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547" w:rsidRPr="00612CE0" w:rsidRDefault="00537CA9" w:rsidP="003A7B3C">
      <w:pPr>
        <w:jc w:val="center"/>
        <w:rPr>
          <w:sz w:val="28"/>
          <w:szCs w:val="28"/>
          <w:lang w:val="kk-KZ"/>
        </w:rPr>
      </w:pPr>
      <w:bookmarkStart w:id="0" w:name="_GoBack"/>
      <w:bookmarkEnd w:id="0"/>
      <w:r w:rsidRPr="00612CE0">
        <w:rPr>
          <w:sz w:val="28"/>
          <w:szCs w:val="28"/>
          <w:lang w:val="kk-KZ"/>
        </w:rPr>
        <w:t>АХМЕТ БАЙТҰРСЫНОВ АТЫНДАҒЫ ҚОСТАНАЙ ӨҢІРЛІК УНИВЕРСИТЕТІ</w:t>
      </w:r>
    </w:p>
    <w:p w:rsidR="00BA7547" w:rsidRPr="00612CE0" w:rsidRDefault="00BA7547" w:rsidP="00CF1F3D">
      <w:pPr>
        <w:jc w:val="center"/>
        <w:rPr>
          <w:sz w:val="28"/>
          <w:szCs w:val="28"/>
        </w:rPr>
      </w:pPr>
    </w:p>
    <w:p w:rsidR="00BA7547" w:rsidRPr="00612CE0" w:rsidRDefault="00BA7547" w:rsidP="00CF1F3D">
      <w:pPr>
        <w:jc w:val="center"/>
        <w:rPr>
          <w:sz w:val="28"/>
          <w:szCs w:val="28"/>
        </w:rPr>
      </w:pPr>
    </w:p>
    <w:p w:rsidR="00BA7547" w:rsidRPr="00612CE0" w:rsidRDefault="00BA7547" w:rsidP="00CF1F3D">
      <w:pPr>
        <w:jc w:val="center"/>
        <w:rPr>
          <w:sz w:val="28"/>
          <w:szCs w:val="28"/>
        </w:rPr>
      </w:pPr>
    </w:p>
    <w:p w:rsidR="00A51E87" w:rsidRPr="00612CE0" w:rsidRDefault="008B2A98" w:rsidP="00A51E87">
      <w:pPr>
        <w:rPr>
          <w:sz w:val="28"/>
          <w:szCs w:val="28"/>
          <w:lang w:val="kk-KZ"/>
        </w:rPr>
      </w:pPr>
      <w:r w:rsidRPr="00612CE0">
        <w:rPr>
          <w:sz w:val="28"/>
          <w:szCs w:val="28"/>
          <w:lang w:val="kk-KZ"/>
        </w:rPr>
        <w:t>ӘОЖ</w:t>
      </w:r>
      <w:r w:rsidR="00BA7547" w:rsidRPr="00612CE0">
        <w:rPr>
          <w:sz w:val="28"/>
          <w:szCs w:val="28"/>
        </w:rPr>
        <w:t xml:space="preserve"> </w:t>
      </w:r>
      <w:r w:rsidR="00A51E87" w:rsidRPr="00A51E87">
        <w:rPr>
          <w:color w:val="2C2D2E"/>
          <w:sz w:val="28"/>
          <w:szCs w:val="28"/>
          <w:shd w:val="clear" w:color="auto" w:fill="FFFFFF"/>
        </w:rPr>
        <w:t>619:579.861.2(547.2)</w:t>
      </w:r>
      <w:r w:rsidR="00BA7547" w:rsidRPr="00A51E87">
        <w:rPr>
          <w:sz w:val="28"/>
          <w:szCs w:val="28"/>
        </w:rPr>
        <w:t xml:space="preserve">          </w:t>
      </w:r>
      <w:r w:rsidR="00A51E87">
        <w:rPr>
          <w:sz w:val="28"/>
          <w:szCs w:val="28"/>
          <w:lang w:val="kk-KZ"/>
        </w:rPr>
        <w:t xml:space="preserve">                                           </w:t>
      </w:r>
      <w:r w:rsidR="00BA7547" w:rsidRPr="00A51E87">
        <w:rPr>
          <w:sz w:val="28"/>
          <w:szCs w:val="28"/>
        </w:rPr>
        <w:t xml:space="preserve"> </w:t>
      </w:r>
      <w:r w:rsidR="00A51E87" w:rsidRPr="00612CE0">
        <w:rPr>
          <w:sz w:val="28"/>
          <w:szCs w:val="28"/>
          <w:lang w:val="kk-KZ"/>
        </w:rPr>
        <w:t>Қолжазба негізінде</w:t>
      </w:r>
    </w:p>
    <w:p w:rsidR="00A51E87" w:rsidRPr="00612CE0" w:rsidRDefault="00A51E87" w:rsidP="00A51E87">
      <w:pPr>
        <w:rPr>
          <w:sz w:val="28"/>
          <w:szCs w:val="28"/>
        </w:rPr>
      </w:pPr>
    </w:p>
    <w:p w:rsidR="00B7685B" w:rsidRPr="00550E0B" w:rsidRDefault="00BA7547" w:rsidP="00CF1F3D">
      <w:pPr>
        <w:rPr>
          <w:sz w:val="28"/>
          <w:szCs w:val="28"/>
          <w:lang w:val="kk-KZ"/>
        </w:rPr>
      </w:pPr>
      <w:r w:rsidRPr="00A51E87">
        <w:rPr>
          <w:sz w:val="28"/>
          <w:szCs w:val="28"/>
        </w:rPr>
        <w:t xml:space="preserve">                                                                    </w:t>
      </w:r>
      <w:r w:rsidR="00A51E87">
        <w:rPr>
          <w:sz w:val="28"/>
          <w:szCs w:val="28"/>
          <w:lang w:val="kk-KZ"/>
        </w:rPr>
        <w:t xml:space="preserve">          </w:t>
      </w:r>
    </w:p>
    <w:p w:rsidR="00B7685B" w:rsidRPr="00B7685B" w:rsidRDefault="00B7685B" w:rsidP="00CF1F3D">
      <w:pPr>
        <w:rPr>
          <w:sz w:val="28"/>
          <w:szCs w:val="28"/>
          <w:lang w:val="kk-KZ"/>
        </w:rPr>
      </w:pPr>
    </w:p>
    <w:p w:rsidR="00BA7547" w:rsidRPr="00612CE0" w:rsidRDefault="00BA7547" w:rsidP="00CF1F3D">
      <w:pPr>
        <w:rPr>
          <w:sz w:val="28"/>
          <w:szCs w:val="28"/>
        </w:rPr>
      </w:pPr>
    </w:p>
    <w:p w:rsidR="00B7685B" w:rsidRPr="00612CE0" w:rsidRDefault="00B7685B" w:rsidP="00B7685B">
      <w:pPr>
        <w:jc w:val="center"/>
        <w:rPr>
          <w:b/>
          <w:sz w:val="28"/>
          <w:szCs w:val="28"/>
          <w:lang w:val="kk-KZ"/>
        </w:rPr>
      </w:pPr>
      <w:r w:rsidRPr="00612CE0">
        <w:rPr>
          <w:b/>
          <w:sz w:val="28"/>
          <w:szCs w:val="28"/>
          <w:lang w:val="kk-KZ"/>
        </w:rPr>
        <w:t>АЛИЕВА ГУЛЬНУР КОЗЫЕВНА</w:t>
      </w:r>
    </w:p>
    <w:p w:rsidR="00B7685B" w:rsidRPr="00612CE0" w:rsidRDefault="00B7685B" w:rsidP="00B7685B">
      <w:pPr>
        <w:jc w:val="center"/>
        <w:rPr>
          <w:sz w:val="28"/>
          <w:szCs w:val="28"/>
        </w:rPr>
      </w:pPr>
    </w:p>
    <w:p w:rsidR="00BA7547" w:rsidRPr="00612CE0" w:rsidRDefault="00BA7547" w:rsidP="00CF1F3D">
      <w:pPr>
        <w:rPr>
          <w:sz w:val="28"/>
          <w:szCs w:val="28"/>
        </w:rPr>
      </w:pPr>
    </w:p>
    <w:p w:rsidR="008B2A98" w:rsidRPr="00612CE0" w:rsidRDefault="008B2A98" w:rsidP="00CF1F3D">
      <w:pPr>
        <w:jc w:val="center"/>
        <w:rPr>
          <w:b/>
          <w:sz w:val="28"/>
          <w:szCs w:val="28"/>
          <w:lang w:val="kk-KZ"/>
        </w:rPr>
      </w:pPr>
    </w:p>
    <w:p w:rsidR="00373C02" w:rsidRDefault="00373C02" w:rsidP="00373C02">
      <w:pPr>
        <w:jc w:val="center"/>
        <w:rPr>
          <w:b/>
          <w:sz w:val="28"/>
          <w:szCs w:val="28"/>
          <w:lang w:val="kk-KZ"/>
        </w:rPr>
      </w:pPr>
      <w:r>
        <w:rPr>
          <w:b/>
          <w:sz w:val="28"/>
          <w:szCs w:val="28"/>
          <w:lang w:val="kk-KZ"/>
        </w:rPr>
        <w:t>Солтүстік Қазақстан ай</w:t>
      </w:r>
      <w:r w:rsidRPr="00612CE0">
        <w:rPr>
          <w:b/>
          <w:sz w:val="28"/>
          <w:szCs w:val="28"/>
          <w:lang w:val="kk-KZ"/>
        </w:rPr>
        <w:t xml:space="preserve">мағында таралған  Staphylococcus spp. </w:t>
      </w:r>
      <w:r>
        <w:rPr>
          <w:b/>
          <w:sz w:val="28"/>
          <w:szCs w:val="28"/>
          <w:lang w:val="kk-KZ"/>
        </w:rPr>
        <w:t xml:space="preserve">штаммдарының төзімділік </w:t>
      </w:r>
      <w:r w:rsidRPr="00041266">
        <w:rPr>
          <w:b/>
          <w:sz w:val="28"/>
          <w:szCs w:val="28"/>
          <w:lang w:val="kk-KZ"/>
        </w:rPr>
        <w:t>бейіндерінің</w:t>
      </w:r>
      <w:r>
        <w:rPr>
          <w:b/>
          <w:sz w:val="28"/>
          <w:szCs w:val="28"/>
          <w:lang w:val="kk-KZ"/>
        </w:rPr>
        <w:t xml:space="preserve"> </w:t>
      </w:r>
      <w:r w:rsidRPr="00612CE0">
        <w:rPr>
          <w:b/>
          <w:sz w:val="28"/>
          <w:szCs w:val="28"/>
          <w:lang w:val="kk-KZ"/>
        </w:rPr>
        <w:t xml:space="preserve"> </w:t>
      </w:r>
      <w:r>
        <w:rPr>
          <w:b/>
          <w:sz w:val="28"/>
          <w:szCs w:val="28"/>
          <w:lang w:val="kk-KZ"/>
        </w:rPr>
        <w:t>айырмашылығы мен түрішілік</w:t>
      </w:r>
      <w:r w:rsidRPr="00612CE0">
        <w:rPr>
          <w:b/>
          <w:sz w:val="28"/>
          <w:szCs w:val="28"/>
          <w:lang w:val="kk-KZ"/>
        </w:rPr>
        <w:t xml:space="preserve"> ерекшеліктері </w:t>
      </w:r>
    </w:p>
    <w:p w:rsidR="00373C02" w:rsidRDefault="00373C02" w:rsidP="00373C02">
      <w:pPr>
        <w:jc w:val="center"/>
        <w:rPr>
          <w:b/>
          <w:sz w:val="28"/>
          <w:szCs w:val="28"/>
          <w:lang w:val="kk-KZ"/>
        </w:rPr>
      </w:pPr>
    </w:p>
    <w:p w:rsidR="00823953" w:rsidRPr="00612CE0" w:rsidRDefault="00823953" w:rsidP="00CF1F3D">
      <w:pPr>
        <w:jc w:val="center"/>
        <w:rPr>
          <w:b/>
          <w:sz w:val="28"/>
          <w:szCs w:val="28"/>
          <w:lang w:val="kk-KZ"/>
        </w:rPr>
      </w:pPr>
    </w:p>
    <w:p w:rsidR="008B2A98" w:rsidRPr="00612CE0" w:rsidRDefault="008B2A98" w:rsidP="00CF1F3D">
      <w:pPr>
        <w:jc w:val="center"/>
        <w:rPr>
          <w:sz w:val="28"/>
          <w:szCs w:val="28"/>
          <w:lang w:val="kk-KZ"/>
        </w:rPr>
      </w:pPr>
      <w:r w:rsidRPr="00612CE0">
        <w:rPr>
          <w:sz w:val="28"/>
          <w:szCs w:val="28"/>
          <w:lang w:val="kk-KZ"/>
        </w:rPr>
        <w:t>6</w:t>
      </w:r>
      <w:r w:rsidRPr="00612CE0">
        <w:rPr>
          <w:sz w:val="28"/>
          <w:szCs w:val="28"/>
          <w:lang w:val="en-US"/>
        </w:rPr>
        <w:t>D</w:t>
      </w:r>
      <w:r w:rsidR="00AB214C" w:rsidRPr="00612CE0">
        <w:rPr>
          <w:sz w:val="28"/>
          <w:szCs w:val="28"/>
        </w:rPr>
        <w:t>120200-</w:t>
      </w:r>
      <w:r w:rsidRPr="00612CE0">
        <w:rPr>
          <w:sz w:val="28"/>
          <w:szCs w:val="28"/>
          <w:lang w:val="kk-KZ"/>
        </w:rPr>
        <w:t>Ветеринариялық санитария</w:t>
      </w:r>
    </w:p>
    <w:p w:rsidR="008B2A98" w:rsidRPr="00612CE0" w:rsidRDefault="008B2A98" w:rsidP="00CF1F3D">
      <w:pPr>
        <w:jc w:val="center"/>
        <w:rPr>
          <w:sz w:val="28"/>
          <w:szCs w:val="28"/>
          <w:lang w:val="kk-KZ"/>
        </w:rPr>
      </w:pPr>
    </w:p>
    <w:p w:rsidR="008B2A98" w:rsidRPr="00612CE0" w:rsidRDefault="008B2A98" w:rsidP="00CF1F3D">
      <w:pPr>
        <w:jc w:val="center"/>
        <w:rPr>
          <w:sz w:val="28"/>
          <w:szCs w:val="28"/>
          <w:lang w:val="kk-KZ"/>
        </w:rPr>
      </w:pPr>
    </w:p>
    <w:p w:rsidR="008B2A98" w:rsidRPr="00612CE0" w:rsidRDefault="008B2A98" w:rsidP="00CF1F3D">
      <w:pPr>
        <w:jc w:val="center"/>
        <w:rPr>
          <w:sz w:val="28"/>
          <w:szCs w:val="28"/>
          <w:lang w:val="kk-KZ"/>
        </w:rPr>
      </w:pPr>
      <w:r w:rsidRPr="00612CE0">
        <w:rPr>
          <w:sz w:val="28"/>
          <w:szCs w:val="28"/>
          <w:lang w:val="kk-KZ"/>
        </w:rPr>
        <w:t>Философия докторы (PhD) дәрежесін алу үшін</w:t>
      </w:r>
    </w:p>
    <w:p w:rsidR="00BA7547" w:rsidRPr="00612CE0" w:rsidRDefault="00BA7547" w:rsidP="00CF1F3D">
      <w:pPr>
        <w:jc w:val="center"/>
        <w:rPr>
          <w:sz w:val="28"/>
          <w:szCs w:val="28"/>
        </w:rPr>
      </w:pPr>
    </w:p>
    <w:p w:rsidR="00612CE0" w:rsidRDefault="00612CE0" w:rsidP="00612CE0">
      <w:pPr>
        <w:jc w:val="center"/>
        <w:rPr>
          <w:b/>
          <w:sz w:val="28"/>
          <w:szCs w:val="28"/>
          <w:lang w:val="kk-KZ"/>
        </w:rPr>
      </w:pPr>
    </w:p>
    <w:p w:rsidR="00612CE0" w:rsidRDefault="00612CE0" w:rsidP="00612CE0">
      <w:pPr>
        <w:jc w:val="center"/>
        <w:rPr>
          <w:b/>
          <w:sz w:val="28"/>
          <w:szCs w:val="28"/>
          <w:lang w:val="kk-KZ"/>
        </w:rPr>
      </w:pPr>
    </w:p>
    <w:p w:rsidR="00612CE0" w:rsidRDefault="00612CE0" w:rsidP="00612CE0">
      <w:pPr>
        <w:jc w:val="center"/>
        <w:rPr>
          <w:b/>
          <w:sz w:val="28"/>
          <w:szCs w:val="28"/>
          <w:lang w:val="kk-KZ"/>
        </w:rPr>
      </w:pPr>
    </w:p>
    <w:p w:rsidR="00612CE0" w:rsidRDefault="00612CE0" w:rsidP="00612CE0">
      <w:pPr>
        <w:jc w:val="center"/>
        <w:rPr>
          <w:b/>
          <w:sz w:val="28"/>
          <w:szCs w:val="28"/>
          <w:lang w:val="kk-KZ"/>
        </w:rPr>
      </w:pPr>
    </w:p>
    <w:p w:rsidR="00612CE0" w:rsidRDefault="00612CE0" w:rsidP="00612CE0">
      <w:pPr>
        <w:jc w:val="center"/>
        <w:rPr>
          <w:b/>
          <w:sz w:val="28"/>
          <w:szCs w:val="28"/>
          <w:lang w:val="kk-KZ"/>
        </w:rPr>
      </w:pPr>
    </w:p>
    <w:p w:rsidR="00BA7547" w:rsidRPr="00B7685B" w:rsidRDefault="00BA7547" w:rsidP="00CF1F3D">
      <w:pPr>
        <w:jc w:val="right"/>
        <w:rPr>
          <w:sz w:val="28"/>
          <w:szCs w:val="28"/>
          <w:u w:val="single"/>
          <w:lang w:val="kk-KZ"/>
        </w:rPr>
      </w:pPr>
    </w:p>
    <w:p w:rsidR="00BA7547" w:rsidRPr="00612CE0" w:rsidRDefault="00BA7547" w:rsidP="00DF1B11">
      <w:pPr>
        <w:rPr>
          <w:sz w:val="28"/>
          <w:szCs w:val="28"/>
          <w:lang w:val="kk-KZ"/>
        </w:rPr>
      </w:pPr>
      <w:r w:rsidRPr="00DF1B11">
        <w:rPr>
          <w:sz w:val="28"/>
          <w:szCs w:val="28"/>
          <w:lang w:val="kk-KZ"/>
        </w:rPr>
        <w:t xml:space="preserve">                                         </w:t>
      </w:r>
      <w:r w:rsidR="00965BCE" w:rsidRPr="00DF1B11">
        <w:rPr>
          <w:sz w:val="28"/>
          <w:szCs w:val="28"/>
          <w:lang w:val="kk-KZ"/>
        </w:rPr>
        <w:t xml:space="preserve">            </w:t>
      </w:r>
      <w:r w:rsidR="003F7FF5">
        <w:rPr>
          <w:sz w:val="28"/>
          <w:szCs w:val="28"/>
          <w:lang w:val="kk-KZ"/>
        </w:rPr>
        <w:t xml:space="preserve">                               </w:t>
      </w:r>
      <w:r w:rsidR="00550E0B">
        <w:rPr>
          <w:sz w:val="28"/>
          <w:szCs w:val="28"/>
          <w:lang w:val="kk-KZ"/>
        </w:rPr>
        <w:t xml:space="preserve">Отандық </w:t>
      </w:r>
      <w:r w:rsidR="00965BCE" w:rsidRPr="00DF1B11">
        <w:rPr>
          <w:sz w:val="28"/>
          <w:szCs w:val="28"/>
          <w:lang w:val="kk-KZ"/>
        </w:rPr>
        <w:t xml:space="preserve"> </w:t>
      </w:r>
      <w:r w:rsidR="00550E0B">
        <w:rPr>
          <w:sz w:val="28"/>
          <w:szCs w:val="28"/>
          <w:lang w:val="kk-KZ"/>
        </w:rPr>
        <w:t>ғылыми кеңесшісі:</w:t>
      </w:r>
    </w:p>
    <w:p w:rsidR="00537CA9" w:rsidRDefault="00AB214C" w:rsidP="00537CA9">
      <w:pPr>
        <w:jc w:val="right"/>
        <w:rPr>
          <w:color w:val="000000"/>
          <w:sz w:val="28"/>
          <w:szCs w:val="28"/>
          <w:lang w:val="kk-KZ"/>
        </w:rPr>
      </w:pPr>
      <w:r w:rsidRPr="00612CE0">
        <w:rPr>
          <w:sz w:val="28"/>
          <w:szCs w:val="28"/>
          <w:lang w:val="kk-KZ"/>
        </w:rPr>
        <w:t xml:space="preserve">                               </w:t>
      </w:r>
      <w:r w:rsidR="00DF1B11">
        <w:rPr>
          <w:sz w:val="28"/>
          <w:szCs w:val="28"/>
          <w:lang w:val="kk-KZ"/>
        </w:rPr>
        <w:t xml:space="preserve">                    </w:t>
      </w:r>
      <w:r w:rsidR="003F7FF5">
        <w:rPr>
          <w:sz w:val="28"/>
          <w:szCs w:val="28"/>
          <w:lang w:val="kk-KZ"/>
        </w:rPr>
        <w:t xml:space="preserve">                  </w:t>
      </w:r>
      <w:r w:rsidRPr="00612CE0">
        <w:rPr>
          <w:sz w:val="28"/>
          <w:szCs w:val="28"/>
          <w:lang w:val="kk-KZ"/>
        </w:rPr>
        <w:t>Чужебаева</w:t>
      </w:r>
      <w:r w:rsidR="00550E0B">
        <w:rPr>
          <w:sz w:val="28"/>
          <w:szCs w:val="28"/>
          <w:lang w:val="kk-KZ"/>
        </w:rPr>
        <w:t xml:space="preserve"> Гульжаган Джамбуловна</w:t>
      </w:r>
      <w:r w:rsidRPr="00612CE0">
        <w:rPr>
          <w:sz w:val="28"/>
          <w:szCs w:val="28"/>
          <w:lang w:val="kk-KZ"/>
        </w:rPr>
        <w:t xml:space="preserve">, </w:t>
      </w:r>
      <w:r w:rsidR="00537CA9">
        <w:rPr>
          <w:sz w:val="28"/>
          <w:szCs w:val="28"/>
          <w:lang w:val="kk-KZ"/>
        </w:rPr>
        <w:t xml:space="preserve">     </w:t>
      </w:r>
      <w:r w:rsidR="00537CA9" w:rsidRPr="00537CA9">
        <w:rPr>
          <w:color w:val="000000"/>
          <w:sz w:val="28"/>
          <w:szCs w:val="28"/>
          <w:lang w:val="kk-KZ"/>
        </w:rPr>
        <w:t>қауымдастырылған профессор (доцент)</w:t>
      </w:r>
    </w:p>
    <w:p w:rsidR="00537CA9" w:rsidRDefault="00537CA9" w:rsidP="00537CA9">
      <w:pPr>
        <w:rPr>
          <w:sz w:val="28"/>
          <w:szCs w:val="28"/>
          <w:lang w:val="kk-KZ"/>
        </w:rPr>
      </w:pPr>
      <w:r>
        <w:rPr>
          <w:sz w:val="28"/>
          <w:szCs w:val="28"/>
          <w:lang w:val="kk-KZ"/>
        </w:rPr>
        <w:t xml:space="preserve">                                  </w:t>
      </w:r>
    </w:p>
    <w:p w:rsidR="00537CA9" w:rsidRDefault="00537CA9" w:rsidP="00537CA9">
      <w:pPr>
        <w:rPr>
          <w:sz w:val="28"/>
          <w:szCs w:val="28"/>
          <w:lang w:val="kk-KZ"/>
        </w:rPr>
      </w:pPr>
    </w:p>
    <w:p w:rsidR="00537CA9" w:rsidRPr="00612CE0" w:rsidRDefault="00537CA9" w:rsidP="00537CA9">
      <w:pPr>
        <w:rPr>
          <w:sz w:val="28"/>
          <w:szCs w:val="28"/>
          <w:lang w:val="kk-KZ"/>
        </w:rPr>
      </w:pPr>
      <w:r>
        <w:rPr>
          <w:sz w:val="28"/>
          <w:szCs w:val="28"/>
          <w:lang w:val="kk-KZ"/>
        </w:rPr>
        <w:t xml:space="preserve">                                                      </w:t>
      </w:r>
      <w:r w:rsidR="003F7FF5">
        <w:rPr>
          <w:sz w:val="28"/>
          <w:szCs w:val="28"/>
          <w:lang w:val="kk-KZ"/>
        </w:rPr>
        <w:t xml:space="preserve">                            </w:t>
      </w:r>
      <w:r>
        <w:rPr>
          <w:sz w:val="28"/>
          <w:szCs w:val="28"/>
          <w:lang w:val="kk-KZ"/>
        </w:rPr>
        <w:t xml:space="preserve">Шетелдік </w:t>
      </w:r>
      <w:r w:rsidRPr="00DF1B11">
        <w:rPr>
          <w:sz w:val="28"/>
          <w:szCs w:val="28"/>
          <w:lang w:val="kk-KZ"/>
        </w:rPr>
        <w:t xml:space="preserve"> </w:t>
      </w:r>
      <w:r>
        <w:rPr>
          <w:sz w:val="28"/>
          <w:szCs w:val="28"/>
          <w:lang w:val="kk-KZ"/>
        </w:rPr>
        <w:t>ғылыми кеңесшісі:</w:t>
      </w:r>
    </w:p>
    <w:p w:rsidR="00965BCE" w:rsidRPr="00612CE0" w:rsidRDefault="00537CA9" w:rsidP="00537CA9">
      <w:pPr>
        <w:rPr>
          <w:sz w:val="28"/>
          <w:szCs w:val="28"/>
          <w:lang w:val="kk-KZ"/>
        </w:rPr>
      </w:pPr>
      <w:r>
        <w:rPr>
          <w:color w:val="000000"/>
          <w:sz w:val="28"/>
          <w:szCs w:val="28"/>
          <w:lang w:val="kk-KZ"/>
        </w:rPr>
        <w:t xml:space="preserve">                                                      </w:t>
      </w:r>
      <w:r w:rsidR="003F7FF5">
        <w:rPr>
          <w:color w:val="000000"/>
          <w:sz w:val="28"/>
          <w:szCs w:val="28"/>
          <w:lang w:val="kk-KZ"/>
        </w:rPr>
        <w:t xml:space="preserve">                            </w:t>
      </w:r>
      <w:r>
        <w:rPr>
          <w:color w:val="000000"/>
          <w:sz w:val="28"/>
          <w:szCs w:val="28"/>
          <w:lang w:val="kk-KZ"/>
        </w:rPr>
        <w:t xml:space="preserve">Рита </w:t>
      </w:r>
      <w:r w:rsidR="00597962" w:rsidRPr="00612CE0">
        <w:rPr>
          <w:color w:val="000000"/>
          <w:sz w:val="28"/>
          <w:szCs w:val="28"/>
          <w:lang w:val="kk-KZ"/>
        </w:rPr>
        <w:t xml:space="preserve">Шюгждинене </w:t>
      </w:r>
      <w:r w:rsidR="00AB214C" w:rsidRPr="00612CE0">
        <w:rPr>
          <w:sz w:val="28"/>
          <w:szCs w:val="28"/>
          <w:lang w:val="kk-KZ"/>
        </w:rPr>
        <w:t>в</w:t>
      </w:r>
      <w:r w:rsidR="00965BCE" w:rsidRPr="00612CE0">
        <w:rPr>
          <w:sz w:val="28"/>
          <w:szCs w:val="28"/>
          <w:lang w:val="kk-KZ"/>
        </w:rPr>
        <w:t>.ғ.д.</w:t>
      </w:r>
      <w:r w:rsidR="00C62346">
        <w:rPr>
          <w:sz w:val="28"/>
          <w:szCs w:val="28"/>
          <w:lang w:val="kk-KZ"/>
        </w:rPr>
        <w:t>,</w:t>
      </w:r>
      <w:r w:rsidR="00AB214C" w:rsidRPr="00612CE0">
        <w:rPr>
          <w:sz w:val="28"/>
          <w:szCs w:val="28"/>
          <w:lang w:val="kk-KZ"/>
        </w:rPr>
        <w:t xml:space="preserve"> </w:t>
      </w:r>
    </w:p>
    <w:p w:rsidR="00AB214C" w:rsidRPr="00612CE0" w:rsidRDefault="003F7FF5" w:rsidP="003F7FF5">
      <w:pPr>
        <w:ind w:left="7797" w:hanging="7797"/>
        <w:rPr>
          <w:sz w:val="28"/>
          <w:szCs w:val="28"/>
          <w:lang w:val="kk-KZ"/>
        </w:rPr>
      </w:pPr>
      <w:r>
        <w:rPr>
          <w:sz w:val="28"/>
          <w:szCs w:val="28"/>
          <w:lang w:val="kk-KZ"/>
        </w:rPr>
        <w:t xml:space="preserve">                                                         </w:t>
      </w:r>
      <w:r w:rsidR="00AB214C" w:rsidRPr="00612CE0">
        <w:rPr>
          <w:sz w:val="28"/>
          <w:szCs w:val="28"/>
          <w:lang w:val="kk-KZ"/>
        </w:rPr>
        <w:t>Литвалық</w:t>
      </w:r>
      <w:r w:rsidR="00965BCE" w:rsidRPr="00612CE0">
        <w:rPr>
          <w:sz w:val="28"/>
          <w:szCs w:val="28"/>
          <w:lang w:val="kk-KZ"/>
        </w:rPr>
        <w:t xml:space="preserve"> </w:t>
      </w:r>
      <w:r w:rsidR="00AB214C" w:rsidRPr="00612CE0">
        <w:rPr>
          <w:sz w:val="28"/>
          <w:szCs w:val="28"/>
          <w:lang w:val="kk-KZ"/>
        </w:rPr>
        <w:t xml:space="preserve">денсаулық </w:t>
      </w:r>
      <w:r w:rsidR="00965BCE" w:rsidRPr="00612CE0">
        <w:rPr>
          <w:sz w:val="28"/>
          <w:szCs w:val="28"/>
          <w:lang w:val="kk-KZ"/>
        </w:rPr>
        <w:t xml:space="preserve"> ғ</w:t>
      </w:r>
      <w:r w:rsidR="00AB214C" w:rsidRPr="00612CE0">
        <w:rPr>
          <w:sz w:val="28"/>
          <w:szCs w:val="28"/>
          <w:lang w:val="kk-KZ"/>
        </w:rPr>
        <w:t>ылымы</w:t>
      </w:r>
      <w:r>
        <w:rPr>
          <w:sz w:val="28"/>
          <w:szCs w:val="28"/>
          <w:lang w:val="kk-KZ"/>
        </w:rPr>
        <w:t xml:space="preserve"> </w:t>
      </w:r>
      <w:r w:rsidR="00AB214C" w:rsidRPr="00612CE0">
        <w:rPr>
          <w:sz w:val="28"/>
          <w:szCs w:val="28"/>
          <w:lang w:val="kk-KZ"/>
        </w:rPr>
        <w:t>университеті</w:t>
      </w:r>
      <w:r w:rsidR="00597962" w:rsidRPr="00612CE0">
        <w:rPr>
          <w:color w:val="000000"/>
          <w:sz w:val="28"/>
          <w:szCs w:val="28"/>
          <w:lang w:val="kk-KZ"/>
        </w:rPr>
        <w:t xml:space="preserve">                                                                                                                                         </w:t>
      </w:r>
    </w:p>
    <w:p w:rsidR="00BA7547" w:rsidRPr="00612CE0" w:rsidRDefault="00AB214C" w:rsidP="00DF1B11">
      <w:pPr>
        <w:rPr>
          <w:sz w:val="28"/>
          <w:szCs w:val="28"/>
          <w:lang w:val="kk-KZ"/>
        </w:rPr>
      </w:pPr>
      <w:r w:rsidRPr="00612CE0">
        <w:rPr>
          <w:sz w:val="28"/>
          <w:szCs w:val="28"/>
          <w:lang w:val="kk-KZ"/>
        </w:rPr>
        <w:t xml:space="preserve">                                                          </w:t>
      </w:r>
      <w:r w:rsidR="003F7FF5">
        <w:rPr>
          <w:sz w:val="28"/>
          <w:szCs w:val="28"/>
          <w:lang w:val="kk-KZ"/>
        </w:rPr>
        <w:t xml:space="preserve">           </w:t>
      </w:r>
      <w:r w:rsidR="00597962" w:rsidRPr="00612CE0">
        <w:rPr>
          <w:sz w:val="28"/>
          <w:szCs w:val="28"/>
          <w:lang w:val="kk-KZ"/>
        </w:rPr>
        <w:t>Литва</w:t>
      </w:r>
      <w:r w:rsidR="00537CA9">
        <w:rPr>
          <w:sz w:val="28"/>
          <w:szCs w:val="28"/>
          <w:lang w:val="kk-KZ"/>
        </w:rPr>
        <w:t xml:space="preserve"> Республикасы, </w:t>
      </w:r>
      <w:r w:rsidR="00597962" w:rsidRPr="00612CE0">
        <w:rPr>
          <w:sz w:val="28"/>
          <w:szCs w:val="28"/>
          <w:lang w:val="kk-KZ"/>
        </w:rPr>
        <w:t>Каунас қаласы</w:t>
      </w:r>
    </w:p>
    <w:p w:rsidR="00BA7547" w:rsidRPr="00612CE0" w:rsidRDefault="00BA7547" w:rsidP="00DF1B11">
      <w:pPr>
        <w:rPr>
          <w:sz w:val="28"/>
          <w:szCs w:val="28"/>
          <w:lang w:val="kk-KZ"/>
        </w:rPr>
      </w:pPr>
    </w:p>
    <w:p w:rsidR="00BA7547" w:rsidRPr="00612CE0" w:rsidRDefault="00BA7547" w:rsidP="00CF1F3D">
      <w:pPr>
        <w:rPr>
          <w:sz w:val="28"/>
          <w:szCs w:val="28"/>
          <w:lang w:val="kk-KZ"/>
        </w:rPr>
      </w:pPr>
    </w:p>
    <w:p w:rsidR="00BA7547" w:rsidRDefault="00BA7547" w:rsidP="00CF1F3D">
      <w:pPr>
        <w:rPr>
          <w:sz w:val="28"/>
          <w:szCs w:val="28"/>
          <w:lang w:val="kk-KZ"/>
        </w:rPr>
      </w:pPr>
    </w:p>
    <w:p w:rsidR="003F7FF5" w:rsidRDefault="003F7FF5" w:rsidP="00CF1F3D">
      <w:pPr>
        <w:rPr>
          <w:sz w:val="28"/>
          <w:szCs w:val="28"/>
          <w:lang w:val="kk-KZ"/>
        </w:rPr>
      </w:pPr>
    </w:p>
    <w:p w:rsidR="003F7FF5" w:rsidRDefault="003F7FF5" w:rsidP="00CF1F3D">
      <w:pPr>
        <w:rPr>
          <w:sz w:val="28"/>
          <w:szCs w:val="28"/>
          <w:lang w:val="kk-KZ"/>
        </w:rPr>
      </w:pPr>
    </w:p>
    <w:p w:rsidR="0014418F" w:rsidRPr="00CF1F3D" w:rsidRDefault="00597962" w:rsidP="003F4A7F">
      <w:pPr>
        <w:jc w:val="center"/>
        <w:rPr>
          <w:sz w:val="28"/>
          <w:szCs w:val="28"/>
          <w:lang w:val="kk-KZ"/>
        </w:rPr>
      </w:pPr>
      <w:r w:rsidRPr="00CF1F3D">
        <w:rPr>
          <w:sz w:val="28"/>
          <w:szCs w:val="28"/>
          <w:lang w:val="kk-KZ"/>
        </w:rPr>
        <w:t>Қостанай</w:t>
      </w:r>
      <w:r w:rsidR="00965BCE">
        <w:rPr>
          <w:sz w:val="28"/>
          <w:szCs w:val="28"/>
          <w:lang w:val="kk-KZ"/>
        </w:rPr>
        <w:t>,</w:t>
      </w:r>
      <w:r w:rsidR="003F7FF5">
        <w:rPr>
          <w:sz w:val="28"/>
          <w:szCs w:val="28"/>
          <w:lang w:val="kk-KZ"/>
        </w:rPr>
        <w:t xml:space="preserve"> 2022</w:t>
      </w:r>
    </w:p>
    <w:p w:rsidR="00BA7547" w:rsidRPr="00C638D2" w:rsidRDefault="00FE2EAD" w:rsidP="00CF1F3D">
      <w:pPr>
        <w:jc w:val="center"/>
        <w:rPr>
          <w:b/>
          <w:color w:val="000000" w:themeColor="text1"/>
          <w:sz w:val="28"/>
          <w:szCs w:val="28"/>
          <w:lang w:val="kk-KZ"/>
        </w:rPr>
      </w:pPr>
      <w:r w:rsidRPr="00C638D2">
        <w:rPr>
          <w:b/>
          <w:color w:val="000000" w:themeColor="text1"/>
          <w:sz w:val="28"/>
          <w:szCs w:val="28"/>
          <w:lang w:val="kk-KZ"/>
        </w:rPr>
        <w:lastRenderedPageBreak/>
        <w:t>МАЗМҰНЫ</w:t>
      </w:r>
    </w:p>
    <w:p w:rsidR="00BA7547" w:rsidRPr="00C638D2" w:rsidRDefault="00BA7547" w:rsidP="00CF1F3D">
      <w:pPr>
        <w:rPr>
          <w:b/>
          <w:color w:val="000000" w:themeColor="text1"/>
          <w:sz w:val="28"/>
          <w:szCs w:val="28"/>
          <w:lang w:val="kk-KZ"/>
        </w:rPr>
      </w:pPr>
      <w:r w:rsidRPr="00C638D2">
        <w:rPr>
          <w:b/>
          <w:color w:val="000000" w:themeColor="text1"/>
          <w:sz w:val="28"/>
          <w:szCs w:val="28"/>
          <w:lang w:val="kk-KZ"/>
        </w:rPr>
        <w:t xml:space="preserve"> </w:t>
      </w:r>
    </w:p>
    <w:tbl>
      <w:tblPr>
        <w:tblW w:w="9866" w:type="dxa"/>
        <w:tblLayout w:type="fixed"/>
        <w:tblLook w:val="04A0" w:firstRow="1" w:lastRow="0" w:firstColumn="1" w:lastColumn="0" w:noHBand="0" w:noVBand="1"/>
      </w:tblPr>
      <w:tblGrid>
        <w:gridCol w:w="2093"/>
        <w:gridCol w:w="7087"/>
        <w:gridCol w:w="686"/>
      </w:tblGrid>
      <w:tr w:rsidR="00CF1F3D" w:rsidRPr="00C638D2" w:rsidTr="0053413E">
        <w:tc>
          <w:tcPr>
            <w:tcW w:w="9180" w:type="dxa"/>
            <w:gridSpan w:val="2"/>
          </w:tcPr>
          <w:p w:rsidR="00CF1F3D" w:rsidRPr="00C638D2" w:rsidRDefault="00CF1F3D" w:rsidP="00CF1F3D">
            <w:pPr>
              <w:rPr>
                <w:b/>
                <w:color w:val="000000" w:themeColor="text1"/>
                <w:sz w:val="28"/>
                <w:szCs w:val="28"/>
                <w:lang w:val="kk-KZ"/>
              </w:rPr>
            </w:pPr>
            <w:r w:rsidRPr="00C638D2">
              <w:rPr>
                <w:b/>
                <w:color w:val="000000" w:themeColor="text1"/>
                <w:sz w:val="28"/>
                <w:szCs w:val="28"/>
                <w:lang w:val="kk-KZ"/>
              </w:rPr>
              <w:t>НОРМАТ</w:t>
            </w:r>
            <w:r w:rsidR="00537CA9" w:rsidRPr="00C638D2">
              <w:rPr>
                <w:b/>
                <w:color w:val="000000" w:themeColor="text1"/>
                <w:sz w:val="28"/>
                <w:szCs w:val="28"/>
                <w:lang w:val="kk-KZ"/>
              </w:rPr>
              <w:t>ИВТІ СІЛТЕМЕЛЕР</w:t>
            </w:r>
          </w:p>
        </w:tc>
        <w:tc>
          <w:tcPr>
            <w:tcW w:w="686" w:type="dxa"/>
          </w:tcPr>
          <w:p w:rsidR="00CF1F3D" w:rsidRPr="00C91CD2" w:rsidRDefault="00167396" w:rsidP="00CF1F3D">
            <w:pPr>
              <w:rPr>
                <w:color w:val="000000" w:themeColor="text1"/>
                <w:sz w:val="28"/>
                <w:szCs w:val="28"/>
                <w:lang w:val="kk-KZ"/>
              </w:rPr>
            </w:pPr>
            <w:r w:rsidRPr="00C91CD2">
              <w:rPr>
                <w:color w:val="000000" w:themeColor="text1"/>
                <w:sz w:val="28"/>
                <w:szCs w:val="28"/>
                <w:lang w:val="kk-KZ"/>
              </w:rPr>
              <w:t>4</w:t>
            </w:r>
          </w:p>
        </w:tc>
      </w:tr>
      <w:tr w:rsidR="00CF1F3D" w:rsidRPr="00C638D2" w:rsidTr="0053413E">
        <w:tc>
          <w:tcPr>
            <w:tcW w:w="9180" w:type="dxa"/>
            <w:gridSpan w:val="2"/>
          </w:tcPr>
          <w:p w:rsidR="00CF1F3D" w:rsidRPr="00373C02" w:rsidRDefault="00373C02" w:rsidP="002B47EC">
            <w:pPr>
              <w:rPr>
                <w:b/>
                <w:color w:val="000000" w:themeColor="text1"/>
                <w:sz w:val="28"/>
                <w:szCs w:val="28"/>
                <w:lang w:val="kk-KZ"/>
              </w:rPr>
            </w:pPr>
            <w:r>
              <w:rPr>
                <w:b/>
                <w:color w:val="000000" w:themeColor="text1"/>
                <w:sz w:val="28"/>
                <w:szCs w:val="28"/>
                <w:lang w:val="kk-KZ"/>
              </w:rPr>
              <w:t>АНЫҚТАМАР</w:t>
            </w:r>
          </w:p>
        </w:tc>
        <w:tc>
          <w:tcPr>
            <w:tcW w:w="686" w:type="dxa"/>
          </w:tcPr>
          <w:p w:rsidR="00CF1F3D" w:rsidRPr="00C91CD2" w:rsidRDefault="00167396" w:rsidP="00CF1F3D">
            <w:pPr>
              <w:rPr>
                <w:color w:val="000000" w:themeColor="text1"/>
                <w:sz w:val="28"/>
                <w:szCs w:val="28"/>
                <w:lang w:val="kk-KZ"/>
              </w:rPr>
            </w:pPr>
            <w:r w:rsidRPr="00C91CD2">
              <w:rPr>
                <w:color w:val="000000" w:themeColor="text1"/>
                <w:sz w:val="28"/>
                <w:szCs w:val="28"/>
                <w:lang w:val="kk-KZ"/>
              </w:rPr>
              <w:t>5</w:t>
            </w:r>
          </w:p>
        </w:tc>
      </w:tr>
      <w:tr w:rsidR="002B47EC" w:rsidRPr="00C638D2" w:rsidTr="0053413E">
        <w:tc>
          <w:tcPr>
            <w:tcW w:w="9180" w:type="dxa"/>
            <w:gridSpan w:val="2"/>
          </w:tcPr>
          <w:p w:rsidR="002B47EC" w:rsidRPr="00C638D2" w:rsidRDefault="002B47EC" w:rsidP="00CF1F3D">
            <w:pPr>
              <w:rPr>
                <w:b/>
                <w:color w:val="000000" w:themeColor="text1"/>
                <w:sz w:val="28"/>
                <w:szCs w:val="28"/>
                <w:lang w:val="kk-KZ"/>
              </w:rPr>
            </w:pPr>
            <w:r w:rsidRPr="00C638D2">
              <w:rPr>
                <w:b/>
                <w:color w:val="000000" w:themeColor="text1"/>
                <w:sz w:val="28"/>
                <w:szCs w:val="28"/>
                <w:lang w:val="kk-KZ"/>
              </w:rPr>
              <w:t>БЕЛГІЛЕР</w:t>
            </w:r>
            <w:r w:rsidRPr="00C638D2">
              <w:rPr>
                <w:b/>
                <w:color w:val="000000" w:themeColor="text1"/>
                <w:sz w:val="28"/>
                <w:szCs w:val="28"/>
              </w:rPr>
              <w:t xml:space="preserve">, </w:t>
            </w:r>
            <w:r w:rsidRPr="00C638D2">
              <w:rPr>
                <w:b/>
                <w:color w:val="000000" w:themeColor="text1"/>
                <w:sz w:val="28"/>
                <w:szCs w:val="28"/>
                <w:lang w:val="kk-KZ"/>
              </w:rPr>
              <w:t>ҚЫСҚАРТУЛАР</w:t>
            </w:r>
          </w:p>
        </w:tc>
        <w:tc>
          <w:tcPr>
            <w:tcW w:w="686" w:type="dxa"/>
          </w:tcPr>
          <w:p w:rsidR="002B47EC" w:rsidRPr="00C91CD2" w:rsidRDefault="00167396" w:rsidP="00CF1F3D">
            <w:pPr>
              <w:rPr>
                <w:color w:val="000000" w:themeColor="text1"/>
                <w:sz w:val="28"/>
                <w:szCs w:val="28"/>
                <w:lang w:val="kk-KZ"/>
              </w:rPr>
            </w:pPr>
            <w:r w:rsidRPr="00C91CD2">
              <w:rPr>
                <w:color w:val="000000" w:themeColor="text1"/>
                <w:sz w:val="28"/>
                <w:szCs w:val="28"/>
                <w:lang w:val="kk-KZ"/>
              </w:rPr>
              <w:t>7</w:t>
            </w:r>
          </w:p>
        </w:tc>
      </w:tr>
      <w:tr w:rsidR="00CF1F3D" w:rsidRPr="00C638D2" w:rsidTr="0053413E">
        <w:tc>
          <w:tcPr>
            <w:tcW w:w="9180" w:type="dxa"/>
            <w:gridSpan w:val="2"/>
          </w:tcPr>
          <w:p w:rsidR="00CF1F3D" w:rsidRPr="00C638D2" w:rsidRDefault="00CF1F3D" w:rsidP="00CF1F3D">
            <w:pPr>
              <w:rPr>
                <w:b/>
                <w:color w:val="000000" w:themeColor="text1"/>
                <w:sz w:val="28"/>
                <w:szCs w:val="28"/>
              </w:rPr>
            </w:pPr>
            <w:r w:rsidRPr="00C638D2">
              <w:rPr>
                <w:b/>
                <w:color w:val="000000" w:themeColor="text1"/>
                <w:sz w:val="28"/>
                <w:szCs w:val="28"/>
                <w:lang w:val="kk-KZ"/>
              </w:rPr>
              <w:t>КІРІСПЕ</w:t>
            </w:r>
          </w:p>
        </w:tc>
        <w:tc>
          <w:tcPr>
            <w:tcW w:w="686" w:type="dxa"/>
          </w:tcPr>
          <w:p w:rsidR="00CF1F3D" w:rsidRPr="00C91CD2" w:rsidRDefault="00167396" w:rsidP="00CF1F3D">
            <w:pPr>
              <w:rPr>
                <w:color w:val="000000" w:themeColor="text1"/>
                <w:sz w:val="28"/>
                <w:szCs w:val="28"/>
                <w:lang w:val="kk-KZ"/>
              </w:rPr>
            </w:pPr>
            <w:r w:rsidRPr="00C91CD2">
              <w:rPr>
                <w:color w:val="000000" w:themeColor="text1"/>
                <w:sz w:val="28"/>
                <w:szCs w:val="28"/>
                <w:lang w:val="kk-KZ"/>
              </w:rPr>
              <w:t>8</w:t>
            </w:r>
          </w:p>
        </w:tc>
      </w:tr>
      <w:tr w:rsidR="00CF1F3D" w:rsidRPr="00C638D2" w:rsidTr="0053413E">
        <w:tc>
          <w:tcPr>
            <w:tcW w:w="2093" w:type="dxa"/>
          </w:tcPr>
          <w:p w:rsidR="00CF1F3D" w:rsidRPr="00C638D2" w:rsidRDefault="002B47EC" w:rsidP="00CF1F3D">
            <w:pPr>
              <w:pStyle w:val="Default"/>
              <w:jc w:val="both"/>
              <w:rPr>
                <w:sz w:val="28"/>
                <w:szCs w:val="28"/>
                <w:lang w:val="kk-KZ"/>
              </w:rPr>
            </w:pPr>
            <w:r w:rsidRPr="00C638D2">
              <w:rPr>
                <w:sz w:val="28"/>
                <w:szCs w:val="28"/>
                <w:lang w:val="kk-KZ"/>
              </w:rPr>
              <w:t>1</w:t>
            </w:r>
          </w:p>
        </w:tc>
        <w:tc>
          <w:tcPr>
            <w:tcW w:w="7087" w:type="dxa"/>
          </w:tcPr>
          <w:p w:rsidR="00CF1F3D" w:rsidRPr="00C638D2" w:rsidRDefault="002B47EC" w:rsidP="00CF1F3D">
            <w:pPr>
              <w:rPr>
                <w:b/>
                <w:color w:val="000000" w:themeColor="text1"/>
                <w:sz w:val="28"/>
                <w:szCs w:val="28"/>
                <w:lang w:val="kk-KZ"/>
              </w:rPr>
            </w:pPr>
            <w:r w:rsidRPr="00C638D2">
              <w:rPr>
                <w:b/>
                <w:color w:val="000000" w:themeColor="text1"/>
                <w:sz w:val="28"/>
                <w:szCs w:val="28"/>
                <w:lang w:val="kk-KZ"/>
              </w:rPr>
              <w:t>ӘДЕБИЕТКЕ ШОЛУ</w:t>
            </w:r>
          </w:p>
        </w:tc>
        <w:tc>
          <w:tcPr>
            <w:tcW w:w="686" w:type="dxa"/>
          </w:tcPr>
          <w:p w:rsidR="00CF1F3D" w:rsidRPr="00C638D2" w:rsidRDefault="00167396" w:rsidP="00CF1F3D">
            <w:pPr>
              <w:rPr>
                <w:color w:val="000000" w:themeColor="text1"/>
                <w:sz w:val="28"/>
                <w:szCs w:val="28"/>
                <w:lang w:val="kk-KZ"/>
              </w:rPr>
            </w:pPr>
            <w:r>
              <w:rPr>
                <w:color w:val="000000" w:themeColor="text1"/>
                <w:sz w:val="28"/>
                <w:szCs w:val="28"/>
                <w:lang w:val="kk-KZ"/>
              </w:rPr>
              <w:t>13</w:t>
            </w:r>
          </w:p>
        </w:tc>
      </w:tr>
      <w:tr w:rsidR="002B47EC" w:rsidRPr="00E42DEF" w:rsidTr="0053413E">
        <w:tc>
          <w:tcPr>
            <w:tcW w:w="2093" w:type="dxa"/>
          </w:tcPr>
          <w:p w:rsidR="002B47EC" w:rsidRPr="00C638D2" w:rsidRDefault="002B47EC" w:rsidP="00565683">
            <w:pPr>
              <w:pStyle w:val="Default"/>
              <w:jc w:val="both"/>
              <w:rPr>
                <w:b/>
                <w:sz w:val="28"/>
                <w:szCs w:val="28"/>
                <w:lang w:val="kk-KZ"/>
              </w:rPr>
            </w:pPr>
            <w:r w:rsidRPr="00C638D2">
              <w:rPr>
                <w:sz w:val="28"/>
                <w:szCs w:val="28"/>
                <w:lang w:val="kk-KZ"/>
              </w:rPr>
              <w:t xml:space="preserve">  1.1</w:t>
            </w:r>
          </w:p>
        </w:tc>
        <w:tc>
          <w:tcPr>
            <w:tcW w:w="7087" w:type="dxa"/>
          </w:tcPr>
          <w:p w:rsidR="002B47EC" w:rsidRPr="00C638D2" w:rsidRDefault="002B47EC" w:rsidP="00565683">
            <w:pPr>
              <w:rPr>
                <w:color w:val="000000" w:themeColor="text1"/>
                <w:sz w:val="28"/>
                <w:szCs w:val="28"/>
                <w:lang w:val="kk-KZ"/>
              </w:rPr>
            </w:pPr>
            <w:r w:rsidRPr="00C638D2">
              <w:rPr>
                <w:sz w:val="28"/>
                <w:szCs w:val="28"/>
                <w:lang w:val="kk-KZ"/>
              </w:rPr>
              <w:t>Азықтан уланудың маңызды қоздырғышы ретінде стафилококктардың санитарлық маңызы</w:t>
            </w:r>
          </w:p>
        </w:tc>
        <w:tc>
          <w:tcPr>
            <w:tcW w:w="686" w:type="dxa"/>
          </w:tcPr>
          <w:p w:rsidR="003F4A7F" w:rsidRDefault="003F4A7F" w:rsidP="00CF1F3D">
            <w:pPr>
              <w:rPr>
                <w:color w:val="000000" w:themeColor="text1"/>
                <w:sz w:val="28"/>
                <w:szCs w:val="28"/>
                <w:lang w:val="kk-KZ"/>
              </w:rPr>
            </w:pPr>
          </w:p>
          <w:p w:rsidR="002B47EC" w:rsidRPr="00C638D2" w:rsidRDefault="00167396" w:rsidP="00CF1F3D">
            <w:pPr>
              <w:rPr>
                <w:color w:val="000000" w:themeColor="text1"/>
                <w:sz w:val="28"/>
                <w:szCs w:val="28"/>
                <w:lang w:val="kk-KZ"/>
              </w:rPr>
            </w:pPr>
            <w:r>
              <w:rPr>
                <w:color w:val="000000" w:themeColor="text1"/>
                <w:sz w:val="28"/>
                <w:szCs w:val="28"/>
                <w:lang w:val="kk-KZ"/>
              </w:rPr>
              <w:t>13</w:t>
            </w:r>
          </w:p>
        </w:tc>
      </w:tr>
      <w:tr w:rsidR="00CF1F3D" w:rsidRPr="00C638D2" w:rsidTr="0053413E">
        <w:tc>
          <w:tcPr>
            <w:tcW w:w="2093" w:type="dxa"/>
          </w:tcPr>
          <w:p w:rsidR="00CF1F3D" w:rsidRPr="00C638D2" w:rsidRDefault="002B47EC" w:rsidP="00CF1F3D">
            <w:pPr>
              <w:rPr>
                <w:sz w:val="28"/>
                <w:szCs w:val="28"/>
                <w:lang w:val="kk-KZ"/>
              </w:rPr>
            </w:pPr>
            <w:r w:rsidRPr="00C638D2">
              <w:rPr>
                <w:sz w:val="28"/>
                <w:szCs w:val="28"/>
                <w:lang w:val="kk-KZ"/>
              </w:rPr>
              <w:t xml:space="preserve">     </w:t>
            </w:r>
            <w:r w:rsidR="00CF1F3D" w:rsidRPr="00C638D2">
              <w:rPr>
                <w:sz w:val="28"/>
                <w:szCs w:val="28"/>
              </w:rPr>
              <w:t>1.</w:t>
            </w:r>
            <w:r w:rsidRPr="00C638D2">
              <w:rPr>
                <w:sz w:val="28"/>
                <w:szCs w:val="28"/>
                <w:lang w:val="kk-KZ"/>
              </w:rPr>
              <w:t>1.1</w:t>
            </w:r>
          </w:p>
        </w:tc>
        <w:tc>
          <w:tcPr>
            <w:tcW w:w="7087" w:type="dxa"/>
          </w:tcPr>
          <w:p w:rsidR="00CF1F3D" w:rsidRPr="00C638D2" w:rsidRDefault="00CF1F3D" w:rsidP="00CF1F3D">
            <w:pPr>
              <w:rPr>
                <w:color w:val="000000" w:themeColor="text1"/>
                <w:sz w:val="28"/>
                <w:szCs w:val="28"/>
              </w:rPr>
            </w:pPr>
            <w:r w:rsidRPr="00C638D2">
              <w:rPr>
                <w:sz w:val="28"/>
                <w:szCs w:val="28"/>
                <w:lang w:val="kk-KZ"/>
              </w:rPr>
              <w:t>Стафилококктан азықтық улану</w:t>
            </w:r>
          </w:p>
        </w:tc>
        <w:tc>
          <w:tcPr>
            <w:tcW w:w="686" w:type="dxa"/>
          </w:tcPr>
          <w:p w:rsidR="00CF1F3D" w:rsidRPr="00167396" w:rsidRDefault="00167396" w:rsidP="00CF1F3D">
            <w:pPr>
              <w:rPr>
                <w:color w:val="000000" w:themeColor="text1"/>
                <w:sz w:val="28"/>
                <w:szCs w:val="28"/>
                <w:lang w:val="kk-KZ"/>
              </w:rPr>
            </w:pPr>
            <w:r>
              <w:rPr>
                <w:color w:val="000000" w:themeColor="text1"/>
                <w:sz w:val="28"/>
                <w:szCs w:val="28"/>
                <w:lang w:val="kk-KZ"/>
              </w:rPr>
              <w:t>13</w:t>
            </w:r>
          </w:p>
        </w:tc>
      </w:tr>
      <w:tr w:rsidR="00CF1F3D" w:rsidRPr="00E42DEF" w:rsidTr="0053413E">
        <w:tc>
          <w:tcPr>
            <w:tcW w:w="2093" w:type="dxa"/>
          </w:tcPr>
          <w:p w:rsidR="00CF1F3D" w:rsidRPr="00C638D2" w:rsidRDefault="002B47EC" w:rsidP="00CF1F3D">
            <w:pPr>
              <w:rPr>
                <w:sz w:val="28"/>
                <w:szCs w:val="28"/>
                <w:lang w:val="kk-KZ"/>
              </w:rPr>
            </w:pPr>
            <w:r w:rsidRPr="00C638D2">
              <w:rPr>
                <w:sz w:val="28"/>
                <w:szCs w:val="28"/>
                <w:lang w:val="kk-KZ"/>
              </w:rPr>
              <w:t xml:space="preserve">     1.1.2</w:t>
            </w:r>
          </w:p>
        </w:tc>
        <w:tc>
          <w:tcPr>
            <w:tcW w:w="7087" w:type="dxa"/>
          </w:tcPr>
          <w:p w:rsidR="00CF1F3D" w:rsidRPr="00C638D2" w:rsidRDefault="00CF1F3D" w:rsidP="00CF1F3D">
            <w:pPr>
              <w:rPr>
                <w:color w:val="000000" w:themeColor="text1"/>
                <w:sz w:val="28"/>
                <w:szCs w:val="28"/>
                <w:lang w:val="kk-KZ"/>
              </w:rPr>
            </w:pPr>
            <w:r w:rsidRPr="00C638D2">
              <w:rPr>
                <w:sz w:val="28"/>
                <w:szCs w:val="28"/>
                <w:lang w:val="kk-KZ"/>
              </w:rPr>
              <w:t xml:space="preserve">Үй жануарлары антибиотикке төзімді </w:t>
            </w:r>
            <w:r w:rsidRPr="003F4A7F">
              <w:rPr>
                <w:i/>
                <w:sz w:val="28"/>
                <w:szCs w:val="28"/>
                <w:lang w:val="kk-KZ"/>
              </w:rPr>
              <w:t>S. aureus</w:t>
            </w:r>
            <w:r w:rsidRPr="00C638D2">
              <w:rPr>
                <w:sz w:val="28"/>
                <w:szCs w:val="28"/>
                <w:lang w:val="kk-KZ"/>
              </w:rPr>
              <w:t xml:space="preserve"> штаммдарының резервуары</w:t>
            </w:r>
          </w:p>
        </w:tc>
        <w:tc>
          <w:tcPr>
            <w:tcW w:w="686" w:type="dxa"/>
          </w:tcPr>
          <w:p w:rsidR="003F4A7F" w:rsidRDefault="003F4A7F" w:rsidP="00CF1F3D">
            <w:pPr>
              <w:rPr>
                <w:color w:val="000000" w:themeColor="text1"/>
                <w:sz w:val="28"/>
                <w:szCs w:val="28"/>
                <w:lang w:val="kk-KZ"/>
              </w:rPr>
            </w:pPr>
          </w:p>
          <w:p w:rsidR="00CF1F3D" w:rsidRPr="00C638D2" w:rsidRDefault="00C91CD2" w:rsidP="00CF1F3D">
            <w:pPr>
              <w:rPr>
                <w:color w:val="000000" w:themeColor="text1"/>
                <w:sz w:val="28"/>
                <w:szCs w:val="28"/>
                <w:lang w:val="kk-KZ"/>
              </w:rPr>
            </w:pPr>
            <w:r>
              <w:rPr>
                <w:color w:val="000000" w:themeColor="text1"/>
                <w:sz w:val="28"/>
                <w:szCs w:val="28"/>
                <w:lang w:val="kk-KZ"/>
              </w:rPr>
              <w:t>13</w:t>
            </w:r>
          </w:p>
        </w:tc>
      </w:tr>
      <w:tr w:rsidR="00CF1F3D" w:rsidRPr="00E42DEF" w:rsidTr="0053413E">
        <w:tc>
          <w:tcPr>
            <w:tcW w:w="2093" w:type="dxa"/>
          </w:tcPr>
          <w:p w:rsidR="00CF1F3D" w:rsidRPr="00C638D2" w:rsidRDefault="00233740" w:rsidP="00CF1F3D">
            <w:pPr>
              <w:shd w:val="clear" w:color="auto" w:fill="FFFFFF"/>
              <w:jc w:val="both"/>
              <w:textAlignment w:val="baseline"/>
              <w:rPr>
                <w:rFonts w:eastAsiaTheme="minorHAnsi"/>
                <w:color w:val="000000"/>
                <w:sz w:val="28"/>
                <w:szCs w:val="28"/>
                <w:lang w:val="kk-KZ" w:eastAsia="en-US"/>
              </w:rPr>
            </w:pPr>
            <w:r w:rsidRPr="00C638D2">
              <w:rPr>
                <w:rFonts w:eastAsiaTheme="minorHAnsi"/>
                <w:color w:val="000000"/>
                <w:sz w:val="28"/>
                <w:szCs w:val="28"/>
                <w:lang w:val="kk-KZ" w:eastAsia="en-US"/>
              </w:rPr>
              <w:t xml:space="preserve">  1.2</w:t>
            </w:r>
          </w:p>
        </w:tc>
        <w:tc>
          <w:tcPr>
            <w:tcW w:w="7087" w:type="dxa"/>
          </w:tcPr>
          <w:p w:rsidR="00CF1F3D" w:rsidRPr="00C638D2" w:rsidRDefault="00CF1F3D" w:rsidP="00CF1F3D">
            <w:pPr>
              <w:rPr>
                <w:color w:val="000000" w:themeColor="text1"/>
                <w:sz w:val="28"/>
                <w:szCs w:val="28"/>
                <w:lang w:val="kk-KZ"/>
              </w:rPr>
            </w:pPr>
            <w:r w:rsidRPr="00C638D2">
              <w:rPr>
                <w:rFonts w:eastAsiaTheme="minorHAnsi"/>
                <w:color w:val="000000"/>
                <w:sz w:val="28"/>
                <w:szCs w:val="28"/>
                <w:lang w:val="kk-KZ" w:eastAsia="en-US"/>
              </w:rPr>
              <w:t>Стафилококктардың жіктелуі және биологиялық қасиеттері</w:t>
            </w:r>
          </w:p>
        </w:tc>
        <w:tc>
          <w:tcPr>
            <w:tcW w:w="686" w:type="dxa"/>
          </w:tcPr>
          <w:p w:rsidR="003F4A7F" w:rsidRDefault="003F4A7F" w:rsidP="00CF1F3D">
            <w:pPr>
              <w:rPr>
                <w:color w:val="000000" w:themeColor="text1"/>
                <w:sz w:val="28"/>
                <w:szCs w:val="28"/>
                <w:lang w:val="kk-KZ"/>
              </w:rPr>
            </w:pPr>
          </w:p>
          <w:p w:rsidR="00CF1F3D" w:rsidRPr="00C638D2" w:rsidRDefault="00C91CD2" w:rsidP="00CF1F3D">
            <w:pPr>
              <w:rPr>
                <w:color w:val="000000" w:themeColor="text1"/>
                <w:sz w:val="28"/>
                <w:szCs w:val="28"/>
                <w:lang w:val="kk-KZ"/>
              </w:rPr>
            </w:pPr>
            <w:r>
              <w:rPr>
                <w:color w:val="000000" w:themeColor="text1"/>
                <w:sz w:val="28"/>
                <w:szCs w:val="28"/>
                <w:lang w:val="kk-KZ"/>
              </w:rPr>
              <w:t>15</w:t>
            </w:r>
          </w:p>
        </w:tc>
      </w:tr>
      <w:tr w:rsidR="00CF1F3D" w:rsidRPr="00C638D2" w:rsidTr="0053413E">
        <w:tc>
          <w:tcPr>
            <w:tcW w:w="2093" w:type="dxa"/>
          </w:tcPr>
          <w:p w:rsidR="00CF1F3D" w:rsidRPr="00C638D2" w:rsidRDefault="002B47EC" w:rsidP="00CF1F3D">
            <w:pPr>
              <w:pStyle w:val="1"/>
              <w:tabs>
                <w:tab w:val="left" w:pos="2145"/>
              </w:tabs>
              <w:ind w:left="0"/>
              <w:rPr>
                <w:b w:val="0"/>
                <w:lang w:val="kk-KZ"/>
              </w:rPr>
            </w:pPr>
            <w:r w:rsidRPr="00C638D2">
              <w:rPr>
                <w:b w:val="0"/>
                <w:lang w:val="kk-KZ"/>
              </w:rPr>
              <w:t xml:space="preserve">   </w:t>
            </w:r>
            <w:r w:rsidR="00233740" w:rsidRPr="00C638D2">
              <w:rPr>
                <w:b w:val="0"/>
                <w:lang w:val="kk-KZ"/>
              </w:rPr>
              <w:t xml:space="preserve">  1.2.1</w:t>
            </w:r>
            <w:r w:rsidR="00CF1F3D" w:rsidRPr="00C638D2">
              <w:rPr>
                <w:b w:val="0"/>
                <w:lang w:val="kk-KZ"/>
              </w:rPr>
              <w:t xml:space="preserve">  </w:t>
            </w:r>
          </w:p>
        </w:tc>
        <w:tc>
          <w:tcPr>
            <w:tcW w:w="7087" w:type="dxa"/>
          </w:tcPr>
          <w:p w:rsidR="00CF1F3D" w:rsidRPr="00C638D2" w:rsidRDefault="00CF1F3D" w:rsidP="00CF1F3D">
            <w:pPr>
              <w:rPr>
                <w:color w:val="000000" w:themeColor="text1"/>
                <w:sz w:val="28"/>
                <w:szCs w:val="28"/>
                <w:lang w:val="kk-KZ"/>
              </w:rPr>
            </w:pPr>
            <w:r w:rsidRPr="00C638D2">
              <w:rPr>
                <w:sz w:val="28"/>
                <w:szCs w:val="28"/>
                <w:lang w:val="kk-KZ"/>
              </w:rPr>
              <w:t>Таксономия, жіктеу және филогения</w:t>
            </w:r>
          </w:p>
        </w:tc>
        <w:tc>
          <w:tcPr>
            <w:tcW w:w="686" w:type="dxa"/>
          </w:tcPr>
          <w:p w:rsidR="00CF1F3D" w:rsidRPr="00C638D2" w:rsidRDefault="00C91CD2" w:rsidP="00CF1F3D">
            <w:pPr>
              <w:rPr>
                <w:color w:val="000000" w:themeColor="text1"/>
                <w:sz w:val="28"/>
                <w:szCs w:val="28"/>
                <w:lang w:val="kk-KZ"/>
              </w:rPr>
            </w:pPr>
            <w:r>
              <w:rPr>
                <w:color w:val="000000" w:themeColor="text1"/>
                <w:sz w:val="28"/>
                <w:szCs w:val="28"/>
                <w:lang w:val="kk-KZ"/>
              </w:rPr>
              <w:t>15</w:t>
            </w:r>
          </w:p>
        </w:tc>
      </w:tr>
      <w:tr w:rsidR="00CF1F3D" w:rsidRPr="00E42DEF" w:rsidTr="0053413E">
        <w:tc>
          <w:tcPr>
            <w:tcW w:w="2093" w:type="dxa"/>
          </w:tcPr>
          <w:p w:rsidR="00CF1F3D" w:rsidRPr="00C638D2" w:rsidRDefault="00233740" w:rsidP="00233740">
            <w:pPr>
              <w:rPr>
                <w:sz w:val="28"/>
                <w:szCs w:val="28"/>
                <w:lang w:val="kk-KZ"/>
              </w:rPr>
            </w:pPr>
            <w:r w:rsidRPr="00C638D2">
              <w:rPr>
                <w:sz w:val="28"/>
                <w:szCs w:val="28"/>
                <w:lang w:val="kk-KZ"/>
              </w:rPr>
              <w:t xml:space="preserve">     1.2.2</w:t>
            </w:r>
            <w:r w:rsidR="00CF1F3D" w:rsidRPr="00C638D2">
              <w:rPr>
                <w:sz w:val="28"/>
                <w:szCs w:val="28"/>
                <w:lang w:val="kk-KZ"/>
              </w:rPr>
              <w:t xml:space="preserve"> </w:t>
            </w:r>
          </w:p>
        </w:tc>
        <w:tc>
          <w:tcPr>
            <w:tcW w:w="7087" w:type="dxa"/>
          </w:tcPr>
          <w:p w:rsidR="00CF1F3D" w:rsidRPr="00C638D2" w:rsidRDefault="00CF1F3D" w:rsidP="00CF1F3D">
            <w:pPr>
              <w:rPr>
                <w:color w:val="000000" w:themeColor="text1"/>
                <w:sz w:val="28"/>
                <w:szCs w:val="28"/>
                <w:lang w:val="kk-KZ"/>
              </w:rPr>
            </w:pPr>
            <w:r w:rsidRPr="00C638D2">
              <w:rPr>
                <w:sz w:val="28"/>
                <w:szCs w:val="28"/>
                <w:lang w:val="kk-KZ"/>
              </w:rPr>
              <w:t>Стафилококктарды зертханалық анықтау мен сәйкестендірудің биологиялық қасиеттері мен әдістері</w:t>
            </w:r>
          </w:p>
        </w:tc>
        <w:tc>
          <w:tcPr>
            <w:tcW w:w="686" w:type="dxa"/>
          </w:tcPr>
          <w:p w:rsidR="003F4A7F" w:rsidRDefault="003F4A7F" w:rsidP="00CF1F3D">
            <w:pPr>
              <w:rPr>
                <w:color w:val="000000" w:themeColor="text1"/>
                <w:sz w:val="28"/>
                <w:szCs w:val="28"/>
                <w:lang w:val="kk-KZ"/>
              </w:rPr>
            </w:pPr>
          </w:p>
          <w:p w:rsidR="00CF1F3D" w:rsidRPr="00C638D2" w:rsidRDefault="00C91CD2" w:rsidP="00CF1F3D">
            <w:pPr>
              <w:rPr>
                <w:color w:val="000000" w:themeColor="text1"/>
                <w:sz w:val="28"/>
                <w:szCs w:val="28"/>
                <w:lang w:val="kk-KZ"/>
              </w:rPr>
            </w:pPr>
            <w:r>
              <w:rPr>
                <w:color w:val="000000" w:themeColor="text1"/>
                <w:sz w:val="28"/>
                <w:szCs w:val="28"/>
                <w:lang w:val="kk-KZ"/>
              </w:rPr>
              <w:t>16</w:t>
            </w:r>
          </w:p>
        </w:tc>
      </w:tr>
      <w:tr w:rsidR="00CF1F3D" w:rsidRPr="00E42DEF" w:rsidTr="0053413E">
        <w:tc>
          <w:tcPr>
            <w:tcW w:w="2093" w:type="dxa"/>
          </w:tcPr>
          <w:p w:rsidR="00CF1F3D" w:rsidRPr="00C638D2" w:rsidRDefault="00233740" w:rsidP="00233740">
            <w:pPr>
              <w:rPr>
                <w:sz w:val="28"/>
                <w:szCs w:val="28"/>
                <w:lang w:val="kk-KZ"/>
              </w:rPr>
            </w:pPr>
            <w:r w:rsidRPr="00C638D2">
              <w:rPr>
                <w:sz w:val="28"/>
                <w:szCs w:val="28"/>
                <w:lang w:val="kk-KZ"/>
              </w:rPr>
              <w:t xml:space="preserve">   1.3</w:t>
            </w:r>
            <w:r w:rsidR="00CF1F3D" w:rsidRPr="00C638D2">
              <w:rPr>
                <w:sz w:val="28"/>
                <w:szCs w:val="28"/>
                <w:lang w:val="kk-KZ"/>
              </w:rPr>
              <w:t xml:space="preserve"> </w:t>
            </w:r>
          </w:p>
        </w:tc>
        <w:tc>
          <w:tcPr>
            <w:tcW w:w="7087" w:type="dxa"/>
          </w:tcPr>
          <w:p w:rsidR="00CF1F3D" w:rsidRPr="00C638D2" w:rsidRDefault="00CF1F3D" w:rsidP="00CF1F3D">
            <w:pPr>
              <w:rPr>
                <w:color w:val="000000" w:themeColor="text1"/>
                <w:sz w:val="28"/>
                <w:szCs w:val="28"/>
                <w:lang w:val="kk-KZ"/>
              </w:rPr>
            </w:pPr>
            <w:r w:rsidRPr="00C638D2">
              <w:rPr>
                <w:sz w:val="28"/>
                <w:szCs w:val="28"/>
                <w:lang w:val="kk-KZ"/>
              </w:rPr>
              <w:t>Стафилококктардың патогендігі мен вируленттілігі туралы қазіргі заманғы түсінік</w:t>
            </w:r>
            <w:r w:rsidRPr="00C638D2">
              <w:rPr>
                <w:sz w:val="28"/>
                <w:szCs w:val="28"/>
                <w:lang w:val="kk-KZ"/>
              </w:rPr>
              <w:tab/>
            </w:r>
          </w:p>
        </w:tc>
        <w:tc>
          <w:tcPr>
            <w:tcW w:w="686" w:type="dxa"/>
          </w:tcPr>
          <w:p w:rsidR="003F4A7F" w:rsidRDefault="003F4A7F" w:rsidP="00CF1F3D">
            <w:pPr>
              <w:rPr>
                <w:color w:val="000000" w:themeColor="text1"/>
                <w:sz w:val="28"/>
                <w:szCs w:val="28"/>
                <w:lang w:val="kk-KZ"/>
              </w:rPr>
            </w:pPr>
          </w:p>
          <w:p w:rsidR="00CF1F3D" w:rsidRPr="00C638D2" w:rsidRDefault="00C91CD2" w:rsidP="00CF1F3D">
            <w:pPr>
              <w:rPr>
                <w:color w:val="000000" w:themeColor="text1"/>
                <w:sz w:val="28"/>
                <w:szCs w:val="28"/>
                <w:lang w:val="kk-KZ"/>
              </w:rPr>
            </w:pPr>
            <w:r>
              <w:rPr>
                <w:color w:val="000000" w:themeColor="text1"/>
                <w:sz w:val="28"/>
                <w:szCs w:val="28"/>
                <w:lang w:val="kk-KZ"/>
              </w:rPr>
              <w:t>23</w:t>
            </w:r>
          </w:p>
        </w:tc>
      </w:tr>
      <w:tr w:rsidR="00CF1F3D" w:rsidRPr="00C638D2" w:rsidTr="0053413E">
        <w:tc>
          <w:tcPr>
            <w:tcW w:w="2093" w:type="dxa"/>
          </w:tcPr>
          <w:p w:rsidR="00CF1F3D" w:rsidRPr="00C638D2" w:rsidRDefault="00233740" w:rsidP="00CF1F3D">
            <w:pPr>
              <w:rPr>
                <w:sz w:val="28"/>
                <w:szCs w:val="28"/>
                <w:lang w:val="kk-KZ"/>
              </w:rPr>
            </w:pPr>
            <w:r w:rsidRPr="00C638D2">
              <w:rPr>
                <w:sz w:val="28"/>
                <w:szCs w:val="28"/>
                <w:lang w:val="kk-KZ"/>
              </w:rPr>
              <w:t xml:space="preserve">   1.4</w:t>
            </w:r>
          </w:p>
        </w:tc>
        <w:tc>
          <w:tcPr>
            <w:tcW w:w="7087" w:type="dxa"/>
          </w:tcPr>
          <w:p w:rsidR="00CF1F3D" w:rsidRPr="00C638D2" w:rsidRDefault="00CF1F3D" w:rsidP="00CF1F3D">
            <w:pPr>
              <w:rPr>
                <w:color w:val="000000" w:themeColor="text1"/>
                <w:sz w:val="28"/>
                <w:szCs w:val="28"/>
              </w:rPr>
            </w:pPr>
            <w:r w:rsidRPr="00C638D2">
              <w:rPr>
                <w:sz w:val="28"/>
                <w:szCs w:val="28"/>
                <w:lang w:val="kk-KZ"/>
              </w:rPr>
              <w:t>Стафилококктардың антибиотикке төзімділ</w:t>
            </w:r>
            <w:r w:rsidRPr="00C638D2">
              <w:rPr>
                <w:sz w:val="28"/>
                <w:szCs w:val="28"/>
              </w:rPr>
              <w:t>ік механизмдері</w:t>
            </w:r>
          </w:p>
        </w:tc>
        <w:tc>
          <w:tcPr>
            <w:tcW w:w="686" w:type="dxa"/>
          </w:tcPr>
          <w:p w:rsidR="003F4A7F" w:rsidRDefault="003F4A7F" w:rsidP="00CF1F3D">
            <w:pPr>
              <w:rPr>
                <w:color w:val="000000" w:themeColor="text1"/>
                <w:sz w:val="28"/>
                <w:szCs w:val="28"/>
                <w:lang w:val="kk-KZ"/>
              </w:rPr>
            </w:pPr>
          </w:p>
          <w:p w:rsidR="00CF1F3D" w:rsidRPr="00C91CD2" w:rsidRDefault="00C91CD2" w:rsidP="00CF1F3D">
            <w:pPr>
              <w:rPr>
                <w:color w:val="000000" w:themeColor="text1"/>
                <w:sz w:val="28"/>
                <w:szCs w:val="28"/>
                <w:lang w:val="kk-KZ"/>
              </w:rPr>
            </w:pPr>
            <w:r>
              <w:rPr>
                <w:color w:val="000000" w:themeColor="text1"/>
                <w:sz w:val="28"/>
                <w:szCs w:val="28"/>
                <w:lang w:val="kk-KZ"/>
              </w:rPr>
              <w:t>31</w:t>
            </w:r>
          </w:p>
        </w:tc>
      </w:tr>
      <w:tr w:rsidR="00CF1F3D" w:rsidRPr="00C638D2" w:rsidTr="0053413E">
        <w:tc>
          <w:tcPr>
            <w:tcW w:w="2093" w:type="dxa"/>
          </w:tcPr>
          <w:p w:rsidR="00CF1F3D" w:rsidRPr="00C638D2" w:rsidRDefault="00233740" w:rsidP="00CF1F3D">
            <w:pPr>
              <w:rPr>
                <w:sz w:val="28"/>
                <w:szCs w:val="28"/>
              </w:rPr>
            </w:pPr>
            <w:r w:rsidRPr="00C638D2">
              <w:rPr>
                <w:sz w:val="28"/>
                <w:szCs w:val="28"/>
                <w:lang w:val="kk-KZ"/>
              </w:rPr>
              <w:t>2</w:t>
            </w:r>
            <w:r w:rsidR="00CF1F3D" w:rsidRPr="00C638D2">
              <w:rPr>
                <w:sz w:val="28"/>
                <w:szCs w:val="28"/>
              </w:rPr>
              <w:tab/>
            </w:r>
          </w:p>
        </w:tc>
        <w:tc>
          <w:tcPr>
            <w:tcW w:w="7087" w:type="dxa"/>
          </w:tcPr>
          <w:p w:rsidR="00CF1F3D" w:rsidRPr="00C638D2" w:rsidRDefault="00233740" w:rsidP="00CF1F3D">
            <w:pPr>
              <w:rPr>
                <w:b/>
                <w:color w:val="000000" w:themeColor="text1"/>
                <w:sz w:val="28"/>
                <w:szCs w:val="28"/>
                <w:lang w:val="kk-KZ"/>
              </w:rPr>
            </w:pPr>
            <w:r w:rsidRPr="00C638D2">
              <w:rPr>
                <w:b/>
                <w:color w:val="000000" w:themeColor="text1"/>
                <w:sz w:val="28"/>
                <w:szCs w:val="28"/>
                <w:lang w:val="kk-KZ"/>
              </w:rPr>
              <w:t>НЕГІЗГІ БӨЛІМ</w:t>
            </w:r>
          </w:p>
        </w:tc>
        <w:tc>
          <w:tcPr>
            <w:tcW w:w="686" w:type="dxa"/>
          </w:tcPr>
          <w:p w:rsidR="00CF1F3D" w:rsidRPr="00C91CD2" w:rsidRDefault="00C91CD2" w:rsidP="00CF1F3D">
            <w:pPr>
              <w:rPr>
                <w:color w:val="000000" w:themeColor="text1"/>
                <w:sz w:val="28"/>
                <w:szCs w:val="28"/>
                <w:lang w:val="kk-KZ"/>
              </w:rPr>
            </w:pPr>
            <w:r>
              <w:rPr>
                <w:color w:val="000000" w:themeColor="text1"/>
                <w:sz w:val="28"/>
                <w:szCs w:val="28"/>
                <w:lang w:val="kk-KZ"/>
              </w:rPr>
              <w:t>37</w:t>
            </w:r>
          </w:p>
        </w:tc>
      </w:tr>
      <w:tr w:rsidR="00CF1F3D" w:rsidRPr="00C638D2" w:rsidTr="0053413E">
        <w:tc>
          <w:tcPr>
            <w:tcW w:w="2093" w:type="dxa"/>
          </w:tcPr>
          <w:p w:rsidR="00CF1F3D" w:rsidRPr="00C638D2" w:rsidRDefault="00233740" w:rsidP="00CF1F3D">
            <w:pPr>
              <w:rPr>
                <w:sz w:val="28"/>
                <w:szCs w:val="28"/>
                <w:lang w:val="kk-KZ"/>
              </w:rPr>
            </w:pPr>
            <w:r w:rsidRPr="00C638D2">
              <w:rPr>
                <w:sz w:val="28"/>
                <w:szCs w:val="28"/>
                <w:lang w:val="kk-KZ"/>
              </w:rPr>
              <w:t xml:space="preserve">  2.1</w:t>
            </w:r>
          </w:p>
        </w:tc>
        <w:tc>
          <w:tcPr>
            <w:tcW w:w="7087" w:type="dxa"/>
          </w:tcPr>
          <w:p w:rsidR="00CF1F3D" w:rsidRPr="00C638D2" w:rsidRDefault="00233740" w:rsidP="00CF1F3D">
            <w:pPr>
              <w:rPr>
                <w:color w:val="000000" w:themeColor="text1"/>
                <w:sz w:val="28"/>
                <w:szCs w:val="28"/>
                <w:lang w:val="kk-KZ"/>
              </w:rPr>
            </w:pPr>
            <w:r w:rsidRPr="00C638D2">
              <w:rPr>
                <w:color w:val="000000" w:themeColor="text1"/>
                <w:sz w:val="28"/>
                <w:szCs w:val="28"/>
                <w:lang w:val="kk-KZ"/>
              </w:rPr>
              <w:t>Зерттеу материалдары</w:t>
            </w:r>
          </w:p>
        </w:tc>
        <w:tc>
          <w:tcPr>
            <w:tcW w:w="686" w:type="dxa"/>
          </w:tcPr>
          <w:p w:rsidR="00CF1F3D" w:rsidRPr="00C91CD2" w:rsidRDefault="00C91CD2" w:rsidP="00CF1F3D">
            <w:pPr>
              <w:rPr>
                <w:color w:val="000000" w:themeColor="text1"/>
                <w:sz w:val="28"/>
                <w:szCs w:val="28"/>
                <w:lang w:val="kk-KZ"/>
              </w:rPr>
            </w:pPr>
            <w:r>
              <w:rPr>
                <w:color w:val="000000" w:themeColor="text1"/>
                <w:sz w:val="28"/>
                <w:szCs w:val="28"/>
                <w:lang w:val="kk-KZ"/>
              </w:rPr>
              <w:t>37</w:t>
            </w:r>
          </w:p>
        </w:tc>
      </w:tr>
      <w:tr w:rsidR="00CF1F3D" w:rsidRPr="00C638D2" w:rsidTr="0053413E">
        <w:tc>
          <w:tcPr>
            <w:tcW w:w="2093" w:type="dxa"/>
          </w:tcPr>
          <w:p w:rsidR="00CF1F3D" w:rsidRPr="00C638D2" w:rsidRDefault="00233740" w:rsidP="00CF1F3D">
            <w:pPr>
              <w:rPr>
                <w:sz w:val="28"/>
                <w:szCs w:val="28"/>
                <w:lang w:val="kk-KZ"/>
              </w:rPr>
            </w:pPr>
            <w:r w:rsidRPr="00C638D2">
              <w:rPr>
                <w:sz w:val="28"/>
                <w:szCs w:val="28"/>
                <w:lang w:val="kk-KZ"/>
              </w:rPr>
              <w:t xml:space="preserve">  2.2</w:t>
            </w:r>
          </w:p>
        </w:tc>
        <w:tc>
          <w:tcPr>
            <w:tcW w:w="7087" w:type="dxa"/>
          </w:tcPr>
          <w:p w:rsidR="00CF1F3D" w:rsidRPr="00C638D2" w:rsidRDefault="00233740" w:rsidP="00CF1F3D">
            <w:pPr>
              <w:rPr>
                <w:color w:val="000000" w:themeColor="text1"/>
                <w:sz w:val="28"/>
                <w:szCs w:val="28"/>
                <w:lang w:val="kk-KZ"/>
              </w:rPr>
            </w:pPr>
            <w:r w:rsidRPr="00C638D2">
              <w:rPr>
                <w:color w:val="000000" w:themeColor="text1"/>
                <w:sz w:val="28"/>
                <w:szCs w:val="28"/>
                <w:lang w:val="kk-KZ"/>
              </w:rPr>
              <w:t>Зерттеу әдістері</w:t>
            </w:r>
          </w:p>
        </w:tc>
        <w:tc>
          <w:tcPr>
            <w:tcW w:w="686" w:type="dxa"/>
          </w:tcPr>
          <w:p w:rsidR="00CF1F3D" w:rsidRPr="00C91CD2" w:rsidRDefault="00C91CD2" w:rsidP="00CF1F3D">
            <w:pPr>
              <w:rPr>
                <w:color w:val="000000" w:themeColor="text1"/>
                <w:sz w:val="28"/>
                <w:szCs w:val="28"/>
                <w:lang w:val="kk-KZ"/>
              </w:rPr>
            </w:pPr>
            <w:r>
              <w:rPr>
                <w:color w:val="000000" w:themeColor="text1"/>
                <w:sz w:val="28"/>
                <w:szCs w:val="28"/>
                <w:lang w:val="kk-KZ"/>
              </w:rPr>
              <w:t>38</w:t>
            </w:r>
          </w:p>
        </w:tc>
      </w:tr>
      <w:tr w:rsidR="00BC674C" w:rsidRPr="00C638D2" w:rsidTr="0053413E">
        <w:tc>
          <w:tcPr>
            <w:tcW w:w="2093" w:type="dxa"/>
          </w:tcPr>
          <w:p w:rsidR="00BC674C" w:rsidRPr="00C638D2" w:rsidRDefault="00BC674C" w:rsidP="00565683">
            <w:pPr>
              <w:rPr>
                <w:sz w:val="28"/>
                <w:szCs w:val="28"/>
              </w:rPr>
            </w:pPr>
            <w:r w:rsidRPr="00C638D2">
              <w:rPr>
                <w:sz w:val="28"/>
                <w:szCs w:val="28"/>
                <w:lang w:val="kk-KZ" w:eastAsia="lt-LT"/>
              </w:rPr>
              <w:t xml:space="preserve">     </w:t>
            </w:r>
            <w:r w:rsidRPr="00C638D2">
              <w:rPr>
                <w:sz w:val="28"/>
                <w:szCs w:val="28"/>
                <w:lang w:eastAsia="lt-LT"/>
              </w:rPr>
              <w:t xml:space="preserve">2.2.1 </w:t>
            </w:r>
          </w:p>
        </w:tc>
        <w:tc>
          <w:tcPr>
            <w:tcW w:w="7087" w:type="dxa"/>
          </w:tcPr>
          <w:p w:rsidR="00BC674C" w:rsidRPr="00C638D2" w:rsidRDefault="00714EE3" w:rsidP="00565683">
            <w:pPr>
              <w:rPr>
                <w:color w:val="000000" w:themeColor="text1"/>
                <w:sz w:val="28"/>
                <w:szCs w:val="28"/>
                <w:lang w:val="kk-KZ"/>
              </w:rPr>
            </w:pPr>
            <w:r w:rsidRPr="00C638D2">
              <w:rPr>
                <w:sz w:val="28"/>
                <w:szCs w:val="28"/>
                <w:lang w:val="kk-KZ" w:eastAsia="lt-LT"/>
              </w:rPr>
              <w:t>Сынамаларды іріктеу және дайындау</w:t>
            </w:r>
          </w:p>
        </w:tc>
        <w:tc>
          <w:tcPr>
            <w:tcW w:w="686" w:type="dxa"/>
          </w:tcPr>
          <w:p w:rsidR="00BC674C" w:rsidRPr="00C91CD2" w:rsidRDefault="00C91CD2" w:rsidP="00CF1F3D">
            <w:pPr>
              <w:rPr>
                <w:color w:val="000000" w:themeColor="text1"/>
                <w:sz w:val="28"/>
                <w:szCs w:val="28"/>
                <w:lang w:val="kk-KZ"/>
              </w:rPr>
            </w:pPr>
            <w:r>
              <w:rPr>
                <w:color w:val="000000" w:themeColor="text1"/>
                <w:sz w:val="28"/>
                <w:szCs w:val="28"/>
                <w:lang w:val="kk-KZ"/>
              </w:rPr>
              <w:t>38</w:t>
            </w:r>
          </w:p>
        </w:tc>
      </w:tr>
      <w:tr w:rsidR="00BC674C" w:rsidRPr="00C638D2" w:rsidTr="0053413E">
        <w:tc>
          <w:tcPr>
            <w:tcW w:w="2093" w:type="dxa"/>
          </w:tcPr>
          <w:p w:rsidR="00BC674C" w:rsidRPr="00C638D2" w:rsidRDefault="00BC674C" w:rsidP="00565683">
            <w:pPr>
              <w:rPr>
                <w:sz w:val="28"/>
                <w:szCs w:val="28"/>
              </w:rPr>
            </w:pPr>
            <w:r w:rsidRPr="00C638D2">
              <w:rPr>
                <w:sz w:val="28"/>
                <w:szCs w:val="28"/>
                <w:lang w:val="kk-KZ"/>
              </w:rPr>
              <w:t xml:space="preserve">     </w:t>
            </w:r>
            <w:r w:rsidRPr="00C638D2">
              <w:rPr>
                <w:sz w:val="28"/>
                <w:szCs w:val="28"/>
              </w:rPr>
              <w:t xml:space="preserve">2.2.2 </w:t>
            </w:r>
          </w:p>
        </w:tc>
        <w:tc>
          <w:tcPr>
            <w:tcW w:w="7087" w:type="dxa"/>
          </w:tcPr>
          <w:p w:rsidR="00BC674C" w:rsidRPr="00C638D2" w:rsidRDefault="00714EE3" w:rsidP="00565683">
            <w:pPr>
              <w:shd w:val="clear" w:color="auto" w:fill="FFFFFF"/>
              <w:tabs>
                <w:tab w:val="left" w:pos="0"/>
                <w:tab w:val="left" w:pos="851"/>
              </w:tabs>
              <w:suppressAutoHyphens/>
              <w:contextualSpacing/>
              <w:textAlignment w:val="baseline"/>
              <w:rPr>
                <w:sz w:val="28"/>
                <w:szCs w:val="28"/>
                <w:lang w:val="kk-KZ" w:eastAsia="lt-LT"/>
              </w:rPr>
            </w:pPr>
            <w:r w:rsidRPr="00C638D2">
              <w:rPr>
                <w:sz w:val="28"/>
                <w:szCs w:val="28"/>
                <w:lang w:val="kk-KZ" w:eastAsia="lt-LT"/>
              </w:rPr>
              <w:t>Микробиологиялық зерттеулер</w:t>
            </w:r>
          </w:p>
        </w:tc>
        <w:tc>
          <w:tcPr>
            <w:tcW w:w="686" w:type="dxa"/>
          </w:tcPr>
          <w:p w:rsidR="00BC674C" w:rsidRPr="00C91CD2" w:rsidRDefault="00C91CD2" w:rsidP="00CF1F3D">
            <w:pPr>
              <w:rPr>
                <w:color w:val="000000" w:themeColor="text1"/>
                <w:sz w:val="28"/>
                <w:szCs w:val="28"/>
                <w:lang w:val="kk-KZ"/>
              </w:rPr>
            </w:pPr>
            <w:r>
              <w:rPr>
                <w:color w:val="000000" w:themeColor="text1"/>
                <w:sz w:val="28"/>
                <w:szCs w:val="28"/>
                <w:lang w:val="kk-KZ"/>
              </w:rPr>
              <w:t>38</w:t>
            </w:r>
          </w:p>
        </w:tc>
      </w:tr>
      <w:tr w:rsidR="00BC674C" w:rsidRPr="00C638D2" w:rsidTr="0053413E">
        <w:tc>
          <w:tcPr>
            <w:tcW w:w="2093" w:type="dxa"/>
          </w:tcPr>
          <w:p w:rsidR="00BC674C" w:rsidRPr="00C638D2" w:rsidRDefault="00BD24DD" w:rsidP="00CF1F3D">
            <w:pPr>
              <w:rPr>
                <w:sz w:val="28"/>
                <w:szCs w:val="28"/>
                <w:lang w:val="kk-KZ"/>
              </w:rPr>
            </w:pPr>
            <w:r w:rsidRPr="00C638D2">
              <w:rPr>
                <w:sz w:val="28"/>
                <w:szCs w:val="28"/>
                <w:lang w:val="kk-KZ"/>
              </w:rPr>
              <w:t xml:space="preserve">    </w:t>
            </w:r>
            <w:r w:rsidR="00565683" w:rsidRPr="00C638D2">
              <w:rPr>
                <w:sz w:val="28"/>
                <w:szCs w:val="28"/>
                <w:lang w:val="kk-KZ"/>
              </w:rPr>
              <w:t xml:space="preserve"> </w:t>
            </w:r>
            <w:r w:rsidRPr="00C638D2">
              <w:rPr>
                <w:sz w:val="28"/>
                <w:szCs w:val="28"/>
                <w:lang w:val="kk-KZ"/>
              </w:rPr>
              <w:t>2.2.3</w:t>
            </w:r>
          </w:p>
        </w:tc>
        <w:tc>
          <w:tcPr>
            <w:tcW w:w="7087" w:type="dxa"/>
          </w:tcPr>
          <w:p w:rsidR="00BC674C" w:rsidRPr="00C638D2" w:rsidRDefault="00965315" w:rsidP="00565683">
            <w:pPr>
              <w:widowControl w:val="0"/>
              <w:shd w:val="clear" w:color="auto" w:fill="FFFFFF"/>
              <w:tabs>
                <w:tab w:val="left" w:pos="709"/>
                <w:tab w:val="left" w:pos="851"/>
              </w:tabs>
              <w:suppressAutoHyphens/>
              <w:contextualSpacing/>
              <w:textAlignment w:val="baseline"/>
              <w:rPr>
                <w:sz w:val="28"/>
                <w:szCs w:val="28"/>
                <w:lang w:val="kk-KZ" w:eastAsia="lt-LT"/>
              </w:rPr>
            </w:pPr>
            <w:r>
              <w:rPr>
                <w:sz w:val="28"/>
                <w:szCs w:val="28"/>
                <w:lang w:val="kk-KZ" w:eastAsia="lt-LT"/>
              </w:rPr>
              <w:t>Төзімділік</w:t>
            </w:r>
            <w:r w:rsidR="00714EE3" w:rsidRPr="00C638D2">
              <w:rPr>
                <w:sz w:val="28"/>
                <w:szCs w:val="28"/>
                <w:lang w:val="kk-KZ" w:eastAsia="lt-LT"/>
              </w:rPr>
              <w:t xml:space="preserve"> </w:t>
            </w:r>
            <w:r w:rsidR="00714EE3" w:rsidRPr="00C638D2">
              <w:rPr>
                <w:sz w:val="28"/>
                <w:szCs w:val="28"/>
                <w:lang w:eastAsia="lt-LT"/>
              </w:rPr>
              <w:t>гендерін анықтау.</w:t>
            </w:r>
          </w:p>
        </w:tc>
        <w:tc>
          <w:tcPr>
            <w:tcW w:w="686" w:type="dxa"/>
          </w:tcPr>
          <w:p w:rsidR="00BC674C" w:rsidRPr="00C91CD2" w:rsidRDefault="00C91CD2" w:rsidP="00CF1F3D">
            <w:pPr>
              <w:rPr>
                <w:color w:val="000000" w:themeColor="text1"/>
                <w:sz w:val="28"/>
                <w:szCs w:val="28"/>
                <w:lang w:val="kk-KZ"/>
              </w:rPr>
            </w:pPr>
            <w:r>
              <w:rPr>
                <w:color w:val="000000" w:themeColor="text1"/>
                <w:sz w:val="28"/>
                <w:szCs w:val="28"/>
                <w:lang w:val="kk-KZ"/>
              </w:rPr>
              <w:t>45</w:t>
            </w:r>
          </w:p>
        </w:tc>
      </w:tr>
      <w:tr w:rsidR="00BC674C" w:rsidRPr="00E42DEF" w:rsidTr="0053413E">
        <w:tc>
          <w:tcPr>
            <w:tcW w:w="2093" w:type="dxa"/>
          </w:tcPr>
          <w:p w:rsidR="00BC674C" w:rsidRPr="00C638D2" w:rsidRDefault="00BD24DD" w:rsidP="00CF1F3D">
            <w:pPr>
              <w:rPr>
                <w:sz w:val="28"/>
                <w:szCs w:val="28"/>
                <w:lang w:val="kk-KZ"/>
              </w:rPr>
            </w:pPr>
            <w:r w:rsidRPr="00C638D2">
              <w:rPr>
                <w:sz w:val="28"/>
                <w:szCs w:val="28"/>
                <w:lang w:val="kk-KZ"/>
              </w:rPr>
              <w:t xml:space="preserve">   </w:t>
            </w:r>
            <w:r w:rsidR="00565683" w:rsidRPr="00C638D2">
              <w:rPr>
                <w:sz w:val="28"/>
                <w:szCs w:val="28"/>
                <w:lang w:val="kk-KZ"/>
              </w:rPr>
              <w:t xml:space="preserve"> </w:t>
            </w:r>
            <w:r w:rsidRPr="00C638D2">
              <w:rPr>
                <w:sz w:val="28"/>
                <w:szCs w:val="28"/>
                <w:lang w:val="kk-KZ"/>
              </w:rPr>
              <w:t xml:space="preserve"> 2.2.4</w:t>
            </w:r>
          </w:p>
        </w:tc>
        <w:tc>
          <w:tcPr>
            <w:tcW w:w="7087" w:type="dxa"/>
          </w:tcPr>
          <w:p w:rsidR="00BC674C" w:rsidRPr="00C638D2" w:rsidRDefault="00714EE3" w:rsidP="00565683">
            <w:pPr>
              <w:rPr>
                <w:color w:val="000000" w:themeColor="text1"/>
                <w:sz w:val="28"/>
                <w:szCs w:val="28"/>
                <w:lang w:val="kk-KZ"/>
              </w:rPr>
            </w:pPr>
            <w:r w:rsidRPr="00C638D2">
              <w:rPr>
                <w:sz w:val="28"/>
                <w:szCs w:val="28"/>
                <w:lang w:val="kk-KZ"/>
              </w:rPr>
              <w:t>Сенгер бойынша геннің 16S rRNA реттілігі арқылы микроор</w:t>
            </w:r>
            <w:r w:rsidR="00673357">
              <w:rPr>
                <w:sz w:val="28"/>
                <w:szCs w:val="28"/>
                <w:lang w:val="kk-KZ"/>
              </w:rPr>
              <w:t>ганизмдердің штаммдарын молекуляр</w:t>
            </w:r>
            <w:r w:rsidRPr="00C638D2">
              <w:rPr>
                <w:sz w:val="28"/>
                <w:szCs w:val="28"/>
                <w:lang w:val="kk-KZ"/>
              </w:rPr>
              <w:t>лық-генетикалық анықтау</w:t>
            </w:r>
          </w:p>
        </w:tc>
        <w:tc>
          <w:tcPr>
            <w:tcW w:w="686" w:type="dxa"/>
          </w:tcPr>
          <w:p w:rsidR="003F4A7F" w:rsidRDefault="003F4A7F" w:rsidP="00CF1F3D">
            <w:pPr>
              <w:rPr>
                <w:color w:val="000000" w:themeColor="text1"/>
                <w:sz w:val="28"/>
                <w:szCs w:val="28"/>
                <w:lang w:val="kk-KZ"/>
              </w:rPr>
            </w:pPr>
          </w:p>
          <w:p w:rsidR="003F4A7F" w:rsidRDefault="003F4A7F" w:rsidP="00CF1F3D">
            <w:pPr>
              <w:rPr>
                <w:color w:val="000000" w:themeColor="text1"/>
                <w:sz w:val="28"/>
                <w:szCs w:val="28"/>
                <w:lang w:val="kk-KZ"/>
              </w:rPr>
            </w:pPr>
          </w:p>
          <w:p w:rsidR="00BC674C" w:rsidRPr="00C638D2" w:rsidRDefault="00C91CD2" w:rsidP="00CF1F3D">
            <w:pPr>
              <w:rPr>
                <w:color w:val="000000" w:themeColor="text1"/>
                <w:sz w:val="28"/>
                <w:szCs w:val="28"/>
                <w:lang w:val="kk-KZ"/>
              </w:rPr>
            </w:pPr>
            <w:r>
              <w:rPr>
                <w:color w:val="000000" w:themeColor="text1"/>
                <w:sz w:val="28"/>
                <w:szCs w:val="28"/>
                <w:lang w:val="kk-KZ"/>
              </w:rPr>
              <w:t>45</w:t>
            </w:r>
          </w:p>
        </w:tc>
      </w:tr>
      <w:tr w:rsidR="00BC674C" w:rsidRPr="00E42DEF" w:rsidTr="0053413E">
        <w:tc>
          <w:tcPr>
            <w:tcW w:w="2093" w:type="dxa"/>
          </w:tcPr>
          <w:p w:rsidR="00BC674C" w:rsidRPr="00C638D2" w:rsidRDefault="00BD24DD" w:rsidP="00CF1F3D">
            <w:pPr>
              <w:pStyle w:val="a4"/>
              <w:shd w:val="clear" w:color="auto" w:fill="FFFFFF"/>
              <w:tabs>
                <w:tab w:val="left" w:pos="709"/>
                <w:tab w:val="left" w:pos="851"/>
              </w:tabs>
              <w:suppressAutoHyphens/>
              <w:ind w:left="0" w:firstLine="0"/>
              <w:jc w:val="left"/>
              <w:textAlignment w:val="baseline"/>
              <w:rPr>
                <w:sz w:val="28"/>
                <w:szCs w:val="28"/>
                <w:lang w:val="kk-KZ" w:eastAsia="lt-LT"/>
              </w:rPr>
            </w:pPr>
            <w:r w:rsidRPr="00C638D2">
              <w:rPr>
                <w:sz w:val="28"/>
                <w:szCs w:val="28"/>
                <w:lang w:val="kk-KZ" w:eastAsia="lt-LT"/>
              </w:rPr>
              <w:t xml:space="preserve">    </w:t>
            </w:r>
            <w:r w:rsidR="00565683" w:rsidRPr="00C638D2">
              <w:rPr>
                <w:sz w:val="28"/>
                <w:szCs w:val="28"/>
                <w:lang w:val="kk-KZ" w:eastAsia="lt-LT"/>
              </w:rPr>
              <w:t xml:space="preserve"> </w:t>
            </w:r>
            <w:r w:rsidRPr="00C638D2">
              <w:rPr>
                <w:sz w:val="28"/>
                <w:szCs w:val="28"/>
                <w:lang w:val="kk-KZ" w:eastAsia="lt-LT"/>
              </w:rPr>
              <w:t>2.2.5</w:t>
            </w:r>
          </w:p>
        </w:tc>
        <w:tc>
          <w:tcPr>
            <w:tcW w:w="7087" w:type="dxa"/>
          </w:tcPr>
          <w:p w:rsidR="00BC674C" w:rsidRPr="00C638D2" w:rsidRDefault="00565683" w:rsidP="00565683">
            <w:pPr>
              <w:shd w:val="clear" w:color="auto" w:fill="FFFFFF"/>
              <w:tabs>
                <w:tab w:val="left" w:pos="709"/>
                <w:tab w:val="left" w:pos="851"/>
              </w:tabs>
              <w:suppressAutoHyphens/>
              <w:contextualSpacing/>
              <w:textAlignment w:val="baseline"/>
              <w:rPr>
                <w:sz w:val="28"/>
                <w:szCs w:val="28"/>
                <w:lang w:val="kk-KZ"/>
              </w:rPr>
            </w:pPr>
            <w:r w:rsidRPr="00C638D2">
              <w:rPr>
                <w:sz w:val="28"/>
                <w:szCs w:val="28"/>
                <w:lang w:val="kk-KZ"/>
              </w:rPr>
              <w:t>Микроорганизмдердің бактерияға қарсы препараттарға төзімділігін анықтау</w:t>
            </w:r>
          </w:p>
        </w:tc>
        <w:tc>
          <w:tcPr>
            <w:tcW w:w="686" w:type="dxa"/>
          </w:tcPr>
          <w:p w:rsidR="003F4A7F" w:rsidRDefault="003F4A7F" w:rsidP="00CF1F3D">
            <w:pPr>
              <w:rPr>
                <w:color w:val="000000" w:themeColor="text1"/>
                <w:sz w:val="28"/>
                <w:szCs w:val="28"/>
                <w:lang w:val="kk-KZ"/>
              </w:rPr>
            </w:pPr>
          </w:p>
          <w:p w:rsidR="00BC674C" w:rsidRPr="00C638D2" w:rsidRDefault="00C91CD2" w:rsidP="00CF1F3D">
            <w:pPr>
              <w:rPr>
                <w:color w:val="000000" w:themeColor="text1"/>
                <w:sz w:val="28"/>
                <w:szCs w:val="28"/>
                <w:lang w:val="kk-KZ"/>
              </w:rPr>
            </w:pPr>
            <w:r>
              <w:rPr>
                <w:color w:val="000000" w:themeColor="text1"/>
                <w:sz w:val="28"/>
                <w:szCs w:val="28"/>
                <w:lang w:val="kk-KZ"/>
              </w:rPr>
              <w:t>46</w:t>
            </w:r>
          </w:p>
        </w:tc>
      </w:tr>
      <w:tr w:rsidR="00BC674C" w:rsidRPr="00C638D2" w:rsidTr="0053413E">
        <w:tc>
          <w:tcPr>
            <w:tcW w:w="2093" w:type="dxa"/>
          </w:tcPr>
          <w:p w:rsidR="00BC674C" w:rsidRPr="00C638D2" w:rsidRDefault="00BD24DD" w:rsidP="00CF1F3D">
            <w:pPr>
              <w:rPr>
                <w:sz w:val="28"/>
                <w:szCs w:val="28"/>
                <w:lang w:val="kk-KZ"/>
              </w:rPr>
            </w:pPr>
            <w:r w:rsidRPr="00C638D2">
              <w:rPr>
                <w:sz w:val="28"/>
                <w:szCs w:val="28"/>
                <w:lang w:val="kk-KZ"/>
              </w:rPr>
              <w:t xml:space="preserve">    2.2.6</w:t>
            </w:r>
          </w:p>
        </w:tc>
        <w:tc>
          <w:tcPr>
            <w:tcW w:w="7087" w:type="dxa"/>
          </w:tcPr>
          <w:p w:rsidR="00BC674C" w:rsidRPr="00C638D2" w:rsidRDefault="00565683" w:rsidP="00565683">
            <w:pPr>
              <w:rPr>
                <w:color w:val="000000" w:themeColor="text1"/>
                <w:sz w:val="28"/>
                <w:szCs w:val="28"/>
              </w:rPr>
            </w:pPr>
            <w:r w:rsidRPr="00C638D2">
              <w:rPr>
                <w:bCs/>
                <w:sz w:val="28"/>
                <w:szCs w:val="28"/>
                <w:lang w:val="kk-KZ" w:bidi="ru-RU"/>
              </w:rPr>
              <w:t>Статистикалық  зерттеу әдістері</w:t>
            </w:r>
          </w:p>
        </w:tc>
        <w:tc>
          <w:tcPr>
            <w:tcW w:w="686" w:type="dxa"/>
          </w:tcPr>
          <w:p w:rsidR="00BC674C" w:rsidRPr="00C91CD2" w:rsidRDefault="00C91CD2" w:rsidP="00CF1F3D">
            <w:pPr>
              <w:rPr>
                <w:color w:val="000000" w:themeColor="text1"/>
                <w:sz w:val="28"/>
                <w:szCs w:val="28"/>
                <w:lang w:val="kk-KZ"/>
              </w:rPr>
            </w:pPr>
            <w:r>
              <w:rPr>
                <w:color w:val="000000" w:themeColor="text1"/>
                <w:sz w:val="28"/>
                <w:szCs w:val="28"/>
                <w:lang w:val="kk-KZ"/>
              </w:rPr>
              <w:t>49</w:t>
            </w:r>
          </w:p>
        </w:tc>
      </w:tr>
      <w:tr w:rsidR="00BC674C" w:rsidRPr="00C638D2" w:rsidTr="0053413E">
        <w:tc>
          <w:tcPr>
            <w:tcW w:w="2093" w:type="dxa"/>
          </w:tcPr>
          <w:p w:rsidR="00BC674C" w:rsidRPr="00C638D2" w:rsidRDefault="00BD24DD" w:rsidP="00CF1F3D">
            <w:pPr>
              <w:rPr>
                <w:sz w:val="28"/>
                <w:szCs w:val="28"/>
                <w:lang w:val="kk-KZ"/>
              </w:rPr>
            </w:pPr>
            <w:r w:rsidRPr="00C638D2">
              <w:rPr>
                <w:sz w:val="28"/>
                <w:szCs w:val="28"/>
                <w:lang w:val="kk-KZ"/>
              </w:rPr>
              <w:t>3</w:t>
            </w:r>
          </w:p>
        </w:tc>
        <w:tc>
          <w:tcPr>
            <w:tcW w:w="7087" w:type="dxa"/>
          </w:tcPr>
          <w:p w:rsidR="00BC674C" w:rsidRPr="00C638D2" w:rsidRDefault="00BD24DD" w:rsidP="00CF1F3D">
            <w:pPr>
              <w:rPr>
                <w:b/>
                <w:color w:val="000000" w:themeColor="text1"/>
                <w:sz w:val="28"/>
                <w:szCs w:val="28"/>
                <w:lang w:val="kk-KZ"/>
              </w:rPr>
            </w:pPr>
            <w:r w:rsidRPr="00C638D2">
              <w:rPr>
                <w:b/>
                <w:color w:val="000000" w:themeColor="text1"/>
                <w:sz w:val="28"/>
                <w:szCs w:val="28"/>
                <w:lang w:val="kk-KZ"/>
              </w:rPr>
              <w:t>ӨЗІНДІК ЗЕРТТЕУ НӘТИЖЕЛЕРІ</w:t>
            </w:r>
          </w:p>
        </w:tc>
        <w:tc>
          <w:tcPr>
            <w:tcW w:w="686" w:type="dxa"/>
          </w:tcPr>
          <w:p w:rsidR="00BC674C" w:rsidRPr="00C91CD2" w:rsidRDefault="00C91CD2" w:rsidP="00CF1F3D">
            <w:pPr>
              <w:rPr>
                <w:color w:val="000000" w:themeColor="text1"/>
                <w:sz w:val="28"/>
                <w:szCs w:val="28"/>
                <w:lang w:val="kk-KZ"/>
              </w:rPr>
            </w:pPr>
            <w:r>
              <w:rPr>
                <w:color w:val="000000" w:themeColor="text1"/>
                <w:sz w:val="28"/>
                <w:szCs w:val="28"/>
                <w:lang w:val="kk-KZ"/>
              </w:rPr>
              <w:t>50</w:t>
            </w:r>
          </w:p>
        </w:tc>
      </w:tr>
      <w:tr w:rsidR="00BC674C" w:rsidRPr="00E42DEF" w:rsidTr="0053413E">
        <w:tc>
          <w:tcPr>
            <w:tcW w:w="2093" w:type="dxa"/>
          </w:tcPr>
          <w:p w:rsidR="00BC674C" w:rsidRPr="00C638D2" w:rsidRDefault="00BD24DD" w:rsidP="00CF1F3D">
            <w:pPr>
              <w:rPr>
                <w:sz w:val="28"/>
                <w:szCs w:val="28"/>
                <w:lang w:val="kk-KZ"/>
              </w:rPr>
            </w:pPr>
            <w:r w:rsidRPr="00C638D2">
              <w:rPr>
                <w:sz w:val="28"/>
                <w:szCs w:val="28"/>
                <w:lang w:val="kk-KZ"/>
              </w:rPr>
              <w:t xml:space="preserve">  3.1</w:t>
            </w:r>
          </w:p>
        </w:tc>
        <w:tc>
          <w:tcPr>
            <w:tcW w:w="7087" w:type="dxa"/>
          </w:tcPr>
          <w:p w:rsidR="00BC674C" w:rsidRPr="00C638D2" w:rsidRDefault="00565683" w:rsidP="00CF1F3D">
            <w:pPr>
              <w:rPr>
                <w:color w:val="000000" w:themeColor="text1"/>
                <w:sz w:val="28"/>
                <w:szCs w:val="28"/>
                <w:lang w:val="kk-KZ"/>
              </w:rPr>
            </w:pPr>
            <w:r w:rsidRPr="00C638D2">
              <w:rPr>
                <w:sz w:val="28"/>
                <w:szCs w:val="28"/>
                <w:lang w:val="kk-KZ"/>
              </w:rPr>
              <w:t>Қазақстанның Солтүстік өңірінде жануарлардан, құстардан және жануарлардан алынатын өнімдерден Staphylococcus spp штам</w:t>
            </w:r>
            <w:r w:rsidR="00B25442">
              <w:rPr>
                <w:sz w:val="28"/>
                <w:szCs w:val="28"/>
                <w:lang w:val="kk-KZ"/>
              </w:rPr>
              <w:t>м</w:t>
            </w:r>
            <w:r w:rsidRPr="00C638D2">
              <w:rPr>
                <w:sz w:val="28"/>
                <w:szCs w:val="28"/>
                <w:lang w:val="kk-KZ"/>
              </w:rPr>
              <w:t>дарын бөліп алу және оқшаулау</w:t>
            </w:r>
          </w:p>
        </w:tc>
        <w:tc>
          <w:tcPr>
            <w:tcW w:w="686" w:type="dxa"/>
          </w:tcPr>
          <w:p w:rsidR="003F4A7F" w:rsidRDefault="003F4A7F" w:rsidP="00CF1F3D">
            <w:pPr>
              <w:rPr>
                <w:color w:val="000000" w:themeColor="text1"/>
                <w:sz w:val="28"/>
                <w:szCs w:val="28"/>
                <w:lang w:val="kk-KZ"/>
              </w:rPr>
            </w:pPr>
          </w:p>
          <w:p w:rsidR="003F4A7F" w:rsidRDefault="003F4A7F" w:rsidP="00CF1F3D">
            <w:pPr>
              <w:rPr>
                <w:color w:val="000000" w:themeColor="text1"/>
                <w:sz w:val="28"/>
                <w:szCs w:val="28"/>
                <w:lang w:val="kk-KZ"/>
              </w:rPr>
            </w:pPr>
          </w:p>
          <w:p w:rsidR="003F4A7F" w:rsidRDefault="003F4A7F" w:rsidP="00CF1F3D">
            <w:pPr>
              <w:rPr>
                <w:color w:val="000000" w:themeColor="text1"/>
                <w:sz w:val="28"/>
                <w:szCs w:val="28"/>
                <w:lang w:val="kk-KZ"/>
              </w:rPr>
            </w:pPr>
          </w:p>
          <w:p w:rsidR="00BC674C" w:rsidRPr="00C638D2" w:rsidRDefault="00C91CD2" w:rsidP="00CF1F3D">
            <w:pPr>
              <w:rPr>
                <w:color w:val="000000" w:themeColor="text1"/>
                <w:sz w:val="28"/>
                <w:szCs w:val="28"/>
                <w:lang w:val="kk-KZ"/>
              </w:rPr>
            </w:pPr>
            <w:r>
              <w:rPr>
                <w:color w:val="000000" w:themeColor="text1"/>
                <w:sz w:val="28"/>
                <w:szCs w:val="28"/>
                <w:lang w:val="kk-KZ"/>
              </w:rPr>
              <w:t>50</w:t>
            </w:r>
          </w:p>
        </w:tc>
      </w:tr>
      <w:tr w:rsidR="00BC674C" w:rsidRPr="00E42DEF" w:rsidTr="0053413E">
        <w:tc>
          <w:tcPr>
            <w:tcW w:w="2093" w:type="dxa"/>
          </w:tcPr>
          <w:p w:rsidR="00BC674C" w:rsidRPr="00C638D2" w:rsidRDefault="00BD24DD" w:rsidP="00CF1F3D">
            <w:pPr>
              <w:rPr>
                <w:sz w:val="28"/>
                <w:szCs w:val="28"/>
                <w:lang w:val="kk-KZ"/>
              </w:rPr>
            </w:pPr>
            <w:r w:rsidRPr="00C638D2">
              <w:rPr>
                <w:sz w:val="28"/>
                <w:szCs w:val="28"/>
                <w:lang w:val="kk-KZ"/>
              </w:rPr>
              <w:t xml:space="preserve">  3.2</w:t>
            </w:r>
          </w:p>
        </w:tc>
        <w:tc>
          <w:tcPr>
            <w:tcW w:w="7087" w:type="dxa"/>
          </w:tcPr>
          <w:p w:rsidR="00BC674C" w:rsidRPr="00C638D2" w:rsidRDefault="00565683" w:rsidP="00565683">
            <w:pPr>
              <w:rPr>
                <w:color w:val="000000" w:themeColor="text1"/>
                <w:sz w:val="28"/>
                <w:szCs w:val="28"/>
                <w:lang w:val="kk-KZ"/>
              </w:rPr>
            </w:pPr>
            <w:r w:rsidRPr="00C638D2">
              <w:rPr>
                <w:sz w:val="28"/>
                <w:szCs w:val="28"/>
                <w:lang w:val="kk-KZ"/>
              </w:rPr>
              <w:t>Әртүрлі биотоптардан оқшауланған стафилококк изоляттарының негізгі биологиялық қасиеттерін салыстырмалы түрде</w:t>
            </w:r>
            <w:r w:rsidR="00965315">
              <w:rPr>
                <w:sz w:val="28"/>
                <w:szCs w:val="28"/>
                <w:lang w:val="kk-KZ"/>
              </w:rPr>
              <w:t xml:space="preserve"> түр спектрін зерттеп, түрішілік</w:t>
            </w:r>
            <w:r w:rsidRPr="00C638D2">
              <w:rPr>
                <w:sz w:val="28"/>
                <w:szCs w:val="28"/>
                <w:lang w:val="kk-KZ"/>
              </w:rPr>
              <w:t xml:space="preserve"> ерекшеліктерін анықтау</w:t>
            </w:r>
          </w:p>
        </w:tc>
        <w:tc>
          <w:tcPr>
            <w:tcW w:w="686" w:type="dxa"/>
          </w:tcPr>
          <w:p w:rsidR="003F4A7F" w:rsidRDefault="003F4A7F" w:rsidP="00CF1F3D">
            <w:pPr>
              <w:rPr>
                <w:color w:val="000000" w:themeColor="text1"/>
                <w:sz w:val="28"/>
                <w:szCs w:val="28"/>
                <w:lang w:val="kk-KZ"/>
              </w:rPr>
            </w:pPr>
          </w:p>
          <w:p w:rsidR="003F4A7F" w:rsidRDefault="003F4A7F" w:rsidP="00CF1F3D">
            <w:pPr>
              <w:rPr>
                <w:color w:val="000000" w:themeColor="text1"/>
                <w:sz w:val="28"/>
                <w:szCs w:val="28"/>
                <w:lang w:val="kk-KZ"/>
              </w:rPr>
            </w:pPr>
          </w:p>
          <w:p w:rsidR="003F4A7F" w:rsidRDefault="003F4A7F" w:rsidP="00CF1F3D">
            <w:pPr>
              <w:rPr>
                <w:color w:val="000000" w:themeColor="text1"/>
                <w:sz w:val="28"/>
                <w:szCs w:val="28"/>
                <w:lang w:val="kk-KZ"/>
              </w:rPr>
            </w:pPr>
          </w:p>
          <w:p w:rsidR="00BC674C" w:rsidRPr="00C638D2" w:rsidRDefault="00C91CD2" w:rsidP="00CF1F3D">
            <w:pPr>
              <w:rPr>
                <w:color w:val="000000" w:themeColor="text1"/>
                <w:sz w:val="28"/>
                <w:szCs w:val="28"/>
                <w:lang w:val="kk-KZ"/>
              </w:rPr>
            </w:pPr>
            <w:r>
              <w:rPr>
                <w:color w:val="000000" w:themeColor="text1"/>
                <w:sz w:val="28"/>
                <w:szCs w:val="28"/>
                <w:lang w:val="kk-KZ"/>
              </w:rPr>
              <w:t>64</w:t>
            </w:r>
          </w:p>
        </w:tc>
      </w:tr>
      <w:tr w:rsidR="00BC674C" w:rsidRPr="00E42DEF" w:rsidTr="0053413E">
        <w:tc>
          <w:tcPr>
            <w:tcW w:w="2093" w:type="dxa"/>
          </w:tcPr>
          <w:p w:rsidR="00BC674C" w:rsidRPr="00C638D2" w:rsidRDefault="00BD24DD" w:rsidP="00CF1F3D">
            <w:pPr>
              <w:rPr>
                <w:sz w:val="28"/>
                <w:szCs w:val="28"/>
                <w:lang w:val="kk-KZ"/>
              </w:rPr>
            </w:pPr>
            <w:r w:rsidRPr="00C638D2">
              <w:rPr>
                <w:sz w:val="28"/>
                <w:szCs w:val="28"/>
                <w:lang w:val="kk-KZ"/>
              </w:rPr>
              <w:t xml:space="preserve">  3.3</w:t>
            </w:r>
          </w:p>
        </w:tc>
        <w:tc>
          <w:tcPr>
            <w:tcW w:w="7087" w:type="dxa"/>
          </w:tcPr>
          <w:p w:rsidR="00BC674C" w:rsidRPr="00C638D2" w:rsidRDefault="00565683" w:rsidP="00565683">
            <w:pPr>
              <w:jc w:val="both"/>
              <w:rPr>
                <w:sz w:val="28"/>
                <w:szCs w:val="28"/>
                <w:lang w:val="kk-KZ"/>
              </w:rPr>
            </w:pPr>
            <w:r w:rsidRPr="00C638D2">
              <w:rPr>
                <w:sz w:val="28"/>
                <w:szCs w:val="28"/>
                <w:lang w:val="kk-KZ"/>
              </w:rPr>
              <w:t xml:space="preserve">Бактерияға қарсы препараттарға фенотиптік тұрақтылықты анықтау және стафилококктардың </w:t>
            </w:r>
            <w:r w:rsidRPr="00C638D2">
              <w:rPr>
                <w:sz w:val="28"/>
                <w:szCs w:val="28"/>
                <w:lang w:val="kk-KZ"/>
              </w:rPr>
              <w:lastRenderedPageBreak/>
              <w:t>резистентті және полирезистентті штам</w:t>
            </w:r>
            <w:r w:rsidR="00B25442">
              <w:rPr>
                <w:sz w:val="28"/>
                <w:szCs w:val="28"/>
                <w:lang w:val="kk-KZ"/>
              </w:rPr>
              <w:t>м</w:t>
            </w:r>
            <w:r w:rsidRPr="00C638D2">
              <w:rPr>
                <w:sz w:val="28"/>
                <w:szCs w:val="28"/>
                <w:lang w:val="kk-KZ"/>
              </w:rPr>
              <w:t>дарын іріктеуді жүргізу</w:t>
            </w:r>
          </w:p>
        </w:tc>
        <w:tc>
          <w:tcPr>
            <w:tcW w:w="686" w:type="dxa"/>
          </w:tcPr>
          <w:p w:rsidR="003F4A7F" w:rsidRDefault="003F4A7F" w:rsidP="00CF1F3D">
            <w:pPr>
              <w:rPr>
                <w:color w:val="000000" w:themeColor="text1"/>
                <w:sz w:val="28"/>
                <w:szCs w:val="28"/>
                <w:lang w:val="kk-KZ"/>
              </w:rPr>
            </w:pPr>
          </w:p>
          <w:p w:rsidR="003F4A7F" w:rsidRDefault="003F4A7F" w:rsidP="00CF1F3D">
            <w:pPr>
              <w:rPr>
                <w:color w:val="000000" w:themeColor="text1"/>
                <w:sz w:val="28"/>
                <w:szCs w:val="28"/>
                <w:lang w:val="kk-KZ"/>
              </w:rPr>
            </w:pPr>
          </w:p>
          <w:p w:rsidR="003F4A7F" w:rsidRDefault="003F4A7F" w:rsidP="00CF1F3D">
            <w:pPr>
              <w:rPr>
                <w:color w:val="000000" w:themeColor="text1"/>
                <w:sz w:val="28"/>
                <w:szCs w:val="28"/>
                <w:lang w:val="kk-KZ"/>
              </w:rPr>
            </w:pPr>
          </w:p>
          <w:p w:rsidR="00BC674C" w:rsidRPr="00C638D2" w:rsidRDefault="00C91CD2" w:rsidP="00CF1F3D">
            <w:pPr>
              <w:rPr>
                <w:color w:val="000000" w:themeColor="text1"/>
                <w:sz w:val="28"/>
                <w:szCs w:val="28"/>
                <w:lang w:val="kk-KZ"/>
              </w:rPr>
            </w:pPr>
            <w:r>
              <w:rPr>
                <w:color w:val="000000" w:themeColor="text1"/>
                <w:sz w:val="28"/>
                <w:szCs w:val="28"/>
                <w:lang w:val="kk-KZ"/>
              </w:rPr>
              <w:t>75</w:t>
            </w:r>
          </w:p>
        </w:tc>
      </w:tr>
      <w:tr w:rsidR="00BC674C" w:rsidRPr="00E42DEF" w:rsidTr="0053413E">
        <w:tc>
          <w:tcPr>
            <w:tcW w:w="2093" w:type="dxa"/>
          </w:tcPr>
          <w:p w:rsidR="00BC674C" w:rsidRPr="00C638D2" w:rsidRDefault="00BD24DD" w:rsidP="00CF1F3D">
            <w:pPr>
              <w:rPr>
                <w:sz w:val="28"/>
                <w:szCs w:val="28"/>
                <w:lang w:val="kk-KZ"/>
              </w:rPr>
            </w:pPr>
            <w:r w:rsidRPr="00C638D2">
              <w:rPr>
                <w:sz w:val="28"/>
                <w:szCs w:val="28"/>
                <w:lang w:val="kk-KZ"/>
              </w:rPr>
              <w:lastRenderedPageBreak/>
              <w:t xml:space="preserve">  3.4</w:t>
            </w:r>
          </w:p>
        </w:tc>
        <w:tc>
          <w:tcPr>
            <w:tcW w:w="7087" w:type="dxa"/>
          </w:tcPr>
          <w:p w:rsidR="00565683" w:rsidRPr="00C638D2" w:rsidRDefault="00565683" w:rsidP="00565683">
            <w:pPr>
              <w:jc w:val="both"/>
              <w:rPr>
                <w:sz w:val="28"/>
                <w:szCs w:val="28"/>
                <w:lang w:val="kk-KZ"/>
              </w:rPr>
            </w:pPr>
            <w:r w:rsidRPr="00C638D2">
              <w:rPr>
                <w:sz w:val="28"/>
                <w:szCs w:val="28"/>
                <w:lang w:val="kk-KZ"/>
              </w:rPr>
              <w:t>Стафилококктардың антибиотикке төзімді штам</w:t>
            </w:r>
            <w:r w:rsidR="00B25442">
              <w:rPr>
                <w:sz w:val="28"/>
                <w:szCs w:val="28"/>
                <w:lang w:val="kk-KZ"/>
              </w:rPr>
              <w:t>м</w:t>
            </w:r>
            <w:r w:rsidRPr="00C638D2">
              <w:rPr>
                <w:sz w:val="28"/>
                <w:szCs w:val="28"/>
                <w:lang w:val="kk-KZ"/>
              </w:rPr>
              <w:t>дарының генетикалық профилін анықтау</w:t>
            </w:r>
          </w:p>
          <w:p w:rsidR="00BC674C" w:rsidRPr="00C638D2" w:rsidRDefault="00BC674C" w:rsidP="00CF1F3D">
            <w:pPr>
              <w:rPr>
                <w:color w:val="000000" w:themeColor="text1"/>
                <w:sz w:val="28"/>
                <w:szCs w:val="28"/>
                <w:lang w:val="kk-KZ"/>
              </w:rPr>
            </w:pPr>
          </w:p>
        </w:tc>
        <w:tc>
          <w:tcPr>
            <w:tcW w:w="686" w:type="dxa"/>
          </w:tcPr>
          <w:p w:rsidR="003F4A7F" w:rsidRDefault="003F4A7F" w:rsidP="00CF1F3D">
            <w:pPr>
              <w:rPr>
                <w:color w:val="000000" w:themeColor="text1"/>
                <w:sz w:val="28"/>
                <w:szCs w:val="28"/>
                <w:lang w:val="kk-KZ"/>
              </w:rPr>
            </w:pPr>
          </w:p>
          <w:p w:rsidR="00BC674C" w:rsidRPr="00C638D2" w:rsidRDefault="00C91CD2" w:rsidP="00CF1F3D">
            <w:pPr>
              <w:rPr>
                <w:color w:val="000000" w:themeColor="text1"/>
                <w:sz w:val="28"/>
                <w:szCs w:val="28"/>
                <w:lang w:val="kk-KZ"/>
              </w:rPr>
            </w:pPr>
            <w:r>
              <w:rPr>
                <w:color w:val="000000" w:themeColor="text1"/>
                <w:sz w:val="28"/>
                <w:szCs w:val="28"/>
                <w:lang w:val="kk-KZ"/>
              </w:rPr>
              <w:t>97</w:t>
            </w:r>
          </w:p>
        </w:tc>
      </w:tr>
      <w:tr w:rsidR="00965BCE" w:rsidRPr="00E42DEF" w:rsidTr="0053413E">
        <w:tc>
          <w:tcPr>
            <w:tcW w:w="2093" w:type="dxa"/>
          </w:tcPr>
          <w:p w:rsidR="00965BCE" w:rsidRPr="00C638D2" w:rsidRDefault="00965BCE" w:rsidP="00CF1F3D">
            <w:pPr>
              <w:rPr>
                <w:sz w:val="28"/>
                <w:szCs w:val="28"/>
                <w:lang w:val="kk-KZ"/>
              </w:rPr>
            </w:pPr>
            <w:r w:rsidRPr="00C638D2">
              <w:rPr>
                <w:sz w:val="28"/>
                <w:szCs w:val="28"/>
                <w:lang w:val="kk-KZ"/>
              </w:rPr>
              <w:t>4</w:t>
            </w:r>
          </w:p>
        </w:tc>
        <w:tc>
          <w:tcPr>
            <w:tcW w:w="7087" w:type="dxa"/>
          </w:tcPr>
          <w:p w:rsidR="00965BCE" w:rsidRPr="00C638D2" w:rsidRDefault="00BC02F2" w:rsidP="00565683">
            <w:pPr>
              <w:jc w:val="both"/>
              <w:rPr>
                <w:b/>
                <w:sz w:val="28"/>
                <w:szCs w:val="28"/>
                <w:lang w:val="kk-KZ"/>
              </w:rPr>
            </w:pPr>
            <w:r w:rsidRPr="00C638D2">
              <w:rPr>
                <w:b/>
                <w:sz w:val="28"/>
                <w:szCs w:val="28"/>
                <w:lang w:val="kk-KZ"/>
              </w:rPr>
              <w:t>ЗЕРТТЕУ НӘТИЖЕЛЕРІН  БАҒАЛАУ МЕН ЖАЛПЫЛАУ</w:t>
            </w:r>
          </w:p>
        </w:tc>
        <w:tc>
          <w:tcPr>
            <w:tcW w:w="686" w:type="dxa"/>
          </w:tcPr>
          <w:p w:rsidR="003F4A7F" w:rsidRDefault="003F4A7F" w:rsidP="00CF1F3D">
            <w:pPr>
              <w:rPr>
                <w:color w:val="000000" w:themeColor="text1"/>
                <w:sz w:val="28"/>
                <w:szCs w:val="28"/>
                <w:lang w:val="kk-KZ"/>
              </w:rPr>
            </w:pPr>
          </w:p>
          <w:p w:rsidR="00965BCE" w:rsidRPr="00C638D2" w:rsidRDefault="00A648E5" w:rsidP="00CF1F3D">
            <w:pPr>
              <w:rPr>
                <w:color w:val="000000" w:themeColor="text1"/>
                <w:sz w:val="28"/>
                <w:szCs w:val="28"/>
                <w:lang w:val="kk-KZ"/>
              </w:rPr>
            </w:pPr>
            <w:r>
              <w:rPr>
                <w:color w:val="000000" w:themeColor="text1"/>
                <w:sz w:val="28"/>
                <w:szCs w:val="28"/>
                <w:lang w:val="kk-KZ"/>
              </w:rPr>
              <w:t>105</w:t>
            </w:r>
          </w:p>
        </w:tc>
      </w:tr>
      <w:tr w:rsidR="00BD24DD" w:rsidRPr="00C638D2" w:rsidTr="0053413E">
        <w:tc>
          <w:tcPr>
            <w:tcW w:w="9180" w:type="dxa"/>
            <w:gridSpan w:val="2"/>
          </w:tcPr>
          <w:p w:rsidR="00BD24DD" w:rsidRPr="00C638D2" w:rsidRDefault="008C20DD" w:rsidP="00CF1F3D">
            <w:pPr>
              <w:rPr>
                <w:b/>
                <w:color w:val="000000" w:themeColor="text1"/>
                <w:sz w:val="28"/>
                <w:szCs w:val="28"/>
                <w:lang w:val="kk-KZ"/>
              </w:rPr>
            </w:pPr>
            <w:r w:rsidRPr="00C638D2">
              <w:rPr>
                <w:b/>
                <w:color w:val="000000" w:themeColor="text1"/>
                <w:sz w:val="28"/>
                <w:szCs w:val="28"/>
                <w:lang w:val="kk-KZ"/>
              </w:rPr>
              <w:t>ҚОРЫТЫНДЫ</w:t>
            </w:r>
          </w:p>
        </w:tc>
        <w:tc>
          <w:tcPr>
            <w:tcW w:w="686" w:type="dxa"/>
          </w:tcPr>
          <w:p w:rsidR="00BD24DD" w:rsidRPr="00C91CD2" w:rsidRDefault="00A648E5" w:rsidP="00CF1F3D">
            <w:pPr>
              <w:rPr>
                <w:color w:val="000000" w:themeColor="text1"/>
                <w:sz w:val="28"/>
                <w:szCs w:val="28"/>
                <w:lang w:val="kk-KZ"/>
              </w:rPr>
            </w:pPr>
            <w:r>
              <w:rPr>
                <w:color w:val="000000" w:themeColor="text1"/>
                <w:sz w:val="28"/>
                <w:szCs w:val="28"/>
                <w:lang w:val="kk-KZ"/>
              </w:rPr>
              <w:t>110</w:t>
            </w:r>
          </w:p>
        </w:tc>
      </w:tr>
      <w:tr w:rsidR="00E11171" w:rsidRPr="00C638D2" w:rsidTr="0053413E">
        <w:tc>
          <w:tcPr>
            <w:tcW w:w="9180" w:type="dxa"/>
            <w:gridSpan w:val="2"/>
          </w:tcPr>
          <w:p w:rsidR="00E11171" w:rsidRPr="00E11171" w:rsidRDefault="00E11171" w:rsidP="00E11171">
            <w:pPr>
              <w:jc w:val="both"/>
              <w:rPr>
                <w:b/>
                <w:sz w:val="28"/>
                <w:szCs w:val="28"/>
                <w:lang w:val="kk-KZ"/>
              </w:rPr>
            </w:pPr>
            <w:r>
              <w:rPr>
                <w:b/>
                <w:sz w:val="28"/>
                <w:szCs w:val="28"/>
                <w:lang w:val="kk-KZ"/>
              </w:rPr>
              <w:t>ТӘЖІРИБЕЛІК ҰСЫНЫСТАР</w:t>
            </w:r>
          </w:p>
        </w:tc>
        <w:tc>
          <w:tcPr>
            <w:tcW w:w="686" w:type="dxa"/>
          </w:tcPr>
          <w:p w:rsidR="00E11171" w:rsidRDefault="00A648E5" w:rsidP="00CF1F3D">
            <w:pPr>
              <w:rPr>
                <w:color w:val="000000" w:themeColor="text1"/>
                <w:sz w:val="28"/>
                <w:szCs w:val="28"/>
                <w:lang w:val="kk-KZ"/>
              </w:rPr>
            </w:pPr>
            <w:r>
              <w:rPr>
                <w:color w:val="000000" w:themeColor="text1"/>
                <w:sz w:val="28"/>
                <w:szCs w:val="28"/>
                <w:lang w:val="kk-KZ"/>
              </w:rPr>
              <w:t>111</w:t>
            </w:r>
          </w:p>
        </w:tc>
      </w:tr>
      <w:tr w:rsidR="008C20DD" w:rsidRPr="00C638D2" w:rsidTr="0053413E">
        <w:tc>
          <w:tcPr>
            <w:tcW w:w="9180" w:type="dxa"/>
            <w:gridSpan w:val="2"/>
          </w:tcPr>
          <w:p w:rsidR="008C20DD" w:rsidRPr="00C638D2" w:rsidRDefault="008C20DD" w:rsidP="00CF1F3D">
            <w:pPr>
              <w:rPr>
                <w:b/>
                <w:color w:val="000000" w:themeColor="text1"/>
                <w:sz w:val="28"/>
                <w:szCs w:val="28"/>
                <w:lang w:val="kk-KZ"/>
              </w:rPr>
            </w:pPr>
            <w:r w:rsidRPr="00C638D2">
              <w:rPr>
                <w:b/>
                <w:color w:val="000000" w:themeColor="text1"/>
                <w:sz w:val="28"/>
                <w:szCs w:val="28"/>
                <w:lang w:val="kk-KZ"/>
              </w:rPr>
              <w:t>ҚОЛДАНЫЛҒАН ӘДЕБИЕТТЕР ТІЗІМІ</w:t>
            </w:r>
          </w:p>
        </w:tc>
        <w:tc>
          <w:tcPr>
            <w:tcW w:w="686" w:type="dxa"/>
          </w:tcPr>
          <w:p w:rsidR="008C20DD" w:rsidRPr="00C91CD2" w:rsidRDefault="00A648E5" w:rsidP="00CF1F3D">
            <w:pPr>
              <w:rPr>
                <w:color w:val="000000" w:themeColor="text1"/>
                <w:sz w:val="28"/>
                <w:szCs w:val="28"/>
                <w:lang w:val="kk-KZ"/>
              </w:rPr>
            </w:pPr>
            <w:r>
              <w:rPr>
                <w:color w:val="000000" w:themeColor="text1"/>
                <w:sz w:val="28"/>
                <w:szCs w:val="28"/>
                <w:lang w:val="kk-KZ"/>
              </w:rPr>
              <w:t>112</w:t>
            </w:r>
          </w:p>
        </w:tc>
      </w:tr>
      <w:tr w:rsidR="008C20DD" w:rsidRPr="00C638D2" w:rsidTr="0053413E">
        <w:tc>
          <w:tcPr>
            <w:tcW w:w="9180" w:type="dxa"/>
            <w:gridSpan w:val="2"/>
          </w:tcPr>
          <w:p w:rsidR="008C20DD" w:rsidRPr="00C638D2" w:rsidRDefault="008C20DD" w:rsidP="00CF1F3D">
            <w:pPr>
              <w:rPr>
                <w:b/>
                <w:color w:val="000000" w:themeColor="text1"/>
                <w:sz w:val="28"/>
                <w:szCs w:val="28"/>
                <w:lang w:val="kk-KZ"/>
              </w:rPr>
            </w:pPr>
            <w:r w:rsidRPr="00C638D2">
              <w:rPr>
                <w:b/>
                <w:color w:val="000000" w:themeColor="text1"/>
                <w:sz w:val="28"/>
                <w:szCs w:val="28"/>
                <w:lang w:val="kk-KZ"/>
              </w:rPr>
              <w:t>ҚОСЫМШАЛАР</w:t>
            </w:r>
          </w:p>
        </w:tc>
        <w:tc>
          <w:tcPr>
            <w:tcW w:w="686" w:type="dxa"/>
          </w:tcPr>
          <w:p w:rsidR="008C20DD" w:rsidRPr="00C91CD2" w:rsidRDefault="00A648E5" w:rsidP="00CF1F3D">
            <w:pPr>
              <w:rPr>
                <w:color w:val="000000" w:themeColor="text1"/>
                <w:sz w:val="28"/>
                <w:szCs w:val="28"/>
                <w:lang w:val="kk-KZ"/>
              </w:rPr>
            </w:pPr>
            <w:r>
              <w:rPr>
                <w:color w:val="000000" w:themeColor="text1"/>
                <w:sz w:val="28"/>
                <w:szCs w:val="28"/>
                <w:lang w:val="kk-KZ"/>
              </w:rPr>
              <w:t>131</w:t>
            </w:r>
          </w:p>
        </w:tc>
      </w:tr>
    </w:tbl>
    <w:p w:rsidR="00BA7547" w:rsidRPr="00AC6882" w:rsidRDefault="00BA7547" w:rsidP="00CF1F3D">
      <w:pPr>
        <w:jc w:val="center"/>
        <w:rPr>
          <w:b/>
          <w:strike/>
          <w:color w:val="000000" w:themeColor="text1"/>
          <w:sz w:val="28"/>
          <w:szCs w:val="28"/>
        </w:rPr>
      </w:pPr>
    </w:p>
    <w:p w:rsidR="00BA7547" w:rsidRPr="00AC6882" w:rsidRDefault="00BA7547" w:rsidP="00CF1F3D">
      <w:pPr>
        <w:jc w:val="center"/>
        <w:rPr>
          <w:b/>
          <w:strike/>
          <w:sz w:val="28"/>
          <w:szCs w:val="28"/>
        </w:rPr>
      </w:pPr>
    </w:p>
    <w:p w:rsidR="007173E7" w:rsidRPr="00AC6882" w:rsidRDefault="007173E7" w:rsidP="00CF1F3D">
      <w:pPr>
        <w:jc w:val="center"/>
        <w:rPr>
          <w:b/>
          <w:strike/>
          <w:sz w:val="28"/>
          <w:szCs w:val="28"/>
          <w:lang w:val="kk-KZ"/>
        </w:rPr>
      </w:pPr>
    </w:p>
    <w:p w:rsidR="007173E7" w:rsidRPr="00AC6882" w:rsidRDefault="007173E7" w:rsidP="00CF1F3D">
      <w:pPr>
        <w:jc w:val="center"/>
        <w:rPr>
          <w:b/>
          <w:strike/>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CF1F3D">
      <w:pPr>
        <w:jc w:val="center"/>
        <w:rPr>
          <w:b/>
          <w:sz w:val="28"/>
          <w:szCs w:val="28"/>
          <w:lang w:val="kk-KZ"/>
        </w:rPr>
      </w:pPr>
    </w:p>
    <w:p w:rsidR="00866F80" w:rsidRDefault="00866F80" w:rsidP="003A7B3C">
      <w:pPr>
        <w:rPr>
          <w:b/>
          <w:sz w:val="28"/>
          <w:szCs w:val="28"/>
          <w:lang w:val="kk-KZ"/>
        </w:rPr>
      </w:pPr>
    </w:p>
    <w:p w:rsidR="007173E7" w:rsidRPr="00CF1F3D" w:rsidRDefault="007173E7" w:rsidP="00C638D2">
      <w:pPr>
        <w:rPr>
          <w:b/>
          <w:sz w:val="28"/>
          <w:szCs w:val="28"/>
          <w:lang w:val="kk-KZ"/>
        </w:rPr>
      </w:pPr>
    </w:p>
    <w:p w:rsidR="007173E7" w:rsidRPr="00CF1F3D" w:rsidRDefault="007173E7" w:rsidP="00CF1F3D">
      <w:pPr>
        <w:jc w:val="center"/>
        <w:rPr>
          <w:b/>
          <w:sz w:val="28"/>
          <w:szCs w:val="28"/>
          <w:lang w:val="kk-KZ"/>
        </w:rPr>
      </w:pPr>
    </w:p>
    <w:p w:rsidR="00BA7547" w:rsidRDefault="007173E7" w:rsidP="00CF1F3D">
      <w:pPr>
        <w:jc w:val="center"/>
        <w:rPr>
          <w:b/>
          <w:color w:val="000000" w:themeColor="text1"/>
          <w:sz w:val="28"/>
          <w:szCs w:val="28"/>
          <w:lang w:val="kk-KZ"/>
        </w:rPr>
      </w:pPr>
      <w:r w:rsidRPr="00E42DEF">
        <w:rPr>
          <w:b/>
          <w:color w:val="000000" w:themeColor="text1"/>
          <w:sz w:val="28"/>
          <w:szCs w:val="28"/>
          <w:lang w:val="kk-KZ"/>
        </w:rPr>
        <w:lastRenderedPageBreak/>
        <w:t>НОРМАТ</w:t>
      </w:r>
      <w:r w:rsidRPr="00CF1F3D">
        <w:rPr>
          <w:b/>
          <w:color w:val="000000" w:themeColor="text1"/>
          <w:sz w:val="28"/>
          <w:szCs w:val="28"/>
          <w:lang w:val="kk-KZ"/>
        </w:rPr>
        <w:t>ИВТІ СІЛТЕМЕЛЕР</w:t>
      </w:r>
    </w:p>
    <w:p w:rsidR="00DD1A88" w:rsidRDefault="00DD1A88" w:rsidP="00CF1F3D">
      <w:pPr>
        <w:jc w:val="center"/>
        <w:rPr>
          <w:b/>
          <w:color w:val="000000" w:themeColor="text1"/>
          <w:sz w:val="28"/>
          <w:szCs w:val="28"/>
          <w:lang w:val="kk-KZ"/>
        </w:rPr>
      </w:pPr>
    </w:p>
    <w:p w:rsidR="00DD1A88" w:rsidRDefault="00DD1A88" w:rsidP="00247CB7">
      <w:pPr>
        <w:ind w:firstLine="708"/>
        <w:jc w:val="both"/>
        <w:rPr>
          <w:sz w:val="28"/>
          <w:szCs w:val="28"/>
          <w:lang w:val="kk-KZ"/>
        </w:rPr>
      </w:pPr>
      <w:r w:rsidRPr="00DD1A88">
        <w:rPr>
          <w:sz w:val="28"/>
          <w:szCs w:val="28"/>
          <w:lang w:val="kk-KZ"/>
        </w:rPr>
        <w:t>Осы диссертациялық жұмыста төмендегі стандарттар мен техникалық шарттарға сілтемелер жасалынды:</w:t>
      </w:r>
    </w:p>
    <w:p w:rsidR="00F7010B" w:rsidRPr="00247CB7" w:rsidRDefault="00F7010B" w:rsidP="00247CB7">
      <w:pPr>
        <w:ind w:firstLine="708"/>
        <w:jc w:val="both"/>
        <w:rPr>
          <w:sz w:val="28"/>
          <w:szCs w:val="28"/>
          <w:lang w:val="kk-KZ"/>
        </w:rPr>
      </w:pPr>
      <w:r w:rsidRPr="00247CB7">
        <w:rPr>
          <w:sz w:val="28"/>
          <w:szCs w:val="28"/>
          <w:lang w:val="kk-KZ"/>
        </w:rPr>
        <w:t>Қазақстан Республикасының "Ғылым туралы" Заңы 18.02.2011 ж. № 407-IV ҚРЗ. ҚР МЖМБС 5.04.034-2011: Қазақстан Республикасының Мемлекеттік жалпыға міндетті білім беру стандарты. Жоғары оқу орнынан кейінгі білім. Докторантура. Негізгі ережелер (2012 жылғы 23 тамыздағы № 1080 өзгерістер)</w:t>
      </w:r>
    </w:p>
    <w:p w:rsidR="00F7010B" w:rsidRPr="00247CB7" w:rsidRDefault="00F7010B" w:rsidP="00247CB7">
      <w:pPr>
        <w:ind w:firstLine="708"/>
        <w:jc w:val="both"/>
        <w:rPr>
          <w:sz w:val="28"/>
          <w:szCs w:val="28"/>
          <w:lang w:val="kk-KZ"/>
        </w:rPr>
      </w:pPr>
      <w:r w:rsidRPr="00247CB7">
        <w:rPr>
          <w:sz w:val="28"/>
          <w:szCs w:val="28"/>
          <w:lang w:val="kk-KZ"/>
        </w:rPr>
        <w:t>МЕМСТ 2.105 - 95 жобалық құжаттаманың бірыңғай жүйесі. Мәтіндік құжаттарға қойылатын жалпы талаптар. Құжаттар</w:t>
      </w:r>
    </w:p>
    <w:p w:rsidR="00F7010B" w:rsidRPr="00247CB7" w:rsidRDefault="00F7010B" w:rsidP="00247CB7">
      <w:pPr>
        <w:ind w:firstLine="708"/>
        <w:jc w:val="both"/>
        <w:rPr>
          <w:sz w:val="28"/>
          <w:szCs w:val="28"/>
          <w:lang w:val="kk-KZ"/>
        </w:rPr>
      </w:pPr>
      <w:r w:rsidRPr="00247CB7">
        <w:rPr>
          <w:sz w:val="28"/>
          <w:szCs w:val="28"/>
          <w:lang w:val="kk-KZ"/>
        </w:rPr>
        <w:t>Ғылыми дәрежелерді беру қағидалары 2011 жылғы 31 наурыздағы № 127.</w:t>
      </w:r>
    </w:p>
    <w:p w:rsidR="00F7010B" w:rsidRPr="00247CB7" w:rsidRDefault="00F7010B" w:rsidP="00247CB7">
      <w:pPr>
        <w:ind w:firstLine="708"/>
        <w:jc w:val="both"/>
        <w:rPr>
          <w:sz w:val="28"/>
          <w:szCs w:val="28"/>
          <w:lang w:val="kk-KZ"/>
        </w:rPr>
      </w:pPr>
      <w:r w:rsidRPr="00247CB7">
        <w:rPr>
          <w:sz w:val="28"/>
          <w:szCs w:val="28"/>
          <w:lang w:val="kk-KZ"/>
        </w:rPr>
        <w:t>МЕМСТ 13</w:t>
      </w:r>
      <w:r w:rsidR="006F5315">
        <w:rPr>
          <w:sz w:val="28"/>
          <w:szCs w:val="28"/>
          <w:lang w:val="kk-KZ"/>
        </w:rPr>
        <w:t>928-84 Д</w:t>
      </w:r>
      <w:r w:rsidRPr="00247CB7">
        <w:rPr>
          <w:sz w:val="28"/>
          <w:szCs w:val="28"/>
          <w:lang w:val="kk-KZ"/>
        </w:rPr>
        <w:t>айындалған сүт және кілегей. Қабылдау ережелері, Сынама алу әдістері және оларды талдауға дайындау.</w:t>
      </w:r>
    </w:p>
    <w:p w:rsidR="00F7010B" w:rsidRPr="00247CB7" w:rsidRDefault="00F7010B" w:rsidP="00247CB7">
      <w:pPr>
        <w:ind w:firstLine="708"/>
        <w:jc w:val="both"/>
        <w:rPr>
          <w:sz w:val="28"/>
          <w:szCs w:val="28"/>
          <w:lang w:val="kk-KZ"/>
        </w:rPr>
      </w:pPr>
      <w:r w:rsidRPr="00247CB7">
        <w:rPr>
          <w:sz w:val="28"/>
          <w:szCs w:val="28"/>
          <w:lang w:val="kk-KZ"/>
        </w:rPr>
        <w:t>МЕМСТ 23455-79 "Мастоприм" препараты. Техникалық шарттар.</w:t>
      </w:r>
    </w:p>
    <w:p w:rsidR="00247CB7" w:rsidRPr="00247CB7" w:rsidRDefault="006F5315" w:rsidP="00247CB7">
      <w:pPr>
        <w:ind w:firstLine="708"/>
        <w:jc w:val="both"/>
        <w:rPr>
          <w:sz w:val="28"/>
          <w:szCs w:val="28"/>
          <w:lang w:val="kk-KZ"/>
        </w:rPr>
      </w:pPr>
      <w:r>
        <w:rPr>
          <w:sz w:val="28"/>
          <w:szCs w:val="28"/>
          <w:lang w:val="kk-KZ"/>
        </w:rPr>
        <w:t>МЕМСТ 23453-2014 Ш</w:t>
      </w:r>
      <w:r w:rsidR="00F7010B" w:rsidRPr="00247CB7">
        <w:rPr>
          <w:sz w:val="28"/>
          <w:szCs w:val="28"/>
          <w:lang w:val="kk-KZ"/>
        </w:rPr>
        <w:t xml:space="preserve">икі сүт. Соматикалық жасушаларды анықтау әдістері. </w:t>
      </w:r>
    </w:p>
    <w:p w:rsidR="00DD1A88" w:rsidRPr="0014418F" w:rsidRDefault="00247CB7" w:rsidP="0014418F">
      <w:pPr>
        <w:ind w:firstLine="708"/>
        <w:jc w:val="both"/>
        <w:rPr>
          <w:sz w:val="28"/>
          <w:szCs w:val="28"/>
          <w:lang w:val="kk-KZ"/>
        </w:rPr>
      </w:pPr>
      <w:r w:rsidRPr="00247CB7">
        <w:rPr>
          <w:sz w:val="28"/>
          <w:szCs w:val="28"/>
          <w:lang w:val="kk-KZ"/>
        </w:rPr>
        <w:t>МЕМСТ</w:t>
      </w:r>
      <w:r w:rsidR="00F7010B" w:rsidRPr="00247CB7">
        <w:rPr>
          <w:sz w:val="28"/>
          <w:szCs w:val="28"/>
          <w:lang w:val="kk-KZ"/>
        </w:rPr>
        <w:t xml:space="preserve"> 31746-2012 </w:t>
      </w:r>
      <w:r w:rsidR="006F5315">
        <w:rPr>
          <w:sz w:val="28"/>
          <w:szCs w:val="28"/>
          <w:lang w:val="kk-KZ"/>
        </w:rPr>
        <w:t>К</w:t>
      </w:r>
      <w:r w:rsidR="00F7010B" w:rsidRPr="00247CB7">
        <w:rPr>
          <w:sz w:val="28"/>
          <w:szCs w:val="28"/>
          <w:lang w:val="kk-KZ"/>
        </w:rPr>
        <w:t>оагулаза оң стафилококктар мен Staphylococcus aureus мөлшерін анықтау әдістері.</w:t>
      </w:r>
    </w:p>
    <w:p w:rsidR="00924816" w:rsidRPr="00924816" w:rsidRDefault="00924816" w:rsidP="00247CB7">
      <w:pPr>
        <w:ind w:firstLine="708"/>
        <w:jc w:val="both"/>
        <w:rPr>
          <w:sz w:val="28"/>
          <w:szCs w:val="28"/>
          <w:lang w:val="kk-KZ" w:eastAsia="lt-LT"/>
        </w:rPr>
      </w:pPr>
      <w:r>
        <w:rPr>
          <w:sz w:val="28"/>
          <w:szCs w:val="28"/>
          <w:lang w:val="kk-KZ" w:eastAsia="lt-LT"/>
        </w:rPr>
        <w:t>Мем</w:t>
      </w:r>
      <w:r w:rsidRPr="00CF1F3D">
        <w:rPr>
          <w:sz w:val="28"/>
          <w:szCs w:val="28"/>
          <w:lang w:val="kk-KZ" w:eastAsia="lt-LT"/>
        </w:rPr>
        <w:t>СТ Р 51447-2010 Ет және ет өнімдерін іріктеу</w:t>
      </w:r>
      <w:r>
        <w:rPr>
          <w:sz w:val="28"/>
          <w:szCs w:val="28"/>
          <w:lang w:val="kk-KZ" w:eastAsia="lt-LT"/>
        </w:rPr>
        <w:t>.</w:t>
      </w:r>
    </w:p>
    <w:p w:rsidR="00500764" w:rsidRPr="000D24FF" w:rsidRDefault="00500764" w:rsidP="00247CB7">
      <w:pPr>
        <w:ind w:firstLine="708"/>
        <w:jc w:val="both"/>
        <w:rPr>
          <w:sz w:val="28"/>
          <w:szCs w:val="28"/>
          <w:lang w:val="kk-KZ"/>
        </w:rPr>
      </w:pPr>
      <w:r w:rsidRPr="00CF1F3D">
        <w:rPr>
          <w:sz w:val="28"/>
          <w:szCs w:val="28"/>
          <w:lang w:val="kk-KZ"/>
        </w:rPr>
        <w:t>МЕМ</w:t>
      </w:r>
      <w:r w:rsidRPr="000D24FF">
        <w:rPr>
          <w:sz w:val="28"/>
          <w:szCs w:val="28"/>
          <w:lang w:val="kk-KZ"/>
        </w:rPr>
        <w:t xml:space="preserve">СТ 1530-65 </w:t>
      </w:r>
      <w:r w:rsidRPr="00CF1F3D">
        <w:rPr>
          <w:sz w:val="28"/>
          <w:szCs w:val="28"/>
          <w:lang w:val="kk-KZ"/>
        </w:rPr>
        <w:t>П</w:t>
      </w:r>
      <w:r w:rsidRPr="000D24FF">
        <w:rPr>
          <w:sz w:val="28"/>
          <w:szCs w:val="28"/>
          <w:lang w:val="kk-KZ"/>
        </w:rPr>
        <w:t>ергамент қағазы.</w:t>
      </w:r>
    </w:p>
    <w:p w:rsidR="00500764" w:rsidRPr="000D24FF" w:rsidRDefault="00500764" w:rsidP="00247CB7">
      <w:pPr>
        <w:ind w:firstLine="708"/>
        <w:jc w:val="both"/>
        <w:rPr>
          <w:sz w:val="28"/>
          <w:szCs w:val="28"/>
          <w:lang w:val="kk-KZ"/>
        </w:rPr>
      </w:pPr>
      <w:r w:rsidRPr="000D24FF">
        <w:rPr>
          <w:sz w:val="28"/>
          <w:szCs w:val="28"/>
          <w:lang w:val="kk-KZ"/>
        </w:rPr>
        <w:t xml:space="preserve">МЕМСТ 1770-74 </w:t>
      </w:r>
      <w:r w:rsidRPr="00CF1F3D">
        <w:rPr>
          <w:sz w:val="28"/>
          <w:szCs w:val="28"/>
          <w:lang w:val="kk-KZ"/>
        </w:rPr>
        <w:t>Ө</w:t>
      </w:r>
      <w:r w:rsidRPr="000D24FF">
        <w:rPr>
          <w:sz w:val="28"/>
          <w:szCs w:val="28"/>
          <w:lang w:val="kk-KZ"/>
        </w:rPr>
        <w:t>лшегіш зертханалық шыны ыдыс. Сыйымдылығы 100-250 см3 цилиндрлер, минзуркалар. Жалпы техникалық шарттар.</w:t>
      </w:r>
    </w:p>
    <w:p w:rsidR="00500764" w:rsidRPr="00CF1F3D" w:rsidRDefault="00500764" w:rsidP="00247CB7">
      <w:pPr>
        <w:ind w:firstLine="708"/>
        <w:jc w:val="both"/>
        <w:rPr>
          <w:sz w:val="28"/>
          <w:szCs w:val="28"/>
        </w:rPr>
      </w:pPr>
      <w:r w:rsidRPr="00CF1F3D">
        <w:rPr>
          <w:sz w:val="28"/>
          <w:szCs w:val="28"/>
          <w:lang w:val="kk-KZ"/>
        </w:rPr>
        <w:t>МЕМ</w:t>
      </w:r>
      <w:r w:rsidRPr="00CF1F3D">
        <w:rPr>
          <w:sz w:val="28"/>
          <w:szCs w:val="28"/>
        </w:rPr>
        <w:t xml:space="preserve">СТ 3546-54 </w:t>
      </w:r>
      <w:r w:rsidRPr="00CF1F3D">
        <w:rPr>
          <w:sz w:val="28"/>
          <w:szCs w:val="28"/>
          <w:lang w:val="kk-KZ"/>
        </w:rPr>
        <w:t>Н</w:t>
      </w:r>
      <w:r w:rsidRPr="00CF1F3D">
        <w:rPr>
          <w:sz w:val="28"/>
          <w:szCs w:val="28"/>
        </w:rPr>
        <w:t xml:space="preserve">егізгі </w:t>
      </w:r>
      <w:r w:rsidRPr="00CF1F3D">
        <w:rPr>
          <w:sz w:val="28"/>
          <w:szCs w:val="28"/>
          <w:lang w:val="kk-KZ"/>
        </w:rPr>
        <w:t>ф</w:t>
      </w:r>
      <w:r w:rsidRPr="00CF1F3D">
        <w:rPr>
          <w:sz w:val="28"/>
          <w:szCs w:val="28"/>
        </w:rPr>
        <w:t>уксин. Техникалық шарттар.</w:t>
      </w:r>
    </w:p>
    <w:p w:rsidR="00500764" w:rsidRPr="00CF1F3D" w:rsidRDefault="00500764" w:rsidP="00247CB7">
      <w:pPr>
        <w:ind w:firstLine="708"/>
        <w:jc w:val="both"/>
        <w:rPr>
          <w:sz w:val="28"/>
          <w:szCs w:val="28"/>
        </w:rPr>
      </w:pPr>
      <w:r w:rsidRPr="00CF1F3D">
        <w:rPr>
          <w:sz w:val="28"/>
          <w:szCs w:val="28"/>
        </w:rPr>
        <w:t xml:space="preserve">МЕМСТ 5962-67 </w:t>
      </w:r>
      <w:r w:rsidRPr="00CF1F3D">
        <w:rPr>
          <w:sz w:val="28"/>
          <w:szCs w:val="28"/>
          <w:lang w:val="kk-KZ"/>
        </w:rPr>
        <w:t>Э</w:t>
      </w:r>
      <w:r w:rsidRPr="00CF1F3D">
        <w:rPr>
          <w:sz w:val="28"/>
          <w:szCs w:val="28"/>
        </w:rPr>
        <w:t>тил спирті - ректификат 96%. Техникалық шарттар.</w:t>
      </w:r>
    </w:p>
    <w:p w:rsidR="00500764" w:rsidRPr="00CF1F3D" w:rsidRDefault="00500764" w:rsidP="00247CB7">
      <w:pPr>
        <w:ind w:firstLine="708"/>
        <w:jc w:val="both"/>
        <w:rPr>
          <w:sz w:val="28"/>
          <w:szCs w:val="28"/>
        </w:rPr>
      </w:pPr>
      <w:r w:rsidRPr="00CF1F3D">
        <w:rPr>
          <w:sz w:val="28"/>
          <w:szCs w:val="28"/>
        </w:rPr>
        <w:t xml:space="preserve">МЕМСТ 6709-72 </w:t>
      </w:r>
      <w:r w:rsidRPr="00CF1F3D">
        <w:rPr>
          <w:sz w:val="28"/>
          <w:szCs w:val="28"/>
          <w:lang w:val="kk-KZ"/>
        </w:rPr>
        <w:t>Т</w:t>
      </w:r>
      <w:r w:rsidRPr="00CF1F3D">
        <w:rPr>
          <w:sz w:val="28"/>
          <w:szCs w:val="28"/>
        </w:rPr>
        <w:t>азартылған су. Техникалық шарттар.</w:t>
      </w:r>
    </w:p>
    <w:p w:rsidR="00500764" w:rsidRPr="00CF1F3D" w:rsidRDefault="00457074" w:rsidP="00247CB7">
      <w:pPr>
        <w:ind w:firstLine="708"/>
        <w:jc w:val="both"/>
        <w:rPr>
          <w:sz w:val="28"/>
          <w:szCs w:val="28"/>
        </w:rPr>
      </w:pPr>
      <w:r w:rsidRPr="00CF1F3D">
        <w:rPr>
          <w:sz w:val="28"/>
          <w:szCs w:val="28"/>
        </w:rPr>
        <w:t>МЕМСТ</w:t>
      </w:r>
      <w:r w:rsidRPr="00CF1F3D">
        <w:rPr>
          <w:sz w:val="28"/>
          <w:szCs w:val="28"/>
          <w:lang w:val="kk-KZ"/>
        </w:rPr>
        <w:t xml:space="preserve"> </w:t>
      </w:r>
      <w:r w:rsidRPr="00CF1F3D">
        <w:rPr>
          <w:sz w:val="28"/>
          <w:szCs w:val="28"/>
        </w:rPr>
        <w:t>9586-75</w:t>
      </w:r>
      <w:r w:rsidRPr="00CF1F3D">
        <w:rPr>
          <w:sz w:val="28"/>
          <w:szCs w:val="28"/>
          <w:lang w:val="kk-KZ"/>
        </w:rPr>
        <w:t xml:space="preserve"> </w:t>
      </w:r>
      <w:r w:rsidR="00500764" w:rsidRPr="00CF1F3D">
        <w:rPr>
          <w:sz w:val="28"/>
          <w:szCs w:val="28"/>
          <w:lang w:val="kk-KZ"/>
        </w:rPr>
        <w:t>С</w:t>
      </w:r>
      <w:r w:rsidR="00500764" w:rsidRPr="00CF1F3D">
        <w:rPr>
          <w:sz w:val="28"/>
          <w:szCs w:val="28"/>
        </w:rPr>
        <w:t>терильдейтін жабдық: бу</w:t>
      </w:r>
      <w:r w:rsidR="00500764" w:rsidRPr="00CF1F3D">
        <w:rPr>
          <w:sz w:val="28"/>
          <w:szCs w:val="28"/>
          <w:lang w:val="kk-KZ"/>
        </w:rPr>
        <w:t>лы</w:t>
      </w:r>
      <w:r w:rsidR="00500764" w:rsidRPr="00CF1F3D">
        <w:rPr>
          <w:sz w:val="28"/>
          <w:szCs w:val="28"/>
        </w:rPr>
        <w:t xml:space="preserve"> тік автоклав, кептіру шкафтары.</w:t>
      </w:r>
    </w:p>
    <w:p w:rsidR="00BA7547" w:rsidRPr="00CF1F3D" w:rsidRDefault="00500764" w:rsidP="00247CB7">
      <w:pPr>
        <w:ind w:firstLine="708"/>
        <w:jc w:val="both"/>
        <w:rPr>
          <w:sz w:val="28"/>
          <w:szCs w:val="28"/>
        </w:rPr>
      </w:pPr>
      <w:r w:rsidRPr="00CF1F3D">
        <w:rPr>
          <w:sz w:val="28"/>
          <w:szCs w:val="28"/>
        </w:rPr>
        <w:t xml:space="preserve">МЕМСТ 10444.1 </w:t>
      </w:r>
      <w:r w:rsidRPr="00CF1F3D">
        <w:rPr>
          <w:sz w:val="28"/>
          <w:szCs w:val="28"/>
          <w:lang w:val="kk-KZ"/>
        </w:rPr>
        <w:t>Г</w:t>
      </w:r>
      <w:r w:rsidRPr="00CF1F3D">
        <w:rPr>
          <w:sz w:val="28"/>
          <w:szCs w:val="28"/>
        </w:rPr>
        <w:t>рам бойынша бояуға арналған реактивтер мен ерітінділер.</w:t>
      </w:r>
    </w:p>
    <w:p w:rsidR="00BA7547" w:rsidRPr="00CF1F3D" w:rsidRDefault="00BA7547" w:rsidP="00247CB7">
      <w:pPr>
        <w:jc w:val="both"/>
        <w:rPr>
          <w:b/>
          <w:sz w:val="28"/>
          <w:szCs w:val="28"/>
        </w:rPr>
      </w:pPr>
    </w:p>
    <w:p w:rsidR="00BA7547" w:rsidRPr="00CF1F3D" w:rsidRDefault="00BA7547" w:rsidP="00CF1F3D">
      <w:pPr>
        <w:jc w:val="center"/>
        <w:rPr>
          <w:b/>
          <w:sz w:val="28"/>
          <w:szCs w:val="28"/>
        </w:rPr>
      </w:pPr>
    </w:p>
    <w:p w:rsidR="00BA7547" w:rsidRPr="00CF1F3D" w:rsidRDefault="00BA7547" w:rsidP="00CF1F3D">
      <w:pPr>
        <w:jc w:val="center"/>
        <w:rPr>
          <w:b/>
          <w:sz w:val="28"/>
          <w:szCs w:val="28"/>
        </w:rPr>
      </w:pPr>
    </w:p>
    <w:p w:rsidR="00BA7547" w:rsidRPr="00CF1F3D" w:rsidRDefault="00BA7547" w:rsidP="00CF1F3D">
      <w:pPr>
        <w:jc w:val="center"/>
        <w:rPr>
          <w:b/>
          <w:sz w:val="28"/>
          <w:szCs w:val="28"/>
        </w:rPr>
      </w:pPr>
    </w:p>
    <w:p w:rsidR="00BA7547" w:rsidRPr="00CF1F3D" w:rsidRDefault="00BA7547" w:rsidP="00CF1F3D">
      <w:pPr>
        <w:jc w:val="center"/>
        <w:rPr>
          <w:b/>
          <w:sz w:val="28"/>
          <w:szCs w:val="28"/>
        </w:rPr>
      </w:pPr>
    </w:p>
    <w:p w:rsidR="00BA7547" w:rsidRPr="00CF1F3D" w:rsidRDefault="00BA7547" w:rsidP="00CF1F3D">
      <w:pPr>
        <w:jc w:val="center"/>
        <w:rPr>
          <w:b/>
          <w:sz w:val="28"/>
          <w:szCs w:val="28"/>
        </w:rPr>
      </w:pPr>
    </w:p>
    <w:p w:rsidR="00BA7547" w:rsidRPr="00CF1F3D" w:rsidRDefault="00BA7547" w:rsidP="00CF1F3D">
      <w:pPr>
        <w:jc w:val="center"/>
        <w:rPr>
          <w:b/>
          <w:sz w:val="28"/>
          <w:szCs w:val="28"/>
        </w:rPr>
      </w:pPr>
    </w:p>
    <w:p w:rsidR="00BA7547" w:rsidRPr="00CF1F3D" w:rsidRDefault="00BA7547" w:rsidP="00CF1F3D">
      <w:pPr>
        <w:jc w:val="center"/>
        <w:rPr>
          <w:b/>
          <w:sz w:val="28"/>
          <w:szCs w:val="28"/>
        </w:rPr>
      </w:pPr>
    </w:p>
    <w:p w:rsidR="00BA7547" w:rsidRDefault="00BA7547" w:rsidP="00CD6DB7">
      <w:pPr>
        <w:rPr>
          <w:b/>
          <w:sz w:val="28"/>
          <w:szCs w:val="28"/>
          <w:lang w:val="kk-KZ"/>
        </w:rPr>
      </w:pPr>
    </w:p>
    <w:p w:rsidR="00247CB7" w:rsidRDefault="00247CB7" w:rsidP="00CD6DB7">
      <w:pPr>
        <w:rPr>
          <w:b/>
          <w:sz w:val="28"/>
          <w:szCs w:val="28"/>
          <w:lang w:val="kk-KZ"/>
        </w:rPr>
      </w:pPr>
    </w:p>
    <w:p w:rsidR="00271FFA" w:rsidRDefault="00271FFA" w:rsidP="00CD6DB7">
      <w:pPr>
        <w:rPr>
          <w:b/>
          <w:sz w:val="28"/>
          <w:szCs w:val="28"/>
          <w:lang w:val="kk-KZ"/>
        </w:rPr>
      </w:pPr>
    </w:p>
    <w:p w:rsidR="00271FFA" w:rsidRDefault="00271FFA" w:rsidP="00CD6DB7">
      <w:pPr>
        <w:rPr>
          <w:b/>
          <w:sz w:val="28"/>
          <w:szCs w:val="28"/>
          <w:lang w:val="kk-KZ"/>
        </w:rPr>
      </w:pPr>
    </w:p>
    <w:p w:rsidR="0014418F" w:rsidRPr="00247CB7" w:rsidRDefault="0014418F" w:rsidP="00CD6DB7">
      <w:pPr>
        <w:rPr>
          <w:b/>
          <w:sz w:val="28"/>
          <w:szCs w:val="28"/>
          <w:lang w:val="kk-KZ"/>
        </w:rPr>
      </w:pPr>
    </w:p>
    <w:p w:rsidR="00BA7547" w:rsidRPr="00CF1F3D" w:rsidRDefault="00BA7547" w:rsidP="00CF1F3D">
      <w:pPr>
        <w:jc w:val="center"/>
        <w:rPr>
          <w:b/>
          <w:sz w:val="28"/>
          <w:szCs w:val="28"/>
          <w:lang w:val="kk-KZ"/>
        </w:rPr>
      </w:pPr>
    </w:p>
    <w:p w:rsidR="00BA7547" w:rsidRDefault="007173E7" w:rsidP="00CF1F3D">
      <w:pPr>
        <w:jc w:val="center"/>
        <w:rPr>
          <w:b/>
          <w:color w:val="000000" w:themeColor="text1"/>
          <w:sz w:val="28"/>
          <w:szCs w:val="28"/>
          <w:lang w:val="kk-KZ"/>
        </w:rPr>
      </w:pPr>
      <w:r w:rsidRPr="00CF1F3D">
        <w:rPr>
          <w:b/>
          <w:color w:val="000000" w:themeColor="text1"/>
          <w:sz w:val="28"/>
          <w:szCs w:val="28"/>
          <w:lang w:val="kk-KZ"/>
        </w:rPr>
        <w:t>АНЫҚТАМАЛАР</w:t>
      </w:r>
    </w:p>
    <w:p w:rsidR="00DD1A88" w:rsidRDefault="00DD1A88" w:rsidP="00DD1A88">
      <w:pPr>
        <w:ind w:firstLine="708"/>
        <w:jc w:val="both"/>
        <w:rPr>
          <w:b/>
          <w:color w:val="000000" w:themeColor="text1"/>
          <w:sz w:val="28"/>
          <w:szCs w:val="28"/>
          <w:lang w:val="kk-KZ"/>
        </w:rPr>
      </w:pPr>
      <w:r w:rsidRPr="00DD1A88">
        <w:rPr>
          <w:sz w:val="28"/>
          <w:szCs w:val="28"/>
          <w:lang w:val="kk-KZ"/>
        </w:rPr>
        <w:t xml:space="preserve">Осы </w:t>
      </w:r>
      <w:r>
        <w:rPr>
          <w:sz w:val="28"/>
          <w:szCs w:val="28"/>
          <w:lang w:val="kk-KZ"/>
        </w:rPr>
        <w:t>диссертациялық жұмыста келесі терминдерге анықтамалар берілді:</w:t>
      </w:r>
    </w:p>
    <w:p w:rsidR="00866F80" w:rsidRDefault="00866F80" w:rsidP="00CF1F3D">
      <w:pPr>
        <w:jc w:val="center"/>
        <w:rPr>
          <w:b/>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6559"/>
      </w:tblGrid>
      <w:tr w:rsidR="00866F80" w:rsidRPr="00F04F94" w:rsidTr="003A7B3C">
        <w:tc>
          <w:tcPr>
            <w:tcW w:w="3085" w:type="dxa"/>
          </w:tcPr>
          <w:p w:rsidR="00866F80" w:rsidRPr="003A7B3C" w:rsidRDefault="00866F80" w:rsidP="00866F80">
            <w:pPr>
              <w:jc w:val="both"/>
              <w:rPr>
                <w:b/>
                <w:color w:val="000000" w:themeColor="text1"/>
                <w:sz w:val="28"/>
                <w:szCs w:val="28"/>
                <w:lang w:val="kk-KZ"/>
              </w:rPr>
            </w:pPr>
            <w:r w:rsidRPr="00CF1F3D">
              <w:rPr>
                <w:sz w:val="28"/>
                <w:szCs w:val="28"/>
              </w:rPr>
              <w:t>Антибиотикке төзімділік</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қоздырғыш штаммының бір немесе бірнеше бактерияға қарсы препараттардың әсеріне төзімділігін, микроорганизмдер өсіндісінің бактерияға қарсы заттың әсеріне сезімталдығын (иммунитеті, тұрақтылығы) төмендету қабілеті.</w:t>
            </w:r>
          </w:p>
        </w:tc>
      </w:tr>
      <w:tr w:rsidR="00866F80" w:rsidRPr="00F04F94" w:rsidTr="003A7B3C">
        <w:tc>
          <w:tcPr>
            <w:tcW w:w="3085" w:type="dxa"/>
          </w:tcPr>
          <w:p w:rsidR="00866F80" w:rsidRDefault="00866F80" w:rsidP="00866F80">
            <w:pPr>
              <w:jc w:val="both"/>
              <w:rPr>
                <w:b/>
                <w:color w:val="000000" w:themeColor="text1"/>
                <w:sz w:val="28"/>
                <w:szCs w:val="28"/>
                <w:lang w:val="kk-KZ"/>
              </w:rPr>
            </w:pPr>
            <w:r w:rsidRPr="00CF1F3D">
              <w:rPr>
                <w:sz w:val="28"/>
                <w:szCs w:val="28"/>
                <w:lang w:val="kk-KZ"/>
              </w:rPr>
              <w:t>Амплификация</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белгілі бір гендерден немесе құрылымдық гетерохроматиннің сегменттерінен тұратын хромосомалық ДНҚ бөлімдерінің қосымша көшірмелерін қалыптастыру процесі.</w:t>
            </w:r>
          </w:p>
        </w:tc>
      </w:tr>
      <w:tr w:rsidR="00866F80" w:rsidRPr="00F04F94" w:rsidTr="003A7B3C">
        <w:tc>
          <w:tcPr>
            <w:tcW w:w="3085" w:type="dxa"/>
          </w:tcPr>
          <w:p w:rsidR="00866F80" w:rsidRDefault="00866F80" w:rsidP="00866F80">
            <w:pPr>
              <w:jc w:val="both"/>
              <w:rPr>
                <w:b/>
                <w:color w:val="000000" w:themeColor="text1"/>
                <w:sz w:val="28"/>
                <w:szCs w:val="28"/>
                <w:lang w:val="kk-KZ"/>
              </w:rPr>
            </w:pPr>
            <w:r w:rsidRPr="00CF1F3D">
              <w:rPr>
                <w:sz w:val="28"/>
                <w:szCs w:val="28"/>
                <w:lang w:val="kk-KZ"/>
              </w:rPr>
              <w:t>Бактериялар</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бұл өсімдік тектес бір клеткалы микроорганизмдер, хлорофиллсіз және ядросы жоқ.</w:t>
            </w:r>
          </w:p>
        </w:tc>
      </w:tr>
      <w:tr w:rsidR="00866F80" w:rsidRPr="00F04F94" w:rsidTr="003A7B3C">
        <w:trPr>
          <w:trHeight w:val="479"/>
        </w:trPr>
        <w:tc>
          <w:tcPr>
            <w:tcW w:w="3085" w:type="dxa"/>
          </w:tcPr>
          <w:p w:rsidR="00866F80" w:rsidRDefault="00866F80" w:rsidP="00866F80">
            <w:pPr>
              <w:jc w:val="both"/>
              <w:rPr>
                <w:b/>
                <w:color w:val="000000" w:themeColor="text1"/>
                <w:sz w:val="28"/>
                <w:szCs w:val="28"/>
                <w:lang w:val="kk-KZ"/>
              </w:rPr>
            </w:pPr>
            <w:r w:rsidRPr="00CF1F3D">
              <w:rPr>
                <w:sz w:val="28"/>
                <w:szCs w:val="28"/>
                <w:lang w:val="kk-KZ"/>
              </w:rPr>
              <w:t>Биологиялық материал</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жануарлар ауруларының диагностикасын жүргізу мақсатында іріктелген ұлпаның  немесе биологиялық белсенді сұйықтықтың бөлігі.</w:t>
            </w:r>
          </w:p>
        </w:tc>
      </w:tr>
      <w:tr w:rsidR="00866F80" w:rsidRPr="00F04F94" w:rsidTr="003A7B3C">
        <w:tc>
          <w:tcPr>
            <w:tcW w:w="3085" w:type="dxa"/>
          </w:tcPr>
          <w:p w:rsidR="00866F80" w:rsidRDefault="00866F80" w:rsidP="00866F80">
            <w:pPr>
              <w:jc w:val="both"/>
              <w:rPr>
                <w:b/>
                <w:color w:val="000000" w:themeColor="text1"/>
                <w:sz w:val="28"/>
                <w:szCs w:val="28"/>
                <w:lang w:val="kk-KZ"/>
              </w:rPr>
            </w:pPr>
            <w:r w:rsidRPr="00CF1F3D">
              <w:rPr>
                <w:sz w:val="28"/>
                <w:szCs w:val="28"/>
                <w:lang w:val="kk-KZ"/>
              </w:rPr>
              <w:t>Бета-лактамазалар</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микробқа қарсы химиотерапия үшін ең көп қолданылатын заттар класы бета-лактамдық антибиотиктермен күресуге бағытталған бактериялық ферменттер тобы</w:t>
            </w:r>
          </w:p>
        </w:tc>
      </w:tr>
      <w:tr w:rsidR="00866F80" w:rsidRPr="00F04F94" w:rsidTr="003A7B3C">
        <w:tc>
          <w:tcPr>
            <w:tcW w:w="3085" w:type="dxa"/>
          </w:tcPr>
          <w:p w:rsidR="00866F80" w:rsidRDefault="00866F80" w:rsidP="00866F80">
            <w:pPr>
              <w:jc w:val="both"/>
              <w:rPr>
                <w:b/>
                <w:color w:val="000000" w:themeColor="text1"/>
                <w:sz w:val="28"/>
                <w:szCs w:val="28"/>
                <w:lang w:val="kk-KZ"/>
              </w:rPr>
            </w:pPr>
            <w:r w:rsidRPr="00CF1F3D">
              <w:rPr>
                <w:sz w:val="28"/>
                <w:szCs w:val="28"/>
                <w:lang w:val="kk-KZ"/>
              </w:rPr>
              <w:t>Генге тұрақтылық</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антибиотикті нашарлататын немесе оның жасушадан шығарылуына ықпал ететін ген, осылайша жасушаның антибиотикке төзімділігін қамтамасыз етеді.</w:t>
            </w:r>
          </w:p>
        </w:tc>
      </w:tr>
      <w:tr w:rsidR="00866F80" w:rsidRPr="00F04F94" w:rsidTr="003A7B3C">
        <w:tc>
          <w:tcPr>
            <w:tcW w:w="3085" w:type="dxa"/>
          </w:tcPr>
          <w:p w:rsidR="00866F80" w:rsidRDefault="00866F80" w:rsidP="00866F80">
            <w:pPr>
              <w:jc w:val="both"/>
              <w:rPr>
                <w:b/>
                <w:color w:val="000000" w:themeColor="text1"/>
                <w:sz w:val="28"/>
                <w:szCs w:val="28"/>
                <w:lang w:val="kk-KZ"/>
              </w:rPr>
            </w:pPr>
            <w:r w:rsidRPr="00CF1F3D">
              <w:rPr>
                <w:sz w:val="28"/>
                <w:szCs w:val="28"/>
                <w:lang w:val="kk-KZ"/>
              </w:rPr>
              <w:t>ДНҚ денатурациясы</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бұл екі ішекті ДНҚ бір ішекті болып бөлінетін процесс.</w:t>
            </w:r>
          </w:p>
        </w:tc>
      </w:tr>
      <w:tr w:rsidR="00866F80" w:rsidRPr="00F04F94" w:rsidTr="003A7B3C">
        <w:tc>
          <w:tcPr>
            <w:tcW w:w="3085" w:type="dxa"/>
          </w:tcPr>
          <w:p w:rsidR="00866F80" w:rsidRDefault="00866F80" w:rsidP="00866F80">
            <w:pPr>
              <w:jc w:val="both"/>
              <w:rPr>
                <w:b/>
                <w:color w:val="000000" w:themeColor="text1"/>
                <w:sz w:val="28"/>
                <w:szCs w:val="28"/>
                <w:lang w:val="kk-KZ"/>
              </w:rPr>
            </w:pPr>
            <w:r w:rsidRPr="00CF1F3D">
              <w:rPr>
                <w:sz w:val="28"/>
                <w:szCs w:val="28"/>
                <w:lang w:val="kk-KZ"/>
              </w:rPr>
              <w:t>Изолят</w:t>
            </w:r>
          </w:p>
        </w:tc>
        <w:tc>
          <w:tcPr>
            <w:tcW w:w="6769" w:type="dxa"/>
          </w:tcPr>
          <w:p w:rsidR="00866F80" w:rsidRPr="003A7B3C" w:rsidRDefault="00866F80" w:rsidP="003A7B3C">
            <w:pPr>
              <w:pStyle w:val="a4"/>
              <w:numPr>
                <w:ilvl w:val="0"/>
                <w:numId w:val="49"/>
              </w:numPr>
              <w:rPr>
                <w:b/>
                <w:color w:val="000000" w:themeColor="text1"/>
                <w:sz w:val="28"/>
                <w:szCs w:val="28"/>
                <w:lang w:val="kk-KZ" w:bidi="en-US"/>
              </w:rPr>
            </w:pPr>
            <w:r w:rsidRPr="003A7B3C">
              <w:rPr>
                <w:sz w:val="28"/>
                <w:szCs w:val="28"/>
                <w:lang w:val="kk-KZ" w:bidi="en-US"/>
              </w:rPr>
              <w:t>бактериялардың белгілі бір түрінің биологиялық үлгіден оқшауланған таза өсіндісі.</w:t>
            </w:r>
          </w:p>
        </w:tc>
      </w:tr>
      <w:tr w:rsidR="00866F80" w:rsidRPr="00F04F94" w:rsidTr="003A7B3C">
        <w:tc>
          <w:tcPr>
            <w:tcW w:w="3085" w:type="dxa"/>
          </w:tcPr>
          <w:p w:rsidR="00866F80" w:rsidRPr="00CF1F3D" w:rsidRDefault="00866F80" w:rsidP="00866F80">
            <w:pPr>
              <w:jc w:val="both"/>
              <w:rPr>
                <w:sz w:val="28"/>
                <w:szCs w:val="28"/>
                <w:lang w:val="kk-KZ"/>
              </w:rPr>
            </w:pPr>
            <w:r w:rsidRPr="00CF1F3D">
              <w:rPr>
                <w:sz w:val="28"/>
                <w:szCs w:val="28"/>
                <w:lang w:val="kk-KZ"/>
              </w:rPr>
              <w:t>Колония</w:t>
            </w:r>
          </w:p>
        </w:tc>
        <w:tc>
          <w:tcPr>
            <w:tcW w:w="6769" w:type="dxa"/>
          </w:tcPr>
          <w:p w:rsidR="00866F80" w:rsidRPr="003A7B3C" w:rsidRDefault="00866F80" w:rsidP="003A7B3C">
            <w:pPr>
              <w:pStyle w:val="a4"/>
              <w:numPr>
                <w:ilvl w:val="0"/>
                <w:numId w:val="49"/>
              </w:numPr>
              <w:rPr>
                <w:sz w:val="28"/>
                <w:szCs w:val="28"/>
                <w:lang w:val="kk-KZ" w:bidi="en-US"/>
              </w:rPr>
            </w:pPr>
            <w:r w:rsidRPr="003A7B3C">
              <w:rPr>
                <w:sz w:val="28"/>
                <w:szCs w:val="28"/>
                <w:lang w:val="kk-KZ" w:bidi="en-US"/>
              </w:rPr>
              <w:t>тығыз қоректік ортада (бетінде немесе оның тереңдігінде) бір отарлық түзуші бірліктің  көбеюі кезінде пайда болатын микроорганизмдердің бір түрі өкілдерінің көрінетін оқшауланған шоғыры.</w:t>
            </w:r>
          </w:p>
        </w:tc>
      </w:tr>
      <w:tr w:rsidR="00866F80" w:rsidRPr="00F04F94" w:rsidTr="003A7B3C">
        <w:tc>
          <w:tcPr>
            <w:tcW w:w="3085" w:type="dxa"/>
          </w:tcPr>
          <w:p w:rsidR="00866F80" w:rsidRPr="00CF1F3D" w:rsidRDefault="00866F80" w:rsidP="00866F80">
            <w:pPr>
              <w:jc w:val="both"/>
              <w:rPr>
                <w:sz w:val="28"/>
                <w:szCs w:val="28"/>
                <w:lang w:val="kk-KZ"/>
              </w:rPr>
            </w:pPr>
            <w:r w:rsidRPr="00CF1F3D">
              <w:rPr>
                <w:sz w:val="28"/>
                <w:szCs w:val="28"/>
                <w:lang w:val="kk-KZ"/>
              </w:rPr>
              <w:t>Полимеразды тізбекті реакция (ПТР)</w:t>
            </w:r>
          </w:p>
        </w:tc>
        <w:tc>
          <w:tcPr>
            <w:tcW w:w="6769" w:type="dxa"/>
          </w:tcPr>
          <w:p w:rsidR="00866F80" w:rsidRPr="003A7B3C" w:rsidRDefault="00866F80" w:rsidP="003A7B3C">
            <w:pPr>
              <w:pStyle w:val="a4"/>
              <w:numPr>
                <w:ilvl w:val="0"/>
                <w:numId w:val="49"/>
              </w:numPr>
              <w:rPr>
                <w:sz w:val="28"/>
                <w:szCs w:val="28"/>
                <w:lang w:val="kk-KZ" w:bidi="en-US"/>
              </w:rPr>
            </w:pPr>
            <w:r w:rsidRPr="003A7B3C">
              <w:rPr>
                <w:sz w:val="28"/>
                <w:szCs w:val="28"/>
                <w:lang w:val="kk-KZ" w:bidi="en-US"/>
              </w:rPr>
              <w:t xml:space="preserve">биологиялық материалда нуклеин қышқылының (ДНҚ) белгілі бір фрагменттерінің аз концентрациясын едәуір арттыруға мүмкіндік беретін молекулалық </w:t>
            </w:r>
            <w:r w:rsidRPr="003A7B3C">
              <w:rPr>
                <w:sz w:val="28"/>
                <w:szCs w:val="28"/>
                <w:lang w:val="kk-KZ" w:bidi="en-US"/>
              </w:rPr>
              <w:lastRenderedPageBreak/>
              <w:t>биологияның эксперименттік әдісі.</w:t>
            </w:r>
          </w:p>
        </w:tc>
      </w:tr>
      <w:tr w:rsidR="00866F80" w:rsidRPr="00F04F94" w:rsidTr="003A7B3C">
        <w:tc>
          <w:tcPr>
            <w:tcW w:w="3085" w:type="dxa"/>
          </w:tcPr>
          <w:p w:rsidR="00866F80" w:rsidRPr="00CF1F3D" w:rsidRDefault="00866F80" w:rsidP="00866F80">
            <w:pPr>
              <w:jc w:val="both"/>
              <w:rPr>
                <w:sz w:val="28"/>
                <w:szCs w:val="28"/>
                <w:lang w:val="kk-KZ"/>
              </w:rPr>
            </w:pPr>
            <w:r w:rsidRPr="00CF1F3D">
              <w:rPr>
                <w:sz w:val="28"/>
                <w:szCs w:val="28"/>
                <w:lang w:val="kk-KZ"/>
              </w:rPr>
              <w:lastRenderedPageBreak/>
              <w:t>Праймер</w:t>
            </w:r>
          </w:p>
        </w:tc>
        <w:tc>
          <w:tcPr>
            <w:tcW w:w="6769" w:type="dxa"/>
          </w:tcPr>
          <w:p w:rsidR="00866F80" w:rsidRPr="003A7B3C" w:rsidRDefault="00866F80" w:rsidP="003A7B3C">
            <w:pPr>
              <w:pStyle w:val="a4"/>
              <w:numPr>
                <w:ilvl w:val="0"/>
                <w:numId w:val="49"/>
              </w:numPr>
              <w:rPr>
                <w:sz w:val="28"/>
                <w:szCs w:val="28"/>
                <w:lang w:val="kk-KZ" w:bidi="en-US"/>
              </w:rPr>
            </w:pPr>
            <w:r w:rsidRPr="003A7B3C">
              <w:rPr>
                <w:sz w:val="28"/>
                <w:szCs w:val="28"/>
                <w:lang w:val="kk-KZ" w:bidi="en-US"/>
              </w:rPr>
              <w:t>бұл нуклеин қышқылының қысқа фрагменті (олигонуклеотид), ДНҚ немесе мақсатты РНҚ, ДНҚ полимеразасымен (ДНҚ репликациясы кезінде) қосымша тізбекті синтездеу үшін тұқым ретінде қызмет етеді.</w:t>
            </w:r>
          </w:p>
        </w:tc>
      </w:tr>
      <w:tr w:rsidR="00866F80" w:rsidTr="003A7B3C">
        <w:tc>
          <w:tcPr>
            <w:tcW w:w="3085" w:type="dxa"/>
          </w:tcPr>
          <w:p w:rsidR="00866F80" w:rsidRPr="00CF1F3D" w:rsidRDefault="00866F80" w:rsidP="00866F80">
            <w:pPr>
              <w:jc w:val="both"/>
              <w:rPr>
                <w:sz w:val="28"/>
                <w:szCs w:val="28"/>
                <w:lang w:val="kk-KZ"/>
              </w:rPr>
            </w:pPr>
            <w:r w:rsidRPr="00CF1F3D">
              <w:rPr>
                <w:sz w:val="28"/>
                <w:szCs w:val="28"/>
              </w:rPr>
              <w:t>Сынама</w:t>
            </w:r>
          </w:p>
        </w:tc>
        <w:tc>
          <w:tcPr>
            <w:tcW w:w="6769" w:type="dxa"/>
          </w:tcPr>
          <w:p w:rsidR="00866F80" w:rsidRPr="003A7B3C" w:rsidRDefault="00866F80" w:rsidP="003A7B3C">
            <w:pPr>
              <w:pStyle w:val="a4"/>
              <w:numPr>
                <w:ilvl w:val="0"/>
                <w:numId w:val="49"/>
              </w:numPr>
              <w:rPr>
                <w:sz w:val="28"/>
                <w:szCs w:val="28"/>
                <w:lang w:val="kk-KZ" w:bidi="en-US"/>
              </w:rPr>
            </w:pPr>
            <w:r w:rsidRPr="003A7B3C">
              <w:rPr>
                <w:sz w:val="28"/>
                <w:szCs w:val="28"/>
                <w:lang w:val="ru-RU" w:bidi="en-US"/>
              </w:rPr>
              <w:t>орны ауыстырылатын объектіден және биологиялық материалдан алынатын үлгі.</w:t>
            </w:r>
          </w:p>
        </w:tc>
      </w:tr>
      <w:tr w:rsidR="00866F80" w:rsidRPr="00F04F94" w:rsidTr="003A7B3C">
        <w:tc>
          <w:tcPr>
            <w:tcW w:w="3085" w:type="dxa"/>
          </w:tcPr>
          <w:p w:rsidR="00866F80" w:rsidRPr="00CF1F3D" w:rsidRDefault="00866F80" w:rsidP="00866F80">
            <w:pPr>
              <w:jc w:val="both"/>
              <w:rPr>
                <w:sz w:val="28"/>
                <w:szCs w:val="28"/>
              </w:rPr>
            </w:pPr>
            <w:r w:rsidRPr="00CF1F3D">
              <w:rPr>
                <w:sz w:val="28"/>
                <w:szCs w:val="28"/>
              </w:rPr>
              <w:t xml:space="preserve">Таза </w:t>
            </w:r>
            <w:r w:rsidRPr="00CF1F3D">
              <w:rPr>
                <w:sz w:val="28"/>
                <w:szCs w:val="28"/>
                <w:lang w:val="kk-KZ"/>
              </w:rPr>
              <w:t>өсінді</w:t>
            </w:r>
          </w:p>
        </w:tc>
        <w:tc>
          <w:tcPr>
            <w:tcW w:w="6769" w:type="dxa"/>
          </w:tcPr>
          <w:p w:rsidR="00866F80" w:rsidRPr="003A7B3C" w:rsidRDefault="00866F80" w:rsidP="003A7B3C">
            <w:pPr>
              <w:pStyle w:val="a4"/>
              <w:numPr>
                <w:ilvl w:val="0"/>
                <w:numId w:val="49"/>
              </w:numPr>
              <w:rPr>
                <w:sz w:val="28"/>
                <w:szCs w:val="28"/>
                <w:lang w:val="kk-KZ" w:bidi="en-US"/>
              </w:rPr>
            </w:pPr>
            <w:r w:rsidRPr="003A7B3C">
              <w:rPr>
                <w:sz w:val="28"/>
                <w:szCs w:val="28"/>
                <w:lang w:val="kk-KZ" w:bidi="en-US"/>
              </w:rPr>
              <w:t>бірдей биохимиялық және морфологиялық қасиеттері бар және олардың дақылдарының қасиеттері бірдей бір типтегі микроорганизмдердің жиынтығы.</w:t>
            </w:r>
          </w:p>
        </w:tc>
      </w:tr>
      <w:tr w:rsidR="00866F80" w:rsidRPr="00F04F94" w:rsidTr="003A7B3C">
        <w:tc>
          <w:tcPr>
            <w:tcW w:w="3085" w:type="dxa"/>
          </w:tcPr>
          <w:p w:rsidR="00866F80" w:rsidRPr="00CF1F3D" w:rsidRDefault="00866F80" w:rsidP="00866F80">
            <w:pPr>
              <w:jc w:val="both"/>
              <w:rPr>
                <w:sz w:val="28"/>
                <w:szCs w:val="28"/>
              </w:rPr>
            </w:pPr>
            <w:r w:rsidRPr="00CF1F3D">
              <w:rPr>
                <w:sz w:val="28"/>
                <w:szCs w:val="28"/>
              </w:rPr>
              <w:t>Хромогендік орта</w:t>
            </w:r>
          </w:p>
        </w:tc>
        <w:tc>
          <w:tcPr>
            <w:tcW w:w="6769" w:type="dxa"/>
          </w:tcPr>
          <w:p w:rsidR="00866F80" w:rsidRPr="003A7B3C" w:rsidRDefault="00866F80" w:rsidP="003A7B3C">
            <w:pPr>
              <w:pStyle w:val="a4"/>
              <w:numPr>
                <w:ilvl w:val="0"/>
                <w:numId w:val="49"/>
              </w:numPr>
              <w:rPr>
                <w:sz w:val="28"/>
                <w:szCs w:val="28"/>
                <w:lang w:val="kk-KZ" w:bidi="en-US"/>
              </w:rPr>
            </w:pPr>
            <w:r w:rsidRPr="003A7B3C">
              <w:rPr>
                <w:sz w:val="28"/>
                <w:szCs w:val="28"/>
                <w:lang w:val="kk-KZ" w:bidi="en-US"/>
              </w:rPr>
              <w:t>микроорганизмдерді анықтауға және анықтауға, әртүрлі микроорганизмдер үшін нақты ферментативті әрекеттерді анықтауға мүмкіндік беретін орта.</w:t>
            </w:r>
          </w:p>
        </w:tc>
      </w:tr>
      <w:tr w:rsidR="00866F80" w:rsidRPr="00F04F94" w:rsidTr="003A7B3C">
        <w:tc>
          <w:tcPr>
            <w:tcW w:w="3085" w:type="dxa"/>
          </w:tcPr>
          <w:p w:rsidR="00866F80" w:rsidRPr="00CF1F3D" w:rsidRDefault="00866F80" w:rsidP="00866F80">
            <w:pPr>
              <w:jc w:val="both"/>
              <w:rPr>
                <w:sz w:val="28"/>
                <w:szCs w:val="28"/>
              </w:rPr>
            </w:pPr>
            <w:r w:rsidRPr="00CF1F3D">
              <w:rPr>
                <w:sz w:val="28"/>
                <w:szCs w:val="28"/>
              </w:rPr>
              <w:t>Штамм</w:t>
            </w:r>
          </w:p>
        </w:tc>
        <w:tc>
          <w:tcPr>
            <w:tcW w:w="6769" w:type="dxa"/>
          </w:tcPr>
          <w:p w:rsidR="00866F80" w:rsidRPr="003A7B3C" w:rsidRDefault="00866F80" w:rsidP="003A7B3C">
            <w:pPr>
              <w:pStyle w:val="a4"/>
              <w:numPr>
                <w:ilvl w:val="0"/>
                <w:numId w:val="49"/>
              </w:numPr>
              <w:rPr>
                <w:sz w:val="28"/>
                <w:szCs w:val="28"/>
                <w:lang w:val="kk-KZ" w:bidi="en-US"/>
              </w:rPr>
            </w:pPr>
            <w:r w:rsidRPr="003A7B3C">
              <w:rPr>
                <w:sz w:val="28"/>
                <w:szCs w:val="28"/>
                <w:lang w:val="kk-KZ" w:bidi="en-US"/>
              </w:rPr>
              <w:t xml:space="preserve">бактериялардың, вирустардың, басқа микроорганизмдердің таза </w:t>
            </w:r>
            <w:r w:rsidR="00F621BD" w:rsidRPr="003A7B3C">
              <w:rPr>
                <w:sz w:val="28"/>
                <w:szCs w:val="28"/>
                <w:lang w:val="kk-KZ" w:bidi="en-US"/>
              </w:rPr>
              <w:t xml:space="preserve">өсіндісі </w:t>
            </w:r>
            <w:r w:rsidRPr="003A7B3C">
              <w:rPr>
                <w:sz w:val="28"/>
                <w:szCs w:val="28"/>
                <w:lang w:val="kk-KZ" w:bidi="en-US"/>
              </w:rPr>
              <w:t>немесе белгілі бір уақытта және белгілі бір жерде оқшауланған жасуша өсіндісі.</w:t>
            </w:r>
          </w:p>
        </w:tc>
      </w:tr>
    </w:tbl>
    <w:p w:rsidR="00866F80" w:rsidRDefault="00866F80" w:rsidP="00CF1F3D">
      <w:pPr>
        <w:jc w:val="center"/>
        <w:rPr>
          <w:b/>
          <w:color w:val="000000" w:themeColor="text1"/>
          <w:sz w:val="28"/>
          <w:szCs w:val="28"/>
          <w:lang w:val="kk-KZ"/>
        </w:rPr>
      </w:pPr>
    </w:p>
    <w:p w:rsidR="00866F80" w:rsidRPr="00CF1F3D" w:rsidRDefault="00866F80" w:rsidP="00CF1F3D">
      <w:pPr>
        <w:jc w:val="center"/>
        <w:rPr>
          <w:b/>
          <w:color w:val="000000" w:themeColor="text1"/>
          <w:sz w:val="28"/>
          <w:szCs w:val="28"/>
          <w:lang w:val="kk-KZ"/>
        </w:rPr>
      </w:pPr>
    </w:p>
    <w:p w:rsidR="007173E7" w:rsidRDefault="007173E7"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C65210" w:rsidRDefault="00C65210" w:rsidP="00CF1F3D">
      <w:pPr>
        <w:jc w:val="center"/>
        <w:rPr>
          <w:b/>
          <w:sz w:val="28"/>
          <w:szCs w:val="28"/>
          <w:lang w:val="kk-KZ"/>
        </w:rPr>
      </w:pPr>
    </w:p>
    <w:p w:rsidR="00247CB7" w:rsidRDefault="00247CB7" w:rsidP="00C638D2">
      <w:pPr>
        <w:rPr>
          <w:b/>
          <w:sz w:val="28"/>
          <w:szCs w:val="28"/>
          <w:lang w:val="kk-KZ"/>
        </w:rPr>
      </w:pPr>
    </w:p>
    <w:p w:rsidR="00DD1A88" w:rsidRDefault="00DD1A88" w:rsidP="00CF1F3D">
      <w:pPr>
        <w:jc w:val="center"/>
        <w:rPr>
          <w:b/>
          <w:sz w:val="28"/>
          <w:szCs w:val="28"/>
          <w:lang w:val="kk-KZ"/>
        </w:rPr>
      </w:pPr>
    </w:p>
    <w:p w:rsidR="00C65210" w:rsidRDefault="00C65210" w:rsidP="00CF1F3D">
      <w:pPr>
        <w:jc w:val="center"/>
        <w:rPr>
          <w:b/>
          <w:color w:val="000000" w:themeColor="text1"/>
          <w:sz w:val="28"/>
          <w:szCs w:val="28"/>
          <w:lang w:val="kk-KZ"/>
        </w:rPr>
      </w:pPr>
      <w:r w:rsidRPr="003A7B3C">
        <w:rPr>
          <w:b/>
          <w:color w:val="000000" w:themeColor="text1"/>
          <w:sz w:val="28"/>
          <w:szCs w:val="28"/>
          <w:lang w:val="kk-KZ"/>
        </w:rPr>
        <w:t xml:space="preserve"> </w:t>
      </w:r>
      <w:r w:rsidRPr="00CF1F3D">
        <w:rPr>
          <w:b/>
          <w:color w:val="000000" w:themeColor="text1"/>
          <w:sz w:val="28"/>
          <w:szCs w:val="28"/>
          <w:lang w:val="kk-KZ"/>
        </w:rPr>
        <w:t>БЕЛГІЛЕР</w:t>
      </w:r>
      <w:r w:rsidRPr="005A2B2D">
        <w:rPr>
          <w:b/>
          <w:color w:val="000000" w:themeColor="text1"/>
          <w:sz w:val="28"/>
          <w:szCs w:val="28"/>
          <w:lang w:val="kk-KZ"/>
        </w:rPr>
        <w:t xml:space="preserve">, </w:t>
      </w:r>
      <w:r w:rsidR="00DD1A88">
        <w:rPr>
          <w:b/>
          <w:color w:val="000000" w:themeColor="text1"/>
          <w:sz w:val="28"/>
          <w:szCs w:val="28"/>
          <w:lang w:val="kk-KZ"/>
        </w:rPr>
        <w:t>ҚЫСҚАРТУЛАР</w:t>
      </w:r>
    </w:p>
    <w:p w:rsidR="00DD1A88" w:rsidRDefault="00DD1A88" w:rsidP="00CF1F3D">
      <w:pPr>
        <w:jc w:val="center"/>
        <w:rPr>
          <w:b/>
          <w:color w:val="000000" w:themeColor="text1"/>
          <w:sz w:val="28"/>
          <w:szCs w:val="28"/>
          <w:lang w:val="kk-KZ"/>
        </w:rPr>
      </w:pPr>
    </w:p>
    <w:p w:rsidR="00DD1A88" w:rsidRPr="00DD1A88" w:rsidRDefault="00DD1A88" w:rsidP="00DD1A88">
      <w:pPr>
        <w:ind w:firstLine="708"/>
        <w:rPr>
          <w:sz w:val="28"/>
          <w:szCs w:val="28"/>
          <w:lang w:val="kk-KZ"/>
        </w:rPr>
      </w:pPr>
      <w:r w:rsidRPr="00DD1A88">
        <w:rPr>
          <w:sz w:val="28"/>
          <w:szCs w:val="28"/>
          <w:lang w:val="kk-KZ"/>
        </w:rPr>
        <w:t>Бұл диссертациялық жұмыста төмендегідей қысқартулар мен белгілеулер қолданылды</w:t>
      </w:r>
      <w:r w:rsidR="003A7B3C">
        <w:rPr>
          <w:sz w:val="28"/>
          <w:szCs w:val="28"/>
          <w:lang w:val="kk-KZ"/>
        </w:rPr>
        <w:t>:</w:t>
      </w:r>
    </w:p>
    <w:p w:rsidR="00BC02F2" w:rsidRDefault="00BC02F2" w:rsidP="00CF1F3D">
      <w:pPr>
        <w:jc w:val="center"/>
        <w:rPr>
          <w:b/>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6856"/>
      </w:tblGrid>
      <w:tr w:rsidR="00247CB7" w:rsidTr="003A7B3C">
        <w:tc>
          <w:tcPr>
            <w:tcW w:w="2802" w:type="dxa"/>
          </w:tcPr>
          <w:p w:rsidR="00247CB7" w:rsidRPr="00CF1F3D" w:rsidRDefault="00247CB7" w:rsidP="00C65210">
            <w:pPr>
              <w:rPr>
                <w:sz w:val="28"/>
                <w:szCs w:val="28"/>
                <w:lang w:val="kk-KZ"/>
              </w:rPr>
            </w:pPr>
            <w:r>
              <w:rPr>
                <w:sz w:val="28"/>
                <w:szCs w:val="28"/>
                <w:lang w:val="kk-KZ"/>
              </w:rPr>
              <w:t>ҚӨУ</w:t>
            </w:r>
          </w:p>
        </w:tc>
        <w:tc>
          <w:tcPr>
            <w:tcW w:w="7052" w:type="dxa"/>
          </w:tcPr>
          <w:p w:rsidR="00247CB7" w:rsidRPr="00493CF1" w:rsidRDefault="00493CF1" w:rsidP="008905B2">
            <w:pPr>
              <w:jc w:val="both"/>
              <w:rPr>
                <w:sz w:val="28"/>
                <w:szCs w:val="28"/>
                <w:lang w:val="kk-KZ"/>
              </w:rPr>
            </w:pPr>
            <w:r w:rsidRPr="00493CF1">
              <w:rPr>
                <w:sz w:val="28"/>
                <w:szCs w:val="28"/>
                <w:lang w:val="kk-KZ"/>
              </w:rPr>
              <w:t>Қостанай өңірлік университеті</w:t>
            </w:r>
          </w:p>
        </w:tc>
      </w:tr>
      <w:tr w:rsidR="00247CB7" w:rsidTr="003A7B3C">
        <w:tc>
          <w:tcPr>
            <w:tcW w:w="2802" w:type="dxa"/>
          </w:tcPr>
          <w:p w:rsidR="00247CB7" w:rsidRPr="00247CB7" w:rsidRDefault="00247CB7" w:rsidP="00247CB7">
            <w:pPr>
              <w:rPr>
                <w:lang w:val="kk-KZ"/>
              </w:rPr>
            </w:pPr>
            <w:r>
              <w:t>ЖШС</w:t>
            </w:r>
          </w:p>
        </w:tc>
        <w:tc>
          <w:tcPr>
            <w:tcW w:w="7052" w:type="dxa"/>
          </w:tcPr>
          <w:p w:rsidR="00247CB7" w:rsidRPr="00493CF1" w:rsidRDefault="00247CB7">
            <w:pPr>
              <w:rPr>
                <w:sz w:val="28"/>
                <w:szCs w:val="28"/>
                <w:lang w:val="kk-KZ"/>
              </w:rPr>
            </w:pPr>
            <w:r w:rsidRPr="00493CF1">
              <w:rPr>
                <w:sz w:val="28"/>
                <w:szCs w:val="28"/>
                <w:lang w:val="kk-KZ"/>
              </w:rPr>
              <w:t>Жауапкершілігі шектеулі серіктестік</w:t>
            </w:r>
          </w:p>
        </w:tc>
      </w:tr>
      <w:tr w:rsidR="00247CB7" w:rsidTr="003A7B3C">
        <w:tc>
          <w:tcPr>
            <w:tcW w:w="2802" w:type="dxa"/>
          </w:tcPr>
          <w:p w:rsidR="00247CB7" w:rsidRDefault="00247CB7" w:rsidP="003A7B3C">
            <w:pPr>
              <w:rPr>
                <w:b/>
                <w:color w:val="000000" w:themeColor="text1"/>
                <w:sz w:val="28"/>
                <w:szCs w:val="28"/>
                <w:lang w:val="kk-KZ"/>
              </w:rPr>
            </w:pPr>
            <w:r w:rsidRPr="00CF1F3D">
              <w:rPr>
                <w:sz w:val="28"/>
                <w:szCs w:val="28"/>
                <w:lang w:val="kk-KZ"/>
              </w:rPr>
              <w:t>БҰҰ</w:t>
            </w:r>
          </w:p>
        </w:tc>
        <w:tc>
          <w:tcPr>
            <w:tcW w:w="7052" w:type="dxa"/>
          </w:tcPr>
          <w:p w:rsidR="00247CB7" w:rsidRPr="00493CF1" w:rsidRDefault="00247CB7" w:rsidP="003A7B3C">
            <w:pPr>
              <w:jc w:val="both"/>
              <w:rPr>
                <w:sz w:val="28"/>
                <w:szCs w:val="28"/>
                <w:lang w:val="kk-KZ"/>
              </w:rPr>
            </w:pPr>
            <w:r w:rsidRPr="00493CF1">
              <w:rPr>
                <w:sz w:val="28"/>
                <w:szCs w:val="28"/>
                <w:lang w:val="kk-KZ"/>
              </w:rPr>
              <w:t>Біріккен Ұлттар Ұйымы</w:t>
            </w:r>
          </w:p>
        </w:tc>
      </w:tr>
      <w:tr w:rsidR="00247CB7" w:rsidTr="003A7B3C">
        <w:tc>
          <w:tcPr>
            <w:tcW w:w="2802" w:type="dxa"/>
          </w:tcPr>
          <w:p w:rsidR="00247CB7" w:rsidRDefault="00247CB7" w:rsidP="00C65210">
            <w:pPr>
              <w:rPr>
                <w:b/>
                <w:color w:val="000000" w:themeColor="text1"/>
                <w:sz w:val="28"/>
                <w:szCs w:val="28"/>
                <w:lang w:val="kk-KZ"/>
              </w:rPr>
            </w:pPr>
            <w:r w:rsidRPr="00CF1F3D">
              <w:rPr>
                <w:sz w:val="28"/>
                <w:szCs w:val="28"/>
                <w:lang w:val="kk-KZ"/>
              </w:rPr>
              <w:t>ДДҰ</w:t>
            </w:r>
          </w:p>
        </w:tc>
        <w:tc>
          <w:tcPr>
            <w:tcW w:w="7052" w:type="dxa"/>
          </w:tcPr>
          <w:p w:rsidR="00247CB7" w:rsidRPr="00493CF1" w:rsidRDefault="00247CB7" w:rsidP="008905B2">
            <w:pPr>
              <w:jc w:val="both"/>
              <w:rPr>
                <w:b/>
                <w:color w:val="000000" w:themeColor="text1"/>
                <w:sz w:val="28"/>
                <w:szCs w:val="28"/>
                <w:lang w:val="kk-KZ"/>
              </w:rPr>
            </w:pPr>
            <w:r w:rsidRPr="00493CF1">
              <w:rPr>
                <w:sz w:val="28"/>
                <w:szCs w:val="28"/>
                <w:lang w:val="kk-KZ"/>
              </w:rPr>
              <w:t>Дүниежүзілік денсаулық сақтау ұйымы</w:t>
            </w:r>
          </w:p>
        </w:tc>
      </w:tr>
      <w:tr w:rsidR="00247CB7" w:rsidTr="003A7B3C">
        <w:tc>
          <w:tcPr>
            <w:tcW w:w="2802" w:type="dxa"/>
          </w:tcPr>
          <w:p w:rsidR="00247CB7" w:rsidRDefault="00247CB7" w:rsidP="00C65210">
            <w:pPr>
              <w:rPr>
                <w:b/>
                <w:color w:val="000000" w:themeColor="text1"/>
                <w:sz w:val="28"/>
                <w:szCs w:val="28"/>
                <w:lang w:val="kk-KZ"/>
              </w:rPr>
            </w:pPr>
            <w:r w:rsidRPr="00CF1F3D">
              <w:rPr>
                <w:sz w:val="28"/>
                <w:szCs w:val="28"/>
                <w:lang w:val="kk-KZ"/>
              </w:rPr>
              <w:t>БҚП</w:t>
            </w:r>
          </w:p>
        </w:tc>
        <w:tc>
          <w:tcPr>
            <w:tcW w:w="7052" w:type="dxa"/>
          </w:tcPr>
          <w:p w:rsidR="00247CB7" w:rsidRDefault="00247CB7" w:rsidP="008905B2">
            <w:pPr>
              <w:jc w:val="both"/>
              <w:rPr>
                <w:b/>
                <w:color w:val="000000" w:themeColor="text1"/>
                <w:sz w:val="28"/>
                <w:szCs w:val="28"/>
                <w:lang w:val="kk-KZ"/>
              </w:rPr>
            </w:pPr>
            <w:r w:rsidRPr="00CF1F3D">
              <w:rPr>
                <w:sz w:val="28"/>
                <w:szCs w:val="28"/>
                <w:lang w:val="kk-KZ"/>
              </w:rPr>
              <w:t>Бактерияға қарсы препараттар</w:t>
            </w:r>
          </w:p>
        </w:tc>
      </w:tr>
      <w:tr w:rsidR="00247CB7" w:rsidTr="003A7B3C">
        <w:tc>
          <w:tcPr>
            <w:tcW w:w="2802" w:type="dxa"/>
          </w:tcPr>
          <w:p w:rsidR="00247CB7" w:rsidRPr="00CF1F3D" w:rsidRDefault="00247CB7" w:rsidP="00C65210">
            <w:pPr>
              <w:rPr>
                <w:sz w:val="28"/>
                <w:szCs w:val="28"/>
                <w:lang w:val="kk-KZ"/>
              </w:rPr>
            </w:pPr>
            <w:r w:rsidRPr="00206CBD">
              <w:rPr>
                <w:sz w:val="28"/>
                <w:szCs w:val="28"/>
                <w:lang w:val="kk-KZ"/>
              </w:rPr>
              <w:t>АИТВ</w:t>
            </w:r>
          </w:p>
        </w:tc>
        <w:tc>
          <w:tcPr>
            <w:tcW w:w="7052" w:type="dxa"/>
          </w:tcPr>
          <w:p w:rsidR="00247CB7" w:rsidRPr="00CF1F3D" w:rsidRDefault="00247CB7" w:rsidP="00206CBD">
            <w:pPr>
              <w:jc w:val="both"/>
              <w:rPr>
                <w:sz w:val="28"/>
                <w:szCs w:val="28"/>
                <w:lang w:val="kk-KZ"/>
              </w:rPr>
            </w:pPr>
            <w:r>
              <w:rPr>
                <w:sz w:val="28"/>
                <w:szCs w:val="28"/>
                <w:lang w:val="kk-KZ"/>
              </w:rPr>
              <w:t>Адамның имунды тапшылық вирусы</w:t>
            </w:r>
          </w:p>
        </w:tc>
      </w:tr>
      <w:tr w:rsidR="00247CB7" w:rsidTr="003A7B3C">
        <w:tc>
          <w:tcPr>
            <w:tcW w:w="2802" w:type="dxa"/>
          </w:tcPr>
          <w:p w:rsidR="00247CB7" w:rsidRDefault="00247CB7" w:rsidP="00C65210">
            <w:pPr>
              <w:rPr>
                <w:b/>
                <w:color w:val="000000" w:themeColor="text1"/>
                <w:sz w:val="28"/>
                <w:szCs w:val="28"/>
                <w:lang w:val="kk-KZ"/>
              </w:rPr>
            </w:pPr>
            <w:r w:rsidRPr="00CF1F3D">
              <w:rPr>
                <w:sz w:val="28"/>
                <w:szCs w:val="28"/>
                <w:lang w:val="kk-KZ"/>
              </w:rPr>
              <w:t>ДНҚ</w:t>
            </w:r>
          </w:p>
        </w:tc>
        <w:tc>
          <w:tcPr>
            <w:tcW w:w="7052" w:type="dxa"/>
          </w:tcPr>
          <w:p w:rsidR="00247CB7" w:rsidRDefault="00247CB7" w:rsidP="008905B2">
            <w:pPr>
              <w:jc w:val="both"/>
              <w:rPr>
                <w:b/>
                <w:color w:val="000000" w:themeColor="text1"/>
                <w:sz w:val="28"/>
                <w:szCs w:val="28"/>
                <w:lang w:val="kk-KZ"/>
              </w:rPr>
            </w:pPr>
            <w:r>
              <w:rPr>
                <w:sz w:val="28"/>
                <w:szCs w:val="28"/>
                <w:lang w:val="kk-KZ"/>
              </w:rPr>
              <w:t>Д</w:t>
            </w:r>
            <w:r w:rsidRPr="00CF1F3D">
              <w:rPr>
                <w:sz w:val="28"/>
                <w:szCs w:val="28"/>
                <w:lang w:val="kk-KZ"/>
              </w:rPr>
              <w:t>езоксирибонуклеин қышқылы</w:t>
            </w:r>
          </w:p>
        </w:tc>
      </w:tr>
      <w:tr w:rsidR="00247CB7" w:rsidRPr="00F04F94" w:rsidTr="003A7B3C">
        <w:tc>
          <w:tcPr>
            <w:tcW w:w="2802" w:type="dxa"/>
          </w:tcPr>
          <w:p w:rsidR="00247CB7" w:rsidRDefault="00247CB7" w:rsidP="00C65210">
            <w:pPr>
              <w:rPr>
                <w:b/>
                <w:color w:val="000000" w:themeColor="text1"/>
                <w:sz w:val="28"/>
                <w:szCs w:val="28"/>
                <w:lang w:val="kk-KZ"/>
              </w:rPr>
            </w:pPr>
            <w:r w:rsidRPr="00CF1F3D">
              <w:rPr>
                <w:sz w:val="28"/>
                <w:szCs w:val="28"/>
                <w:lang w:val="kk-KZ"/>
              </w:rPr>
              <w:t>КТБ / мл</w:t>
            </w:r>
          </w:p>
        </w:tc>
        <w:tc>
          <w:tcPr>
            <w:tcW w:w="7052" w:type="dxa"/>
          </w:tcPr>
          <w:p w:rsidR="00247CB7" w:rsidRDefault="00247CB7" w:rsidP="008905B2">
            <w:pPr>
              <w:jc w:val="both"/>
              <w:rPr>
                <w:b/>
                <w:color w:val="000000" w:themeColor="text1"/>
                <w:sz w:val="28"/>
                <w:szCs w:val="28"/>
                <w:lang w:val="kk-KZ"/>
              </w:rPr>
            </w:pPr>
            <w:r w:rsidRPr="00CF1F3D">
              <w:rPr>
                <w:sz w:val="28"/>
                <w:szCs w:val="28"/>
                <w:lang w:val="kk-KZ"/>
              </w:rPr>
              <w:t>өлшем бірлігі, бір миллилитр сұйықтықтағы колония түзетін бірліктердің санын білдіреді</w:t>
            </w:r>
          </w:p>
        </w:tc>
      </w:tr>
      <w:tr w:rsidR="00247CB7" w:rsidRPr="006E061E" w:rsidTr="003A7B3C">
        <w:tc>
          <w:tcPr>
            <w:tcW w:w="2802" w:type="dxa"/>
          </w:tcPr>
          <w:p w:rsidR="00247CB7" w:rsidRPr="00CF1F3D" w:rsidRDefault="00247CB7" w:rsidP="00C65210">
            <w:pPr>
              <w:rPr>
                <w:sz w:val="28"/>
                <w:szCs w:val="28"/>
                <w:lang w:val="kk-KZ"/>
              </w:rPr>
            </w:pPr>
            <w:r>
              <w:rPr>
                <w:sz w:val="28"/>
                <w:szCs w:val="28"/>
              </w:rPr>
              <w:t>К</w:t>
            </w:r>
            <w:r>
              <w:rPr>
                <w:sz w:val="28"/>
                <w:szCs w:val="28"/>
                <w:lang w:val="kk-KZ"/>
              </w:rPr>
              <w:t>ТС</w:t>
            </w:r>
          </w:p>
        </w:tc>
        <w:tc>
          <w:tcPr>
            <w:tcW w:w="7052" w:type="dxa"/>
          </w:tcPr>
          <w:p w:rsidR="00247CB7" w:rsidRPr="00CF1F3D" w:rsidRDefault="00247CB7" w:rsidP="008905B2">
            <w:pPr>
              <w:jc w:val="both"/>
              <w:rPr>
                <w:sz w:val="28"/>
                <w:szCs w:val="28"/>
                <w:lang w:val="kk-KZ"/>
              </w:rPr>
            </w:pPr>
            <w:r>
              <w:rPr>
                <w:sz w:val="28"/>
                <w:szCs w:val="28"/>
                <w:lang w:val="kk-KZ"/>
              </w:rPr>
              <w:t>Коагулаза теріс стафилококктар</w:t>
            </w:r>
          </w:p>
        </w:tc>
      </w:tr>
      <w:tr w:rsidR="00247CB7" w:rsidTr="003A7B3C">
        <w:tc>
          <w:tcPr>
            <w:tcW w:w="2802" w:type="dxa"/>
          </w:tcPr>
          <w:p w:rsidR="00247CB7" w:rsidRDefault="00247CB7" w:rsidP="00C65210">
            <w:pPr>
              <w:rPr>
                <w:b/>
                <w:color w:val="000000" w:themeColor="text1"/>
                <w:sz w:val="28"/>
                <w:szCs w:val="28"/>
                <w:lang w:val="kk-KZ"/>
              </w:rPr>
            </w:pPr>
            <w:r w:rsidRPr="00CF1F3D">
              <w:rPr>
                <w:sz w:val="28"/>
                <w:szCs w:val="28"/>
                <w:lang w:val="kk-KZ"/>
              </w:rPr>
              <w:t>МБК</w:t>
            </w:r>
          </w:p>
        </w:tc>
        <w:tc>
          <w:tcPr>
            <w:tcW w:w="7052" w:type="dxa"/>
          </w:tcPr>
          <w:p w:rsidR="00247CB7" w:rsidRDefault="00247CB7" w:rsidP="008905B2">
            <w:pPr>
              <w:jc w:val="both"/>
              <w:rPr>
                <w:b/>
                <w:color w:val="000000" w:themeColor="text1"/>
                <w:sz w:val="28"/>
                <w:szCs w:val="28"/>
                <w:lang w:val="kk-KZ"/>
              </w:rPr>
            </w:pPr>
            <w:r w:rsidRPr="00CF1F3D">
              <w:rPr>
                <w:sz w:val="28"/>
                <w:szCs w:val="28"/>
                <w:lang w:val="kk-KZ"/>
              </w:rPr>
              <w:t>минималды басушы концентрация</w:t>
            </w:r>
          </w:p>
        </w:tc>
      </w:tr>
      <w:tr w:rsidR="00247CB7" w:rsidTr="003A7B3C">
        <w:tc>
          <w:tcPr>
            <w:tcW w:w="2802" w:type="dxa"/>
          </w:tcPr>
          <w:p w:rsidR="00247CB7" w:rsidRDefault="00247CB7" w:rsidP="00C65210">
            <w:pPr>
              <w:rPr>
                <w:b/>
                <w:color w:val="000000" w:themeColor="text1"/>
                <w:sz w:val="28"/>
                <w:szCs w:val="28"/>
                <w:lang w:val="kk-KZ"/>
              </w:rPr>
            </w:pPr>
            <w:r w:rsidRPr="00CF1F3D">
              <w:rPr>
                <w:sz w:val="28"/>
                <w:szCs w:val="28"/>
                <w:lang w:val="kk-KZ"/>
              </w:rPr>
              <w:t>ПТР</w:t>
            </w:r>
          </w:p>
        </w:tc>
        <w:tc>
          <w:tcPr>
            <w:tcW w:w="7052" w:type="dxa"/>
          </w:tcPr>
          <w:p w:rsidR="00247CB7" w:rsidRDefault="00247CB7" w:rsidP="008905B2">
            <w:pPr>
              <w:jc w:val="both"/>
              <w:rPr>
                <w:b/>
                <w:color w:val="000000" w:themeColor="text1"/>
                <w:sz w:val="28"/>
                <w:szCs w:val="28"/>
                <w:lang w:val="kk-KZ"/>
              </w:rPr>
            </w:pPr>
            <w:r w:rsidRPr="00CF1F3D">
              <w:rPr>
                <w:sz w:val="28"/>
                <w:szCs w:val="28"/>
                <w:lang w:val="kk-KZ"/>
              </w:rPr>
              <w:t>полимеразды тізбекті реакция</w:t>
            </w:r>
          </w:p>
        </w:tc>
      </w:tr>
      <w:tr w:rsidR="00247CB7" w:rsidTr="003A7B3C">
        <w:tc>
          <w:tcPr>
            <w:tcW w:w="2802" w:type="dxa"/>
          </w:tcPr>
          <w:p w:rsidR="00247CB7" w:rsidRPr="00CF1F3D" w:rsidRDefault="00247CB7" w:rsidP="00C65210">
            <w:pPr>
              <w:rPr>
                <w:sz w:val="28"/>
                <w:szCs w:val="28"/>
                <w:lang w:val="kk-KZ"/>
              </w:rPr>
            </w:pPr>
            <w:r>
              <w:rPr>
                <w:sz w:val="28"/>
                <w:szCs w:val="28"/>
                <w:lang w:val="kk-KZ"/>
              </w:rPr>
              <w:t>ПБА</w:t>
            </w:r>
          </w:p>
        </w:tc>
        <w:tc>
          <w:tcPr>
            <w:tcW w:w="7052" w:type="dxa"/>
          </w:tcPr>
          <w:p w:rsidR="00247CB7" w:rsidRPr="00CF1F3D" w:rsidRDefault="00247CB7" w:rsidP="008905B2">
            <w:pPr>
              <w:jc w:val="both"/>
              <w:rPr>
                <w:sz w:val="28"/>
                <w:szCs w:val="28"/>
                <w:lang w:val="kk-KZ"/>
              </w:rPr>
            </w:pPr>
            <w:r>
              <w:rPr>
                <w:sz w:val="28"/>
                <w:szCs w:val="28"/>
                <w:lang w:val="kk-KZ"/>
              </w:rPr>
              <w:t>пенициллин байланыстырушы ақуыз</w:t>
            </w:r>
          </w:p>
        </w:tc>
      </w:tr>
      <w:tr w:rsidR="00247CB7" w:rsidRPr="00F04F94" w:rsidTr="003A7B3C">
        <w:tc>
          <w:tcPr>
            <w:tcW w:w="2802" w:type="dxa"/>
          </w:tcPr>
          <w:p w:rsidR="00247CB7" w:rsidRPr="00CF1F3D" w:rsidRDefault="00247CB7" w:rsidP="00C65210">
            <w:pPr>
              <w:rPr>
                <w:sz w:val="28"/>
                <w:szCs w:val="28"/>
                <w:lang w:val="kk-KZ"/>
              </w:rPr>
            </w:pPr>
            <w:r w:rsidRPr="00CF1F3D">
              <w:rPr>
                <w:sz w:val="28"/>
                <w:szCs w:val="28"/>
                <w:lang w:val="kk-KZ"/>
              </w:rPr>
              <w:t>CLSI</w:t>
            </w:r>
          </w:p>
        </w:tc>
        <w:tc>
          <w:tcPr>
            <w:tcW w:w="7052" w:type="dxa"/>
          </w:tcPr>
          <w:p w:rsidR="00247CB7" w:rsidRPr="00CF1F3D" w:rsidRDefault="00247CB7" w:rsidP="008905B2">
            <w:pPr>
              <w:jc w:val="both"/>
              <w:rPr>
                <w:sz w:val="28"/>
                <w:szCs w:val="28"/>
                <w:lang w:val="kk-KZ"/>
              </w:rPr>
            </w:pPr>
            <w:r w:rsidRPr="00CF1F3D">
              <w:rPr>
                <w:sz w:val="28"/>
                <w:szCs w:val="28"/>
                <w:lang w:val="kk-KZ"/>
              </w:rPr>
              <w:t>Clinical and Laboratory Standards Institute(АҚШ клиникалық және зертханалық стандарттар институты)</w:t>
            </w:r>
          </w:p>
        </w:tc>
      </w:tr>
      <w:tr w:rsidR="00247CB7" w:rsidRPr="00F04F94" w:rsidTr="003A7B3C">
        <w:tc>
          <w:tcPr>
            <w:tcW w:w="2802" w:type="dxa"/>
          </w:tcPr>
          <w:p w:rsidR="00247CB7" w:rsidRPr="00CF1F3D" w:rsidRDefault="00247CB7" w:rsidP="00C65210">
            <w:pPr>
              <w:rPr>
                <w:sz w:val="28"/>
                <w:szCs w:val="28"/>
                <w:lang w:val="kk-KZ"/>
              </w:rPr>
            </w:pPr>
            <w:r w:rsidRPr="00CF1F3D">
              <w:rPr>
                <w:sz w:val="28"/>
                <w:szCs w:val="28"/>
                <w:lang w:val="kk-KZ"/>
              </w:rPr>
              <w:t>EAST</w:t>
            </w:r>
          </w:p>
        </w:tc>
        <w:tc>
          <w:tcPr>
            <w:tcW w:w="7052" w:type="dxa"/>
          </w:tcPr>
          <w:p w:rsidR="00247CB7" w:rsidRPr="00CF1F3D" w:rsidRDefault="00247CB7" w:rsidP="008905B2">
            <w:pPr>
              <w:jc w:val="both"/>
              <w:rPr>
                <w:sz w:val="28"/>
                <w:szCs w:val="28"/>
                <w:lang w:val="kk-KZ"/>
              </w:rPr>
            </w:pPr>
            <w:r w:rsidRPr="00CF1F3D">
              <w:rPr>
                <w:sz w:val="28"/>
                <w:szCs w:val="28"/>
                <w:lang w:val="kk-KZ"/>
              </w:rPr>
              <w:t>European Committee on Antimicrobial Susceptibility Testing https://www.eucast.org/ (антибиотиктерге сезімталдықты анықтау жөніндегі Еуропалық комитет)</w:t>
            </w:r>
          </w:p>
        </w:tc>
      </w:tr>
      <w:tr w:rsidR="00247CB7" w:rsidTr="003A7B3C">
        <w:tc>
          <w:tcPr>
            <w:tcW w:w="2802" w:type="dxa"/>
          </w:tcPr>
          <w:p w:rsidR="00247CB7" w:rsidRPr="00CF1F3D" w:rsidRDefault="00247CB7" w:rsidP="00C65210">
            <w:pPr>
              <w:rPr>
                <w:sz w:val="28"/>
                <w:szCs w:val="28"/>
                <w:lang w:val="kk-KZ"/>
              </w:rPr>
            </w:pPr>
            <w:r w:rsidRPr="00CF1F3D">
              <w:rPr>
                <w:sz w:val="28"/>
                <w:szCs w:val="28"/>
                <w:lang w:val="kk-KZ"/>
              </w:rPr>
              <w:t>Ph</w:t>
            </w:r>
          </w:p>
        </w:tc>
        <w:tc>
          <w:tcPr>
            <w:tcW w:w="7052" w:type="dxa"/>
          </w:tcPr>
          <w:p w:rsidR="00247CB7" w:rsidRPr="00CF1F3D" w:rsidRDefault="00247CB7" w:rsidP="008905B2">
            <w:pPr>
              <w:jc w:val="both"/>
              <w:rPr>
                <w:sz w:val="28"/>
                <w:szCs w:val="28"/>
                <w:lang w:val="kk-KZ"/>
              </w:rPr>
            </w:pPr>
            <w:r w:rsidRPr="00CF1F3D">
              <w:rPr>
                <w:sz w:val="28"/>
                <w:szCs w:val="28"/>
                <w:lang w:val="kk-KZ"/>
              </w:rPr>
              <w:t>қышқылды- сілтілі баланс</w:t>
            </w:r>
          </w:p>
        </w:tc>
      </w:tr>
      <w:tr w:rsidR="00247CB7" w:rsidTr="003A7B3C">
        <w:tc>
          <w:tcPr>
            <w:tcW w:w="2802" w:type="dxa"/>
          </w:tcPr>
          <w:p w:rsidR="00247CB7" w:rsidRPr="00CF1F3D" w:rsidRDefault="00247CB7" w:rsidP="00C65210">
            <w:pPr>
              <w:rPr>
                <w:sz w:val="28"/>
                <w:szCs w:val="28"/>
                <w:lang w:val="kk-KZ"/>
              </w:rPr>
            </w:pPr>
            <w:r w:rsidRPr="00CF1F3D">
              <w:rPr>
                <w:sz w:val="28"/>
                <w:szCs w:val="28"/>
                <w:lang w:val="kk-KZ"/>
              </w:rPr>
              <w:t>Мл</w:t>
            </w:r>
          </w:p>
        </w:tc>
        <w:tc>
          <w:tcPr>
            <w:tcW w:w="7052" w:type="dxa"/>
          </w:tcPr>
          <w:p w:rsidR="00247CB7" w:rsidRPr="00CF1F3D" w:rsidRDefault="003A7B3C" w:rsidP="008905B2">
            <w:pPr>
              <w:jc w:val="both"/>
              <w:rPr>
                <w:sz w:val="28"/>
                <w:szCs w:val="28"/>
                <w:lang w:val="kk-KZ"/>
              </w:rPr>
            </w:pPr>
            <w:r>
              <w:rPr>
                <w:sz w:val="28"/>
                <w:szCs w:val="28"/>
                <w:lang w:val="kk-KZ"/>
              </w:rPr>
              <w:t>Миллилитр</w:t>
            </w:r>
          </w:p>
        </w:tc>
      </w:tr>
      <w:tr w:rsidR="00247CB7" w:rsidTr="003A7B3C">
        <w:tc>
          <w:tcPr>
            <w:tcW w:w="2802" w:type="dxa"/>
          </w:tcPr>
          <w:p w:rsidR="00247CB7" w:rsidRPr="00CF1F3D" w:rsidRDefault="00247CB7" w:rsidP="00C65210">
            <w:pPr>
              <w:rPr>
                <w:sz w:val="28"/>
                <w:szCs w:val="28"/>
                <w:lang w:val="kk-KZ"/>
              </w:rPr>
            </w:pPr>
            <w:r w:rsidRPr="00CF1F3D">
              <w:rPr>
                <w:sz w:val="28"/>
                <w:szCs w:val="28"/>
              </w:rPr>
              <w:t>Мм</w:t>
            </w:r>
          </w:p>
        </w:tc>
        <w:tc>
          <w:tcPr>
            <w:tcW w:w="7052" w:type="dxa"/>
          </w:tcPr>
          <w:p w:rsidR="00247CB7" w:rsidRPr="003A7B3C" w:rsidRDefault="003A7B3C" w:rsidP="008905B2">
            <w:pPr>
              <w:jc w:val="both"/>
              <w:rPr>
                <w:sz w:val="28"/>
                <w:szCs w:val="28"/>
                <w:lang w:val="kk-KZ"/>
              </w:rPr>
            </w:pPr>
            <w:r>
              <w:rPr>
                <w:sz w:val="28"/>
                <w:szCs w:val="28"/>
              </w:rPr>
              <w:t>Миллиметр</w:t>
            </w:r>
          </w:p>
        </w:tc>
      </w:tr>
      <w:tr w:rsidR="00247CB7" w:rsidTr="003A7B3C">
        <w:tc>
          <w:tcPr>
            <w:tcW w:w="2802" w:type="dxa"/>
          </w:tcPr>
          <w:p w:rsidR="00247CB7" w:rsidRPr="00CF1F3D" w:rsidRDefault="00247CB7" w:rsidP="00C65210">
            <w:pPr>
              <w:rPr>
                <w:sz w:val="28"/>
                <w:szCs w:val="28"/>
                <w:lang w:val="kk-KZ"/>
              </w:rPr>
            </w:pPr>
            <w:r w:rsidRPr="00CF1F3D">
              <w:rPr>
                <w:sz w:val="28"/>
                <w:szCs w:val="28"/>
                <w:lang w:val="kk-KZ"/>
              </w:rPr>
              <w:t>Е</w:t>
            </w:r>
            <w:r w:rsidRPr="00CF1F3D">
              <w:rPr>
                <w:sz w:val="28"/>
                <w:szCs w:val="28"/>
              </w:rPr>
              <w:t>ПА</w:t>
            </w:r>
          </w:p>
        </w:tc>
        <w:tc>
          <w:tcPr>
            <w:tcW w:w="7052" w:type="dxa"/>
          </w:tcPr>
          <w:p w:rsidR="00247CB7" w:rsidRPr="00CF1F3D" w:rsidRDefault="00247CB7" w:rsidP="008905B2">
            <w:pPr>
              <w:jc w:val="both"/>
              <w:rPr>
                <w:sz w:val="28"/>
                <w:szCs w:val="28"/>
                <w:lang w:val="kk-KZ"/>
              </w:rPr>
            </w:pPr>
            <w:r w:rsidRPr="00CF1F3D">
              <w:rPr>
                <w:sz w:val="28"/>
                <w:szCs w:val="28"/>
                <w:lang w:val="kk-KZ"/>
              </w:rPr>
              <w:t>Ет</w:t>
            </w:r>
            <w:r w:rsidRPr="00CF1F3D">
              <w:rPr>
                <w:sz w:val="28"/>
                <w:szCs w:val="28"/>
              </w:rPr>
              <w:t>-пепто</w:t>
            </w:r>
            <w:r w:rsidRPr="00CF1F3D">
              <w:rPr>
                <w:sz w:val="28"/>
                <w:szCs w:val="28"/>
                <w:lang w:val="kk-KZ"/>
              </w:rPr>
              <w:t>нды</w:t>
            </w:r>
            <w:r w:rsidRPr="00CF1F3D">
              <w:rPr>
                <w:sz w:val="28"/>
                <w:szCs w:val="28"/>
              </w:rPr>
              <w:t xml:space="preserve"> агар</w:t>
            </w:r>
          </w:p>
        </w:tc>
      </w:tr>
      <w:tr w:rsidR="00247CB7" w:rsidTr="003A7B3C">
        <w:tc>
          <w:tcPr>
            <w:tcW w:w="2802" w:type="dxa"/>
          </w:tcPr>
          <w:p w:rsidR="00247CB7" w:rsidRPr="00CF1F3D" w:rsidRDefault="00247CB7" w:rsidP="00C65210">
            <w:pPr>
              <w:rPr>
                <w:sz w:val="28"/>
                <w:szCs w:val="28"/>
                <w:lang w:val="kk-KZ"/>
              </w:rPr>
            </w:pPr>
            <w:r w:rsidRPr="00CF1F3D">
              <w:rPr>
                <w:sz w:val="28"/>
                <w:szCs w:val="28"/>
                <w:lang w:val="kk-KZ"/>
              </w:rPr>
              <w:t>Е</w:t>
            </w:r>
            <w:r w:rsidRPr="00CF1F3D">
              <w:rPr>
                <w:sz w:val="28"/>
                <w:szCs w:val="28"/>
              </w:rPr>
              <w:t>П</w:t>
            </w:r>
            <w:r w:rsidRPr="00CF1F3D">
              <w:rPr>
                <w:sz w:val="28"/>
                <w:szCs w:val="28"/>
                <w:lang w:val="kk-KZ"/>
              </w:rPr>
              <w:t>С</w:t>
            </w:r>
          </w:p>
        </w:tc>
        <w:tc>
          <w:tcPr>
            <w:tcW w:w="7052" w:type="dxa"/>
          </w:tcPr>
          <w:p w:rsidR="00247CB7" w:rsidRPr="00CF1F3D" w:rsidRDefault="00247CB7" w:rsidP="008905B2">
            <w:pPr>
              <w:jc w:val="both"/>
              <w:rPr>
                <w:sz w:val="28"/>
                <w:szCs w:val="28"/>
                <w:lang w:val="kk-KZ"/>
              </w:rPr>
            </w:pPr>
            <w:r w:rsidRPr="00CF1F3D">
              <w:rPr>
                <w:sz w:val="28"/>
                <w:szCs w:val="28"/>
                <w:lang w:val="kk-KZ"/>
              </w:rPr>
              <w:t>Ет-пептонды сорпа</w:t>
            </w:r>
          </w:p>
        </w:tc>
      </w:tr>
      <w:tr w:rsidR="00247CB7" w:rsidTr="003A7B3C">
        <w:tc>
          <w:tcPr>
            <w:tcW w:w="2802" w:type="dxa"/>
          </w:tcPr>
          <w:p w:rsidR="00247CB7" w:rsidRPr="00CF1F3D" w:rsidRDefault="00493CF1" w:rsidP="00C65210">
            <w:pPr>
              <w:rPr>
                <w:sz w:val="28"/>
                <w:szCs w:val="28"/>
                <w:lang w:val="kk-KZ"/>
              </w:rPr>
            </w:pPr>
            <w:r>
              <w:rPr>
                <w:sz w:val="28"/>
                <w:szCs w:val="28"/>
                <w:lang w:val="kk-KZ"/>
              </w:rPr>
              <w:t>ИФТ</w:t>
            </w:r>
          </w:p>
        </w:tc>
        <w:tc>
          <w:tcPr>
            <w:tcW w:w="7052" w:type="dxa"/>
          </w:tcPr>
          <w:p w:rsidR="00247CB7" w:rsidRPr="00CF1F3D" w:rsidRDefault="00493CF1" w:rsidP="008905B2">
            <w:pPr>
              <w:jc w:val="both"/>
              <w:rPr>
                <w:sz w:val="28"/>
                <w:szCs w:val="28"/>
                <w:lang w:val="kk-KZ"/>
              </w:rPr>
            </w:pPr>
            <w:r>
              <w:rPr>
                <w:sz w:val="28"/>
                <w:szCs w:val="28"/>
                <w:lang w:val="kk-KZ"/>
              </w:rPr>
              <w:t>Иммуноферментті талдау</w:t>
            </w:r>
          </w:p>
        </w:tc>
      </w:tr>
      <w:tr w:rsidR="00247CB7" w:rsidTr="003A7B3C">
        <w:tc>
          <w:tcPr>
            <w:tcW w:w="2802" w:type="dxa"/>
          </w:tcPr>
          <w:p w:rsidR="00247CB7" w:rsidRPr="00CF1F3D" w:rsidRDefault="00493CF1" w:rsidP="00C65210">
            <w:pPr>
              <w:rPr>
                <w:sz w:val="28"/>
                <w:szCs w:val="28"/>
                <w:lang w:val="kk-KZ"/>
              </w:rPr>
            </w:pPr>
            <w:r>
              <w:rPr>
                <w:sz w:val="28"/>
                <w:szCs w:val="28"/>
                <w:lang w:val="kk-KZ"/>
              </w:rPr>
              <w:t>БҚП</w:t>
            </w:r>
          </w:p>
        </w:tc>
        <w:tc>
          <w:tcPr>
            <w:tcW w:w="7052" w:type="dxa"/>
          </w:tcPr>
          <w:p w:rsidR="00247CB7" w:rsidRPr="00CF1F3D" w:rsidRDefault="00493CF1" w:rsidP="008905B2">
            <w:pPr>
              <w:jc w:val="both"/>
              <w:rPr>
                <w:sz w:val="28"/>
                <w:szCs w:val="28"/>
                <w:lang w:val="kk-KZ"/>
              </w:rPr>
            </w:pPr>
            <w:r>
              <w:rPr>
                <w:sz w:val="28"/>
                <w:szCs w:val="28"/>
                <w:lang w:val="kk-KZ"/>
              </w:rPr>
              <w:t>Бактерияға қарсы препараттар</w:t>
            </w:r>
          </w:p>
        </w:tc>
      </w:tr>
      <w:tr w:rsidR="00247CB7" w:rsidRPr="00F04F94" w:rsidTr="003A7B3C">
        <w:tc>
          <w:tcPr>
            <w:tcW w:w="2802" w:type="dxa"/>
          </w:tcPr>
          <w:p w:rsidR="00247CB7" w:rsidRDefault="00247CB7" w:rsidP="00C65210">
            <w:pPr>
              <w:rPr>
                <w:sz w:val="28"/>
                <w:szCs w:val="28"/>
                <w:lang w:val="kk-KZ"/>
              </w:rPr>
            </w:pPr>
            <w:r w:rsidRPr="00CF1F3D">
              <w:rPr>
                <w:sz w:val="28"/>
                <w:szCs w:val="28"/>
              </w:rPr>
              <w:t>ДД</w:t>
            </w:r>
            <w:r w:rsidRPr="00CF1F3D">
              <w:rPr>
                <w:sz w:val="28"/>
                <w:szCs w:val="28"/>
                <w:lang w:val="kk-KZ"/>
              </w:rPr>
              <w:t>Ә</w:t>
            </w:r>
          </w:p>
          <w:p w:rsidR="006F5315" w:rsidRPr="00CF1F3D" w:rsidRDefault="006F5315" w:rsidP="00C65210">
            <w:pPr>
              <w:rPr>
                <w:sz w:val="28"/>
                <w:szCs w:val="28"/>
                <w:lang w:val="kk-KZ"/>
              </w:rPr>
            </w:pPr>
            <w:r w:rsidRPr="00CF1F3D">
              <w:rPr>
                <w:sz w:val="28"/>
                <w:szCs w:val="28"/>
                <w:lang w:val="kk-KZ"/>
              </w:rPr>
              <w:t>16s rRNA</w:t>
            </w:r>
          </w:p>
        </w:tc>
        <w:tc>
          <w:tcPr>
            <w:tcW w:w="7052" w:type="dxa"/>
          </w:tcPr>
          <w:p w:rsidR="00247CB7" w:rsidRDefault="00247CB7" w:rsidP="00920E00">
            <w:pPr>
              <w:jc w:val="both"/>
              <w:rPr>
                <w:sz w:val="28"/>
                <w:szCs w:val="28"/>
                <w:lang w:val="kk-KZ"/>
              </w:rPr>
            </w:pPr>
            <w:r w:rsidRPr="006F5315">
              <w:rPr>
                <w:sz w:val="28"/>
                <w:szCs w:val="28"/>
                <w:lang w:val="kk-KZ"/>
              </w:rPr>
              <w:t>Диско-диффуз</w:t>
            </w:r>
            <w:r w:rsidR="00920E00" w:rsidRPr="006F5315">
              <w:rPr>
                <w:sz w:val="28"/>
                <w:szCs w:val="28"/>
                <w:lang w:val="kk-KZ"/>
              </w:rPr>
              <w:t>иял</w:t>
            </w:r>
            <w:r w:rsidRPr="00CF1F3D">
              <w:rPr>
                <w:sz w:val="28"/>
                <w:szCs w:val="28"/>
                <w:lang w:val="kk-KZ"/>
              </w:rPr>
              <w:t>ы</w:t>
            </w:r>
            <w:r w:rsidR="00920E00">
              <w:rPr>
                <w:sz w:val="28"/>
                <w:szCs w:val="28"/>
                <w:lang w:val="kk-KZ"/>
              </w:rPr>
              <w:t>қ</w:t>
            </w:r>
            <w:r w:rsidRPr="00CF1F3D">
              <w:rPr>
                <w:sz w:val="28"/>
                <w:szCs w:val="28"/>
                <w:lang w:val="kk-KZ"/>
              </w:rPr>
              <w:t xml:space="preserve"> әдіс</w:t>
            </w:r>
          </w:p>
          <w:p w:rsidR="006F5315" w:rsidRPr="006F5315" w:rsidRDefault="006F5315" w:rsidP="00920E00">
            <w:pPr>
              <w:jc w:val="both"/>
              <w:rPr>
                <w:sz w:val="28"/>
                <w:szCs w:val="28"/>
                <w:lang w:val="kk-KZ"/>
              </w:rPr>
            </w:pPr>
            <w:r>
              <w:rPr>
                <w:color w:val="000000"/>
                <w:sz w:val="28"/>
                <w:szCs w:val="28"/>
                <w:lang w:val="kk-KZ"/>
              </w:rPr>
              <w:t>П</w:t>
            </w:r>
            <w:r w:rsidRPr="006F5315">
              <w:rPr>
                <w:color w:val="000000"/>
                <w:sz w:val="28"/>
                <w:szCs w:val="28"/>
                <w:lang w:val="kk-KZ"/>
              </w:rPr>
              <w:t>рокариоттар мен эукариоттардың рибосомаларының негізін құрайтын рРНҚ-ның үш негізгі түрінің бірі</w:t>
            </w:r>
          </w:p>
        </w:tc>
      </w:tr>
    </w:tbl>
    <w:p w:rsidR="007564B7" w:rsidRPr="00CF1F3D" w:rsidRDefault="007564B7" w:rsidP="00CF1F3D">
      <w:pPr>
        <w:ind w:firstLine="567"/>
        <w:jc w:val="both"/>
        <w:rPr>
          <w:b/>
          <w:bCs/>
          <w:sz w:val="28"/>
          <w:szCs w:val="28"/>
          <w:lang w:val="kk-KZ"/>
        </w:rPr>
      </w:pPr>
    </w:p>
    <w:p w:rsidR="007564B7" w:rsidRPr="00CF1F3D" w:rsidRDefault="007564B7" w:rsidP="00CF1F3D">
      <w:pPr>
        <w:ind w:firstLine="567"/>
        <w:jc w:val="both"/>
        <w:rPr>
          <w:b/>
          <w:bCs/>
          <w:sz w:val="28"/>
          <w:szCs w:val="28"/>
          <w:lang w:val="kk-KZ"/>
        </w:rPr>
      </w:pPr>
    </w:p>
    <w:p w:rsidR="007564B7" w:rsidRPr="00CF1F3D" w:rsidRDefault="007564B7" w:rsidP="00CF1F3D">
      <w:pPr>
        <w:ind w:firstLine="567"/>
        <w:jc w:val="both"/>
        <w:rPr>
          <w:b/>
          <w:bCs/>
          <w:sz w:val="28"/>
          <w:szCs w:val="28"/>
          <w:lang w:val="kk-KZ"/>
        </w:rPr>
      </w:pPr>
    </w:p>
    <w:p w:rsidR="007564B7" w:rsidRPr="00CF1F3D" w:rsidRDefault="007564B7" w:rsidP="00CF1F3D">
      <w:pPr>
        <w:ind w:firstLine="567"/>
        <w:jc w:val="both"/>
        <w:rPr>
          <w:b/>
          <w:bCs/>
          <w:sz w:val="28"/>
          <w:szCs w:val="28"/>
          <w:lang w:val="kk-KZ"/>
        </w:rPr>
      </w:pPr>
    </w:p>
    <w:p w:rsidR="007564B7" w:rsidRPr="00CF1F3D" w:rsidRDefault="007564B7" w:rsidP="008905B2">
      <w:pPr>
        <w:jc w:val="both"/>
        <w:rPr>
          <w:b/>
          <w:bCs/>
          <w:sz w:val="28"/>
          <w:szCs w:val="28"/>
          <w:lang w:val="kk-KZ"/>
        </w:rPr>
      </w:pPr>
    </w:p>
    <w:p w:rsidR="00FA6EE5" w:rsidRDefault="00FA6EE5" w:rsidP="00CF1F3D">
      <w:pPr>
        <w:jc w:val="center"/>
        <w:rPr>
          <w:b/>
          <w:sz w:val="28"/>
          <w:szCs w:val="28"/>
          <w:lang w:val="kk-KZ"/>
        </w:rPr>
      </w:pPr>
    </w:p>
    <w:p w:rsidR="00FA6EE5" w:rsidRDefault="00FA6EE5" w:rsidP="00CF1F3D">
      <w:pPr>
        <w:jc w:val="center"/>
        <w:rPr>
          <w:b/>
          <w:sz w:val="28"/>
          <w:szCs w:val="28"/>
          <w:lang w:val="kk-KZ"/>
        </w:rPr>
      </w:pPr>
    </w:p>
    <w:p w:rsidR="00FA6EE5" w:rsidRDefault="00FA6EE5" w:rsidP="00CF1F3D">
      <w:pPr>
        <w:jc w:val="center"/>
        <w:rPr>
          <w:b/>
          <w:sz w:val="28"/>
          <w:szCs w:val="28"/>
          <w:lang w:val="kk-KZ"/>
        </w:rPr>
      </w:pPr>
    </w:p>
    <w:p w:rsidR="00FA6EE5" w:rsidRDefault="00FA6EE5" w:rsidP="00CF1F3D">
      <w:pPr>
        <w:jc w:val="center"/>
        <w:rPr>
          <w:b/>
          <w:sz w:val="28"/>
          <w:szCs w:val="28"/>
          <w:lang w:val="kk-KZ"/>
        </w:rPr>
      </w:pPr>
    </w:p>
    <w:p w:rsidR="00270800" w:rsidRDefault="00270800" w:rsidP="003A7B3C">
      <w:pPr>
        <w:rPr>
          <w:b/>
          <w:sz w:val="28"/>
          <w:szCs w:val="28"/>
          <w:lang w:val="kk-KZ"/>
        </w:rPr>
      </w:pPr>
    </w:p>
    <w:p w:rsidR="00C638D2" w:rsidRDefault="00C638D2" w:rsidP="00CF1F3D">
      <w:pPr>
        <w:jc w:val="center"/>
        <w:rPr>
          <w:b/>
          <w:sz w:val="28"/>
          <w:szCs w:val="28"/>
          <w:lang w:val="kk-KZ"/>
        </w:rPr>
      </w:pPr>
    </w:p>
    <w:p w:rsidR="00C638D2" w:rsidRDefault="00C638D2" w:rsidP="00CF1F3D">
      <w:pPr>
        <w:jc w:val="center"/>
        <w:rPr>
          <w:b/>
          <w:sz w:val="28"/>
          <w:szCs w:val="28"/>
          <w:lang w:val="kk-KZ"/>
        </w:rPr>
      </w:pPr>
    </w:p>
    <w:p w:rsidR="00C638D2" w:rsidRDefault="00C638D2" w:rsidP="00CF1F3D">
      <w:pPr>
        <w:jc w:val="center"/>
        <w:rPr>
          <w:b/>
          <w:sz w:val="28"/>
          <w:szCs w:val="28"/>
          <w:lang w:val="kk-KZ"/>
        </w:rPr>
      </w:pPr>
    </w:p>
    <w:p w:rsidR="00911219" w:rsidRDefault="00953F40" w:rsidP="00CF1F3D">
      <w:pPr>
        <w:jc w:val="center"/>
        <w:rPr>
          <w:b/>
          <w:sz w:val="28"/>
          <w:szCs w:val="28"/>
          <w:lang w:val="kk-KZ"/>
        </w:rPr>
      </w:pPr>
      <w:r w:rsidRPr="00CF1F3D">
        <w:rPr>
          <w:b/>
          <w:sz w:val="28"/>
          <w:szCs w:val="28"/>
          <w:lang w:val="kk-KZ"/>
        </w:rPr>
        <w:t>КІРІСПЕ</w:t>
      </w:r>
    </w:p>
    <w:p w:rsidR="00D53B5F" w:rsidRPr="00CF1F3D" w:rsidRDefault="00D53B5F" w:rsidP="00CF1F3D">
      <w:pPr>
        <w:jc w:val="center"/>
        <w:rPr>
          <w:b/>
          <w:sz w:val="28"/>
          <w:szCs w:val="28"/>
          <w:lang w:val="kk-KZ"/>
        </w:rPr>
      </w:pPr>
    </w:p>
    <w:p w:rsidR="00911219" w:rsidRPr="00CF1F3D" w:rsidRDefault="00F621BD" w:rsidP="00F621BD">
      <w:pPr>
        <w:shd w:val="clear" w:color="auto" w:fill="FFFFFF"/>
        <w:tabs>
          <w:tab w:val="left" w:pos="709"/>
          <w:tab w:val="left" w:pos="851"/>
        </w:tabs>
        <w:suppressAutoHyphens/>
        <w:ind w:firstLine="709"/>
        <w:contextualSpacing/>
        <w:jc w:val="both"/>
        <w:textAlignment w:val="baseline"/>
        <w:rPr>
          <w:sz w:val="28"/>
          <w:szCs w:val="28"/>
          <w:lang w:val="kk-KZ"/>
        </w:rPr>
      </w:pPr>
      <w:r>
        <w:rPr>
          <w:sz w:val="28"/>
          <w:szCs w:val="28"/>
          <w:lang w:val="kk-KZ"/>
        </w:rPr>
        <w:t xml:space="preserve">Тақырыптың өзектілігі. </w:t>
      </w:r>
      <w:r w:rsidR="00911219" w:rsidRPr="00CF1F3D">
        <w:rPr>
          <w:sz w:val="28"/>
          <w:szCs w:val="28"/>
          <w:lang w:val="kk-KZ"/>
        </w:rPr>
        <w:t>Staphylococcus тұқымдасының бактериялары кең таралған микроорганизмдердің қатарына жатады. Олар адамдар мен жануарлардың әртүрлі биотоптарын колонизациялайды, суда, ауада және әртүрлі қоршаған орт</w:t>
      </w:r>
      <w:r w:rsidR="00355821" w:rsidRPr="00CF1F3D">
        <w:rPr>
          <w:sz w:val="28"/>
          <w:szCs w:val="28"/>
          <w:lang w:val="kk-KZ"/>
        </w:rPr>
        <w:t>а объектілерінде болуы мүмкін [1</w:t>
      </w:r>
      <w:r w:rsidR="00911219" w:rsidRPr="00CF1F3D">
        <w:rPr>
          <w:sz w:val="28"/>
          <w:szCs w:val="28"/>
          <w:lang w:val="kk-KZ"/>
        </w:rPr>
        <w:t>].</w:t>
      </w:r>
    </w:p>
    <w:p w:rsidR="00911219" w:rsidRPr="005B3D54" w:rsidRDefault="00270800" w:rsidP="00D341C2">
      <w:pPr>
        <w:tabs>
          <w:tab w:val="left" w:pos="709"/>
        </w:tabs>
        <w:ind w:firstLine="567"/>
        <w:jc w:val="both"/>
        <w:rPr>
          <w:sz w:val="28"/>
          <w:szCs w:val="28"/>
          <w:lang w:val="kk-KZ"/>
        </w:rPr>
      </w:pPr>
      <w:r w:rsidRPr="00935892">
        <w:rPr>
          <w:color w:val="000000"/>
          <w:sz w:val="28"/>
          <w:szCs w:val="28"/>
          <w:lang w:val="kk-KZ"/>
        </w:rPr>
        <w:t>Стафилококкты инфекциялар әр түрлі</w:t>
      </w:r>
      <w:r>
        <w:rPr>
          <w:color w:val="000000"/>
          <w:sz w:val="28"/>
          <w:szCs w:val="28"/>
          <w:lang w:val="kk-KZ"/>
        </w:rPr>
        <w:t xml:space="preserve"> болуымен ерекшеленеді </w:t>
      </w:r>
      <w:r w:rsidRPr="00935892">
        <w:rPr>
          <w:color w:val="000000"/>
          <w:sz w:val="28"/>
          <w:szCs w:val="28"/>
          <w:lang w:val="kk-KZ"/>
        </w:rPr>
        <w:t xml:space="preserve"> және 100-ден астам нозологиялық формаларды қамтиды. </w:t>
      </w:r>
      <w:r w:rsidRPr="00E0293B">
        <w:rPr>
          <w:color w:val="000000"/>
          <w:sz w:val="28"/>
          <w:szCs w:val="28"/>
          <w:lang w:val="kk-KZ"/>
        </w:rPr>
        <w:t>Staphylococcus тұқымдасының өкілдері іріңді-қабыну зооантропонозды аурулардың қоздырғыштары арасында жетекші орын алады. Стафилококкты тамақтан улану-</w:t>
      </w:r>
      <w:r>
        <w:rPr>
          <w:color w:val="000000"/>
          <w:sz w:val="28"/>
          <w:szCs w:val="28"/>
          <w:lang w:val="kk-KZ"/>
        </w:rPr>
        <w:t xml:space="preserve"> </w:t>
      </w:r>
      <w:r w:rsidRPr="00E0293B">
        <w:rPr>
          <w:color w:val="000000"/>
          <w:sz w:val="28"/>
          <w:szCs w:val="28"/>
          <w:lang w:val="kk-KZ"/>
        </w:rPr>
        <w:t>бұл</w:t>
      </w:r>
      <w:r>
        <w:rPr>
          <w:color w:val="000000"/>
          <w:sz w:val="28"/>
          <w:szCs w:val="28"/>
          <w:lang w:val="kk-KZ"/>
        </w:rPr>
        <w:t xml:space="preserve"> тамақ өнімдерінен болатын кең таралған аурулардың бірі және </w:t>
      </w:r>
      <w:r w:rsidRPr="00E0293B">
        <w:rPr>
          <w:color w:val="000000"/>
          <w:sz w:val="28"/>
          <w:szCs w:val="28"/>
          <w:lang w:val="kk-KZ"/>
        </w:rPr>
        <w:t xml:space="preserve"> бүкіл әлемдегі қоғамдық денсаулық сақтау бағдарламаларында елеулі алаңдаушылық туғызады</w:t>
      </w:r>
      <w:r w:rsidR="00911219" w:rsidRPr="005B3D54">
        <w:rPr>
          <w:sz w:val="28"/>
          <w:szCs w:val="28"/>
          <w:lang w:val="kk-KZ"/>
        </w:rPr>
        <w:t>[1,2,3].</w:t>
      </w:r>
    </w:p>
    <w:p w:rsidR="00911219" w:rsidRPr="001F4056" w:rsidRDefault="00911219" w:rsidP="00CF1F3D">
      <w:pPr>
        <w:shd w:val="clear" w:color="auto" w:fill="FFFFFF"/>
        <w:tabs>
          <w:tab w:val="left" w:pos="709"/>
          <w:tab w:val="left" w:pos="851"/>
        </w:tabs>
        <w:suppressAutoHyphens/>
        <w:ind w:firstLine="709"/>
        <w:contextualSpacing/>
        <w:jc w:val="both"/>
        <w:textAlignment w:val="baseline"/>
        <w:rPr>
          <w:sz w:val="28"/>
          <w:szCs w:val="28"/>
          <w:lang w:val="kk-KZ"/>
        </w:rPr>
      </w:pPr>
      <w:r w:rsidRPr="005B3D54">
        <w:rPr>
          <w:sz w:val="28"/>
          <w:szCs w:val="28"/>
          <w:lang w:val="kk-KZ"/>
        </w:rPr>
        <w:t>Стафилококктардың әртүрлі түрлері ұзақ уақыт бойы көптеген зерттеушілердің ғылыми ізденістерінің объектісі болды, қазіргі уақытта бүкіл әлем ғалымдарын қызықтыруды жалғастыруда. Со</w:t>
      </w:r>
      <w:r w:rsidR="00270800" w:rsidRPr="005B3D54">
        <w:rPr>
          <w:sz w:val="28"/>
          <w:szCs w:val="28"/>
          <w:lang w:val="kk-KZ"/>
        </w:rPr>
        <w:t>ндықтан коагулаза</w:t>
      </w:r>
      <w:r w:rsidR="00270800">
        <w:rPr>
          <w:sz w:val="28"/>
          <w:szCs w:val="28"/>
          <w:lang w:val="kk-KZ"/>
        </w:rPr>
        <w:t xml:space="preserve"> </w:t>
      </w:r>
      <w:r w:rsidR="00270800" w:rsidRPr="005B3D54">
        <w:rPr>
          <w:sz w:val="28"/>
          <w:szCs w:val="28"/>
          <w:lang w:val="kk-KZ"/>
        </w:rPr>
        <w:t>оң және коагулаза</w:t>
      </w:r>
      <w:r w:rsidR="00270800">
        <w:rPr>
          <w:sz w:val="28"/>
          <w:szCs w:val="28"/>
          <w:lang w:val="kk-KZ"/>
        </w:rPr>
        <w:t xml:space="preserve"> </w:t>
      </w:r>
      <w:r w:rsidRPr="005B3D54">
        <w:rPr>
          <w:sz w:val="28"/>
          <w:szCs w:val="28"/>
          <w:lang w:val="kk-KZ"/>
        </w:rPr>
        <w:t>теріс стафилококктардың биологиялық қасиеттері мен вируленттілік факторларын зерттеуге арналған ғылыми еңбектер өте көп [</w:t>
      </w:r>
      <w:r w:rsidR="00BC02F2">
        <w:rPr>
          <w:sz w:val="28"/>
          <w:szCs w:val="28"/>
          <w:lang w:val="kk-KZ"/>
        </w:rPr>
        <w:t>60</w:t>
      </w:r>
      <w:r w:rsidRPr="005B3D54">
        <w:rPr>
          <w:sz w:val="28"/>
          <w:szCs w:val="28"/>
          <w:lang w:val="kk-KZ"/>
        </w:rPr>
        <w:t>].</w:t>
      </w:r>
      <w:r w:rsidR="001F4056">
        <w:rPr>
          <w:sz w:val="28"/>
          <w:szCs w:val="28"/>
          <w:lang w:val="kk-KZ"/>
        </w:rPr>
        <w:t xml:space="preserve"> </w:t>
      </w:r>
      <w:r w:rsidRPr="001F4056">
        <w:rPr>
          <w:sz w:val="28"/>
          <w:szCs w:val="28"/>
          <w:lang w:val="kk-KZ"/>
        </w:rPr>
        <w:t>Бүгінгі күні молекулярлық-генетикалық типтеудің соңғы әдістері арқылы Staphylococcus тұқымдасына 45 түр мен 24 кіші түр кіретіні анықталды.</w:t>
      </w:r>
    </w:p>
    <w:p w:rsidR="00911219" w:rsidRPr="00CF1F3D" w:rsidRDefault="00911219" w:rsidP="00CF1F3D">
      <w:pPr>
        <w:shd w:val="clear" w:color="auto" w:fill="FFFFFF"/>
        <w:tabs>
          <w:tab w:val="left" w:pos="709"/>
          <w:tab w:val="left" w:pos="851"/>
        </w:tabs>
        <w:suppressAutoHyphens/>
        <w:ind w:firstLine="709"/>
        <w:contextualSpacing/>
        <w:jc w:val="both"/>
        <w:textAlignment w:val="baseline"/>
        <w:rPr>
          <w:sz w:val="28"/>
          <w:szCs w:val="28"/>
          <w:lang w:val="kk-KZ"/>
        </w:rPr>
      </w:pPr>
      <w:r w:rsidRPr="00D20EFD">
        <w:rPr>
          <w:sz w:val="28"/>
          <w:szCs w:val="28"/>
          <w:lang w:val="kk-KZ"/>
        </w:rPr>
        <w:t xml:space="preserve">Сонымен қатар, егер адамдарда </w:t>
      </w:r>
      <w:r w:rsidR="00920E00">
        <w:rPr>
          <w:sz w:val="28"/>
          <w:szCs w:val="28"/>
          <w:lang w:val="kk-KZ"/>
        </w:rPr>
        <w:t>мекендейтін</w:t>
      </w:r>
      <w:r w:rsidRPr="00D20EFD">
        <w:rPr>
          <w:sz w:val="28"/>
          <w:szCs w:val="28"/>
          <w:lang w:val="kk-KZ"/>
        </w:rPr>
        <w:t xml:space="preserve"> стафилококктардың түрлік құрамы мен биологиялық сипаттамалары жақсы зерттелген болса, </w:t>
      </w:r>
      <w:r w:rsidR="00920E00">
        <w:rPr>
          <w:sz w:val="28"/>
          <w:szCs w:val="28"/>
          <w:lang w:val="kk-KZ"/>
        </w:rPr>
        <w:t>ал</w:t>
      </w:r>
      <w:r w:rsidRPr="00D20EFD">
        <w:rPr>
          <w:sz w:val="28"/>
          <w:szCs w:val="28"/>
          <w:lang w:val="kk-KZ"/>
        </w:rPr>
        <w:t xml:space="preserve"> жануарлар мен үй құстарын колонизациялайтын стафилококктардың түрлік әртүрлілігін және олардың қасиеттерін талдауға</w:t>
      </w:r>
      <w:r w:rsidR="00920E00" w:rsidRPr="00920E00">
        <w:rPr>
          <w:sz w:val="28"/>
          <w:szCs w:val="28"/>
          <w:lang w:val="kk-KZ"/>
        </w:rPr>
        <w:t xml:space="preserve"> </w:t>
      </w:r>
      <w:r w:rsidR="00920E00" w:rsidRPr="00D20EFD">
        <w:rPr>
          <w:sz w:val="28"/>
          <w:szCs w:val="28"/>
          <w:lang w:val="kk-KZ"/>
        </w:rPr>
        <w:t>шектеулі зерттеулер</w:t>
      </w:r>
      <w:r w:rsidRPr="00D20EFD">
        <w:rPr>
          <w:sz w:val="28"/>
          <w:szCs w:val="28"/>
          <w:lang w:val="kk-KZ"/>
        </w:rPr>
        <w:t xml:space="preserve"> арналған. Бұл көрсеткіштерге аумақтың географиялық ерекшеліктері, әртүрлі антропогендік факторлар және сыртқы ортаның, мал шаруашылығы кәсіпорындарының көптеген басқа жағдайлары әсер етеді [ </w:t>
      </w:r>
      <w:r w:rsidR="00355821" w:rsidRPr="00CF1F3D">
        <w:rPr>
          <w:sz w:val="28"/>
          <w:szCs w:val="28"/>
          <w:lang w:val="kk-KZ"/>
        </w:rPr>
        <w:t>1</w:t>
      </w:r>
      <w:r w:rsidR="001F4056">
        <w:rPr>
          <w:sz w:val="28"/>
          <w:szCs w:val="28"/>
          <w:lang w:val="kk-KZ"/>
        </w:rPr>
        <w:t>,60</w:t>
      </w:r>
      <w:r w:rsidRPr="00D20EFD">
        <w:rPr>
          <w:sz w:val="28"/>
          <w:szCs w:val="28"/>
          <w:lang w:val="kk-KZ"/>
        </w:rPr>
        <w:t>].</w:t>
      </w:r>
    </w:p>
    <w:p w:rsidR="00911219" w:rsidRPr="00CF1F3D" w:rsidRDefault="00911219" w:rsidP="00D53B5F">
      <w:pPr>
        <w:shd w:val="clear" w:color="auto" w:fill="FFFFFF"/>
        <w:tabs>
          <w:tab w:val="left" w:pos="-8222"/>
        </w:tabs>
        <w:suppressAutoHyphens/>
        <w:ind w:firstLine="709"/>
        <w:contextualSpacing/>
        <w:jc w:val="both"/>
        <w:textAlignment w:val="baseline"/>
        <w:rPr>
          <w:sz w:val="28"/>
          <w:szCs w:val="28"/>
          <w:lang w:val="kk-KZ"/>
        </w:rPr>
      </w:pPr>
      <w:r w:rsidRPr="00CF1F3D">
        <w:rPr>
          <w:sz w:val="28"/>
          <w:szCs w:val="28"/>
          <w:lang w:val="kk-KZ"/>
        </w:rPr>
        <w:t>Соңғы онжылдықтарда Қазақстанда, бүкіл әлем сияқты, жұ</w:t>
      </w:r>
      <w:r w:rsidR="00355821" w:rsidRPr="00CF1F3D">
        <w:rPr>
          <w:sz w:val="28"/>
          <w:szCs w:val="28"/>
          <w:lang w:val="kk-KZ"/>
        </w:rPr>
        <w:t>қпалы аурулар қоздырғыштарының б</w:t>
      </w:r>
      <w:r w:rsidRPr="00CF1F3D">
        <w:rPr>
          <w:sz w:val="28"/>
          <w:szCs w:val="28"/>
          <w:lang w:val="kk-KZ"/>
        </w:rPr>
        <w:t>а</w:t>
      </w:r>
      <w:r w:rsidR="00355821" w:rsidRPr="00CF1F3D">
        <w:rPr>
          <w:sz w:val="28"/>
          <w:szCs w:val="28"/>
          <w:lang w:val="kk-KZ"/>
        </w:rPr>
        <w:t>ктерияға қарсы препараттарға (БҚ</w:t>
      </w:r>
      <w:r w:rsidRPr="00CF1F3D">
        <w:rPr>
          <w:sz w:val="28"/>
          <w:szCs w:val="28"/>
          <w:lang w:val="kk-KZ"/>
        </w:rPr>
        <w:t xml:space="preserve">П) төзімділігінің тез таралуы байқалады. Соңғы жылдардағы басты мәселе-стафилококктардың </w:t>
      </w:r>
      <w:r w:rsidR="00355821" w:rsidRPr="00CF1F3D">
        <w:rPr>
          <w:sz w:val="28"/>
          <w:szCs w:val="28"/>
          <w:lang w:val="kk-KZ"/>
        </w:rPr>
        <w:t>резистентті</w:t>
      </w:r>
      <w:r w:rsidRPr="00CF1F3D">
        <w:rPr>
          <w:sz w:val="28"/>
          <w:szCs w:val="28"/>
          <w:lang w:val="kk-KZ"/>
        </w:rPr>
        <w:t xml:space="preserve"> түрлерінің кең таралуы және бірқатар антибиотиктердің тиімділігінің төмендеуі. Жануарларда тұрақты болатын төзімді клондар адамдарға азық-түлік тізбегі арқылы немесе жануарлармен тікелей байланыста болуы мүмкін. Микробқа қарсы препараттарға </w:t>
      </w:r>
      <w:r w:rsidR="00355821" w:rsidRPr="00CF1F3D">
        <w:rPr>
          <w:sz w:val="28"/>
          <w:szCs w:val="28"/>
          <w:lang w:val="kk-KZ"/>
        </w:rPr>
        <w:t xml:space="preserve">тұрақтылық </w:t>
      </w:r>
      <w:r w:rsidRPr="00CF1F3D">
        <w:rPr>
          <w:sz w:val="28"/>
          <w:szCs w:val="28"/>
          <w:lang w:val="kk-KZ"/>
        </w:rPr>
        <w:t>үлкен әлеуметтік-экономикалық маңызға ие және әлемнің дамыған елдерінде ұлттық қауіпсіздікке қауіп ретінде қарастырылады. Микроб</w:t>
      </w:r>
      <w:r w:rsidR="00920E00">
        <w:rPr>
          <w:sz w:val="28"/>
          <w:szCs w:val="28"/>
          <w:lang w:val="kk-KZ"/>
        </w:rPr>
        <w:t>тарғ</w:t>
      </w:r>
      <w:r w:rsidRPr="00CF1F3D">
        <w:rPr>
          <w:sz w:val="28"/>
          <w:szCs w:val="28"/>
          <w:lang w:val="kk-KZ"/>
        </w:rPr>
        <w:t>а қарсы препараттарды бақылаусыз қолдану, ветеринарияда, мал шаруашылығында және құс шаруашылығында антибиотиктерді кеңінен қолдану, сондай-ақ мал өнімдерін өндіру мен сақтауда төзімділіктің өсу қаупін жаһандық деңгейге көтереді.</w:t>
      </w:r>
    </w:p>
    <w:p w:rsidR="00911219" w:rsidRPr="00CF1F3D" w:rsidRDefault="00911219" w:rsidP="00CF1F3D">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lastRenderedPageBreak/>
        <w:t>Дүниежүзілік денсаулық сақтау ұйымы микробқа қарсы тұрақтылыққа қарсы күресті қазіргі заманғы денсаулық сақтаудың басым мәсе</w:t>
      </w:r>
      <w:r w:rsidR="00BC02F2">
        <w:rPr>
          <w:sz w:val="28"/>
          <w:szCs w:val="28"/>
          <w:lang w:val="kk-KZ"/>
        </w:rPr>
        <w:t>лелерінің бірі ретінде таниды [</w:t>
      </w:r>
      <w:r w:rsidR="006F590C">
        <w:rPr>
          <w:sz w:val="28"/>
          <w:szCs w:val="28"/>
          <w:lang w:val="kk-KZ"/>
        </w:rPr>
        <w:t>15,47</w:t>
      </w:r>
      <w:r w:rsidRPr="00CF1F3D">
        <w:rPr>
          <w:sz w:val="28"/>
          <w:szCs w:val="28"/>
          <w:lang w:val="kk-KZ"/>
        </w:rPr>
        <w:t>].</w:t>
      </w:r>
    </w:p>
    <w:p w:rsidR="00911219" w:rsidRPr="00CF1F3D" w:rsidRDefault="00911219" w:rsidP="00CF1F3D">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2016 жылдың соңында БҰҰ-ға мүше елдер дәріге төзімді микроорганизмдермен күресу және микробқа қарсы препараттардың қолданылуын бақылауды қамтамасыз ету бойынша шаралар қабылдау қажеттілігі туралы бірлескен мәлімдеме қабылдады. Ұйымның бүкіл тарихында микроорганизмдердің антиб</w:t>
      </w:r>
      <w:r w:rsidR="00355821" w:rsidRPr="00CF1F3D">
        <w:rPr>
          <w:sz w:val="28"/>
          <w:szCs w:val="28"/>
          <w:lang w:val="kk-KZ"/>
        </w:rPr>
        <w:t>иотикке төзімділігі мәселесі АИД</w:t>
      </w:r>
      <w:r w:rsidRPr="00CF1F3D">
        <w:rPr>
          <w:sz w:val="28"/>
          <w:szCs w:val="28"/>
          <w:lang w:val="kk-KZ"/>
        </w:rPr>
        <w:t>В-инфекциясы, Эбола және жұқпалы емес аурулардан (мысалы, жүрек ауруы, қант диабеті және т.б.) кейін Бас Ассамблеяның талқылауына шығарылған төртінші денсаулық мәселесі болды [2,3</w:t>
      </w:r>
      <w:r w:rsidR="006F590C">
        <w:rPr>
          <w:sz w:val="28"/>
          <w:szCs w:val="28"/>
          <w:lang w:val="kk-KZ"/>
        </w:rPr>
        <w:t>,45</w:t>
      </w:r>
      <w:r w:rsidRPr="00CF1F3D">
        <w:rPr>
          <w:sz w:val="28"/>
          <w:szCs w:val="28"/>
          <w:lang w:val="kk-KZ"/>
        </w:rPr>
        <w:t>].</w:t>
      </w:r>
    </w:p>
    <w:p w:rsidR="00911219" w:rsidRPr="00CF1F3D" w:rsidRDefault="00355821" w:rsidP="00CF1F3D">
      <w:pPr>
        <w:ind w:firstLine="709"/>
        <w:jc w:val="both"/>
        <w:rPr>
          <w:spacing w:val="2"/>
          <w:sz w:val="28"/>
          <w:szCs w:val="28"/>
          <w:lang w:val="kk-KZ" w:eastAsia="ar-SA"/>
        </w:rPr>
      </w:pPr>
      <w:r w:rsidRPr="00CF1F3D">
        <w:rPr>
          <w:spacing w:val="2"/>
          <w:sz w:val="28"/>
          <w:szCs w:val="28"/>
          <w:lang w:val="kk-KZ" w:eastAsia="ar-SA"/>
        </w:rPr>
        <w:t>Қазіргі уақытта б</w:t>
      </w:r>
      <w:r w:rsidR="00911219" w:rsidRPr="00CF1F3D">
        <w:rPr>
          <w:spacing w:val="2"/>
          <w:sz w:val="28"/>
          <w:szCs w:val="28"/>
          <w:lang w:val="kk-KZ" w:eastAsia="ar-SA"/>
        </w:rPr>
        <w:t>актерияға қарсы препараттарды (</w:t>
      </w:r>
      <w:r w:rsidRPr="00CF1F3D">
        <w:rPr>
          <w:spacing w:val="2"/>
          <w:sz w:val="28"/>
          <w:szCs w:val="28"/>
          <w:lang w:val="kk-KZ" w:eastAsia="ar-SA"/>
        </w:rPr>
        <w:t>БҚП</w:t>
      </w:r>
      <w:r w:rsidR="001F4056">
        <w:rPr>
          <w:spacing w:val="2"/>
          <w:sz w:val="28"/>
          <w:szCs w:val="28"/>
          <w:lang w:val="kk-KZ" w:eastAsia="ar-SA"/>
        </w:rPr>
        <w:t>) анықтау диско- диффузиялы</w:t>
      </w:r>
      <w:r w:rsidR="00920E00">
        <w:rPr>
          <w:spacing w:val="2"/>
          <w:sz w:val="28"/>
          <w:szCs w:val="28"/>
          <w:lang w:val="kk-KZ" w:eastAsia="ar-SA"/>
        </w:rPr>
        <w:t>қ</w:t>
      </w:r>
      <w:r w:rsidR="001F4056">
        <w:rPr>
          <w:spacing w:val="2"/>
          <w:sz w:val="28"/>
          <w:szCs w:val="28"/>
          <w:lang w:val="kk-KZ" w:eastAsia="ar-SA"/>
        </w:rPr>
        <w:t xml:space="preserve"> әдіс</w:t>
      </w:r>
      <w:r w:rsidR="00911219" w:rsidRPr="00CF1F3D">
        <w:rPr>
          <w:spacing w:val="2"/>
          <w:sz w:val="28"/>
          <w:szCs w:val="28"/>
          <w:lang w:val="kk-KZ" w:eastAsia="ar-SA"/>
        </w:rPr>
        <w:t xml:space="preserve">, сорпадағы сериялық сұйылту әдісі, екі диск әдісі сияқты микробиологиялық әдістерге, сондай-ақ ферментативті колориметриялық реакцияларға негізделген әртүрлі коммерциялық сынақтарды қолдануға негізделген. Аталған дәстүрлі микробиологиялық әдістер микроорганизмнің фенотиптік сипаттамасына сәйкес келеді. Алайда, </w:t>
      </w:r>
      <w:r w:rsidRPr="00CF1F3D">
        <w:rPr>
          <w:spacing w:val="2"/>
          <w:sz w:val="28"/>
          <w:szCs w:val="28"/>
          <w:lang w:val="kk-KZ" w:eastAsia="ar-SA"/>
        </w:rPr>
        <w:t>БҚП</w:t>
      </w:r>
      <w:r w:rsidR="00911219" w:rsidRPr="00CF1F3D">
        <w:rPr>
          <w:spacing w:val="2"/>
          <w:sz w:val="28"/>
          <w:szCs w:val="28"/>
          <w:lang w:val="kk-KZ" w:eastAsia="ar-SA"/>
        </w:rPr>
        <w:t xml:space="preserve"> анықтау кезінде олар ең жақсы жағдайда ферменттің болу фактісін бағалауға мүмкіндік береді, бірақ ферменттің бірнеше жүз түрінің қайсысы бар екендігі туралы ақпарат бермейді.</w:t>
      </w:r>
    </w:p>
    <w:p w:rsidR="00911219" w:rsidRPr="00CF1F3D" w:rsidRDefault="00911219" w:rsidP="00CF1F3D">
      <w:pPr>
        <w:ind w:firstLine="709"/>
        <w:jc w:val="both"/>
        <w:rPr>
          <w:spacing w:val="2"/>
          <w:sz w:val="28"/>
          <w:szCs w:val="28"/>
          <w:lang w:val="kk-KZ" w:eastAsia="ar-SA"/>
        </w:rPr>
      </w:pPr>
      <w:r w:rsidRPr="00CF1F3D">
        <w:rPr>
          <w:spacing w:val="2"/>
          <w:sz w:val="28"/>
          <w:szCs w:val="28"/>
          <w:lang w:val="kk-KZ" w:eastAsia="ar-SA"/>
        </w:rPr>
        <w:t>Осыған байланысты антибиотикке төзімділікті зерттеу мен диагностикалаудың перспект</w:t>
      </w:r>
      <w:r w:rsidR="00B67D0F">
        <w:rPr>
          <w:spacing w:val="2"/>
          <w:sz w:val="28"/>
          <w:szCs w:val="28"/>
          <w:lang w:val="kk-KZ" w:eastAsia="ar-SA"/>
        </w:rPr>
        <w:t>ивалы бағыттарының бірі молекуляр</w:t>
      </w:r>
      <w:r w:rsidRPr="00CF1F3D">
        <w:rPr>
          <w:spacing w:val="2"/>
          <w:sz w:val="28"/>
          <w:szCs w:val="28"/>
          <w:lang w:val="kk-KZ" w:eastAsia="ar-SA"/>
        </w:rPr>
        <w:t xml:space="preserve">лық-генетикалық тәсілдерді қолдану болып табылады: полимеразды тізбекті реакция (ПТР), </w:t>
      </w:r>
      <w:r w:rsidR="00B70CDC" w:rsidRPr="00CF1F3D">
        <w:rPr>
          <w:spacing w:val="2"/>
          <w:sz w:val="28"/>
          <w:szCs w:val="28"/>
          <w:lang w:val="kk-KZ" w:eastAsia="ar-SA"/>
        </w:rPr>
        <w:t>секвенирлеу</w:t>
      </w:r>
      <w:r w:rsidRPr="00CF1F3D">
        <w:rPr>
          <w:spacing w:val="2"/>
          <w:sz w:val="28"/>
          <w:szCs w:val="28"/>
          <w:lang w:val="kk-KZ" w:eastAsia="ar-SA"/>
        </w:rPr>
        <w:t>, минисеквен</w:t>
      </w:r>
      <w:r w:rsidR="00B70CDC" w:rsidRPr="00CF1F3D">
        <w:rPr>
          <w:spacing w:val="2"/>
          <w:sz w:val="28"/>
          <w:szCs w:val="28"/>
          <w:lang w:val="kk-KZ" w:eastAsia="ar-SA"/>
        </w:rPr>
        <w:t>ирлеу</w:t>
      </w:r>
      <w:r w:rsidRPr="00CF1F3D">
        <w:rPr>
          <w:spacing w:val="2"/>
          <w:sz w:val="28"/>
          <w:szCs w:val="28"/>
          <w:lang w:val="kk-KZ" w:eastAsia="ar-SA"/>
        </w:rPr>
        <w:t xml:space="preserve"> [4]. ПТР көмегімен антибиотикке төзімділікті анықтау микробқа қарсы препараттардың әртүрлі топтарына төзімділіктің пайда болуын болжауға, сондай-ақ жергілікті және аймақтық деңгейде төзімді штаммдардың таралуын бағалауға мүмкіндік береді. Сондықтан ПТР арқылы антибиотикке төзімділікті анықтау дәстүрлі микробиологиялық тестілеуге тамаша қосымша болып табылады, ал кейбір жағдайларда балама болып табылады [5].</w:t>
      </w:r>
    </w:p>
    <w:p w:rsidR="00B70CDC" w:rsidRPr="00CF1F3D" w:rsidRDefault="00911219" w:rsidP="00CF1F3D">
      <w:pPr>
        <w:ind w:firstLine="709"/>
        <w:jc w:val="both"/>
        <w:rPr>
          <w:sz w:val="28"/>
          <w:szCs w:val="28"/>
          <w:lang w:val="kk-KZ"/>
        </w:rPr>
      </w:pPr>
      <w:r w:rsidRPr="00CF1F3D">
        <w:rPr>
          <w:b/>
          <w:sz w:val="28"/>
          <w:szCs w:val="28"/>
          <w:lang w:val="kk-KZ"/>
        </w:rPr>
        <w:t>Зерттеудің мақсаты.</w:t>
      </w:r>
      <w:r w:rsidRPr="00CF1F3D">
        <w:rPr>
          <w:sz w:val="28"/>
          <w:szCs w:val="28"/>
          <w:lang w:val="kk-KZ"/>
        </w:rPr>
        <w:t xml:space="preserve"> </w:t>
      </w:r>
      <w:r w:rsidR="00193538" w:rsidRPr="00373C02">
        <w:rPr>
          <w:sz w:val="28"/>
          <w:szCs w:val="28"/>
          <w:lang w:val="kk-KZ"/>
        </w:rPr>
        <w:t xml:space="preserve">Қазақстанның Солтүстік </w:t>
      </w:r>
      <w:r w:rsidR="009D6527" w:rsidRPr="00373C02">
        <w:rPr>
          <w:sz w:val="28"/>
          <w:szCs w:val="28"/>
          <w:lang w:val="kk-KZ"/>
        </w:rPr>
        <w:t xml:space="preserve">аймағында </w:t>
      </w:r>
      <w:r w:rsidR="00193538" w:rsidRPr="00373C02">
        <w:rPr>
          <w:sz w:val="28"/>
          <w:szCs w:val="28"/>
          <w:lang w:val="kk-KZ"/>
        </w:rPr>
        <w:t>ж</w:t>
      </w:r>
      <w:r w:rsidR="00B70CDC" w:rsidRPr="00373C02">
        <w:rPr>
          <w:sz w:val="28"/>
          <w:szCs w:val="28"/>
          <w:lang w:val="kk-KZ"/>
        </w:rPr>
        <w:t xml:space="preserve">ануарлардан, құстардан және жануарлардан алынатын өнімдерден бөлініп алынған </w:t>
      </w:r>
      <w:r w:rsidR="00B70CDC" w:rsidRPr="00373C02">
        <w:rPr>
          <w:i/>
          <w:sz w:val="28"/>
          <w:szCs w:val="28"/>
          <w:lang w:val="kk-KZ"/>
        </w:rPr>
        <w:t>Staphylococcus spp</w:t>
      </w:r>
      <w:r w:rsidR="00B70CDC" w:rsidRPr="00373C02">
        <w:rPr>
          <w:sz w:val="28"/>
          <w:szCs w:val="28"/>
          <w:lang w:val="kk-KZ"/>
        </w:rPr>
        <w:t xml:space="preserve"> штаммдарының </w:t>
      </w:r>
      <w:r w:rsidR="00373C02" w:rsidRPr="00373C02">
        <w:rPr>
          <w:sz w:val="28"/>
          <w:szCs w:val="28"/>
          <w:lang w:val="kk-KZ"/>
        </w:rPr>
        <w:t>төзімділік бейіндерінің  айырмашылығы мен түрішілік ерекшеліктері</w:t>
      </w:r>
      <w:r w:rsidR="00373C02">
        <w:rPr>
          <w:sz w:val="28"/>
          <w:szCs w:val="28"/>
          <w:lang w:val="kk-KZ"/>
        </w:rPr>
        <w:t>н</w:t>
      </w:r>
      <w:r w:rsidR="00373C02" w:rsidRPr="00373C02">
        <w:rPr>
          <w:sz w:val="28"/>
          <w:szCs w:val="28"/>
          <w:lang w:val="kk-KZ"/>
        </w:rPr>
        <w:t xml:space="preserve"> </w:t>
      </w:r>
      <w:r w:rsidR="00087325" w:rsidRPr="00373C02">
        <w:rPr>
          <w:sz w:val="28"/>
          <w:szCs w:val="28"/>
          <w:lang w:val="kk-KZ"/>
        </w:rPr>
        <w:t>анықтау.</w:t>
      </w:r>
    </w:p>
    <w:p w:rsidR="00911219" w:rsidRPr="00CF1F3D" w:rsidRDefault="00911219" w:rsidP="00CF1F3D">
      <w:pPr>
        <w:ind w:firstLine="709"/>
        <w:jc w:val="both"/>
        <w:rPr>
          <w:b/>
          <w:sz w:val="28"/>
          <w:szCs w:val="28"/>
          <w:lang w:val="kk-KZ"/>
        </w:rPr>
      </w:pPr>
      <w:r w:rsidRPr="00CF1F3D">
        <w:rPr>
          <w:b/>
          <w:sz w:val="28"/>
          <w:szCs w:val="28"/>
          <w:lang w:val="kk-KZ"/>
        </w:rPr>
        <w:t>Зерттеу міндеттері:</w:t>
      </w:r>
    </w:p>
    <w:p w:rsidR="00911219" w:rsidRPr="00CF1F3D" w:rsidRDefault="00911219" w:rsidP="00CF1F3D">
      <w:pPr>
        <w:ind w:firstLine="709"/>
        <w:jc w:val="both"/>
        <w:rPr>
          <w:sz w:val="28"/>
          <w:szCs w:val="28"/>
          <w:lang w:val="kk-KZ"/>
        </w:rPr>
      </w:pPr>
      <w:r w:rsidRPr="00CF1F3D">
        <w:rPr>
          <w:sz w:val="28"/>
          <w:szCs w:val="28"/>
          <w:lang w:val="kk-KZ"/>
        </w:rPr>
        <w:t>1</w:t>
      </w:r>
      <w:r w:rsidR="00176BFB">
        <w:rPr>
          <w:sz w:val="28"/>
          <w:szCs w:val="28"/>
          <w:lang w:val="kk-KZ"/>
        </w:rPr>
        <w:t xml:space="preserve">. </w:t>
      </w:r>
      <w:r w:rsidR="00087325" w:rsidRPr="00CF1F3D">
        <w:rPr>
          <w:sz w:val="28"/>
          <w:szCs w:val="28"/>
          <w:lang w:val="kk-KZ"/>
        </w:rPr>
        <w:t>Қазақстанның С</w:t>
      </w:r>
      <w:r w:rsidRPr="00CF1F3D">
        <w:rPr>
          <w:sz w:val="28"/>
          <w:szCs w:val="28"/>
          <w:lang w:val="kk-KZ"/>
        </w:rPr>
        <w:t xml:space="preserve">олтүстік </w:t>
      </w:r>
      <w:r w:rsidR="009D6527">
        <w:rPr>
          <w:sz w:val="28"/>
          <w:szCs w:val="28"/>
          <w:lang w:val="kk-KZ"/>
        </w:rPr>
        <w:t>аймағында</w:t>
      </w:r>
      <w:r w:rsidRPr="00CF1F3D">
        <w:rPr>
          <w:sz w:val="28"/>
          <w:szCs w:val="28"/>
          <w:lang w:val="kk-KZ"/>
        </w:rPr>
        <w:t xml:space="preserve"> жануарлардан, құстардан және жануарлардан алынатын өнімдерден </w:t>
      </w:r>
      <w:r w:rsidR="00087325" w:rsidRPr="00A8365A">
        <w:rPr>
          <w:i/>
          <w:sz w:val="28"/>
          <w:szCs w:val="28"/>
          <w:lang w:val="kk-KZ"/>
        </w:rPr>
        <w:t>Staphylococcus spp</w:t>
      </w:r>
      <w:r w:rsidR="00087325" w:rsidRPr="00CF1F3D">
        <w:rPr>
          <w:sz w:val="28"/>
          <w:szCs w:val="28"/>
          <w:lang w:val="kk-KZ"/>
        </w:rPr>
        <w:t xml:space="preserve"> штам</w:t>
      </w:r>
      <w:r w:rsidR="00193538">
        <w:rPr>
          <w:sz w:val="28"/>
          <w:szCs w:val="28"/>
          <w:lang w:val="kk-KZ"/>
        </w:rPr>
        <w:t>м</w:t>
      </w:r>
      <w:r w:rsidR="00087325" w:rsidRPr="00CF1F3D">
        <w:rPr>
          <w:sz w:val="28"/>
          <w:szCs w:val="28"/>
          <w:lang w:val="kk-KZ"/>
        </w:rPr>
        <w:t>дарын бөліп алу және оқшаулау</w:t>
      </w:r>
      <w:r w:rsidRPr="00CF1F3D">
        <w:rPr>
          <w:sz w:val="28"/>
          <w:szCs w:val="28"/>
          <w:lang w:val="kk-KZ"/>
        </w:rPr>
        <w:t>;</w:t>
      </w:r>
    </w:p>
    <w:p w:rsidR="00911219" w:rsidRPr="00CF1F3D" w:rsidRDefault="00911219" w:rsidP="00CF1F3D">
      <w:pPr>
        <w:ind w:firstLine="709"/>
        <w:jc w:val="both"/>
        <w:rPr>
          <w:sz w:val="28"/>
          <w:szCs w:val="28"/>
          <w:lang w:val="kk-KZ"/>
        </w:rPr>
      </w:pPr>
      <w:r w:rsidRPr="00CF1F3D">
        <w:rPr>
          <w:sz w:val="28"/>
          <w:szCs w:val="28"/>
          <w:lang w:val="kk-KZ"/>
        </w:rPr>
        <w:t>2. Әртүрлі биотоптардан оқшауланған стафилококк изоляттарының негізгі биологиялық қасиеттерін (вируленттілік, персистенция факторлары және т. б.) салыстырмалы түрде түр спектрін зерттеп, тү</w:t>
      </w:r>
      <w:r w:rsidR="00373C02">
        <w:rPr>
          <w:sz w:val="28"/>
          <w:szCs w:val="28"/>
          <w:lang w:val="kk-KZ"/>
        </w:rPr>
        <w:t>рішілік</w:t>
      </w:r>
      <w:r w:rsidR="00CC6699" w:rsidRPr="00CF1F3D">
        <w:rPr>
          <w:sz w:val="28"/>
          <w:szCs w:val="28"/>
          <w:lang w:val="kk-KZ"/>
        </w:rPr>
        <w:t xml:space="preserve"> ерекшеліктерін анықтау</w:t>
      </w:r>
      <w:r w:rsidRPr="00CF1F3D">
        <w:rPr>
          <w:sz w:val="28"/>
          <w:szCs w:val="28"/>
          <w:lang w:val="kk-KZ"/>
        </w:rPr>
        <w:t>;</w:t>
      </w:r>
    </w:p>
    <w:p w:rsidR="00911219" w:rsidRPr="00CF1F3D" w:rsidRDefault="00911219" w:rsidP="00CF1F3D">
      <w:pPr>
        <w:ind w:firstLine="709"/>
        <w:jc w:val="both"/>
        <w:rPr>
          <w:sz w:val="28"/>
          <w:szCs w:val="28"/>
          <w:lang w:val="kk-KZ"/>
        </w:rPr>
      </w:pPr>
      <w:r w:rsidRPr="00CF1F3D">
        <w:rPr>
          <w:sz w:val="28"/>
          <w:szCs w:val="28"/>
          <w:lang w:val="kk-KZ"/>
        </w:rPr>
        <w:lastRenderedPageBreak/>
        <w:t xml:space="preserve">3. Бактерияға қарсы препараттарға фенотиптік </w:t>
      </w:r>
      <w:r w:rsidR="00CC6699" w:rsidRPr="00CF1F3D">
        <w:rPr>
          <w:sz w:val="28"/>
          <w:szCs w:val="28"/>
          <w:lang w:val="kk-KZ"/>
        </w:rPr>
        <w:t xml:space="preserve">тұрақтылықты </w:t>
      </w:r>
      <w:r w:rsidRPr="00CF1F3D">
        <w:rPr>
          <w:sz w:val="28"/>
          <w:szCs w:val="28"/>
          <w:lang w:val="kk-KZ"/>
        </w:rPr>
        <w:t xml:space="preserve">анықтау және стафилококктардың </w:t>
      </w:r>
      <w:r w:rsidR="00CC6699" w:rsidRPr="00CF1F3D">
        <w:rPr>
          <w:sz w:val="28"/>
          <w:szCs w:val="28"/>
          <w:lang w:val="kk-KZ"/>
        </w:rPr>
        <w:t>резистентті</w:t>
      </w:r>
      <w:r w:rsidRPr="00CF1F3D">
        <w:rPr>
          <w:sz w:val="28"/>
          <w:szCs w:val="28"/>
          <w:lang w:val="kk-KZ"/>
        </w:rPr>
        <w:t xml:space="preserve"> және полирезистентті штам</w:t>
      </w:r>
      <w:r w:rsidR="00193538">
        <w:rPr>
          <w:sz w:val="28"/>
          <w:szCs w:val="28"/>
          <w:lang w:val="kk-KZ"/>
        </w:rPr>
        <w:t>м</w:t>
      </w:r>
      <w:r w:rsidRPr="00CF1F3D">
        <w:rPr>
          <w:sz w:val="28"/>
          <w:szCs w:val="28"/>
          <w:lang w:val="kk-KZ"/>
        </w:rPr>
        <w:t>дарын іріктеуді жүргізу;</w:t>
      </w:r>
    </w:p>
    <w:p w:rsidR="00911219" w:rsidRPr="00CF1F3D" w:rsidRDefault="00D341C2" w:rsidP="00176BFB">
      <w:pPr>
        <w:ind w:firstLine="709"/>
        <w:jc w:val="both"/>
        <w:rPr>
          <w:sz w:val="28"/>
          <w:szCs w:val="28"/>
          <w:lang w:val="kk-KZ"/>
        </w:rPr>
      </w:pPr>
      <w:r>
        <w:rPr>
          <w:sz w:val="28"/>
          <w:szCs w:val="28"/>
          <w:lang w:val="kk-KZ"/>
        </w:rPr>
        <w:t xml:space="preserve">4. </w:t>
      </w:r>
      <w:r w:rsidR="00911219" w:rsidRPr="00CF1F3D">
        <w:rPr>
          <w:sz w:val="28"/>
          <w:szCs w:val="28"/>
          <w:lang w:val="kk-KZ"/>
        </w:rPr>
        <w:t>Стафилококктардың антибиотикке төзімді штам</w:t>
      </w:r>
      <w:r w:rsidR="00193538">
        <w:rPr>
          <w:sz w:val="28"/>
          <w:szCs w:val="28"/>
          <w:lang w:val="kk-KZ"/>
        </w:rPr>
        <w:t>м</w:t>
      </w:r>
      <w:r w:rsidR="00911219" w:rsidRPr="00CF1F3D">
        <w:rPr>
          <w:sz w:val="28"/>
          <w:szCs w:val="28"/>
          <w:lang w:val="kk-KZ"/>
        </w:rPr>
        <w:t>дарыны</w:t>
      </w:r>
      <w:r w:rsidR="00CC6699" w:rsidRPr="00CF1F3D">
        <w:rPr>
          <w:sz w:val="28"/>
          <w:szCs w:val="28"/>
          <w:lang w:val="kk-KZ"/>
        </w:rPr>
        <w:t>ң генетикалық профилін анықтау</w:t>
      </w:r>
      <w:r w:rsidR="00176BFB">
        <w:rPr>
          <w:sz w:val="28"/>
          <w:szCs w:val="28"/>
          <w:lang w:val="kk-KZ"/>
        </w:rPr>
        <w:t>.</w:t>
      </w:r>
    </w:p>
    <w:p w:rsidR="00A8365A" w:rsidRPr="00CF1F3D" w:rsidRDefault="00A8365A" w:rsidP="00A8365A">
      <w:pPr>
        <w:ind w:firstLine="709"/>
        <w:jc w:val="both"/>
        <w:rPr>
          <w:b/>
          <w:sz w:val="28"/>
          <w:szCs w:val="28"/>
          <w:lang w:val="kk-KZ"/>
        </w:rPr>
      </w:pPr>
      <w:r w:rsidRPr="00CF1F3D">
        <w:rPr>
          <w:b/>
          <w:sz w:val="28"/>
          <w:szCs w:val="28"/>
          <w:lang w:val="kk-KZ"/>
        </w:rPr>
        <w:t>Қорғау</w:t>
      </w:r>
      <w:r>
        <w:rPr>
          <w:b/>
          <w:sz w:val="28"/>
          <w:szCs w:val="28"/>
          <w:lang w:val="kk-KZ"/>
        </w:rPr>
        <w:t>ға шығарылатын негізгіздемелер</w:t>
      </w:r>
    </w:p>
    <w:p w:rsidR="00A8365A" w:rsidRPr="00CF1F3D" w:rsidRDefault="00A8365A" w:rsidP="00A8365A">
      <w:pPr>
        <w:ind w:firstLine="709"/>
        <w:jc w:val="both"/>
        <w:rPr>
          <w:sz w:val="28"/>
          <w:szCs w:val="28"/>
          <w:lang w:val="kk-KZ"/>
        </w:rPr>
      </w:pPr>
      <w:r w:rsidRPr="00CF1F3D">
        <w:rPr>
          <w:sz w:val="28"/>
          <w:szCs w:val="28"/>
          <w:lang w:val="kk-KZ"/>
        </w:rPr>
        <w:t>1. Қазақстанның Солтүстік өңіріндегі ауыл шаруашылығы жануарлары мен құстарының әртүрлі биотоптарынан бөлініп алынған с</w:t>
      </w:r>
      <w:r>
        <w:rPr>
          <w:sz w:val="28"/>
          <w:szCs w:val="28"/>
          <w:lang w:val="kk-KZ"/>
        </w:rPr>
        <w:t>тафилококктардың түрлік спектрі.</w:t>
      </w:r>
    </w:p>
    <w:p w:rsidR="00A8365A" w:rsidRPr="00CF1F3D" w:rsidRDefault="00A8365A" w:rsidP="00A8365A">
      <w:pPr>
        <w:ind w:firstLine="709"/>
        <w:jc w:val="both"/>
        <w:rPr>
          <w:sz w:val="28"/>
          <w:szCs w:val="28"/>
          <w:lang w:val="kk-KZ"/>
        </w:rPr>
      </w:pPr>
      <w:r w:rsidRPr="00CF1F3D">
        <w:rPr>
          <w:sz w:val="28"/>
          <w:szCs w:val="28"/>
          <w:lang w:val="kk-KZ"/>
        </w:rPr>
        <w:t>2. Стафилококктардың коагулаза оң және коагулаза теріс түрлерінің вируленттілік факторларының түрлері мен жиынтығы,</w:t>
      </w:r>
      <w:r>
        <w:rPr>
          <w:sz w:val="28"/>
          <w:szCs w:val="28"/>
          <w:lang w:val="kk-KZ"/>
        </w:rPr>
        <w:t xml:space="preserve"> </w:t>
      </w:r>
      <w:r w:rsidR="00373C02">
        <w:rPr>
          <w:sz w:val="28"/>
          <w:szCs w:val="28"/>
          <w:lang w:val="kk-KZ"/>
        </w:rPr>
        <w:t>түрішілік</w:t>
      </w:r>
      <w:r w:rsidRPr="00CF1F3D">
        <w:rPr>
          <w:sz w:val="28"/>
          <w:szCs w:val="28"/>
          <w:lang w:val="kk-KZ"/>
        </w:rPr>
        <w:t xml:space="preserve"> ерекшеліктері</w:t>
      </w:r>
      <w:r>
        <w:rPr>
          <w:sz w:val="28"/>
          <w:szCs w:val="28"/>
          <w:lang w:val="kk-KZ"/>
        </w:rPr>
        <w:t>.</w:t>
      </w:r>
    </w:p>
    <w:p w:rsidR="00A8365A" w:rsidRPr="00CF1F3D" w:rsidRDefault="00A8365A" w:rsidP="00A8365A">
      <w:pPr>
        <w:ind w:firstLine="709"/>
        <w:jc w:val="both"/>
        <w:rPr>
          <w:sz w:val="28"/>
          <w:szCs w:val="28"/>
          <w:lang w:val="kk-KZ"/>
        </w:rPr>
      </w:pPr>
      <w:r w:rsidRPr="00CF1F3D">
        <w:rPr>
          <w:sz w:val="28"/>
          <w:szCs w:val="28"/>
          <w:lang w:val="kk-KZ"/>
        </w:rPr>
        <w:t>3. Бактерияға қарсы препараттардың әртүрлі топтарына стафилококк түрлерінің фенотиптік және генотиптік төзімділігі.</w:t>
      </w:r>
    </w:p>
    <w:p w:rsidR="00A8365A" w:rsidRPr="00CF1F3D" w:rsidRDefault="00A8365A" w:rsidP="00A8365A">
      <w:pPr>
        <w:ind w:firstLine="709"/>
        <w:jc w:val="both"/>
        <w:rPr>
          <w:b/>
          <w:sz w:val="28"/>
          <w:szCs w:val="28"/>
          <w:lang w:val="kk-KZ"/>
        </w:rPr>
      </w:pPr>
      <w:r w:rsidRPr="00CF1F3D">
        <w:rPr>
          <w:b/>
          <w:sz w:val="28"/>
          <w:szCs w:val="28"/>
          <w:lang w:val="kk-KZ"/>
        </w:rPr>
        <w:t>Жұмыстың ғылыми жаңалығы</w:t>
      </w:r>
      <w:r>
        <w:rPr>
          <w:b/>
          <w:sz w:val="28"/>
          <w:szCs w:val="28"/>
          <w:lang w:val="kk-KZ"/>
        </w:rPr>
        <w:t>.</w:t>
      </w:r>
    </w:p>
    <w:p w:rsidR="00A8365A" w:rsidRPr="00CF1F3D" w:rsidRDefault="00A8365A" w:rsidP="00A8365A">
      <w:pPr>
        <w:ind w:firstLine="709"/>
        <w:jc w:val="both"/>
        <w:rPr>
          <w:sz w:val="28"/>
          <w:szCs w:val="28"/>
          <w:lang w:val="kk-KZ"/>
        </w:rPr>
      </w:pPr>
      <w:r w:rsidRPr="00CF1F3D">
        <w:rPr>
          <w:sz w:val="28"/>
          <w:szCs w:val="28"/>
          <w:lang w:val="kk-KZ"/>
        </w:rPr>
        <w:t>Алғаш рет ауыл шаруашылығы жануарларынан, құстардан және жануарлардан алынатын өнімдерден бөлініп алынған стафилококктардың әртүрлі штам</w:t>
      </w:r>
      <w:r>
        <w:rPr>
          <w:sz w:val="28"/>
          <w:szCs w:val="28"/>
          <w:lang w:val="kk-KZ"/>
        </w:rPr>
        <w:t>м</w:t>
      </w:r>
      <w:r w:rsidRPr="00CF1F3D">
        <w:rPr>
          <w:sz w:val="28"/>
          <w:szCs w:val="28"/>
          <w:lang w:val="kk-KZ"/>
        </w:rPr>
        <w:t>дарының түрлік ерекшеліктері мен биологиялық қасиеттеріне салыстырмалы талдау жүргізілді.</w:t>
      </w:r>
    </w:p>
    <w:p w:rsidR="00A8365A" w:rsidRPr="00CF1F3D" w:rsidRDefault="00A8365A" w:rsidP="00A8365A">
      <w:pPr>
        <w:ind w:firstLine="709"/>
        <w:jc w:val="both"/>
        <w:rPr>
          <w:sz w:val="28"/>
          <w:szCs w:val="28"/>
          <w:lang w:val="kk-KZ"/>
        </w:rPr>
      </w:pPr>
      <w:r w:rsidRPr="00CF1F3D">
        <w:rPr>
          <w:sz w:val="28"/>
          <w:szCs w:val="28"/>
          <w:lang w:val="kk-KZ"/>
        </w:rPr>
        <w:t xml:space="preserve">Стафилококктардың түрлік құрамы айтарлықтай </w:t>
      </w:r>
      <w:r w:rsidRPr="002E0E77">
        <w:rPr>
          <w:sz w:val="28"/>
          <w:szCs w:val="28"/>
          <w:lang w:val="kk-KZ"/>
        </w:rPr>
        <w:t>әртүрлі</w:t>
      </w:r>
      <w:r>
        <w:rPr>
          <w:sz w:val="28"/>
          <w:szCs w:val="28"/>
          <w:lang w:val="kk-KZ"/>
        </w:rPr>
        <w:t xml:space="preserve"> болуымен</w:t>
      </w:r>
      <w:r w:rsidRPr="00CF1F3D">
        <w:rPr>
          <w:sz w:val="28"/>
          <w:szCs w:val="28"/>
          <w:lang w:val="kk-KZ"/>
        </w:rPr>
        <w:t xml:space="preserve"> ерекшеленетіні анықталды.</w:t>
      </w:r>
    </w:p>
    <w:p w:rsidR="00A8365A" w:rsidRPr="00CF1F3D" w:rsidRDefault="00A8365A" w:rsidP="00A8365A">
      <w:pPr>
        <w:ind w:firstLine="709"/>
        <w:jc w:val="both"/>
        <w:rPr>
          <w:sz w:val="28"/>
          <w:szCs w:val="28"/>
          <w:lang w:val="kk-KZ"/>
        </w:rPr>
      </w:pPr>
      <w:r w:rsidRPr="00CF1F3D">
        <w:rPr>
          <w:sz w:val="28"/>
          <w:szCs w:val="28"/>
          <w:lang w:val="kk-KZ"/>
        </w:rPr>
        <w:t>Стафилококктардың оқшауланған штам</w:t>
      </w:r>
      <w:r>
        <w:rPr>
          <w:sz w:val="28"/>
          <w:szCs w:val="28"/>
          <w:lang w:val="kk-KZ"/>
        </w:rPr>
        <w:t>м</w:t>
      </w:r>
      <w:r w:rsidRPr="00CF1F3D">
        <w:rPr>
          <w:sz w:val="28"/>
          <w:szCs w:val="28"/>
          <w:lang w:val="kk-KZ"/>
        </w:rPr>
        <w:t>дарының басым көпшілігі, соның ішінде КТС, бөлініп алынған көзіне қарамастан, вируленттілік факторларының белгілі бір жиынтығына ие екендігі көрсетілген.</w:t>
      </w:r>
    </w:p>
    <w:p w:rsidR="00A8365A" w:rsidRPr="00CF1F3D" w:rsidRDefault="00A8365A" w:rsidP="00A8365A">
      <w:pPr>
        <w:ind w:firstLine="709"/>
        <w:jc w:val="both"/>
        <w:rPr>
          <w:sz w:val="28"/>
          <w:szCs w:val="28"/>
          <w:lang w:val="kk-KZ"/>
        </w:rPr>
      </w:pPr>
      <w:r w:rsidRPr="00CF1F3D">
        <w:rPr>
          <w:sz w:val="28"/>
          <w:szCs w:val="28"/>
          <w:lang w:val="kk-KZ"/>
        </w:rPr>
        <w:t>Сонымен қатар, зерттелген штам</w:t>
      </w:r>
      <w:r>
        <w:rPr>
          <w:sz w:val="28"/>
          <w:szCs w:val="28"/>
          <w:lang w:val="kk-KZ"/>
        </w:rPr>
        <w:t>м</w:t>
      </w:r>
      <w:r w:rsidRPr="00CF1F3D">
        <w:rPr>
          <w:sz w:val="28"/>
          <w:szCs w:val="28"/>
          <w:lang w:val="kk-KZ"/>
        </w:rPr>
        <w:t>дар арасында вируленттілік факторларының белгілі бір жиынтығы бар өсінділер жиі анықталды.</w:t>
      </w:r>
    </w:p>
    <w:p w:rsidR="00A8365A" w:rsidRPr="00CF1F3D" w:rsidRDefault="00A8365A" w:rsidP="00A8365A">
      <w:pPr>
        <w:ind w:firstLine="709"/>
        <w:jc w:val="both"/>
        <w:rPr>
          <w:sz w:val="28"/>
          <w:szCs w:val="28"/>
          <w:lang w:val="kk-KZ"/>
        </w:rPr>
      </w:pPr>
      <w:r w:rsidRPr="00CF1F3D">
        <w:rPr>
          <w:sz w:val="28"/>
          <w:szCs w:val="28"/>
          <w:lang w:val="kk-KZ"/>
        </w:rPr>
        <w:t xml:space="preserve">Оқшауланған стафилококк өсінділерінің көпшілігі биоқабықша түзуге қабілетті, сонымен қатар </w:t>
      </w:r>
      <w:r w:rsidRPr="00FA6EE5">
        <w:rPr>
          <w:sz w:val="28"/>
          <w:szCs w:val="28"/>
          <w:lang w:val="kk-KZ"/>
        </w:rPr>
        <w:t>лизоцимге төзімді</w:t>
      </w:r>
      <w:r w:rsidRPr="00CF1F3D">
        <w:rPr>
          <w:sz w:val="28"/>
          <w:szCs w:val="28"/>
          <w:lang w:val="kk-KZ"/>
        </w:rPr>
        <w:t xml:space="preserve"> екендігі анықталды.</w:t>
      </w:r>
    </w:p>
    <w:p w:rsidR="00A8365A" w:rsidRPr="00CF1F3D" w:rsidRDefault="00A8365A" w:rsidP="00A8365A">
      <w:pPr>
        <w:ind w:firstLine="709"/>
        <w:jc w:val="both"/>
        <w:rPr>
          <w:sz w:val="28"/>
          <w:szCs w:val="28"/>
          <w:lang w:val="kk-KZ"/>
        </w:rPr>
      </w:pPr>
      <w:r w:rsidRPr="00CF1F3D">
        <w:rPr>
          <w:sz w:val="28"/>
          <w:szCs w:val="28"/>
          <w:lang w:val="kk-KZ"/>
        </w:rPr>
        <w:t xml:space="preserve"> Республикамыздың Солтүстік </w:t>
      </w:r>
      <w:r>
        <w:rPr>
          <w:sz w:val="28"/>
          <w:szCs w:val="28"/>
          <w:lang w:val="kk-KZ"/>
        </w:rPr>
        <w:t>өңірінде</w:t>
      </w:r>
      <w:r w:rsidRPr="00CF1F3D">
        <w:rPr>
          <w:sz w:val="28"/>
          <w:szCs w:val="28"/>
          <w:lang w:val="kk-KZ"/>
        </w:rPr>
        <w:t xml:space="preserve"> алғаш рет мал шаруашылығы шаруашылықтарында және жануарлардан алынатын өнімдерінен оқшауланған  стафилококк штаммдарының антибиотикке төзімділігіне талдау жүргізілді және вируленттіліктің генетикалық бейіні туралы мәліметтер алынды.</w:t>
      </w:r>
    </w:p>
    <w:p w:rsidR="00A8365A" w:rsidRDefault="00A8365A" w:rsidP="00A8365A">
      <w:pPr>
        <w:ind w:firstLine="709"/>
        <w:jc w:val="both"/>
        <w:rPr>
          <w:sz w:val="28"/>
          <w:szCs w:val="28"/>
          <w:lang w:val="kk-KZ"/>
        </w:rPr>
      </w:pPr>
      <w:r w:rsidRPr="00CF1F3D">
        <w:rPr>
          <w:sz w:val="28"/>
          <w:szCs w:val="28"/>
          <w:lang w:val="kk-KZ"/>
        </w:rPr>
        <w:t>Сезімтал, төзімді және полирезистентті штам</w:t>
      </w:r>
      <w:r>
        <w:rPr>
          <w:sz w:val="28"/>
          <w:szCs w:val="28"/>
          <w:lang w:val="kk-KZ"/>
        </w:rPr>
        <w:t>м</w:t>
      </w:r>
      <w:r w:rsidRPr="00CF1F3D">
        <w:rPr>
          <w:sz w:val="28"/>
          <w:szCs w:val="28"/>
          <w:lang w:val="kk-KZ"/>
        </w:rPr>
        <w:t xml:space="preserve">дар табылды. Изоляттардың ең көп саны </w:t>
      </w:r>
      <w:r w:rsidRPr="00CF1F3D">
        <w:rPr>
          <w:sz w:val="28"/>
          <w:szCs w:val="28"/>
        </w:rPr>
        <w:t>β</w:t>
      </w:r>
      <w:r>
        <w:rPr>
          <w:sz w:val="28"/>
          <w:szCs w:val="28"/>
          <w:lang w:val="kk-KZ"/>
        </w:rPr>
        <w:t xml:space="preserve"> -</w:t>
      </w:r>
      <w:r w:rsidRPr="00CF1F3D">
        <w:rPr>
          <w:sz w:val="28"/>
          <w:szCs w:val="28"/>
          <w:lang w:val="kk-KZ"/>
        </w:rPr>
        <w:t xml:space="preserve"> лактамдар тобындағы әртүрлі антибиотиктерге төзімді, ал аминогликозидтер мен сульфаниламидтер топтарына ең аз тұрақты изоляттар анықталды</w:t>
      </w:r>
      <w:r>
        <w:rPr>
          <w:sz w:val="28"/>
          <w:szCs w:val="28"/>
          <w:lang w:val="kk-KZ"/>
        </w:rPr>
        <w:t>.</w:t>
      </w:r>
    </w:p>
    <w:p w:rsidR="00A8365A" w:rsidRPr="006F590C" w:rsidRDefault="00A8365A" w:rsidP="00A8365A">
      <w:pPr>
        <w:ind w:firstLine="709"/>
        <w:jc w:val="both"/>
        <w:rPr>
          <w:sz w:val="28"/>
          <w:szCs w:val="28"/>
          <w:lang w:val="kk-KZ"/>
        </w:rPr>
      </w:pPr>
      <w:r w:rsidRPr="00CF1F3D">
        <w:rPr>
          <w:b/>
          <w:sz w:val="28"/>
          <w:szCs w:val="28"/>
          <w:lang w:val="kk-KZ"/>
        </w:rPr>
        <w:t>Жұмыстың тәжірибелік және теориялық маңыздылығы</w:t>
      </w:r>
    </w:p>
    <w:p w:rsidR="00A8365A" w:rsidRPr="00CF1F3D" w:rsidRDefault="00A8365A" w:rsidP="00A8365A">
      <w:pPr>
        <w:pStyle w:val="ab"/>
        <w:shd w:val="clear" w:color="auto" w:fill="FFFFFF"/>
        <w:spacing w:before="0" w:beforeAutospacing="0" w:after="0" w:afterAutospacing="0"/>
        <w:ind w:firstLine="709"/>
        <w:jc w:val="both"/>
        <w:rPr>
          <w:sz w:val="28"/>
          <w:szCs w:val="28"/>
          <w:lang w:val="kk-KZ"/>
        </w:rPr>
      </w:pPr>
      <w:r w:rsidRPr="00CF1F3D">
        <w:rPr>
          <w:sz w:val="28"/>
          <w:szCs w:val="28"/>
          <w:lang w:val="kk-KZ"/>
        </w:rPr>
        <w:t>Нәтижелер стафилококк экологиясы, әртүрлі көздерден оқшауланған стафилококк штаммдарының биологиялық қасиеттерінің ерекшеліктері мен айырмашылықтары туралы түсініктерді кеңейтеді.</w:t>
      </w:r>
    </w:p>
    <w:p w:rsidR="00A8365A" w:rsidRDefault="00A8365A" w:rsidP="00A8365A">
      <w:pPr>
        <w:pStyle w:val="ab"/>
        <w:shd w:val="clear" w:color="auto" w:fill="FFFFFF"/>
        <w:spacing w:before="0" w:beforeAutospacing="0" w:after="0" w:afterAutospacing="0"/>
        <w:ind w:firstLine="709"/>
        <w:jc w:val="both"/>
        <w:rPr>
          <w:sz w:val="28"/>
          <w:szCs w:val="28"/>
          <w:lang w:val="kk-KZ"/>
        </w:rPr>
      </w:pPr>
      <w:r w:rsidRPr="00CF1F3D">
        <w:rPr>
          <w:sz w:val="28"/>
          <w:szCs w:val="28"/>
          <w:lang w:val="kk-KZ"/>
        </w:rPr>
        <w:t xml:space="preserve">Жұмыс тек іргелі ғана емес, сонымен қатар </w:t>
      </w:r>
      <w:r>
        <w:rPr>
          <w:sz w:val="28"/>
          <w:szCs w:val="28"/>
          <w:lang w:val="kk-KZ"/>
        </w:rPr>
        <w:t xml:space="preserve">тәжірибелік </w:t>
      </w:r>
      <w:r w:rsidRPr="00CF1F3D">
        <w:rPr>
          <w:sz w:val="28"/>
          <w:szCs w:val="28"/>
          <w:lang w:val="kk-KZ"/>
        </w:rPr>
        <w:t xml:space="preserve"> маңызға ие: мал шаруашылығы өндірісінде </w:t>
      </w:r>
      <w:r>
        <w:rPr>
          <w:i/>
          <w:sz w:val="28"/>
          <w:szCs w:val="28"/>
          <w:lang w:val="kk-KZ"/>
        </w:rPr>
        <w:t>S.</w:t>
      </w:r>
      <w:r w:rsidRPr="00291BFB">
        <w:rPr>
          <w:i/>
          <w:sz w:val="28"/>
          <w:szCs w:val="28"/>
          <w:lang w:val="kk-KZ"/>
        </w:rPr>
        <w:t>aureus</w:t>
      </w:r>
      <w:r w:rsidRPr="00CF1F3D">
        <w:rPr>
          <w:sz w:val="28"/>
          <w:szCs w:val="28"/>
          <w:lang w:val="kk-KZ"/>
        </w:rPr>
        <w:t xml:space="preserve"> және </w:t>
      </w:r>
      <w:r>
        <w:rPr>
          <w:sz w:val="28"/>
          <w:szCs w:val="28"/>
          <w:lang w:val="kk-KZ"/>
        </w:rPr>
        <w:t>коагулаза теріс</w:t>
      </w:r>
      <w:r w:rsidRPr="00CF1F3D">
        <w:rPr>
          <w:sz w:val="28"/>
          <w:szCs w:val="28"/>
          <w:lang w:val="kk-KZ"/>
        </w:rPr>
        <w:t xml:space="preserve"> стафилококктардың </w:t>
      </w:r>
      <w:r w:rsidRPr="007B68BC">
        <w:rPr>
          <w:sz w:val="28"/>
          <w:szCs w:val="28"/>
          <w:lang w:val="kk-KZ"/>
        </w:rPr>
        <w:t>(КТС)</w:t>
      </w:r>
      <w:r>
        <w:rPr>
          <w:sz w:val="28"/>
          <w:szCs w:val="28"/>
          <w:lang w:val="kk-KZ"/>
        </w:rPr>
        <w:t xml:space="preserve"> </w:t>
      </w:r>
      <w:r w:rsidRPr="00CF1F3D">
        <w:rPr>
          <w:sz w:val="28"/>
          <w:szCs w:val="28"/>
          <w:lang w:val="kk-KZ"/>
        </w:rPr>
        <w:t xml:space="preserve">әртүрлі түрлерінің кең таралу мүмкіндігін </w:t>
      </w:r>
      <w:r w:rsidRPr="00CF1F3D">
        <w:rPr>
          <w:sz w:val="28"/>
          <w:szCs w:val="28"/>
          <w:lang w:val="kk-KZ"/>
        </w:rPr>
        <w:lastRenderedPageBreak/>
        <w:t>көрсететін деректер алынды. Жануарлар мен құстарды колонизациялайтын стафилококктар арасында вируленттілік факторлары мен полирезистентті штаммдардың болуы жануарлардан алынатын өнімдер арқылы халықтың денсаулығына ықтимал қауіп төндіреді. Антибиотиктерге бактериялық төзімділікті білу аурумен сәтті күресу үшін өте маңызды. Жұмысты орындау барысында шаруашылықтардың ветеринарлық мамандары жануарлардың жұқпалы ауруларын, әсіресе сиырлардың ма</w:t>
      </w:r>
      <w:r>
        <w:rPr>
          <w:sz w:val="28"/>
          <w:szCs w:val="28"/>
          <w:lang w:val="kk-KZ"/>
        </w:rPr>
        <w:t>ститтерін емдеуде изоляттардың б</w:t>
      </w:r>
      <w:r w:rsidRPr="00CF1F3D">
        <w:rPr>
          <w:sz w:val="28"/>
          <w:szCs w:val="28"/>
          <w:lang w:val="kk-KZ"/>
        </w:rPr>
        <w:t>актерияға қарсы препараттарына сезімталдығын/төзімділігін анықтауға</w:t>
      </w:r>
      <w:r>
        <w:rPr>
          <w:sz w:val="28"/>
          <w:szCs w:val="28"/>
          <w:lang w:val="kk-KZ"/>
        </w:rPr>
        <w:t xml:space="preserve"> өте үлкен қызығушылық танытты.</w:t>
      </w:r>
    </w:p>
    <w:p w:rsidR="00A8365A" w:rsidRPr="00A71C62" w:rsidRDefault="00A8365A" w:rsidP="00A8365A">
      <w:pPr>
        <w:pStyle w:val="ab"/>
        <w:spacing w:before="0" w:beforeAutospacing="0" w:after="0" w:afterAutospacing="0"/>
        <w:jc w:val="both"/>
        <w:rPr>
          <w:bCs/>
          <w:sz w:val="28"/>
          <w:szCs w:val="28"/>
          <w:lang w:val="kk-KZ"/>
        </w:rPr>
      </w:pPr>
      <w:r w:rsidRPr="00DF088B">
        <w:rPr>
          <w:b/>
          <w:sz w:val="28"/>
          <w:szCs w:val="28"/>
          <w:lang w:val="kk-KZ"/>
        </w:rPr>
        <w:t>Зерттеу нәтижелері</w:t>
      </w:r>
      <w:r>
        <w:rPr>
          <w:b/>
          <w:sz w:val="28"/>
          <w:szCs w:val="28"/>
          <w:lang w:val="kk-KZ"/>
        </w:rPr>
        <w:t xml:space="preserve"> негізінде: </w:t>
      </w:r>
      <w:r>
        <w:rPr>
          <w:sz w:val="28"/>
          <w:szCs w:val="28"/>
          <w:lang w:val="kk-KZ"/>
        </w:rPr>
        <w:t>«</w:t>
      </w:r>
      <w:r w:rsidRPr="00C647BF">
        <w:rPr>
          <w:sz w:val="28"/>
          <w:szCs w:val="28"/>
          <w:lang w:val="kk-KZ"/>
        </w:rPr>
        <w:t>Ветеринариялық санитария</w:t>
      </w:r>
      <w:r>
        <w:rPr>
          <w:sz w:val="28"/>
          <w:szCs w:val="28"/>
          <w:lang w:val="kk-KZ"/>
        </w:rPr>
        <w:t xml:space="preserve">», «Ветеринариялық медицина» </w:t>
      </w:r>
      <w:r w:rsidRPr="00C647BF">
        <w:rPr>
          <w:sz w:val="28"/>
          <w:szCs w:val="28"/>
          <w:lang w:val="kk-KZ"/>
        </w:rPr>
        <w:t>мамандығының студенттеріңе арналған: «Микроорганизмдердің бактерияға қарсы препараттарға сезімталдығын анықтау»</w:t>
      </w:r>
      <w:r>
        <w:rPr>
          <w:sz w:val="28"/>
          <w:szCs w:val="28"/>
          <w:lang w:val="kk-KZ"/>
        </w:rPr>
        <w:t xml:space="preserve"> атты студенттерге  арналған</w:t>
      </w:r>
      <w:r w:rsidRPr="00C647BF">
        <w:rPr>
          <w:sz w:val="28"/>
          <w:szCs w:val="28"/>
          <w:lang w:val="kk-KZ"/>
        </w:rPr>
        <w:t xml:space="preserve"> </w:t>
      </w:r>
      <w:r>
        <w:rPr>
          <w:sz w:val="28"/>
          <w:szCs w:val="28"/>
          <w:lang w:val="kk-KZ"/>
        </w:rPr>
        <w:t>оқу-</w:t>
      </w:r>
      <w:r w:rsidRPr="00C647BF">
        <w:rPr>
          <w:sz w:val="28"/>
          <w:szCs w:val="28"/>
          <w:lang w:val="kk-KZ"/>
        </w:rPr>
        <w:t>әдістемелік құралы</w:t>
      </w:r>
      <w:r>
        <w:rPr>
          <w:sz w:val="28"/>
          <w:szCs w:val="28"/>
          <w:lang w:val="kk-KZ"/>
        </w:rPr>
        <w:t xml:space="preserve"> </w:t>
      </w:r>
      <w:r w:rsidRPr="009D5A6E">
        <w:rPr>
          <w:b/>
          <w:sz w:val="28"/>
          <w:szCs w:val="28"/>
          <w:lang w:val="kk-KZ"/>
        </w:rPr>
        <w:t>(</w:t>
      </w:r>
      <w:r w:rsidRPr="009D5A6E">
        <w:rPr>
          <w:sz w:val="28"/>
          <w:szCs w:val="28"/>
          <w:lang w:val="kk-KZ"/>
        </w:rPr>
        <w:t xml:space="preserve">Қосымша А) </w:t>
      </w:r>
      <w:r w:rsidRPr="00A71C62">
        <w:rPr>
          <w:sz w:val="28"/>
          <w:szCs w:val="28"/>
          <w:lang w:val="kk-KZ"/>
        </w:rPr>
        <w:t>(орыс тілінде)</w:t>
      </w:r>
      <w:r w:rsidRPr="00A71C62">
        <w:rPr>
          <w:b/>
          <w:sz w:val="28"/>
          <w:szCs w:val="28"/>
          <w:lang w:val="kk-KZ"/>
        </w:rPr>
        <w:t xml:space="preserve"> </w:t>
      </w:r>
      <w:r>
        <w:rPr>
          <w:sz w:val="28"/>
          <w:szCs w:val="28"/>
          <w:lang w:val="kk-KZ"/>
        </w:rPr>
        <w:t xml:space="preserve"> авторлары Алиева Г.К және ғылыми кеңесші Чужебаева Г.Д</w:t>
      </w:r>
      <w:r w:rsidRPr="00C647BF">
        <w:rPr>
          <w:sz w:val="28"/>
          <w:szCs w:val="28"/>
          <w:lang w:val="kk-KZ"/>
        </w:rPr>
        <w:t xml:space="preserve"> </w:t>
      </w:r>
      <w:r>
        <w:rPr>
          <w:sz w:val="28"/>
          <w:szCs w:val="28"/>
          <w:lang w:val="kk-KZ"/>
        </w:rPr>
        <w:t xml:space="preserve"> және т.б.</w:t>
      </w:r>
      <w:r w:rsidRPr="00C647BF">
        <w:rPr>
          <w:sz w:val="28"/>
          <w:szCs w:val="28"/>
          <w:lang w:val="kk-KZ"/>
        </w:rPr>
        <w:t xml:space="preserve"> </w:t>
      </w:r>
      <w:r w:rsidRPr="00DF088B">
        <w:rPr>
          <w:sz w:val="28"/>
          <w:szCs w:val="28"/>
          <w:lang w:val="kk-KZ"/>
        </w:rPr>
        <w:t>оқу процесіне</w:t>
      </w:r>
      <w:r>
        <w:rPr>
          <w:sz w:val="28"/>
          <w:szCs w:val="28"/>
          <w:lang w:val="kk-KZ"/>
        </w:rPr>
        <w:t xml:space="preserve"> енгізілді </w:t>
      </w:r>
      <w:r w:rsidRPr="007D1CE2">
        <w:rPr>
          <w:sz w:val="28"/>
          <w:szCs w:val="28"/>
          <w:lang w:val="kk-KZ"/>
        </w:rPr>
        <w:t>(</w:t>
      </w:r>
      <w:r>
        <w:rPr>
          <w:sz w:val="28"/>
          <w:szCs w:val="28"/>
          <w:lang w:val="kk-KZ"/>
        </w:rPr>
        <w:t>оқу-әдістемелік кеңес отырысының № 2 хаттамасымен 24.02.2021жылы бекітілген</w:t>
      </w:r>
      <w:r w:rsidRPr="007D1CE2">
        <w:rPr>
          <w:sz w:val="28"/>
          <w:szCs w:val="28"/>
          <w:lang w:val="kk-KZ"/>
        </w:rPr>
        <w:t>)</w:t>
      </w:r>
      <w:r>
        <w:rPr>
          <w:sz w:val="28"/>
          <w:szCs w:val="28"/>
          <w:lang w:val="kk-KZ"/>
        </w:rPr>
        <w:t xml:space="preserve">. Ұсынылған әдістемелік құралды </w:t>
      </w:r>
      <w:r w:rsidRPr="00404BEF">
        <w:rPr>
          <w:sz w:val="28"/>
          <w:szCs w:val="28"/>
          <w:lang w:val="kk-KZ"/>
        </w:rPr>
        <w:t>«</w:t>
      </w:r>
      <w:r>
        <w:rPr>
          <w:sz w:val="28"/>
          <w:szCs w:val="28"/>
          <w:lang w:val="kk-KZ"/>
        </w:rPr>
        <w:t>Ветеринариялық микробиология және вирусология</w:t>
      </w:r>
      <w:r w:rsidRPr="00404BEF">
        <w:rPr>
          <w:sz w:val="28"/>
          <w:szCs w:val="28"/>
          <w:lang w:val="kk-KZ"/>
        </w:rPr>
        <w:t>»</w:t>
      </w:r>
      <w:r>
        <w:rPr>
          <w:sz w:val="28"/>
          <w:szCs w:val="28"/>
          <w:lang w:val="kk-KZ"/>
        </w:rPr>
        <w:t xml:space="preserve"> пәнінен дәрістер мен тәжірибелік сабақтарды беру барысында және м</w:t>
      </w:r>
      <w:r w:rsidRPr="00C647BF">
        <w:rPr>
          <w:sz w:val="28"/>
          <w:szCs w:val="28"/>
          <w:lang w:val="kk-KZ"/>
        </w:rPr>
        <w:t>икроорганизмдердің бактерияға қарсы препараттарға сезімталдығын анықтау</w:t>
      </w:r>
      <w:r>
        <w:rPr>
          <w:sz w:val="28"/>
          <w:szCs w:val="28"/>
          <w:lang w:val="kk-KZ"/>
        </w:rPr>
        <w:t xml:space="preserve"> үшін қолдануға болады. </w:t>
      </w:r>
    </w:p>
    <w:p w:rsidR="00A8365A" w:rsidRPr="003C75E1" w:rsidRDefault="00A8365A" w:rsidP="00A8365A">
      <w:pPr>
        <w:pStyle w:val="ab"/>
        <w:shd w:val="clear" w:color="auto" w:fill="FFFFFF"/>
        <w:spacing w:before="0" w:beforeAutospacing="0" w:after="0" w:afterAutospacing="0"/>
        <w:ind w:firstLine="709"/>
        <w:jc w:val="both"/>
        <w:rPr>
          <w:sz w:val="28"/>
          <w:szCs w:val="28"/>
          <w:lang w:val="kk-KZ"/>
        </w:rPr>
      </w:pPr>
      <w:r w:rsidRPr="003C75E1">
        <w:rPr>
          <w:sz w:val="28"/>
          <w:szCs w:val="28"/>
          <w:lang w:val="kk-KZ"/>
        </w:rPr>
        <w:t xml:space="preserve">Зерттеу нәтижелерін енгізу </w:t>
      </w:r>
      <w:r w:rsidRPr="009D5A6E">
        <w:rPr>
          <w:sz w:val="28"/>
          <w:szCs w:val="28"/>
          <w:lang w:val="kk-KZ"/>
        </w:rPr>
        <w:t>актілері (Қосымша Б).</w:t>
      </w:r>
    </w:p>
    <w:p w:rsidR="00A8365A" w:rsidRPr="003C75E1" w:rsidRDefault="00A8365A" w:rsidP="00A8365A">
      <w:pPr>
        <w:pStyle w:val="ab"/>
        <w:shd w:val="clear" w:color="auto" w:fill="FFFFFF"/>
        <w:spacing w:before="0" w:beforeAutospacing="0" w:after="0" w:afterAutospacing="0"/>
        <w:ind w:firstLine="709"/>
        <w:jc w:val="both"/>
        <w:rPr>
          <w:sz w:val="28"/>
          <w:szCs w:val="28"/>
          <w:lang w:val="kk-KZ"/>
        </w:rPr>
      </w:pPr>
      <w:r w:rsidRPr="003C75E1">
        <w:rPr>
          <w:sz w:val="28"/>
          <w:szCs w:val="28"/>
          <w:lang w:val="kk-KZ"/>
        </w:rPr>
        <w:t>- оқу барысына енгізу актісі</w:t>
      </w:r>
      <w:r>
        <w:rPr>
          <w:sz w:val="28"/>
          <w:szCs w:val="28"/>
          <w:lang w:val="kk-KZ"/>
        </w:rPr>
        <w:t>;</w:t>
      </w:r>
      <w:r w:rsidRPr="003C75E1">
        <w:rPr>
          <w:sz w:val="28"/>
          <w:szCs w:val="28"/>
          <w:lang w:val="kk-KZ"/>
        </w:rPr>
        <w:t xml:space="preserve"> </w:t>
      </w:r>
    </w:p>
    <w:p w:rsidR="00A8365A" w:rsidRPr="003C75E1" w:rsidRDefault="00A8365A" w:rsidP="00A8365A">
      <w:pPr>
        <w:ind w:firstLine="709"/>
        <w:jc w:val="both"/>
        <w:rPr>
          <w:sz w:val="28"/>
          <w:szCs w:val="28"/>
          <w:lang w:val="kk-KZ"/>
        </w:rPr>
      </w:pPr>
      <w:r>
        <w:rPr>
          <w:sz w:val="28"/>
          <w:szCs w:val="28"/>
          <w:lang w:val="kk-KZ"/>
        </w:rPr>
        <w:t xml:space="preserve">- </w:t>
      </w:r>
      <w:r w:rsidRPr="003C75E1">
        <w:rPr>
          <w:sz w:val="28"/>
          <w:szCs w:val="28"/>
          <w:lang w:val="kk-KZ"/>
        </w:rPr>
        <w:t>өндіріске  енгізу актісі Қостанай облысы, Федоров ауданы « Эдгар» ШҚ</w:t>
      </w:r>
      <w:r>
        <w:rPr>
          <w:sz w:val="28"/>
          <w:szCs w:val="28"/>
          <w:lang w:val="kk-KZ"/>
        </w:rPr>
        <w:t>;</w:t>
      </w:r>
    </w:p>
    <w:p w:rsidR="00A8365A" w:rsidRPr="00CF1F3D" w:rsidRDefault="00A8365A" w:rsidP="00A8365A">
      <w:pPr>
        <w:ind w:firstLine="709"/>
        <w:jc w:val="both"/>
        <w:rPr>
          <w:sz w:val="28"/>
          <w:szCs w:val="28"/>
          <w:lang w:val="kk-KZ"/>
        </w:rPr>
      </w:pPr>
      <w:r w:rsidRPr="003C75E1">
        <w:rPr>
          <w:sz w:val="28"/>
          <w:szCs w:val="28"/>
          <w:lang w:val="kk-KZ"/>
        </w:rPr>
        <w:t>- өндіріске  енгізу актісі Қостанай облысы, Қарасу ауданы «Ак ниет»</w:t>
      </w:r>
      <w:r w:rsidRPr="00C552A7">
        <w:rPr>
          <w:sz w:val="28"/>
          <w:szCs w:val="28"/>
          <w:lang w:val="kk-KZ"/>
        </w:rPr>
        <w:t xml:space="preserve"> </w:t>
      </w:r>
      <w:r w:rsidRPr="003C75E1">
        <w:rPr>
          <w:sz w:val="28"/>
          <w:szCs w:val="28"/>
          <w:lang w:val="kk-KZ"/>
        </w:rPr>
        <w:t>ЖШС</w:t>
      </w:r>
      <w:r>
        <w:rPr>
          <w:sz w:val="28"/>
          <w:szCs w:val="28"/>
          <w:lang w:val="kk-KZ"/>
        </w:rPr>
        <w:t>;</w:t>
      </w:r>
    </w:p>
    <w:p w:rsidR="00A8365A" w:rsidRDefault="00A8365A" w:rsidP="00A8365A">
      <w:pPr>
        <w:ind w:firstLine="708"/>
        <w:jc w:val="both"/>
        <w:rPr>
          <w:sz w:val="28"/>
          <w:szCs w:val="28"/>
          <w:lang w:val="kk-KZ"/>
        </w:rPr>
      </w:pPr>
      <w:r w:rsidRPr="00CF1F3D">
        <w:rPr>
          <w:sz w:val="28"/>
          <w:szCs w:val="28"/>
          <w:lang w:val="kk-KZ"/>
        </w:rPr>
        <w:t>ПТР әдісімен резистенттілік гендерін анықтау үшін праймерлер мен зондтар әзірленді және "</w:t>
      </w:r>
      <w:r>
        <w:rPr>
          <w:sz w:val="28"/>
          <w:szCs w:val="28"/>
          <w:lang w:val="kk-KZ"/>
        </w:rPr>
        <w:t xml:space="preserve">НУ ПТР әдісімен </w:t>
      </w:r>
      <w:r w:rsidRPr="00291BFB">
        <w:rPr>
          <w:i/>
          <w:sz w:val="28"/>
          <w:szCs w:val="28"/>
          <w:lang w:val="kk-KZ"/>
        </w:rPr>
        <w:t>S.aureus</w:t>
      </w:r>
      <w:r w:rsidRPr="00CF1F3D">
        <w:rPr>
          <w:sz w:val="28"/>
          <w:szCs w:val="28"/>
          <w:lang w:val="kk-KZ"/>
        </w:rPr>
        <w:t xml:space="preserve"> антибиотикке төзімділігін анықтау үшін праймерлер мен флуоресцентті зонодтардың түрге тән нуклеотидтер тізбегі" пайдалы моделіне ҚР патенті алынды </w:t>
      </w:r>
      <w:r w:rsidRPr="009D5A6E">
        <w:rPr>
          <w:sz w:val="28"/>
          <w:szCs w:val="28"/>
          <w:lang w:val="kk-KZ"/>
        </w:rPr>
        <w:t>(Қосымша В).</w:t>
      </w:r>
    </w:p>
    <w:p w:rsidR="00A8365A" w:rsidRPr="00267A3F" w:rsidRDefault="00A8365A" w:rsidP="00A8365A">
      <w:pPr>
        <w:ind w:firstLine="708"/>
        <w:jc w:val="both"/>
        <w:rPr>
          <w:sz w:val="28"/>
          <w:szCs w:val="28"/>
          <w:lang w:val="kk-KZ"/>
        </w:rPr>
      </w:pPr>
      <w:r w:rsidRPr="00CF1F3D">
        <w:rPr>
          <w:sz w:val="28"/>
          <w:szCs w:val="28"/>
          <w:lang w:val="kk-KZ"/>
        </w:rPr>
        <w:t xml:space="preserve">Масс-спектрометриялық талдау </w:t>
      </w:r>
      <w:r w:rsidRPr="00BB32EA">
        <w:rPr>
          <w:sz w:val="28"/>
          <w:szCs w:val="28"/>
          <w:lang w:val="kk-KZ"/>
        </w:rPr>
        <w:t>Ұлттық биотехнология орталығы,</w:t>
      </w:r>
      <w:r>
        <w:rPr>
          <w:sz w:val="28"/>
          <w:szCs w:val="28"/>
          <w:lang w:val="kk-KZ"/>
        </w:rPr>
        <w:t xml:space="preserve"> </w:t>
      </w:r>
      <w:r w:rsidRPr="00BB32EA">
        <w:rPr>
          <w:sz w:val="28"/>
          <w:szCs w:val="28"/>
          <w:lang w:val="kk-KZ"/>
        </w:rPr>
        <w:t>Протеомика және масспектометрия  зертханасында</w:t>
      </w:r>
      <w:r w:rsidRPr="00CF1F3D">
        <w:rPr>
          <w:sz w:val="28"/>
          <w:szCs w:val="28"/>
          <w:lang w:val="kk-KZ"/>
        </w:rPr>
        <w:t xml:space="preserve"> (Астана қ.)</w:t>
      </w:r>
      <w:r>
        <w:rPr>
          <w:sz w:val="28"/>
          <w:szCs w:val="28"/>
          <w:lang w:val="kk-KZ"/>
        </w:rPr>
        <w:t xml:space="preserve"> жүргізілді,</w:t>
      </w:r>
      <w:r w:rsidRPr="003C75E1">
        <w:rPr>
          <w:sz w:val="28"/>
          <w:szCs w:val="28"/>
          <w:lang w:val="kk-KZ"/>
        </w:rPr>
        <w:t xml:space="preserve"> Maldi-ToF MS әдісімен стафилококктардың  штаммдары талданды. </w:t>
      </w:r>
      <w:r w:rsidRPr="009D5A6E">
        <w:rPr>
          <w:sz w:val="28"/>
          <w:szCs w:val="28"/>
          <w:lang w:val="kk-KZ"/>
        </w:rPr>
        <w:t>(Қосымша</w:t>
      </w:r>
      <w:r>
        <w:rPr>
          <w:sz w:val="28"/>
          <w:szCs w:val="28"/>
          <w:lang w:val="kk-KZ"/>
        </w:rPr>
        <w:t xml:space="preserve"> Г</w:t>
      </w:r>
      <w:r w:rsidRPr="003C75E1">
        <w:rPr>
          <w:sz w:val="28"/>
          <w:szCs w:val="28"/>
          <w:lang w:val="kk-KZ"/>
        </w:rPr>
        <w:t xml:space="preserve">  ).</w:t>
      </w:r>
    </w:p>
    <w:p w:rsidR="00A8365A" w:rsidRDefault="00A8365A" w:rsidP="00A8365A">
      <w:pPr>
        <w:ind w:firstLine="709"/>
        <w:jc w:val="both"/>
        <w:outlineLvl w:val="2"/>
        <w:rPr>
          <w:color w:val="000000"/>
          <w:sz w:val="28"/>
          <w:szCs w:val="28"/>
          <w:lang w:val="kk-KZ"/>
        </w:rPr>
      </w:pPr>
      <w:r w:rsidRPr="00681D5E">
        <w:rPr>
          <w:color w:val="000000"/>
          <w:sz w:val="28"/>
          <w:szCs w:val="28"/>
          <w:lang w:val="kk-KZ"/>
        </w:rPr>
        <w:t xml:space="preserve">Жұмыс 2 ғылыми жоба аясында орындалды: </w:t>
      </w:r>
    </w:p>
    <w:p w:rsidR="00A8365A" w:rsidRPr="00681D5E" w:rsidRDefault="00A8365A" w:rsidP="00A8365A">
      <w:pPr>
        <w:ind w:firstLine="709"/>
        <w:jc w:val="both"/>
        <w:outlineLvl w:val="2"/>
        <w:rPr>
          <w:color w:val="000000"/>
          <w:sz w:val="28"/>
          <w:szCs w:val="28"/>
          <w:lang w:val="kk-KZ"/>
        </w:rPr>
      </w:pPr>
      <w:r w:rsidRPr="00681D5E">
        <w:rPr>
          <w:color w:val="000000"/>
          <w:sz w:val="28"/>
          <w:szCs w:val="28"/>
          <w:lang w:val="kk-KZ"/>
        </w:rPr>
        <w:t xml:space="preserve">- 217 "Ғылымды дамыту" </w:t>
      </w:r>
      <w:r>
        <w:rPr>
          <w:color w:val="000000"/>
          <w:sz w:val="28"/>
          <w:szCs w:val="28"/>
          <w:lang w:val="kk-KZ"/>
        </w:rPr>
        <w:t xml:space="preserve">бюджеттік бағдарламасы, </w:t>
      </w:r>
      <w:r w:rsidRPr="00681D5E">
        <w:rPr>
          <w:color w:val="000000"/>
          <w:sz w:val="28"/>
          <w:szCs w:val="28"/>
          <w:lang w:val="kk-KZ"/>
        </w:rPr>
        <w:t>102 "Ғылыми зерттеулерді гранттық қаржыландыру" кіші бағдарламасы бойынша ҚР БҒМ №AP05131447 "Қазақстанның Солтүстік өңіріндегі энтеропатогенді зооантропонозды аурулар қоздырғыштарының антибиотикке төзімділігінің мониторингі"</w:t>
      </w:r>
      <w:r>
        <w:rPr>
          <w:color w:val="000000"/>
          <w:sz w:val="28"/>
          <w:szCs w:val="28"/>
          <w:lang w:val="kk-KZ"/>
        </w:rPr>
        <w:t xml:space="preserve"> </w:t>
      </w:r>
      <w:r w:rsidRPr="00681D5E">
        <w:rPr>
          <w:color w:val="000000"/>
          <w:sz w:val="28"/>
          <w:szCs w:val="28"/>
          <w:lang w:val="kk-KZ"/>
        </w:rPr>
        <w:t>гранттық қаржыландыру жобасы</w:t>
      </w:r>
      <w:r>
        <w:rPr>
          <w:color w:val="000000"/>
          <w:sz w:val="28"/>
          <w:szCs w:val="28"/>
          <w:lang w:val="kk-KZ"/>
        </w:rPr>
        <w:t xml:space="preserve"> </w:t>
      </w:r>
      <w:r w:rsidRPr="009D5A6E">
        <w:rPr>
          <w:sz w:val="28"/>
          <w:szCs w:val="28"/>
          <w:lang w:val="kk-KZ"/>
        </w:rPr>
        <w:t>(Қосымша</w:t>
      </w:r>
      <w:r>
        <w:rPr>
          <w:sz w:val="28"/>
          <w:szCs w:val="28"/>
          <w:lang w:val="kk-KZ"/>
        </w:rPr>
        <w:t xml:space="preserve"> Д</w:t>
      </w:r>
      <w:r w:rsidRPr="009D5A6E">
        <w:rPr>
          <w:sz w:val="28"/>
          <w:szCs w:val="28"/>
          <w:lang w:val="kk-KZ"/>
        </w:rPr>
        <w:t xml:space="preserve"> )</w:t>
      </w:r>
      <w:r w:rsidRPr="00681D5E">
        <w:rPr>
          <w:color w:val="000000"/>
          <w:sz w:val="28"/>
          <w:szCs w:val="28"/>
          <w:lang w:val="kk-KZ"/>
        </w:rPr>
        <w:t xml:space="preserve">; </w:t>
      </w:r>
    </w:p>
    <w:p w:rsidR="00A8365A" w:rsidRPr="002A327D" w:rsidRDefault="00A8365A" w:rsidP="00A8365A">
      <w:pPr>
        <w:ind w:firstLine="708"/>
        <w:jc w:val="both"/>
        <w:rPr>
          <w:color w:val="000000"/>
          <w:sz w:val="28"/>
          <w:szCs w:val="28"/>
          <w:lang w:val="kk-KZ"/>
        </w:rPr>
      </w:pPr>
      <w:r w:rsidRPr="00681D5E">
        <w:rPr>
          <w:color w:val="000000"/>
          <w:sz w:val="28"/>
          <w:szCs w:val="28"/>
          <w:lang w:val="kk-KZ"/>
        </w:rPr>
        <w:t xml:space="preserve">-267 "Білім мен ғылыми зерттеулердің қолжетімділігін арттыру" бюджеттік бағдарламасы шеңберінде ауыл шаруашылығы министрлігі қаржыландырған </w:t>
      </w:r>
      <w:r w:rsidRPr="00681D5E">
        <w:rPr>
          <w:sz w:val="28"/>
          <w:szCs w:val="28"/>
          <w:lang w:val="kk-KZ"/>
        </w:rPr>
        <w:t>BR10764944</w:t>
      </w:r>
      <w:r w:rsidRPr="00681D5E">
        <w:rPr>
          <w:color w:val="000000"/>
          <w:sz w:val="28"/>
          <w:szCs w:val="28"/>
          <w:lang w:val="kk-KZ"/>
        </w:rPr>
        <w:t xml:space="preserve"> "Тамақ өнімдерінің қауіпсіздігін талдамалық бақылау және мониторинг жүргізу әдістерін әзірлеу" ғылыми-техникалық </w:t>
      </w:r>
      <w:r w:rsidRPr="00681D5E">
        <w:rPr>
          <w:color w:val="000000"/>
          <w:sz w:val="28"/>
          <w:szCs w:val="28"/>
          <w:lang w:val="kk-KZ"/>
        </w:rPr>
        <w:lastRenderedPageBreak/>
        <w:t>бағдарламасы шеңберінде "Жануарлардан және жануарлардан алынатын шикізат пен өнімдерден бөлінетін патогендік микрофлораның антибиотиктерге төзімділігінің пайда болу тәуекелдерін талдау"</w:t>
      </w:r>
      <w:r>
        <w:rPr>
          <w:color w:val="000000"/>
          <w:sz w:val="28"/>
          <w:szCs w:val="28"/>
          <w:lang w:val="kk-KZ"/>
        </w:rPr>
        <w:t xml:space="preserve"> </w:t>
      </w:r>
      <w:r w:rsidRPr="00681D5E">
        <w:rPr>
          <w:color w:val="000000"/>
          <w:sz w:val="28"/>
          <w:szCs w:val="28"/>
          <w:lang w:val="kk-KZ"/>
        </w:rPr>
        <w:t>жобасы, 101 "Ғылыми зерттеулер мен іс-шараларды бағдарламалық-нысаналы қаржыландыру" кіші бағдарламасы</w:t>
      </w:r>
      <w:r>
        <w:rPr>
          <w:color w:val="000000"/>
          <w:sz w:val="28"/>
          <w:szCs w:val="28"/>
          <w:lang w:val="kk-KZ"/>
        </w:rPr>
        <w:t>;</w:t>
      </w:r>
    </w:p>
    <w:p w:rsidR="00A8365A" w:rsidRPr="00CF1F3D" w:rsidRDefault="00A8365A" w:rsidP="00A8365A">
      <w:pPr>
        <w:ind w:firstLine="708"/>
        <w:jc w:val="both"/>
        <w:rPr>
          <w:b/>
          <w:sz w:val="28"/>
          <w:szCs w:val="28"/>
          <w:lang w:val="kk-KZ"/>
        </w:rPr>
      </w:pPr>
      <w:r w:rsidRPr="00A631FD">
        <w:rPr>
          <w:sz w:val="28"/>
          <w:szCs w:val="28"/>
          <w:lang w:val="kk-KZ"/>
        </w:rPr>
        <w:t>2019 жылы</w:t>
      </w:r>
      <w:r>
        <w:rPr>
          <w:b/>
          <w:sz w:val="28"/>
          <w:szCs w:val="28"/>
          <w:lang w:val="kk-KZ"/>
        </w:rPr>
        <w:t xml:space="preserve"> </w:t>
      </w:r>
      <w:r>
        <w:rPr>
          <w:sz w:val="28"/>
          <w:szCs w:val="28"/>
          <w:lang w:val="kk-KZ"/>
        </w:rPr>
        <w:t xml:space="preserve">Литва Республикасы, Каунас қаласында </w:t>
      </w:r>
      <w:r w:rsidRPr="00A631FD">
        <w:rPr>
          <w:sz w:val="28"/>
          <w:szCs w:val="28"/>
          <w:lang w:val="kk-KZ"/>
        </w:rPr>
        <w:t>Литва ден</w:t>
      </w:r>
      <w:r>
        <w:rPr>
          <w:sz w:val="28"/>
          <w:szCs w:val="28"/>
          <w:lang w:val="kk-KZ"/>
        </w:rPr>
        <w:t>саулық ғылымдары университеті</w:t>
      </w:r>
      <w:r w:rsidRPr="00A631FD">
        <w:rPr>
          <w:sz w:val="28"/>
          <w:szCs w:val="28"/>
          <w:lang w:val="kk-KZ"/>
        </w:rPr>
        <w:t>, Микробиология және вирусология институты</w:t>
      </w:r>
      <w:r>
        <w:rPr>
          <w:sz w:val="28"/>
          <w:szCs w:val="28"/>
          <w:lang w:val="kk-KZ"/>
        </w:rPr>
        <w:t xml:space="preserve">нда шетелдік ғылыми кеңесші Рита Шюгждинененің басшылығымен   диссертация тақырыбы бойынша </w:t>
      </w:r>
      <w:r w:rsidR="002E0D83">
        <w:rPr>
          <w:sz w:val="28"/>
          <w:szCs w:val="28"/>
          <w:lang w:val="kk-KZ"/>
        </w:rPr>
        <w:t>зерттеулер жасалды</w:t>
      </w:r>
      <w:r>
        <w:rPr>
          <w:sz w:val="28"/>
          <w:szCs w:val="28"/>
          <w:lang w:val="kk-KZ"/>
        </w:rPr>
        <w:t xml:space="preserve"> </w:t>
      </w:r>
      <w:r w:rsidRPr="009D5A6E">
        <w:rPr>
          <w:sz w:val="28"/>
          <w:szCs w:val="28"/>
          <w:lang w:val="kk-KZ"/>
        </w:rPr>
        <w:t>(Қосымша</w:t>
      </w:r>
      <w:r>
        <w:rPr>
          <w:sz w:val="28"/>
          <w:szCs w:val="28"/>
          <w:lang w:val="kk-KZ"/>
        </w:rPr>
        <w:t xml:space="preserve"> Е</w:t>
      </w:r>
      <w:r w:rsidRPr="009D5A6E">
        <w:rPr>
          <w:sz w:val="28"/>
          <w:szCs w:val="28"/>
          <w:lang w:val="kk-KZ"/>
        </w:rPr>
        <w:t>)</w:t>
      </w:r>
      <w:r>
        <w:rPr>
          <w:b/>
          <w:sz w:val="28"/>
          <w:szCs w:val="28"/>
          <w:lang w:val="kk-KZ"/>
        </w:rPr>
        <w:t xml:space="preserve">.     </w:t>
      </w:r>
    </w:p>
    <w:p w:rsidR="00A8365A" w:rsidRDefault="00A8365A" w:rsidP="00A8365A">
      <w:pPr>
        <w:ind w:firstLine="708"/>
        <w:jc w:val="both"/>
        <w:rPr>
          <w:b/>
          <w:sz w:val="28"/>
          <w:szCs w:val="28"/>
          <w:lang w:val="kk-KZ"/>
        </w:rPr>
      </w:pPr>
      <w:r w:rsidRPr="006F590C">
        <w:rPr>
          <w:b/>
          <w:sz w:val="28"/>
          <w:szCs w:val="28"/>
          <w:lang w:val="kk-KZ"/>
        </w:rPr>
        <w:t>Ғылыми зерттеулердің нәтижелерін апробациялау</w:t>
      </w:r>
    </w:p>
    <w:p w:rsidR="00A8365A" w:rsidRPr="00080AFE" w:rsidRDefault="00A8365A" w:rsidP="00A8365A">
      <w:pPr>
        <w:ind w:firstLine="708"/>
        <w:jc w:val="both"/>
        <w:rPr>
          <w:sz w:val="28"/>
          <w:szCs w:val="28"/>
          <w:lang w:val="kk-KZ"/>
        </w:rPr>
      </w:pPr>
      <w:r w:rsidRPr="00080AFE">
        <w:rPr>
          <w:sz w:val="28"/>
          <w:szCs w:val="28"/>
          <w:lang w:val="kk-KZ"/>
        </w:rPr>
        <w:t>Диссертация материалдары</w:t>
      </w:r>
      <w:r>
        <w:rPr>
          <w:sz w:val="28"/>
          <w:szCs w:val="28"/>
          <w:lang w:val="kk-KZ"/>
        </w:rPr>
        <w:t>:</w:t>
      </w:r>
    </w:p>
    <w:p w:rsidR="00A8365A" w:rsidRDefault="00A8365A" w:rsidP="00A8365A">
      <w:pPr>
        <w:ind w:firstLine="708"/>
        <w:jc w:val="both"/>
        <w:rPr>
          <w:color w:val="000000"/>
          <w:sz w:val="28"/>
          <w:szCs w:val="28"/>
          <w:lang w:val="kk-KZ"/>
        </w:rPr>
      </w:pPr>
      <w:r>
        <w:rPr>
          <w:color w:val="000000"/>
          <w:sz w:val="28"/>
          <w:szCs w:val="28"/>
          <w:lang w:val="kk-KZ"/>
        </w:rPr>
        <w:t xml:space="preserve">- </w:t>
      </w:r>
      <w:r w:rsidRPr="00C758DE">
        <w:rPr>
          <w:color w:val="000000"/>
          <w:sz w:val="28"/>
          <w:szCs w:val="28"/>
          <w:lang w:val="kk-KZ"/>
        </w:rPr>
        <w:t>2018 жылғы 11 қазандағы Халықаралық ғылыми-</w:t>
      </w:r>
      <w:r w:rsidRPr="00FC2847">
        <w:rPr>
          <w:color w:val="000000"/>
          <w:sz w:val="28"/>
          <w:szCs w:val="28"/>
          <w:lang w:val="kk-KZ"/>
        </w:rPr>
        <w:t xml:space="preserve"> </w:t>
      </w:r>
      <w:r>
        <w:rPr>
          <w:color w:val="000000"/>
          <w:sz w:val="28"/>
          <w:szCs w:val="28"/>
          <w:lang w:val="kk-KZ"/>
        </w:rPr>
        <w:t>тәжірибелік</w:t>
      </w:r>
      <w:r w:rsidRPr="00C758DE">
        <w:rPr>
          <w:color w:val="000000"/>
          <w:sz w:val="28"/>
          <w:szCs w:val="28"/>
          <w:lang w:val="kk-KZ"/>
        </w:rPr>
        <w:t xml:space="preserve"> конференция мақалаларының жинағы 2 бөлім «Ғылым және ғылыми әлеует-қоғамның тұрақты дамуының негіз</w:t>
      </w:r>
      <w:r>
        <w:rPr>
          <w:color w:val="000000"/>
          <w:sz w:val="28"/>
          <w:szCs w:val="28"/>
          <w:lang w:val="kk-KZ"/>
        </w:rPr>
        <w:t>і</w:t>
      </w:r>
      <w:r w:rsidRPr="00C758DE">
        <w:rPr>
          <w:color w:val="000000"/>
          <w:sz w:val="28"/>
          <w:szCs w:val="28"/>
          <w:lang w:val="kk-KZ"/>
        </w:rPr>
        <w:t>»,</w:t>
      </w:r>
      <w:r>
        <w:rPr>
          <w:color w:val="000000"/>
          <w:sz w:val="28"/>
          <w:szCs w:val="28"/>
          <w:lang w:val="kk-KZ"/>
        </w:rPr>
        <w:t xml:space="preserve"> Омега САЙНС, Магнитогорск қаласы. </w:t>
      </w:r>
    </w:p>
    <w:p w:rsidR="00A8365A" w:rsidRDefault="00A8365A" w:rsidP="00A8365A">
      <w:pPr>
        <w:ind w:firstLine="708"/>
        <w:jc w:val="both"/>
        <w:rPr>
          <w:color w:val="000000"/>
          <w:sz w:val="28"/>
          <w:szCs w:val="28"/>
          <w:lang w:val="kk-KZ"/>
        </w:rPr>
      </w:pPr>
      <w:r>
        <w:rPr>
          <w:color w:val="000000"/>
          <w:sz w:val="28"/>
          <w:szCs w:val="28"/>
          <w:lang w:val="kk-KZ"/>
        </w:rPr>
        <w:t>- Х</w:t>
      </w:r>
      <w:r w:rsidRPr="00C758DE">
        <w:rPr>
          <w:color w:val="000000"/>
          <w:sz w:val="28"/>
          <w:szCs w:val="28"/>
          <w:lang w:val="kk-KZ"/>
        </w:rPr>
        <w:t>алықаралық ғылыми-</w:t>
      </w:r>
      <w:r>
        <w:rPr>
          <w:color w:val="000000"/>
          <w:sz w:val="28"/>
          <w:szCs w:val="28"/>
          <w:lang w:val="kk-KZ"/>
        </w:rPr>
        <w:t>тәжірибелік</w:t>
      </w:r>
      <w:r w:rsidRPr="00C758DE">
        <w:rPr>
          <w:color w:val="000000"/>
          <w:sz w:val="28"/>
          <w:szCs w:val="28"/>
          <w:lang w:val="kk-KZ"/>
        </w:rPr>
        <w:t xml:space="preserve"> конференциясы " </w:t>
      </w:r>
      <w:r>
        <w:rPr>
          <w:color w:val="000000"/>
          <w:sz w:val="28"/>
          <w:szCs w:val="28"/>
          <w:lang w:val="kk-KZ"/>
        </w:rPr>
        <w:t xml:space="preserve">А. </w:t>
      </w:r>
      <w:r w:rsidRPr="00C758DE">
        <w:rPr>
          <w:color w:val="000000"/>
          <w:sz w:val="28"/>
          <w:szCs w:val="28"/>
          <w:lang w:val="kk-KZ"/>
        </w:rPr>
        <w:t>Байтұрсынов оқулары-2019 " Қостанай</w:t>
      </w:r>
      <w:r>
        <w:rPr>
          <w:color w:val="000000"/>
          <w:sz w:val="28"/>
          <w:szCs w:val="28"/>
          <w:lang w:val="kk-KZ"/>
        </w:rPr>
        <w:t xml:space="preserve"> қаласы.</w:t>
      </w:r>
    </w:p>
    <w:p w:rsidR="00A8365A" w:rsidRPr="00FC2847" w:rsidRDefault="00A8365A" w:rsidP="00A8365A">
      <w:pPr>
        <w:ind w:firstLine="708"/>
        <w:jc w:val="both"/>
        <w:rPr>
          <w:color w:val="000000"/>
          <w:sz w:val="28"/>
          <w:szCs w:val="28"/>
          <w:lang w:val="kk-KZ"/>
        </w:rPr>
      </w:pPr>
      <w:r>
        <w:rPr>
          <w:color w:val="000000"/>
          <w:sz w:val="28"/>
          <w:szCs w:val="28"/>
          <w:lang w:val="kk-KZ"/>
        </w:rPr>
        <w:t xml:space="preserve">- Ғылыми Кеңес отырыстарында </w:t>
      </w:r>
      <w:r w:rsidRPr="00FC2847">
        <w:rPr>
          <w:color w:val="000000"/>
          <w:sz w:val="28"/>
          <w:szCs w:val="28"/>
          <w:lang w:val="kk-KZ"/>
        </w:rPr>
        <w:t>(</w:t>
      </w:r>
      <w:r>
        <w:rPr>
          <w:color w:val="000000"/>
          <w:sz w:val="28"/>
          <w:szCs w:val="28"/>
          <w:lang w:val="kk-KZ"/>
        </w:rPr>
        <w:t>2018-2021ж.</w:t>
      </w:r>
      <w:r w:rsidRPr="00FC2847">
        <w:rPr>
          <w:color w:val="000000"/>
          <w:sz w:val="28"/>
          <w:szCs w:val="28"/>
          <w:lang w:val="kk-KZ"/>
        </w:rPr>
        <w:t>)</w:t>
      </w:r>
      <w:r>
        <w:rPr>
          <w:color w:val="000000"/>
          <w:sz w:val="28"/>
          <w:szCs w:val="28"/>
          <w:lang w:val="kk-KZ"/>
        </w:rPr>
        <w:t>.</w:t>
      </w:r>
    </w:p>
    <w:p w:rsidR="00A8365A" w:rsidRDefault="00A8365A" w:rsidP="00A8365A">
      <w:pPr>
        <w:ind w:firstLine="708"/>
        <w:jc w:val="both"/>
        <w:rPr>
          <w:color w:val="000000"/>
          <w:sz w:val="28"/>
          <w:szCs w:val="28"/>
          <w:lang w:val="kk-KZ"/>
        </w:rPr>
      </w:pPr>
      <w:r>
        <w:rPr>
          <w:color w:val="000000"/>
          <w:sz w:val="28"/>
          <w:szCs w:val="28"/>
          <w:lang w:val="kk-KZ"/>
        </w:rPr>
        <w:t>- А. Байтұрсынов атындағы ҚӨУ кафедрааралық отырыста</w:t>
      </w:r>
      <w:r w:rsidRPr="00E145DC">
        <w:rPr>
          <w:color w:val="000000"/>
          <w:sz w:val="28"/>
          <w:szCs w:val="28"/>
          <w:lang w:val="kk-KZ"/>
        </w:rPr>
        <w:t>(</w:t>
      </w:r>
      <w:r>
        <w:rPr>
          <w:color w:val="000000"/>
          <w:sz w:val="28"/>
          <w:szCs w:val="28"/>
          <w:lang w:val="kk-KZ"/>
        </w:rPr>
        <w:t>2022ж.</w:t>
      </w:r>
      <w:r w:rsidRPr="00E145DC">
        <w:rPr>
          <w:color w:val="000000"/>
          <w:sz w:val="28"/>
          <w:szCs w:val="28"/>
          <w:lang w:val="kk-KZ"/>
        </w:rPr>
        <w:t>)</w:t>
      </w:r>
      <w:r w:rsidRPr="00270800">
        <w:rPr>
          <w:sz w:val="28"/>
          <w:szCs w:val="28"/>
          <w:lang w:val="kk-KZ"/>
        </w:rPr>
        <w:t xml:space="preserve"> </w:t>
      </w:r>
      <w:r>
        <w:rPr>
          <w:sz w:val="28"/>
          <w:szCs w:val="28"/>
          <w:lang w:val="kk-KZ"/>
        </w:rPr>
        <w:t>баяндалған және талқыланған</w:t>
      </w:r>
      <w:r>
        <w:rPr>
          <w:color w:val="000000"/>
          <w:sz w:val="28"/>
          <w:szCs w:val="28"/>
          <w:lang w:val="kk-KZ"/>
        </w:rPr>
        <w:t>.</w:t>
      </w:r>
    </w:p>
    <w:p w:rsidR="00A8365A" w:rsidRPr="00293C46" w:rsidRDefault="00A8365A" w:rsidP="00A8365A">
      <w:pPr>
        <w:tabs>
          <w:tab w:val="left" w:pos="7230"/>
        </w:tabs>
        <w:ind w:firstLine="709"/>
        <w:jc w:val="both"/>
        <w:outlineLvl w:val="0"/>
        <w:rPr>
          <w:color w:val="000000"/>
          <w:sz w:val="28"/>
          <w:szCs w:val="28"/>
          <w:lang w:val="kk-KZ"/>
        </w:rPr>
      </w:pPr>
      <w:r>
        <w:rPr>
          <w:color w:val="000000"/>
          <w:sz w:val="28"/>
          <w:szCs w:val="28"/>
          <w:lang w:val="kk-KZ"/>
        </w:rPr>
        <w:t>Диссертация тақырыбы бойынша  7 мақала жарық көрді, оның ішінде ЖБ</w:t>
      </w:r>
      <w:r w:rsidR="00123B5D">
        <w:rPr>
          <w:color w:val="000000"/>
          <w:sz w:val="28"/>
          <w:szCs w:val="28"/>
          <w:lang w:val="kk-KZ"/>
        </w:rPr>
        <w:t>Ғ</w:t>
      </w:r>
      <w:r>
        <w:rPr>
          <w:color w:val="000000"/>
          <w:sz w:val="28"/>
          <w:szCs w:val="28"/>
          <w:lang w:val="kk-KZ"/>
        </w:rPr>
        <w:t xml:space="preserve">ССҚК ұсынған баспаларында 3 мақала, </w:t>
      </w:r>
      <w:r w:rsidRPr="00E145DC">
        <w:rPr>
          <w:color w:val="000000"/>
          <w:sz w:val="28"/>
          <w:szCs w:val="28"/>
          <w:lang w:val="kk-KZ"/>
        </w:rPr>
        <w:t>Ресейлік ғылыми дәйексөз индексі</w:t>
      </w:r>
      <w:r>
        <w:rPr>
          <w:color w:val="000000"/>
          <w:sz w:val="28"/>
          <w:szCs w:val="28"/>
          <w:lang w:val="kk-KZ"/>
        </w:rPr>
        <w:t xml:space="preserve"> құрамына кіретін журналдарда 2 мақала, сонымен қатар </w:t>
      </w:r>
      <w:r w:rsidRPr="00747B37">
        <w:rPr>
          <w:color w:val="000000"/>
          <w:sz w:val="28"/>
          <w:szCs w:val="28"/>
          <w:lang w:val="kk-KZ"/>
        </w:rPr>
        <w:t>Web of Science (Clarivate Analytics)</w:t>
      </w:r>
      <w:r>
        <w:rPr>
          <w:color w:val="000000"/>
          <w:sz w:val="28"/>
          <w:szCs w:val="28"/>
          <w:lang w:val="kk-KZ"/>
        </w:rPr>
        <w:t xml:space="preserve"> және Scopus (Elsevier) х</w:t>
      </w:r>
      <w:r w:rsidRPr="00747B37">
        <w:rPr>
          <w:color w:val="000000"/>
          <w:sz w:val="28"/>
          <w:szCs w:val="28"/>
          <w:lang w:val="kk-KZ"/>
        </w:rPr>
        <w:t>алықаралық ақпараттық ресурстарына кіретін ғылыми басылымдарда</w:t>
      </w:r>
      <w:r>
        <w:rPr>
          <w:rFonts w:ascii="Arial" w:hAnsi="Arial" w:cs="Arial"/>
          <w:color w:val="000000"/>
          <w:sz w:val="20"/>
          <w:szCs w:val="20"/>
          <w:lang w:val="kk-KZ"/>
        </w:rPr>
        <w:t xml:space="preserve"> </w:t>
      </w:r>
      <w:r w:rsidRPr="00747B37">
        <w:rPr>
          <w:color w:val="000000"/>
          <w:sz w:val="28"/>
          <w:szCs w:val="28"/>
          <w:lang w:val="kk-KZ"/>
        </w:rPr>
        <w:t xml:space="preserve">жалпы ветеринария бойынша </w:t>
      </w:r>
      <w:r>
        <w:rPr>
          <w:color w:val="000000"/>
          <w:sz w:val="28"/>
          <w:szCs w:val="28"/>
          <w:lang w:val="kk-KZ"/>
        </w:rPr>
        <w:t xml:space="preserve">- </w:t>
      </w:r>
      <w:r w:rsidRPr="00747B37">
        <w:rPr>
          <w:sz w:val="28"/>
          <w:szCs w:val="28"/>
          <w:lang w:val="kk-KZ"/>
        </w:rPr>
        <w:t>86</w:t>
      </w:r>
      <w:r>
        <w:rPr>
          <w:sz w:val="28"/>
          <w:szCs w:val="28"/>
          <w:lang w:val="kk-KZ"/>
        </w:rPr>
        <w:t xml:space="preserve"> </w:t>
      </w:r>
      <w:r w:rsidRPr="00747B37">
        <w:rPr>
          <w:sz w:val="28"/>
          <w:szCs w:val="28"/>
          <w:lang w:val="kk-KZ"/>
        </w:rPr>
        <w:t>процентиль</w:t>
      </w:r>
      <w:r>
        <w:rPr>
          <w:sz w:val="28"/>
          <w:szCs w:val="28"/>
          <w:lang w:val="kk-KZ"/>
        </w:rPr>
        <w:t xml:space="preserve"> мен 15 </w:t>
      </w:r>
      <w:r w:rsidRPr="00747B37">
        <w:rPr>
          <w:sz w:val="28"/>
          <w:szCs w:val="28"/>
          <w:lang w:val="kk-KZ"/>
        </w:rPr>
        <w:t>процент</w:t>
      </w:r>
      <w:r>
        <w:rPr>
          <w:sz w:val="28"/>
          <w:szCs w:val="28"/>
          <w:lang w:val="kk-KZ"/>
        </w:rPr>
        <w:t>иль 2 мақала басылып шықты.</w:t>
      </w:r>
    </w:p>
    <w:p w:rsidR="00A8365A" w:rsidRPr="00681D5E" w:rsidRDefault="00A8365A" w:rsidP="00A8365A">
      <w:pPr>
        <w:shd w:val="clear" w:color="auto" w:fill="FBFBFB"/>
        <w:ind w:left="-238" w:firstLine="946"/>
        <w:jc w:val="both"/>
        <w:rPr>
          <w:color w:val="000000"/>
          <w:sz w:val="28"/>
          <w:szCs w:val="28"/>
          <w:lang w:val="kk-KZ"/>
        </w:rPr>
      </w:pPr>
      <w:r w:rsidRPr="00350941">
        <w:rPr>
          <w:b/>
          <w:sz w:val="28"/>
          <w:szCs w:val="28"/>
          <w:lang w:val="kk-KZ"/>
        </w:rPr>
        <w:t>Нәтижелердің сенімділік дәрежесі.</w:t>
      </w:r>
      <w:r>
        <w:rPr>
          <w:sz w:val="28"/>
          <w:szCs w:val="28"/>
          <w:lang w:val="kk-KZ"/>
        </w:rPr>
        <w:t xml:space="preserve"> </w:t>
      </w:r>
      <w:r w:rsidRPr="00315A68">
        <w:rPr>
          <w:color w:val="000000"/>
          <w:sz w:val="28"/>
          <w:szCs w:val="28"/>
          <w:lang w:val="kk-KZ"/>
        </w:rPr>
        <w:t>Алынған мәліметтердің дұрыстығы жүргізілген зерттеулердің жеткілікті көлемімен, заманауи әдістерді қолданумен анықталады. ҒЗЖ нәтижелері AP05131447 "Қазақстанның солтүстік өңіріндегі энтеропатогенді зооантропонозды аурулар қоздырғыштарының антибиотикке төзімділігінің мониторингі" жобасы бойынша қорытынды есепте көрсетілген (</w:t>
      </w:r>
      <w:r w:rsidRPr="00681D5E">
        <w:rPr>
          <w:color w:val="000000"/>
          <w:sz w:val="28"/>
          <w:szCs w:val="28"/>
          <w:lang w:val="kk-KZ"/>
        </w:rPr>
        <w:t>тіркеу</w:t>
      </w:r>
      <w:r w:rsidRPr="00315A68">
        <w:rPr>
          <w:color w:val="000000"/>
          <w:sz w:val="28"/>
          <w:szCs w:val="28"/>
          <w:lang w:val="kk-KZ"/>
        </w:rPr>
        <w:t xml:space="preserve">№ 0118РК00397, инв.№ 0220РК00538). </w:t>
      </w:r>
    </w:p>
    <w:p w:rsidR="00A8365A" w:rsidRPr="00825961" w:rsidRDefault="00A8365A" w:rsidP="00A8365A">
      <w:pPr>
        <w:ind w:firstLine="708"/>
        <w:jc w:val="both"/>
        <w:rPr>
          <w:sz w:val="28"/>
          <w:szCs w:val="28"/>
          <w:lang w:val="kk-KZ"/>
        </w:rPr>
      </w:pPr>
      <w:r w:rsidRPr="001E2797">
        <w:rPr>
          <w:b/>
          <w:sz w:val="28"/>
          <w:szCs w:val="28"/>
          <w:lang w:val="kk-KZ"/>
        </w:rPr>
        <w:t>Автордың жеке үлесі</w:t>
      </w:r>
      <w:r>
        <w:rPr>
          <w:sz w:val="28"/>
          <w:szCs w:val="28"/>
          <w:lang w:val="kk-KZ"/>
        </w:rPr>
        <w:t xml:space="preserve">. </w:t>
      </w:r>
      <w:r w:rsidRPr="00867D53">
        <w:rPr>
          <w:sz w:val="28"/>
          <w:szCs w:val="28"/>
          <w:lang w:val="kk-KZ"/>
        </w:rPr>
        <w:t>Автор зерттеудің барлық кезеңдеріне қатысты: изоляттарды оқшаулау және сәйкестендіру, вируленттілік факторларын, био</w:t>
      </w:r>
      <w:r>
        <w:rPr>
          <w:sz w:val="28"/>
          <w:szCs w:val="28"/>
          <w:lang w:val="kk-KZ"/>
        </w:rPr>
        <w:t>қабықшаның</w:t>
      </w:r>
      <w:r w:rsidRPr="00867D53">
        <w:rPr>
          <w:sz w:val="28"/>
          <w:szCs w:val="28"/>
          <w:lang w:val="kk-KZ"/>
        </w:rPr>
        <w:t xml:space="preserve"> пайда болуын, лизоцимге төзімділікті, стафилококктардың Б</w:t>
      </w:r>
      <w:r>
        <w:rPr>
          <w:sz w:val="28"/>
          <w:szCs w:val="28"/>
          <w:lang w:val="kk-KZ"/>
        </w:rPr>
        <w:t>Қ</w:t>
      </w:r>
      <w:r w:rsidRPr="00867D53">
        <w:rPr>
          <w:sz w:val="28"/>
          <w:szCs w:val="28"/>
          <w:lang w:val="kk-KZ"/>
        </w:rPr>
        <w:t xml:space="preserve">П-ға төзімділігін зерттеу, сондай-ақ ПТР әдісімен зерттеу. </w:t>
      </w:r>
      <w:r w:rsidRPr="00825961">
        <w:rPr>
          <w:sz w:val="28"/>
          <w:szCs w:val="28"/>
          <w:lang w:val="kk-KZ"/>
        </w:rPr>
        <w:t>Әдеби дереккөздерге шолу және талдау, зерттеу нәтижелерін өңдеу, талдау және т</w:t>
      </w:r>
      <w:r>
        <w:rPr>
          <w:sz w:val="28"/>
          <w:szCs w:val="28"/>
          <w:lang w:val="kk-KZ"/>
        </w:rPr>
        <w:t>үсіндіруді автор жеке өзі жаса</w:t>
      </w:r>
      <w:r w:rsidRPr="00825961">
        <w:rPr>
          <w:sz w:val="28"/>
          <w:szCs w:val="28"/>
          <w:lang w:val="kk-KZ"/>
        </w:rPr>
        <w:t>ды.</w:t>
      </w:r>
    </w:p>
    <w:p w:rsidR="00A8365A" w:rsidRPr="00825961" w:rsidRDefault="00A8365A" w:rsidP="00A8365A">
      <w:pPr>
        <w:ind w:firstLine="708"/>
        <w:jc w:val="both"/>
        <w:rPr>
          <w:sz w:val="28"/>
          <w:szCs w:val="28"/>
          <w:lang w:val="kk-KZ"/>
        </w:rPr>
      </w:pPr>
      <w:r w:rsidRPr="00C62346">
        <w:rPr>
          <w:sz w:val="28"/>
          <w:szCs w:val="28"/>
          <w:lang w:val="kk-KZ"/>
        </w:rPr>
        <w:t>Диссертацияның көлемі мен қ</w:t>
      </w:r>
      <w:r w:rsidR="00C62346" w:rsidRPr="00C62346">
        <w:rPr>
          <w:sz w:val="28"/>
          <w:szCs w:val="28"/>
          <w:lang w:val="kk-KZ"/>
        </w:rPr>
        <w:t>ұрылымы диссертациялық жұмыс 142</w:t>
      </w:r>
      <w:r w:rsidRPr="00C62346">
        <w:rPr>
          <w:sz w:val="28"/>
          <w:szCs w:val="28"/>
          <w:lang w:val="kk-KZ"/>
        </w:rPr>
        <w:t xml:space="preserve"> компьютерлік мәтіннің беттерінде және кіріспеден, негізгі бөлімнен және қорытындыдан тұрады. Диссертациялық жұмыстың мәтініңде 50 кесте, 42 сурет, 2 формула, 8 қосымша бар. Пайдаланылған әдебиеттер тізімі 225  дерекөзден тұрады.</w:t>
      </w:r>
    </w:p>
    <w:p w:rsidR="00A8365A" w:rsidRDefault="00A8365A" w:rsidP="00A8365A">
      <w:pPr>
        <w:pStyle w:val="Default"/>
        <w:rPr>
          <w:rFonts w:eastAsia="Times New Roman"/>
          <w:b/>
          <w:color w:val="auto"/>
          <w:sz w:val="28"/>
          <w:szCs w:val="28"/>
          <w:lang w:val="kk-KZ" w:eastAsia="ru-RU"/>
        </w:rPr>
      </w:pPr>
    </w:p>
    <w:p w:rsidR="00A8365A" w:rsidRPr="005E6564" w:rsidRDefault="00A8365A" w:rsidP="00A8365A">
      <w:pPr>
        <w:pStyle w:val="Default"/>
        <w:rPr>
          <w:rFonts w:eastAsia="Times New Roman"/>
          <w:b/>
          <w:color w:val="auto"/>
          <w:sz w:val="28"/>
          <w:szCs w:val="28"/>
          <w:lang w:val="kk-KZ" w:eastAsia="ru-RU"/>
        </w:rPr>
      </w:pPr>
    </w:p>
    <w:p w:rsidR="00A8365A" w:rsidRPr="00D70E38" w:rsidRDefault="00A8365A" w:rsidP="00A8365A">
      <w:pPr>
        <w:pStyle w:val="Default"/>
        <w:numPr>
          <w:ilvl w:val="0"/>
          <w:numId w:val="38"/>
        </w:numPr>
        <w:rPr>
          <w:b/>
          <w:sz w:val="28"/>
          <w:szCs w:val="28"/>
          <w:lang w:val="kk-KZ"/>
        </w:rPr>
      </w:pPr>
      <w:r w:rsidRPr="00D70E38">
        <w:rPr>
          <w:b/>
          <w:sz w:val="28"/>
          <w:szCs w:val="28"/>
          <w:lang w:val="kk-KZ"/>
        </w:rPr>
        <w:t>ӘДЕБИ</w:t>
      </w:r>
      <w:r>
        <w:rPr>
          <w:b/>
          <w:sz w:val="28"/>
          <w:szCs w:val="28"/>
          <w:lang w:val="kk-KZ"/>
        </w:rPr>
        <w:t>ЕТКЕ</w:t>
      </w:r>
      <w:r w:rsidRPr="00D70E38">
        <w:rPr>
          <w:b/>
          <w:sz w:val="28"/>
          <w:szCs w:val="28"/>
          <w:lang w:val="kk-KZ"/>
        </w:rPr>
        <w:t xml:space="preserve"> ШОЛУ</w:t>
      </w:r>
      <w:r w:rsidRPr="00D70E38">
        <w:rPr>
          <w:b/>
          <w:sz w:val="28"/>
          <w:szCs w:val="28"/>
          <w:lang w:val="kk-KZ"/>
        </w:rPr>
        <w:tab/>
      </w:r>
    </w:p>
    <w:p w:rsidR="00A8365A" w:rsidRPr="00D70E38" w:rsidRDefault="00A8365A" w:rsidP="00A8365A">
      <w:pPr>
        <w:pStyle w:val="Default"/>
        <w:numPr>
          <w:ilvl w:val="1"/>
          <w:numId w:val="37"/>
        </w:numPr>
        <w:jc w:val="both"/>
        <w:rPr>
          <w:b/>
          <w:sz w:val="28"/>
          <w:szCs w:val="28"/>
          <w:lang w:val="kk-KZ"/>
        </w:rPr>
      </w:pPr>
      <w:r>
        <w:rPr>
          <w:b/>
          <w:sz w:val="28"/>
          <w:szCs w:val="28"/>
          <w:lang w:val="kk-KZ"/>
        </w:rPr>
        <w:t xml:space="preserve"> </w:t>
      </w:r>
      <w:r w:rsidRPr="00D70E38">
        <w:rPr>
          <w:b/>
          <w:sz w:val="28"/>
          <w:szCs w:val="28"/>
          <w:lang w:val="kk-KZ"/>
        </w:rPr>
        <w:t>Азықтан улан</w:t>
      </w:r>
      <w:r>
        <w:rPr>
          <w:b/>
          <w:sz w:val="28"/>
          <w:szCs w:val="28"/>
          <w:lang w:val="kk-KZ"/>
        </w:rPr>
        <w:t xml:space="preserve">удың маңызды қоздырғышы ретінде </w:t>
      </w:r>
      <w:r w:rsidRPr="00D70E38">
        <w:rPr>
          <w:b/>
          <w:sz w:val="28"/>
          <w:szCs w:val="28"/>
          <w:lang w:val="kk-KZ"/>
        </w:rPr>
        <w:t>стафилококктардың санитарлық маңызы</w:t>
      </w:r>
    </w:p>
    <w:p w:rsidR="00A8365A" w:rsidRPr="00D70E38" w:rsidRDefault="00A8365A" w:rsidP="00A8365A">
      <w:pPr>
        <w:ind w:left="709"/>
        <w:jc w:val="both"/>
        <w:rPr>
          <w:b/>
          <w:sz w:val="28"/>
          <w:szCs w:val="28"/>
          <w:lang w:val="kk-KZ"/>
        </w:rPr>
      </w:pPr>
      <w:r w:rsidRPr="00D70E38">
        <w:rPr>
          <w:b/>
          <w:sz w:val="28"/>
          <w:szCs w:val="28"/>
          <w:lang w:val="kk-KZ"/>
        </w:rPr>
        <w:t xml:space="preserve">1.1 .1 </w:t>
      </w:r>
      <w:r w:rsidRPr="007E722D">
        <w:rPr>
          <w:sz w:val="28"/>
          <w:szCs w:val="28"/>
          <w:lang w:val="kk-KZ"/>
        </w:rPr>
        <w:t>Стафилококктан азықтық улану</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Стафилококкты тағамнан улану-құрамында стафилококкты энтеротоксиндер бар, стафилококктардың вирулентті штаммдары түзетін өнімдерді тамаққа тұтынғаннан кейін пайда болатын жіті ішек аурулары. Стафилококкты тамақтан улану (токсикоз) - тамақтанатын және бүкіл әлемде қоғамдық денсаулық сақтау бағдарламаларында үлкен алаңдаушылық тудыратын ең көп таралған аурулардың бірі [1,2,3].</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 xml:space="preserve">Стафилококкты токсикоз барлық стафилококктардың ең патогенді - </w:t>
      </w:r>
      <w:r w:rsidRPr="003B23C1">
        <w:rPr>
          <w:rFonts w:ascii="Times New Roman" w:hAnsi="Times New Roman" w:cs="Times New Roman"/>
          <w:i/>
          <w:sz w:val="28"/>
          <w:szCs w:val="28"/>
          <w:lang w:val="kk-KZ"/>
        </w:rPr>
        <w:t>Staphylococcus aureus</w:t>
      </w:r>
      <w:r w:rsidRPr="00715E43">
        <w:rPr>
          <w:rFonts w:ascii="Times New Roman" w:hAnsi="Times New Roman" w:cs="Times New Roman"/>
          <w:sz w:val="28"/>
          <w:szCs w:val="28"/>
          <w:lang w:val="kk-KZ"/>
        </w:rPr>
        <w:t xml:space="preserve"> тудырады. </w:t>
      </w:r>
      <w:r>
        <w:rPr>
          <w:rFonts w:ascii="Times New Roman" w:hAnsi="Times New Roman" w:cs="Times New Roman"/>
          <w:i/>
          <w:sz w:val="28"/>
          <w:szCs w:val="28"/>
          <w:lang w:val="kk-KZ"/>
        </w:rPr>
        <w:t>S</w:t>
      </w:r>
      <w:r w:rsidRPr="007A4697">
        <w:rPr>
          <w:rFonts w:ascii="Times New Roman" w:hAnsi="Times New Roman" w:cs="Times New Roman"/>
          <w:i/>
          <w:sz w:val="28"/>
          <w:szCs w:val="28"/>
          <w:lang w:val="kk-KZ"/>
        </w:rPr>
        <w:t xml:space="preserve"> aureus</w:t>
      </w:r>
      <w:r>
        <w:rPr>
          <w:rFonts w:ascii="Times New Roman" w:hAnsi="Times New Roman" w:cs="Times New Roman"/>
          <w:sz w:val="28"/>
          <w:szCs w:val="28"/>
          <w:lang w:val="kk-KZ"/>
        </w:rPr>
        <w:t xml:space="preserve">  </w:t>
      </w:r>
      <w:r w:rsidRPr="00715E43">
        <w:rPr>
          <w:rFonts w:ascii="Times New Roman" w:hAnsi="Times New Roman" w:cs="Times New Roman"/>
          <w:sz w:val="28"/>
          <w:szCs w:val="28"/>
          <w:lang w:val="kk-KZ"/>
        </w:rPr>
        <w:t xml:space="preserve">бұл терінің беткі инфекцияларынан бастап адамдар мен жануарлардағы ауыр және өлімге әкелетін инвазивті ауруларға дейін көптеген инфекциялар тудыруы мүмкін комменсальды және </w:t>
      </w:r>
      <w:r>
        <w:rPr>
          <w:rFonts w:ascii="Times New Roman" w:hAnsi="Times New Roman" w:cs="Times New Roman"/>
          <w:sz w:val="28"/>
          <w:szCs w:val="28"/>
          <w:lang w:val="kk-KZ"/>
        </w:rPr>
        <w:t>шартты патогенді</w:t>
      </w:r>
      <w:r w:rsidRPr="00715E43">
        <w:rPr>
          <w:rFonts w:ascii="Times New Roman" w:hAnsi="Times New Roman" w:cs="Times New Roman"/>
          <w:sz w:val="28"/>
          <w:szCs w:val="28"/>
          <w:lang w:val="kk-KZ"/>
        </w:rPr>
        <w:t xml:space="preserve"> микроорганизм. Бұл қарапайым бактерия токсинді қоздырғыштың, инвазивтіліктің және антибиотикке төзімділіктің үйлесуіне байланысты маңызды патоген болып табылады [4].</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Пайда болу жиілігі бойынша стафилококкты токсикоздар барлық тағамдық инфекциялар арасында әлемде үшінші орын алады. Кейбір елдерде олар тамақтан улану этиологиясында жетекші орын алады, мысалы Финляндия, Испания және АҚШ-та олар 1-ші орында, Франция, Германия, Греция, Югославия және Канадада 2-ші орында, ал Ұлыбританияда 3-ші орында [5,6]. Еуропалық Одақтың зооноздардың үрдістері мен көздері, зооноздардың қоздырғыштары және тамақтанатын аурулардың өршуі туралы жиынтық есебінде 2015 жылы стафилококкты тағамдық токсикоинфекциялардың 434 өршуі тіркелгені көрсетілген [7]. Стафилококкты тағамдық токсикоинфекциялардың нақты жиілігі өте төмен деп саналады, өйткені қате диагноздың салдарынан көптеген спорадиялық эпизодтар мен ұсақ індеттер есепке алынбайды [3].</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 xml:space="preserve">Стафилококкты токсикоздың жиі кездесетін себептері-сүт және сүт өнімдері, сонымен қатар стафилококкты токсиндері бар ет және ет өнімдері. Көптеген зерттеушілер сиырлардың сүт безіне әсер ететін </w:t>
      </w:r>
      <w:r w:rsidRPr="003B23C1">
        <w:rPr>
          <w:rFonts w:ascii="Times New Roman" w:hAnsi="Times New Roman" w:cs="Times New Roman"/>
          <w:i/>
          <w:sz w:val="28"/>
          <w:szCs w:val="28"/>
          <w:lang w:val="kk-KZ"/>
        </w:rPr>
        <w:t>Staphylococcus aureus</w:t>
      </w:r>
      <w:r w:rsidRPr="00715E43">
        <w:rPr>
          <w:rFonts w:ascii="Times New Roman" w:hAnsi="Times New Roman" w:cs="Times New Roman"/>
          <w:sz w:val="28"/>
          <w:szCs w:val="28"/>
          <w:lang w:val="kk-KZ"/>
        </w:rPr>
        <w:t xml:space="preserve"> сүт қауіпсіздігі мен антибиотиктерді қолдану </w:t>
      </w:r>
      <w:r>
        <w:rPr>
          <w:rFonts w:ascii="Times New Roman" w:hAnsi="Times New Roman" w:cs="Times New Roman"/>
          <w:sz w:val="28"/>
          <w:szCs w:val="28"/>
          <w:lang w:val="kk-KZ"/>
        </w:rPr>
        <w:t>мәселесіне</w:t>
      </w:r>
      <w:r w:rsidRPr="00715E43">
        <w:rPr>
          <w:rFonts w:ascii="Times New Roman" w:hAnsi="Times New Roman" w:cs="Times New Roman"/>
          <w:sz w:val="28"/>
          <w:szCs w:val="28"/>
          <w:lang w:val="kk-KZ"/>
        </w:rPr>
        <w:t xml:space="preserve"> байланысты халықтың денсаулығына қауіп төндіретінін айтады [8,9,10,11,12].</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1.</w:t>
      </w:r>
      <w:r>
        <w:rPr>
          <w:rFonts w:ascii="Times New Roman" w:hAnsi="Times New Roman" w:cs="Times New Roman"/>
          <w:sz w:val="28"/>
          <w:szCs w:val="28"/>
          <w:lang w:val="kk-KZ"/>
        </w:rPr>
        <w:t>1.</w:t>
      </w:r>
      <w:r w:rsidRPr="00715E43">
        <w:rPr>
          <w:rFonts w:ascii="Times New Roman" w:hAnsi="Times New Roman" w:cs="Times New Roman"/>
          <w:sz w:val="28"/>
          <w:szCs w:val="28"/>
          <w:lang w:val="kk-KZ"/>
        </w:rPr>
        <w:t xml:space="preserve">2 Үй жануарлары антибиотикке төзімді </w:t>
      </w:r>
      <w:r>
        <w:rPr>
          <w:rFonts w:ascii="Times New Roman" w:hAnsi="Times New Roman" w:cs="Times New Roman"/>
          <w:i/>
          <w:sz w:val="28"/>
          <w:szCs w:val="28"/>
          <w:lang w:val="kk-KZ"/>
        </w:rPr>
        <w:t>S.</w:t>
      </w:r>
      <w:r w:rsidRPr="003B23C1">
        <w:rPr>
          <w:rFonts w:ascii="Times New Roman" w:hAnsi="Times New Roman" w:cs="Times New Roman"/>
          <w:i/>
          <w:sz w:val="28"/>
          <w:szCs w:val="28"/>
          <w:lang w:val="kk-KZ"/>
        </w:rPr>
        <w:t>aureus</w:t>
      </w:r>
      <w:r w:rsidRPr="00715E43">
        <w:rPr>
          <w:rFonts w:ascii="Times New Roman" w:hAnsi="Times New Roman" w:cs="Times New Roman"/>
          <w:sz w:val="28"/>
          <w:szCs w:val="28"/>
          <w:lang w:val="kk-KZ"/>
        </w:rPr>
        <w:t xml:space="preserve"> штаммдарының резервуары</w:t>
      </w:r>
    </w:p>
    <w:p w:rsidR="00A8365A" w:rsidRPr="00715E43" w:rsidRDefault="00A8365A" w:rsidP="00A8365A">
      <w:pPr>
        <w:pStyle w:val="a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715E43">
        <w:rPr>
          <w:rFonts w:ascii="Times New Roman" w:hAnsi="Times New Roman" w:cs="Times New Roman"/>
          <w:sz w:val="28"/>
          <w:szCs w:val="28"/>
          <w:lang w:val="kk-KZ"/>
        </w:rPr>
        <w:t xml:space="preserve">Тамақ өнеркәсібі үшін жаңа проблема-үй жануарларынан (LA-MRSA) метициллинге төзімді </w:t>
      </w:r>
      <w:r w:rsidRPr="003B23C1">
        <w:rPr>
          <w:rFonts w:ascii="Times New Roman" w:hAnsi="Times New Roman" w:cs="Times New Roman"/>
          <w:i/>
          <w:sz w:val="28"/>
          <w:szCs w:val="28"/>
          <w:lang w:val="kk-KZ"/>
        </w:rPr>
        <w:t>S. aureus</w:t>
      </w:r>
      <w:r w:rsidRPr="00715E43">
        <w:rPr>
          <w:rFonts w:ascii="Times New Roman" w:hAnsi="Times New Roman" w:cs="Times New Roman"/>
          <w:sz w:val="28"/>
          <w:szCs w:val="28"/>
          <w:lang w:val="kk-KZ"/>
        </w:rPr>
        <w:t xml:space="preserve"> штам</w:t>
      </w:r>
      <w:r>
        <w:rPr>
          <w:rFonts w:ascii="Times New Roman" w:hAnsi="Times New Roman" w:cs="Times New Roman"/>
          <w:sz w:val="28"/>
          <w:szCs w:val="28"/>
          <w:lang w:val="kk-KZ"/>
        </w:rPr>
        <w:t>м</w:t>
      </w:r>
      <w:r w:rsidRPr="00715E43">
        <w:rPr>
          <w:rFonts w:ascii="Times New Roman" w:hAnsi="Times New Roman" w:cs="Times New Roman"/>
          <w:sz w:val="28"/>
          <w:szCs w:val="28"/>
          <w:lang w:val="kk-KZ"/>
        </w:rPr>
        <w:t>дарының пайда болуы. Соңғы 15 жыл ішінде LA-MRSA адамдарға ішінара бейімделіп, қоғамда және ауруханаларда таралды [13].</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 xml:space="preserve">LA-MRSA алғаш рет 2005 жылы Франция мен Нидерландыда шошқа өсірушілер мен шошқаларда табылды [14,15]. Нидерландыдан келген зерттеушілер ST398 штаммына көрсетті қазіргі уақытта жануарлардан </w:t>
      </w:r>
      <w:r w:rsidRPr="00715E43">
        <w:rPr>
          <w:rFonts w:ascii="Times New Roman" w:hAnsi="Times New Roman" w:cs="Times New Roman"/>
          <w:sz w:val="28"/>
          <w:szCs w:val="28"/>
          <w:lang w:val="kk-KZ"/>
        </w:rPr>
        <w:lastRenderedPageBreak/>
        <w:t>оқшауланған адам ауруының 20% құрайды [16], сонымен қатар осы елде жаңадан табылған MRSA-ның 42% - ы, бұл жануарлар адамның стафилококк инфекцияларының маңызды резервуары болып табылады [17]. Жалпы халықпен салыстырғанда голландиялық шошқа өсірушілер MRSA отарлауына 760 есе бейім екендігі көрсетілген [18].</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 xml:space="preserve">Американдық ғалымдар сонымен қатар үй жануарлары арасында айналатын метициллинрезистентті штамм </w:t>
      </w:r>
      <w:r>
        <w:rPr>
          <w:rFonts w:ascii="Times New Roman" w:hAnsi="Times New Roman" w:cs="Times New Roman"/>
          <w:i/>
          <w:sz w:val="28"/>
          <w:szCs w:val="28"/>
          <w:lang w:val="kk-KZ"/>
        </w:rPr>
        <w:t>S.</w:t>
      </w:r>
      <w:r w:rsidRPr="00FC1072">
        <w:rPr>
          <w:rFonts w:ascii="Times New Roman" w:hAnsi="Times New Roman" w:cs="Times New Roman"/>
          <w:i/>
          <w:sz w:val="28"/>
          <w:szCs w:val="28"/>
          <w:lang w:val="kk-KZ"/>
        </w:rPr>
        <w:t>aureus</w:t>
      </w:r>
      <w:r w:rsidRPr="00715E43">
        <w:rPr>
          <w:rFonts w:ascii="Times New Roman" w:hAnsi="Times New Roman" w:cs="Times New Roman"/>
          <w:sz w:val="28"/>
          <w:szCs w:val="28"/>
          <w:lang w:val="kk-KZ"/>
        </w:rPr>
        <w:t xml:space="preserve"> (LA-MRSA) адамдарда инфекцияның тез пайда болатын себебі болған жаңа патоген ретінде танылады деп мәлімдейді [8]. Сонымен, зерттеушілер LA-MRSA-ны Солтүстік Американың бірқатар елдерінде [19,20], Азияда [21,22] және Еуропада [23,24] анықтады. Бірнеше зерттеулерде метициллинрезистентті штамм </w:t>
      </w:r>
      <w:r>
        <w:rPr>
          <w:rFonts w:ascii="Times New Roman" w:hAnsi="Times New Roman" w:cs="Times New Roman"/>
          <w:i/>
          <w:sz w:val="28"/>
          <w:szCs w:val="28"/>
          <w:lang w:val="kk-KZ"/>
        </w:rPr>
        <w:t>S.</w:t>
      </w:r>
      <w:r w:rsidRPr="00FC1072">
        <w:rPr>
          <w:rFonts w:ascii="Times New Roman" w:hAnsi="Times New Roman" w:cs="Times New Roman"/>
          <w:i/>
          <w:sz w:val="28"/>
          <w:szCs w:val="28"/>
          <w:lang w:val="kk-KZ"/>
        </w:rPr>
        <w:t>aureus</w:t>
      </w:r>
      <w:r w:rsidRPr="00715E43">
        <w:rPr>
          <w:rFonts w:ascii="Times New Roman" w:hAnsi="Times New Roman" w:cs="Times New Roman"/>
          <w:sz w:val="28"/>
          <w:szCs w:val="28"/>
          <w:lang w:val="kk-KZ"/>
        </w:rPr>
        <w:t xml:space="preserve"> АҚШ пен Еуропаның фермаларында, сондай-ақ бөлшек саудада сатылатын етте көп мөлшерде табылды, бұл ферма қызметкерлері мен ет тұтынушылары үшін ықтимал </w:t>
      </w:r>
      <w:r>
        <w:rPr>
          <w:rFonts w:ascii="Times New Roman" w:hAnsi="Times New Roman" w:cs="Times New Roman"/>
          <w:sz w:val="28"/>
          <w:szCs w:val="28"/>
          <w:lang w:val="kk-KZ"/>
        </w:rPr>
        <w:t>мәселе</w:t>
      </w:r>
      <w:r w:rsidRPr="00715E43">
        <w:rPr>
          <w:rFonts w:ascii="Times New Roman" w:hAnsi="Times New Roman" w:cs="Times New Roman"/>
          <w:sz w:val="28"/>
          <w:szCs w:val="28"/>
          <w:lang w:val="kk-KZ"/>
        </w:rPr>
        <w:t xml:space="preserve"> болып табылады [8,19,21,23]. </w:t>
      </w:r>
      <w:r>
        <w:rPr>
          <w:rFonts w:ascii="Times New Roman" w:hAnsi="Times New Roman" w:cs="Times New Roman"/>
          <w:i/>
          <w:sz w:val="28"/>
          <w:szCs w:val="28"/>
          <w:lang w:val="kk-KZ"/>
        </w:rPr>
        <w:t>S.</w:t>
      </w:r>
      <w:r w:rsidRPr="00FC1072">
        <w:rPr>
          <w:rFonts w:ascii="Times New Roman" w:hAnsi="Times New Roman" w:cs="Times New Roman"/>
          <w:i/>
          <w:sz w:val="28"/>
          <w:szCs w:val="28"/>
          <w:lang w:val="kk-KZ"/>
        </w:rPr>
        <w:t>aureus</w:t>
      </w:r>
      <w:r>
        <w:rPr>
          <w:rFonts w:ascii="Times New Roman" w:hAnsi="Times New Roman" w:cs="Times New Roman"/>
          <w:sz w:val="28"/>
          <w:szCs w:val="28"/>
          <w:lang w:val="kk-KZ"/>
        </w:rPr>
        <w:t xml:space="preserve"> </w:t>
      </w:r>
      <w:r w:rsidRPr="00715E43">
        <w:rPr>
          <w:rFonts w:ascii="Times New Roman" w:hAnsi="Times New Roman" w:cs="Times New Roman"/>
          <w:sz w:val="28"/>
          <w:szCs w:val="28"/>
          <w:lang w:val="kk-KZ"/>
        </w:rPr>
        <w:t xml:space="preserve"> өте жоғары таралуы-64,8% Айова, Миннесота және Нью-Джерси штаттарында сатылатын шошқа етінен анықталды [25]. Бұл зерттеуде MRSA таралуы</w:t>
      </w:r>
      <w:r>
        <w:rPr>
          <w:rFonts w:ascii="Times New Roman" w:hAnsi="Times New Roman" w:cs="Times New Roman"/>
          <w:sz w:val="28"/>
          <w:szCs w:val="28"/>
          <w:lang w:val="kk-KZ"/>
        </w:rPr>
        <w:t xml:space="preserve"> 6,6% құрады. Сонымен қатар, </w:t>
      </w:r>
      <w:r w:rsidRPr="00FC1072">
        <w:rPr>
          <w:rFonts w:ascii="Times New Roman" w:hAnsi="Times New Roman" w:cs="Times New Roman"/>
          <w:i/>
          <w:sz w:val="28"/>
          <w:szCs w:val="28"/>
          <w:lang w:val="kk-KZ"/>
        </w:rPr>
        <w:t>S.aureus</w:t>
      </w:r>
      <w:r w:rsidRPr="00715E43">
        <w:rPr>
          <w:rFonts w:ascii="Times New Roman" w:hAnsi="Times New Roman" w:cs="Times New Roman"/>
          <w:sz w:val="28"/>
          <w:szCs w:val="28"/>
          <w:lang w:val="kk-KZ"/>
        </w:rPr>
        <w:t xml:space="preserve"> штаммдары шошқалардан[14,15], құс [26,27] және ірі қара малдардан  [23,28] бөлініп алынды.</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Патогендік микроорганизмдердің антибиотикке төзімді түрлерімен инфекция кезінде тамақ инфекцияларының ауыр түрлері байқалады, оларды емдеу қиынға соғады. Сонымен қатар, жануарлардан алынатын тамақ өнімдеріндегі антибиотиктердің қалдықтары адам ағзасына еніп, ішек микрофлорасын тежейді, дисбактериозды, аллергиялық көріністерді, қайталама саңырауқұлақ инфекциясын тудырады, ағзаның қарсылығын төмендетеді, бүйрек пен гемопоэтические органдардың бұзылуын тудыруы мүмкін [29].</w:t>
      </w:r>
    </w:p>
    <w:p w:rsidR="00A8365A" w:rsidRPr="00715E43" w:rsidRDefault="00A8365A" w:rsidP="00A8365A">
      <w:pPr>
        <w:pStyle w:val="a8"/>
        <w:ind w:firstLine="708"/>
        <w:jc w:val="both"/>
        <w:rPr>
          <w:rFonts w:ascii="Times New Roman" w:hAnsi="Times New Roman" w:cs="Times New Roman"/>
          <w:sz w:val="28"/>
          <w:szCs w:val="28"/>
          <w:lang w:val="kk-KZ"/>
        </w:rPr>
      </w:pPr>
      <w:r w:rsidRPr="00715E43">
        <w:rPr>
          <w:rFonts w:ascii="Times New Roman" w:hAnsi="Times New Roman" w:cs="Times New Roman"/>
          <w:sz w:val="28"/>
          <w:szCs w:val="28"/>
          <w:lang w:val="kk-KZ"/>
        </w:rPr>
        <w:t xml:space="preserve">Патогендік стафилококктар гистотоксин, гемотоксин, энтеротоксин және лейкоцитин шығарады. Энтеротоксин энтерит тудыруға қабілетті, маститпен ауыратын сиырлардың сүтінде жинақталады. Сүт өнімдерінде (кілегей, сүзбе) осындай токсиндердің болуы тамақ стафилококкты токсикоинфекциясын тудырады. Лейкоцитиннің әсерінен лейкоциттердің ыдырауы және лизисі жүреді. Стафилококктардың уытты штамдары жануарлардың мүшелері мен тіндерінде травматикалық перикардит, өкпенің қабыну процестері, мастит, эхинококкоз және фасциолез кезінде кездеседі. Жануарлардың ағзалары мен </w:t>
      </w:r>
      <w:r>
        <w:rPr>
          <w:rFonts w:ascii="Times New Roman" w:hAnsi="Times New Roman" w:cs="Times New Roman"/>
          <w:sz w:val="28"/>
          <w:szCs w:val="28"/>
          <w:lang w:val="kk-KZ"/>
        </w:rPr>
        <w:t>ұлпаларын</w:t>
      </w:r>
      <w:r w:rsidRPr="00715E43">
        <w:rPr>
          <w:rFonts w:ascii="Times New Roman" w:hAnsi="Times New Roman" w:cs="Times New Roman"/>
          <w:sz w:val="28"/>
          <w:szCs w:val="28"/>
          <w:lang w:val="kk-KZ"/>
        </w:rPr>
        <w:t xml:space="preserve"> микроорганизмдермен тірі кезінде </w:t>
      </w:r>
      <w:r>
        <w:rPr>
          <w:rFonts w:ascii="Times New Roman" w:hAnsi="Times New Roman" w:cs="Times New Roman"/>
          <w:sz w:val="28"/>
          <w:szCs w:val="28"/>
          <w:lang w:val="kk-KZ"/>
        </w:rPr>
        <w:t>дамуы</w:t>
      </w:r>
      <w:r w:rsidRPr="00715E43">
        <w:rPr>
          <w:rFonts w:ascii="Times New Roman" w:hAnsi="Times New Roman" w:cs="Times New Roman"/>
          <w:sz w:val="28"/>
          <w:szCs w:val="28"/>
          <w:lang w:val="kk-KZ"/>
        </w:rPr>
        <w:t xml:space="preserve"> ауру және шаршаған жануарларда (стресс нәтижесінде) байқалуы мүмкін. Алайда, жануарларды сою және одан кейінгі операциялар кезінде микробтар ет пен мүшелерге қоршаған ортадан (экзогендік себу) және асқазан-ішек жолынан (эндогендік себу) енуі мүмкін [30,31].</w:t>
      </w:r>
    </w:p>
    <w:p w:rsidR="00A8365A" w:rsidRPr="00715E43" w:rsidRDefault="00A8365A" w:rsidP="00A8365A">
      <w:pPr>
        <w:pStyle w:val="a8"/>
        <w:ind w:firstLine="708"/>
        <w:jc w:val="both"/>
        <w:rPr>
          <w:rFonts w:ascii="Times New Roman" w:eastAsia="Times New Roman" w:hAnsi="Times New Roman" w:cs="Times New Roman"/>
          <w:sz w:val="28"/>
          <w:szCs w:val="28"/>
          <w:lang w:val="kk-KZ" w:eastAsia="ru-RU"/>
        </w:rPr>
      </w:pPr>
      <w:r w:rsidRPr="00715E43">
        <w:rPr>
          <w:rFonts w:ascii="Times New Roman" w:eastAsia="Times New Roman" w:hAnsi="Times New Roman" w:cs="Times New Roman"/>
          <w:sz w:val="28"/>
          <w:szCs w:val="28"/>
          <w:lang w:val="kk-KZ" w:eastAsia="ru-RU"/>
        </w:rPr>
        <w:t>Көбінесе мұндай өндірістерде стафилококктармен экзогендік ластанудың көзі адамдар болып табылады. Әр түрлі іріңді процестерде, сондай-ақ жоғарғы тыныс жолдарының созылмалы</w:t>
      </w:r>
      <w:r>
        <w:rPr>
          <w:rFonts w:ascii="Times New Roman" w:eastAsia="Times New Roman" w:hAnsi="Times New Roman" w:cs="Times New Roman"/>
          <w:sz w:val="28"/>
          <w:szCs w:val="28"/>
          <w:lang w:val="kk-KZ" w:eastAsia="ru-RU"/>
        </w:rPr>
        <w:t xml:space="preserve"> ауруларында (ринит, </w:t>
      </w:r>
      <w:r>
        <w:rPr>
          <w:rFonts w:ascii="Times New Roman" w:eastAsia="Times New Roman" w:hAnsi="Times New Roman" w:cs="Times New Roman"/>
          <w:sz w:val="28"/>
          <w:szCs w:val="28"/>
          <w:lang w:val="kk-KZ" w:eastAsia="ru-RU"/>
        </w:rPr>
        <w:lastRenderedPageBreak/>
        <w:t xml:space="preserve">тонзиллит </w:t>
      </w:r>
      <w:r w:rsidRPr="00715E43">
        <w:rPr>
          <w:rFonts w:ascii="Times New Roman" w:eastAsia="Times New Roman" w:hAnsi="Times New Roman" w:cs="Times New Roman"/>
          <w:sz w:val="28"/>
          <w:szCs w:val="28"/>
          <w:lang w:val="kk-KZ" w:eastAsia="ru-RU"/>
        </w:rPr>
        <w:t>және т.б.) адамның қоршаған ортаға шығаратын стафилококктарының саны артады [32].</w:t>
      </w:r>
    </w:p>
    <w:p w:rsidR="00A8365A" w:rsidRPr="00715E43" w:rsidRDefault="00A8365A" w:rsidP="00A8365A">
      <w:pPr>
        <w:pStyle w:val="a8"/>
        <w:ind w:firstLine="567"/>
        <w:jc w:val="both"/>
        <w:rPr>
          <w:rFonts w:ascii="Times New Roman" w:eastAsia="Times New Roman" w:hAnsi="Times New Roman" w:cs="Times New Roman"/>
          <w:sz w:val="28"/>
          <w:szCs w:val="28"/>
          <w:lang w:val="kk-KZ" w:eastAsia="ru-RU"/>
        </w:rPr>
      </w:pPr>
      <w:r w:rsidRPr="00715E43">
        <w:rPr>
          <w:rFonts w:ascii="Times New Roman" w:eastAsia="Times New Roman" w:hAnsi="Times New Roman" w:cs="Times New Roman"/>
          <w:sz w:val="28"/>
          <w:szCs w:val="28"/>
          <w:lang w:val="kk-KZ" w:eastAsia="ru-RU"/>
        </w:rPr>
        <w:t xml:space="preserve">Соңғы онжылдықтардағы </w:t>
      </w:r>
      <w:r>
        <w:rPr>
          <w:rFonts w:ascii="Times New Roman" w:hAnsi="Times New Roman" w:cs="Times New Roman"/>
          <w:sz w:val="28"/>
          <w:szCs w:val="28"/>
          <w:lang w:val="kk-KZ"/>
        </w:rPr>
        <w:t>с</w:t>
      </w:r>
      <w:r w:rsidRPr="00715E43">
        <w:rPr>
          <w:rFonts w:ascii="Times New Roman" w:hAnsi="Times New Roman" w:cs="Times New Roman"/>
          <w:sz w:val="28"/>
          <w:szCs w:val="28"/>
          <w:lang w:val="kk-KZ"/>
        </w:rPr>
        <w:t>тафилококктардың</w:t>
      </w:r>
      <w:r w:rsidRPr="00715E43">
        <w:rPr>
          <w:rFonts w:ascii="Times New Roman" w:eastAsia="Times New Roman" w:hAnsi="Times New Roman" w:cs="Times New Roman"/>
          <w:sz w:val="28"/>
          <w:szCs w:val="28"/>
          <w:lang w:val="kk-KZ" w:eastAsia="ru-RU"/>
        </w:rPr>
        <w:t xml:space="preserve"> эволюциялық белсенділігі жаңа клиникалық маңызды </w:t>
      </w:r>
      <w:r>
        <w:rPr>
          <w:rFonts w:ascii="Times New Roman" w:eastAsia="Times New Roman" w:hAnsi="Times New Roman" w:cs="Times New Roman"/>
          <w:i/>
          <w:sz w:val="28"/>
          <w:szCs w:val="28"/>
          <w:lang w:val="kk-KZ" w:eastAsia="ru-RU"/>
        </w:rPr>
        <w:t>S.</w:t>
      </w:r>
      <w:r w:rsidRPr="00FC1072">
        <w:rPr>
          <w:rFonts w:ascii="Times New Roman" w:eastAsia="Times New Roman" w:hAnsi="Times New Roman" w:cs="Times New Roman"/>
          <w:i/>
          <w:sz w:val="28"/>
          <w:szCs w:val="28"/>
          <w:lang w:val="kk-KZ" w:eastAsia="ru-RU"/>
        </w:rPr>
        <w:t>aureus</w:t>
      </w:r>
      <w:r w:rsidRPr="00715E43">
        <w:rPr>
          <w:rFonts w:ascii="Times New Roman" w:eastAsia="Times New Roman" w:hAnsi="Times New Roman" w:cs="Times New Roman"/>
          <w:sz w:val="28"/>
          <w:szCs w:val="28"/>
          <w:lang w:val="kk-KZ" w:eastAsia="ru-RU"/>
        </w:rPr>
        <w:t xml:space="preserve"> штамдарының пайда болуымен ерекшеленді, олардың шығу тегі ет және сүт өндірісімен байланысты, бұл азық-түлік тізбегі арқылы өтетін </w:t>
      </w:r>
      <w:r>
        <w:rPr>
          <w:rFonts w:ascii="Times New Roman" w:eastAsia="Times New Roman" w:hAnsi="Times New Roman" w:cs="Times New Roman"/>
          <w:i/>
          <w:sz w:val="28"/>
          <w:szCs w:val="28"/>
          <w:lang w:val="kk-KZ" w:eastAsia="ru-RU"/>
        </w:rPr>
        <w:t>S.</w:t>
      </w:r>
      <w:r w:rsidRPr="00FC1072">
        <w:rPr>
          <w:rFonts w:ascii="Times New Roman" w:eastAsia="Times New Roman" w:hAnsi="Times New Roman" w:cs="Times New Roman"/>
          <w:i/>
          <w:sz w:val="28"/>
          <w:szCs w:val="28"/>
          <w:lang w:val="kk-KZ" w:eastAsia="ru-RU"/>
        </w:rPr>
        <w:t>aureus</w:t>
      </w:r>
      <w:r w:rsidRPr="00715E43">
        <w:rPr>
          <w:rFonts w:ascii="Times New Roman" w:eastAsia="Times New Roman" w:hAnsi="Times New Roman" w:cs="Times New Roman"/>
          <w:sz w:val="28"/>
          <w:szCs w:val="28"/>
          <w:lang w:val="kk-KZ" w:eastAsia="ru-RU"/>
        </w:rPr>
        <w:t xml:space="preserve"> штам</w:t>
      </w:r>
      <w:r>
        <w:rPr>
          <w:rFonts w:ascii="Times New Roman" w:eastAsia="Times New Roman" w:hAnsi="Times New Roman" w:cs="Times New Roman"/>
          <w:sz w:val="28"/>
          <w:szCs w:val="28"/>
          <w:lang w:val="kk-KZ" w:eastAsia="ru-RU"/>
        </w:rPr>
        <w:t>м</w:t>
      </w:r>
      <w:r w:rsidRPr="00715E43">
        <w:rPr>
          <w:rFonts w:ascii="Times New Roman" w:eastAsia="Times New Roman" w:hAnsi="Times New Roman" w:cs="Times New Roman"/>
          <w:sz w:val="28"/>
          <w:szCs w:val="28"/>
          <w:lang w:val="kk-KZ" w:eastAsia="ru-RU"/>
        </w:rPr>
        <w:t>дарын бақылаудың маңыздылығын көрсетеді.</w:t>
      </w:r>
    </w:p>
    <w:p w:rsidR="00A8365A" w:rsidRPr="00CF1F3D" w:rsidRDefault="00A8365A" w:rsidP="00A8365A">
      <w:pPr>
        <w:shd w:val="clear" w:color="auto" w:fill="FFFFFF"/>
        <w:ind w:firstLine="567"/>
        <w:jc w:val="both"/>
        <w:textAlignment w:val="baseline"/>
        <w:rPr>
          <w:rFonts w:eastAsiaTheme="minorHAnsi"/>
          <w:b/>
          <w:color w:val="000000"/>
          <w:sz w:val="28"/>
          <w:szCs w:val="28"/>
          <w:lang w:val="kk-KZ" w:eastAsia="en-US"/>
        </w:rPr>
      </w:pPr>
      <w:r>
        <w:rPr>
          <w:rFonts w:eastAsiaTheme="minorHAnsi"/>
          <w:b/>
          <w:color w:val="000000"/>
          <w:sz w:val="28"/>
          <w:szCs w:val="28"/>
          <w:lang w:val="kk-KZ" w:eastAsia="en-US"/>
        </w:rPr>
        <w:t>1.2</w:t>
      </w:r>
      <w:r w:rsidRPr="00CF1F3D">
        <w:rPr>
          <w:rFonts w:eastAsiaTheme="minorHAnsi"/>
          <w:b/>
          <w:color w:val="000000"/>
          <w:sz w:val="28"/>
          <w:szCs w:val="28"/>
          <w:lang w:val="kk-KZ" w:eastAsia="en-US"/>
        </w:rPr>
        <w:t xml:space="preserve"> Стафилококктардың жіктелуі және биологиялық қасиеттері</w:t>
      </w:r>
    </w:p>
    <w:p w:rsidR="00A8365A" w:rsidRPr="00131283" w:rsidRDefault="00A8365A" w:rsidP="00A8365A">
      <w:pPr>
        <w:ind w:firstLine="567"/>
        <w:jc w:val="both"/>
        <w:rPr>
          <w:sz w:val="28"/>
          <w:szCs w:val="28"/>
          <w:lang w:val="kk-KZ"/>
        </w:rPr>
      </w:pPr>
      <w:r>
        <w:rPr>
          <w:sz w:val="28"/>
          <w:szCs w:val="28"/>
          <w:lang w:val="kk-KZ"/>
        </w:rPr>
        <w:t>1.2</w:t>
      </w:r>
      <w:r w:rsidRPr="00131283">
        <w:rPr>
          <w:sz w:val="28"/>
          <w:szCs w:val="28"/>
          <w:lang w:val="kk-KZ"/>
        </w:rPr>
        <w:t>.1 Таксономия, жіктеу және филогения</w:t>
      </w:r>
    </w:p>
    <w:p w:rsidR="00A8365A" w:rsidRPr="00714EE3" w:rsidRDefault="00A8365A" w:rsidP="00A8365A">
      <w:pPr>
        <w:shd w:val="clear" w:color="auto" w:fill="FFFFFF"/>
        <w:ind w:right="-143" w:firstLine="567"/>
        <w:jc w:val="both"/>
        <w:textAlignment w:val="baseline"/>
        <w:rPr>
          <w:color w:val="000000"/>
          <w:sz w:val="28"/>
          <w:szCs w:val="28"/>
          <w:bdr w:val="none" w:sz="0" w:space="0" w:color="auto" w:frame="1"/>
          <w:lang w:val="kk-KZ"/>
        </w:rPr>
      </w:pPr>
      <w:r w:rsidRPr="007E722D">
        <w:rPr>
          <w:color w:val="000000"/>
          <w:sz w:val="28"/>
          <w:szCs w:val="28"/>
          <w:bdr w:val="none" w:sz="0" w:space="0" w:color="auto" w:frame="1"/>
          <w:lang w:val="kk-KZ"/>
        </w:rPr>
        <w:t>Стафилококктар-табиғатта кең таралған микроорганизмдер тобы. Стафилококктардың атауы грек сөзінен шыққан" стафилос "– жүзім, к</w:t>
      </w:r>
      <w:r w:rsidRPr="00714EE3">
        <w:rPr>
          <w:color w:val="000000"/>
          <w:sz w:val="28"/>
          <w:szCs w:val="28"/>
          <w:bdr w:val="none" w:sz="0" w:space="0" w:color="auto" w:frame="1"/>
          <w:lang w:val="kk-KZ"/>
        </w:rPr>
        <w:t xml:space="preserve">ластер және" кокос " – жидек, астық. Стафилококктар Firmicutes типіне, Bacilli класына, </w:t>
      </w:r>
      <w:r w:rsidRPr="000F35C9">
        <w:rPr>
          <w:sz w:val="28"/>
          <w:szCs w:val="28"/>
          <w:lang w:val="kk-KZ"/>
        </w:rPr>
        <w:t>Bacillales</w:t>
      </w:r>
      <w:r w:rsidRPr="00714EE3">
        <w:rPr>
          <w:color w:val="000000"/>
          <w:sz w:val="28"/>
          <w:szCs w:val="28"/>
          <w:bdr w:val="none" w:sz="0" w:space="0" w:color="auto" w:frame="1"/>
          <w:lang w:val="kk-KZ"/>
        </w:rPr>
        <w:t xml:space="preserve"> ретіне, </w:t>
      </w:r>
      <w:r w:rsidRPr="000F35C9">
        <w:rPr>
          <w:sz w:val="28"/>
          <w:szCs w:val="28"/>
          <w:lang w:val="kk-KZ"/>
        </w:rPr>
        <w:t>Staphylococcaceae</w:t>
      </w:r>
      <w:r w:rsidRPr="00714EE3">
        <w:rPr>
          <w:color w:val="000000"/>
          <w:sz w:val="28"/>
          <w:szCs w:val="28"/>
          <w:bdr w:val="none" w:sz="0" w:space="0" w:color="auto" w:frame="1"/>
          <w:lang w:val="kk-KZ"/>
        </w:rPr>
        <w:t xml:space="preserve"> тұқымдасына және Staphylococcus тұқымдасына жатады</w:t>
      </w:r>
      <w:r>
        <w:rPr>
          <w:color w:val="000000"/>
          <w:sz w:val="28"/>
          <w:szCs w:val="28"/>
          <w:bdr w:val="none" w:sz="0" w:space="0" w:color="auto" w:frame="1"/>
          <w:lang w:val="kk-KZ"/>
        </w:rPr>
        <w:t>[32,33]</w:t>
      </w:r>
      <w:r w:rsidRPr="00714EE3">
        <w:rPr>
          <w:color w:val="000000"/>
          <w:sz w:val="28"/>
          <w:szCs w:val="28"/>
          <w:bdr w:val="none" w:sz="0" w:space="0" w:color="auto" w:frame="1"/>
          <w:lang w:val="kk-KZ"/>
        </w:rPr>
        <w:t>.</w:t>
      </w:r>
    </w:p>
    <w:p w:rsidR="00A8365A" w:rsidRPr="00714EE3" w:rsidRDefault="00A8365A" w:rsidP="00A8365A">
      <w:pPr>
        <w:shd w:val="clear" w:color="auto" w:fill="FFFFFF"/>
        <w:ind w:right="-143" w:firstLine="567"/>
        <w:jc w:val="both"/>
        <w:textAlignment w:val="baseline"/>
        <w:rPr>
          <w:color w:val="000000"/>
          <w:sz w:val="28"/>
          <w:szCs w:val="28"/>
          <w:bdr w:val="none" w:sz="0" w:space="0" w:color="auto" w:frame="1"/>
          <w:lang w:val="kk-KZ"/>
        </w:rPr>
      </w:pPr>
      <w:r w:rsidRPr="00714EE3">
        <w:rPr>
          <w:color w:val="000000"/>
          <w:sz w:val="28"/>
          <w:szCs w:val="28"/>
          <w:bdr w:val="none" w:sz="0" w:space="0" w:color="auto" w:frame="1"/>
          <w:lang w:val="kk-KZ"/>
        </w:rPr>
        <w:t xml:space="preserve">Staphylococcaceae тұқымдасы стафилококктардан басқа, Staphylococcaceae тұқымдасына Jeotgalicoccus, Macrococcus, Nosocomiicoccus және </w:t>
      </w:r>
      <w:r>
        <w:rPr>
          <w:color w:val="000000"/>
          <w:sz w:val="28"/>
          <w:szCs w:val="28"/>
          <w:bdr w:val="none" w:sz="0" w:space="0" w:color="auto" w:frame="1"/>
          <w:lang w:val="kk-KZ"/>
        </w:rPr>
        <w:t>Salinicoccus ұрпақтары кіреді [34</w:t>
      </w:r>
      <w:r w:rsidRPr="00714EE3">
        <w:rPr>
          <w:color w:val="000000"/>
          <w:sz w:val="28"/>
          <w:szCs w:val="28"/>
          <w:bdr w:val="none" w:sz="0" w:space="0" w:color="auto" w:frame="1"/>
          <w:lang w:val="kk-KZ"/>
        </w:rPr>
        <w:t xml:space="preserve">]. Jeotgalicoccus және Salinicoccus түрлері әртүрлі тамақ өнімдері мен қоршаған орта үлгілерінен алынды. Бүгінгі таңда </w:t>
      </w:r>
      <w:r w:rsidRPr="000F35C9">
        <w:rPr>
          <w:i/>
          <w:color w:val="000000"/>
          <w:sz w:val="28"/>
          <w:szCs w:val="28"/>
          <w:bdr w:val="none" w:sz="0" w:space="0" w:color="auto" w:frame="1"/>
          <w:lang w:val="kk-KZ"/>
        </w:rPr>
        <w:t>Macrococcus</w:t>
      </w:r>
      <w:r w:rsidRPr="00714EE3">
        <w:rPr>
          <w:color w:val="000000"/>
          <w:sz w:val="28"/>
          <w:szCs w:val="28"/>
          <w:bdr w:val="none" w:sz="0" w:space="0" w:color="auto" w:frame="1"/>
          <w:lang w:val="kk-KZ"/>
        </w:rPr>
        <w:t xml:space="preserve"> тұқымдасы тұяқтыла</w:t>
      </w:r>
      <w:r>
        <w:rPr>
          <w:color w:val="000000"/>
          <w:sz w:val="28"/>
          <w:szCs w:val="28"/>
          <w:bdr w:val="none" w:sz="0" w:space="0" w:color="auto" w:frame="1"/>
          <w:lang w:val="kk-KZ"/>
        </w:rPr>
        <w:t>рға бейімделген жеті түрге ие [35</w:t>
      </w:r>
      <w:r w:rsidRPr="00714EE3">
        <w:rPr>
          <w:color w:val="000000"/>
          <w:sz w:val="28"/>
          <w:szCs w:val="28"/>
          <w:bdr w:val="none" w:sz="0" w:space="0" w:color="auto" w:frame="1"/>
          <w:lang w:val="kk-KZ"/>
        </w:rPr>
        <w:t>].</w:t>
      </w:r>
    </w:p>
    <w:p w:rsidR="00A8365A" w:rsidRPr="00714EE3" w:rsidRDefault="00A8365A" w:rsidP="00A8365A">
      <w:pPr>
        <w:shd w:val="clear" w:color="auto" w:fill="FFFFFF"/>
        <w:ind w:right="-143" w:firstLine="567"/>
        <w:jc w:val="both"/>
        <w:textAlignment w:val="baseline"/>
        <w:rPr>
          <w:color w:val="000000"/>
          <w:sz w:val="28"/>
          <w:szCs w:val="28"/>
          <w:bdr w:val="none" w:sz="0" w:space="0" w:color="auto" w:frame="1"/>
          <w:lang w:val="kk-KZ"/>
        </w:rPr>
      </w:pPr>
      <w:r>
        <w:rPr>
          <w:color w:val="000000"/>
          <w:sz w:val="28"/>
          <w:szCs w:val="28"/>
          <w:bdr w:val="none" w:sz="0" w:space="0" w:color="auto" w:frame="1"/>
          <w:lang w:val="kk-KZ"/>
        </w:rPr>
        <w:t>Таксондарға жіктеу т</w:t>
      </w:r>
      <w:r w:rsidRPr="00714EE3">
        <w:rPr>
          <w:color w:val="000000"/>
          <w:sz w:val="28"/>
          <w:szCs w:val="28"/>
          <w:bdr w:val="none" w:sz="0" w:space="0" w:color="auto" w:frame="1"/>
          <w:lang w:val="kk-KZ"/>
        </w:rPr>
        <w:t xml:space="preserve">арихи түрде </w:t>
      </w:r>
      <w:r w:rsidRPr="000F35C9">
        <w:rPr>
          <w:i/>
          <w:color w:val="000000"/>
          <w:sz w:val="28"/>
          <w:szCs w:val="28"/>
          <w:bdr w:val="none" w:sz="0" w:space="0" w:color="auto" w:frame="1"/>
          <w:lang w:val="kk-KZ"/>
        </w:rPr>
        <w:t>Staphylococcus</w:t>
      </w:r>
      <w:r w:rsidRPr="00714EE3">
        <w:rPr>
          <w:color w:val="000000"/>
          <w:sz w:val="28"/>
          <w:szCs w:val="28"/>
          <w:bdr w:val="none" w:sz="0" w:space="0" w:color="auto" w:frame="1"/>
          <w:lang w:val="kk-KZ"/>
        </w:rPr>
        <w:t xml:space="preserve"> және </w:t>
      </w:r>
      <w:r w:rsidRPr="000F35C9">
        <w:rPr>
          <w:i/>
          <w:color w:val="000000"/>
          <w:sz w:val="28"/>
          <w:szCs w:val="28"/>
          <w:bdr w:val="none" w:sz="0" w:space="0" w:color="auto" w:frame="1"/>
          <w:lang w:val="kk-KZ"/>
        </w:rPr>
        <w:t>Micrococcus</w:t>
      </w:r>
      <w:r w:rsidRPr="00714EE3">
        <w:rPr>
          <w:color w:val="000000"/>
          <w:sz w:val="28"/>
          <w:szCs w:val="28"/>
          <w:bdr w:val="none" w:sz="0" w:space="0" w:color="auto" w:frame="1"/>
          <w:lang w:val="kk-KZ"/>
        </w:rPr>
        <w:t xml:space="preserve"> тұқымдары </w:t>
      </w:r>
      <w:r w:rsidRPr="000F35C9">
        <w:rPr>
          <w:i/>
          <w:color w:val="000000"/>
          <w:sz w:val="28"/>
          <w:szCs w:val="28"/>
          <w:bdr w:val="none" w:sz="0" w:space="0" w:color="auto" w:frame="1"/>
          <w:lang w:val="kk-KZ"/>
        </w:rPr>
        <w:t>Planococcus</w:t>
      </w:r>
      <w:r w:rsidRPr="00714EE3">
        <w:rPr>
          <w:color w:val="000000"/>
          <w:sz w:val="28"/>
          <w:szCs w:val="28"/>
          <w:bdr w:val="none" w:sz="0" w:space="0" w:color="auto" w:frame="1"/>
          <w:lang w:val="kk-KZ"/>
        </w:rPr>
        <w:t xml:space="preserve"> және </w:t>
      </w:r>
      <w:r w:rsidRPr="000F35C9">
        <w:rPr>
          <w:i/>
          <w:color w:val="000000"/>
          <w:sz w:val="28"/>
          <w:szCs w:val="28"/>
          <w:bdr w:val="none" w:sz="0" w:space="0" w:color="auto" w:frame="1"/>
          <w:lang w:val="kk-KZ"/>
        </w:rPr>
        <w:t>Stomatococcus</w:t>
      </w:r>
      <w:r w:rsidRPr="00714EE3">
        <w:rPr>
          <w:color w:val="000000"/>
          <w:sz w:val="28"/>
          <w:szCs w:val="28"/>
          <w:bdr w:val="none" w:sz="0" w:space="0" w:color="auto" w:frame="1"/>
          <w:lang w:val="kk-KZ"/>
        </w:rPr>
        <w:t xml:space="preserve"> ұрпақтарымен бірге бірдей </w:t>
      </w:r>
      <w:r w:rsidRPr="000F35C9">
        <w:rPr>
          <w:i/>
          <w:color w:val="000000"/>
          <w:sz w:val="28"/>
          <w:szCs w:val="28"/>
          <w:bdr w:val="none" w:sz="0" w:space="0" w:color="auto" w:frame="1"/>
          <w:lang w:val="kk-KZ"/>
        </w:rPr>
        <w:t>Micrococcaceae</w:t>
      </w:r>
      <w:r>
        <w:rPr>
          <w:color w:val="000000"/>
          <w:sz w:val="28"/>
          <w:szCs w:val="28"/>
          <w:bdr w:val="none" w:sz="0" w:space="0" w:color="auto" w:frame="1"/>
          <w:lang w:val="kk-KZ"/>
        </w:rPr>
        <w:t xml:space="preserve"> тұқымдасына жатады. Молекуляр</w:t>
      </w:r>
      <w:r w:rsidRPr="00714EE3">
        <w:rPr>
          <w:color w:val="000000"/>
          <w:sz w:val="28"/>
          <w:szCs w:val="28"/>
          <w:bdr w:val="none" w:sz="0" w:space="0" w:color="auto" w:frame="1"/>
          <w:lang w:val="kk-KZ"/>
        </w:rPr>
        <w:t>лық филогенетикалық және химотаксономиялық талдаулар әртүрлі</w:t>
      </w:r>
      <w:r>
        <w:rPr>
          <w:color w:val="000000"/>
          <w:sz w:val="28"/>
          <w:szCs w:val="28"/>
          <w:bdr w:val="none" w:sz="0" w:space="0" w:color="auto" w:frame="1"/>
          <w:lang w:val="kk-KZ"/>
        </w:rPr>
        <w:t xml:space="preserve"> грам-оң және каталаза оң коккты</w:t>
      </w:r>
      <w:r w:rsidRPr="00714EE3">
        <w:rPr>
          <w:color w:val="000000"/>
          <w:sz w:val="28"/>
          <w:szCs w:val="28"/>
          <w:bdr w:val="none" w:sz="0" w:space="0" w:color="auto" w:frame="1"/>
          <w:lang w:val="kk-KZ"/>
        </w:rPr>
        <w:t xml:space="preserve">ң бір-бірімен тығыз байланысты емес екенін көрсетті. Қазір </w:t>
      </w:r>
      <w:r w:rsidRPr="000F35C9">
        <w:rPr>
          <w:i/>
          <w:color w:val="000000"/>
          <w:sz w:val="28"/>
          <w:szCs w:val="28"/>
          <w:bdr w:val="none" w:sz="0" w:space="0" w:color="auto" w:frame="1"/>
          <w:lang w:val="kk-KZ"/>
        </w:rPr>
        <w:t>Staphylococcaceae</w:t>
      </w:r>
      <w:r w:rsidRPr="00714EE3">
        <w:rPr>
          <w:color w:val="000000"/>
          <w:sz w:val="28"/>
          <w:szCs w:val="28"/>
          <w:bdr w:val="none" w:sz="0" w:space="0" w:color="auto" w:frame="1"/>
          <w:lang w:val="kk-KZ"/>
        </w:rPr>
        <w:t xml:space="preserve"> тұқымдасы </w:t>
      </w:r>
      <w:r w:rsidRPr="000F35C9">
        <w:rPr>
          <w:i/>
          <w:color w:val="000000"/>
          <w:sz w:val="28"/>
          <w:szCs w:val="28"/>
          <w:bdr w:val="none" w:sz="0" w:space="0" w:color="auto" w:frame="1"/>
          <w:lang w:val="kk-KZ"/>
        </w:rPr>
        <w:t>Bacillaceae</w:t>
      </w:r>
      <w:r w:rsidRPr="00714EE3">
        <w:rPr>
          <w:color w:val="000000"/>
          <w:sz w:val="28"/>
          <w:szCs w:val="28"/>
          <w:bdr w:val="none" w:sz="0" w:space="0" w:color="auto" w:frame="1"/>
          <w:lang w:val="kk-KZ"/>
        </w:rPr>
        <w:t xml:space="preserve">, </w:t>
      </w:r>
      <w:r w:rsidRPr="000F35C9">
        <w:rPr>
          <w:i/>
          <w:color w:val="000000"/>
          <w:sz w:val="28"/>
          <w:szCs w:val="28"/>
          <w:bdr w:val="none" w:sz="0" w:space="0" w:color="auto" w:frame="1"/>
          <w:lang w:val="kk-KZ"/>
        </w:rPr>
        <w:t>Listeriaceae</w:t>
      </w:r>
      <w:r w:rsidRPr="00714EE3">
        <w:rPr>
          <w:color w:val="000000"/>
          <w:sz w:val="28"/>
          <w:szCs w:val="28"/>
          <w:bdr w:val="none" w:sz="0" w:space="0" w:color="auto" w:frame="1"/>
          <w:lang w:val="kk-KZ"/>
        </w:rPr>
        <w:t xml:space="preserve">, </w:t>
      </w:r>
      <w:r w:rsidRPr="000F35C9">
        <w:rPr>
          <w:i/>
          <w:color w:val="000000"/>
          <w:sz w:val="28"/>
          <w:szCs w:val="28"/>
          <w:bdr w:val="none" w:sz="0" w:space="0" w:color="auto" w:frame="1"/>
          <w:lang w:val="kk-KZ"/>
        </w:rPr>
        <w:t>Paenibacillaceae</w:t>
      </w:r>
      <w:r w:rsidRPr="00714EE3">
        <w:rPr>
          <w:color w:val="000000"/>
          <w:sz w:val="28"/>
          <w:szCs w:val="28"/>
          <w:bdr w:val="none" w:sz="0" w:space="0" w:color="auto" w:frame="1"/>
          <w:lang w:val="kk-KZ"/>
        </w:rPr>
        <w:t xml:space="preserve">, </w:t>
      </w:r>
      <w:r w:rsidRPr="000F35C9">
        <w:rPr>
          <w:i/>
          <w:color w:val="000000"/>
          <w:sz w:val="28"/>
          <w:szCs w:val="28"/>
          <w:bdr w:val="none" w:sz="0" w:space="0" w:color="auto" w:frame="1"/>
          <w:lang w:val="kk-KZ"/>
        </w:rPr>
        <w:t>Planococcaceae</w:t>
      </w:r>
      <w:r w:rsidRPr="00714EE3">
        <w:rPr>
          <w:color w:val="000000"/>
          <w:sz w:val="28"/>
          <w:szCs w:val="28"/>
          <w:bdr w:val="none" w:sz="0" w:space="0" w:color="auto" w:frame="1"/>
          <w:lang w:val="kk-KZ"/>
        </w:rPr>
        <w:t xml:space="preserve"> және басқа отбасылармен бірге </w:t>
      </w:r>
      <w:r w:rsidRPr="000F35C9">
        <w:rPr>
          <w:i/>
          <w:color w:val="000000"/>
          <w:sz w:val="28"/>
          <w:szCs w:val="28"/>
          <w:bdr w:val="none" w:sz="0" w:space="0" w:color="auto" w:frame="1"/>
          <w:lang w:val="kk-KZ"/>
        </w:rPr>
        <w:t>Bacillale</w:t>
      </w:r>
      <w:r w:rsidRPr="00714EE3">
        <w:rPr>
          <w:color w:val="000000"/>
          <w:sz w:val="28"/>
          <w:szCs w:val="28"/>
          <w:bdr w:val="none" w:sz="0" w:space="0" w:color="auto" w:frame="1"/>
          <w:lang w:val="kk-KZ"/>
        </w:rPr>
        <w:t xml:space="preserve"> класының </w:t>
      </w:r>
      <w:r w:rsidRPr="000F35C9">
        <w:rPr>
          <w:i/>
          <w:color w:val="000000"/>
          <w:sz w:val="28"/>
          <w:szCs w:val="28"/>
          <w:bdr w:val="none" w:sz="0" w:space="0" w:color="auto" w:frame="1"/>
          <w:lang w:val="kk-KZ"/>
        </w:rPr>
        <w:t>Bacillae</w:t>
      </w:r>
      <w:r w:rsidRPr="00714EE3">
        <w:rPr>
          <w:color w:val="000000"/>
          <w:sz w:val="28"/>
          <w:szCs w:val="28"/>
          <w:bdr w:val="none" w:sz="0" w:space="0" w:color="auto" w:frame="1"/>
          <w:lang w:val="kk-KZ"/>
        </w:rPr>
        <w:t xml:space="preserve"> тобына кіреді.</w:t>
      </w:r>
    </w:p>
    <w:p w:rsidR="00A8365A" w:rsidRPr="00714EE3" w:rsidRDefault="00A8365A" w:rsidP="00A8365A">
      <w:pPr>
        <w:shd w:val="clear" w:color="auto" w:fill="FFFFFF"/>
        <w:ind w:right="-143" w:firstLine="567"/>
        <w:jc w:val="both"/>
        <w:textAlignment w:val="baseline"/>
        <w:rPr>
          <w:sz w:val="28"/>
          <w:szCs w:val="28"/>
          <w:bdr w:val="none" w:sz="0" w:space="0" w:color="auto" w:frame="1"/>
          <w:lang w:val="kk-KZ"/>
        </w:rPr>
      </w:pPr>
      <w:r w:rsidRPr="000F35C9">
        <w:rPr>
          <w:i/>
          <w:color w:val="000000"/>
          <w:sz w:val="28"/>
          <w:szCs w:val="28"/>
          <w:bdr w:val="none" w:sz="0" w:space="0" w:color="auto" w:frame="1"/>
          <w:lang w:val="kk-KZ"/>
        </w:rPr>
        <w:t>Бациллалар</w:t>
      </w:r>
      <w:r w:rsidRPr="00714EE3">
        <w:rPr>
          <w:color w:val="000000"/>
          <w:sz w:val="28"/>
          <w:szCs w:val="28"/>
          <w:bdr w:val="none" w:sz="0" w:space="0" w:color="auto" w:frame="1"/>
          <w:lang w:val="kk-KZ"/>
        </w:rPr>
        <w:t>-</w:t>
      </w:r>
      <w:r>
        <w:rPr>
          <w:color w:val="000000"/>
          <w:sz w:val="28"/>
          <w:szCs w:val="28"/>
          <w:bdr w:val="none" w:sz="0" w:space="0" w:color="auto" w:frame="1"/>
          <w:lang w:val="kk-KZ"/>
        </w:rPr>
        <w:t xml:space="preserve"> </w:t>
      </w:r>
      <w:r w:rsidRPr="00714EE3">
        <w:rPr>
          <w:color w:val="000000"/>
          <w:sz w:val="28"/>
          <w:szCs w:val="28"/>
          <w:bdr w:val="none" w:sz="0" w:space="0" w:color="auto" w:frame="1"/>
          <w:lang w:val="kk-KZ"/>
        </w:rPr>
        <w:t>бұл ДНҚ-да G+C жұптары</w:t>
      </w:r>
      <w:r>
        <w:rPr>
          <w:color w:val="000000"/>
          <w:sz w:val="28"/>
          <w:szCs w:val="28"/>
          <w:bdr w:val="none" w:sz="0" w:space="0" w:color="auto" w:frame="1"/>
          <w:lang w:val="kk-KZ"/>
        </w:rPr>
        <w:t xml:space="preserve">ның </w:t>
      </w:r>
      <w:r w:rsidRPr="00714EE3">
        <w:rPr>
          <w:color w:val="000000"/>
          <w:sz w:val="28"/>
          <w:szCs w:val="28"/>
          <w:bdr w:val="none" w:sz="0" w:space="0" w:color="auto" w:frame="1"/>
          <w:lang w:val="kk-KZ"/>
        </w:rPr>
        <w:t xml:space="preserve"> өте төмен грам-</w:t>
      </w:r>
      <w:r>
        <w:rPr>
          <w:color w:val="000000"/>
          <w:sz w:val="28"/>
          <w:szCs w:val="28"/>
          <w:bdr w:val="none" w:sz="0" w:space="0" w:color="auto" w:frame="1"/>
          <w:lang w:val="kk-KZ"/>
        </w:rPr>
        <w:t>оң</w:t>
      </w:r>
      <w:r w:rsidRPr="00714EE3">
        <w:rPr>
          <w:color w:val="000000"/>
          <w:sz w:val="28"/>
          <w:szCs w:val="28"/>
          <w:bdr w:val="none" w:sz="0" w:space="0" w:color="auto" w:frame="1"/>
          <w:lang w:val="kk-KZ"/>
        </w:rPr>
        <w:t xml:space="preserve"> бактерияларды қамтитын </w:t>
      </w:r>
      <w:r w:rsidRPr="000F35C9">
        <w:rPr>
          <w:i/>
          <w:color w:val="000000"/>
          <w:sz w:val="28"/>
          <w:szCs w:val="28"/>
          <w:bdr w:val="none" w:sz="0" w:space="0" w:color="auto" w:frame="1"/>
          <w:lang w:val="kk-KZ"/>
        </w:rPr>
        <w:t>Firmicutes</w:t>
      </w:r>
      <w:r>
        <w:rPr>
          <w:color w:val="000000"/>
          <w:sz w:val="28"/>
          <w:szCs w:val="28"/>
          <w:bdr w:val="none" w:sz="0" w:space="0" w:color="auto" w:frame="1"/>
          <w:lang w:val="kk-KZ"/>
        </w:rPr>
        <w:t xml:space="preserve"> түрінің бөлігі. Керісінше, </w:t>
      </w:r>
      <w:r w:rsidRPr="000F35C9">
        <w:rPr>
          <w:i/>
          <w:color w:val="000000"/>
          <w:sz w:val="28"/>
          <w:szCs w:val="28"/>
          <w:bdr w:val="none" w:sz="0" w:space="0" w:color="auto" w:frame="1"/>
          <w:lang w:val="kk-KZ"/>
        </w:rPr>
        <w:t>Аctinobacteria</w:t>
      </w:r>
      <w:r w:rsidRPr="00714EE3">
        <w:rPr>
          <w:color w:val="000000"/>
          <w:sz w:val="28"/>
          <w:szCs w:val="28"/>
          <w:bdr w:val="none" w:sz="0" w:space="0" w:color="auto" w:frame="1"/>
          <w:lang w:val="kk-KZ"/>
        </w:rPr>
        <w:t xml:space="preserve"> типі қазір G+C жұптарының жоғары құрамымен сипатталатын ми</w:t>
      </w:r>
      <w:r>
        <w:rPr>
          <w:color w:val="000000"/>
          <w:sz w:val="28"/>
          <w:szCs w:val="28"/>
          <w:bdr w:val="none" w:sz="0" w:space="0" w:color="auto" w:frame="1"/>
          <w:lang w:val="kk-KZ"/>
        </w:rPr>
        <w:t>крококтардың түрлерін қамтиды [36,37</w:t>
      </w:r>
      <w:r w:rsidRPr="00714EE3">
        <w:rPr>
          <w:color w:val="000000"/>
          <w:sz w:val="28"/>
          <w:szCs w:val="28"/>
          <w:bdr w:val="none" w:sz="0" w:space="0" w:color="auto" w:frame="1"/>
          <w:lang w:val="kk-KZ"/>
        </w:rPr>
        <w:t>,</w:t>
      </w:r>
      <w:r>
        <w:rPr>
          <w:color w:val="000000"/>
          <w:sz w:val="28"/>
          <w:szCs w:val="28"/>
          <w:bdr w:val="none" w:sz="0" w:space="0" w:color="auto" w:frame="1"/>
          <w:lang w:val="kk-KZ"/>
        </w:rPr>
        <w:t>38</w:t>
      </w:r>
      <w:r w:rsidRPr="00714EE3">
        <w:rPr>
          <w:color w:val="000000"/>
          <w:sz w:val="28"/>
          <w:szCs w:val="28"/>
          <w:bdr w:val="none" w:sz="0" w:space="0" w:color="auto" w:frame="1"/>
          <w:lang w:val="kk-KZ"/>
        </w:rPr>
        <w:t>].</w:t>
      </w:r>
    </w:p>
    <w:p w:rsidR="00A8365A" w:rsidRPr="00714EE3" w:rsidRDefault="00A8365A" w:rsidP="00A8365A">
      <w:pPr>
        <w:ind w:firstLine="567"/>
        <w:jc w:val="both"/>
        <w:rPr>
          <w:bCs/>
          <w:sz w:val="28"/>
          <w:szCs w:val="28"/>
          <w:bdr w:val="none" w:sz="0" w:space="0" w:color="auto" w:frame="1"/>
          <w:lang w:val="kk-KZ"/>
        </w:rPr>
      </w:pPr>
      <w:r w:rsidRPr="000F35C9">
        <w:rPr>
          <w:bCs/>
          <w:sz w:val="28"/>
          <w:szCs w:val="28"/>
          <w:bdr w:val="none" w:sz="0" w:space="0" w:color="auto" w:frame="1"/>
          <w:lang w:val="kk-KZ"/>
        </w:rPr>
        <w:t>Стафилококктардың түрлері мен</w:t>
      </w:r>
      <w:r>
        <w:rPr>
          <w:bCs/>
          <w:sz w:val="28"/>
          <w:szCs w:val="28"/>
          <w:bdr w:val="none" w:sz="0" w:space="0" w:color="auto" w:frame="1"/>
          <w:lang w:val="kk-KZ"/>
        </w:rPr>
        <w:t xml:space="preserve"> кіші түрлерін  қазіргі уақытта </w:t>
      </w:r>
      <w:r w:rsidRPr="00714EE3">
        <w:rPr>
          <w:bCs/>
          <w:sz w:val="28"/>
          <w:szCs w:val="28"/>
          <w:bdr w:val="none" w:sz="0" w:space="0" w:color="auto" w:frame="1"/>
          <w:lang w:val="kk-KZ"/>
        </w:rPr>
        <w:t xml:space="preserve">фенотиптік белгілері бойынша сәйкестендірудің орнына стафилококктардың түрлерін анықтаудың молекулалық әдістері келді. Зерттеушілер әртүрлі гендерге, көбінесе </w:t>
      </w:r>
      <w:r w:rsidRPr="00BB4AE9">
        <w:rPr>
          <w:bCs/>
          <w:i/>
          <w:sz w:val="28"/>
          <w:szCs w:val="28"/>
          <w:bdr w:val="none" w:sz="0" w:space="0" w:color="auto" w:frame="1"/>
          <w:lang w:val="kk-KZ"/>
        </w:rPr>
        <w:t>hsp 60</w:t>
      </w:r>
      <w:r w:rsidRPr="00714EE3">
        <w:rPr>
          <w:bCs/>
          <w:sz w:val="28"/>
          <w:szCs w:val="28"/>
          <w:bdr w:val="none" w:sz="0" w:space="0" w:color="auto" w:frame="1"/>
          <w:lang w:val="kk-KZ"/>
        </w:rPr>
        <w:t xml:space="preserve"> [</w:t>
      </w:r>
      <w:r>
        <w:rPr>
          <w:bCs/>
          <w:sz w:val="28"/>
          <w:szCs w:val="28"/>
          <w:bdr w:val="none" w:sz="0" w:space="0" w:color="auto" w:frame="1"/>
          <w:lang w:val="kk-KZ"/>
        </w:rPr>
        <w:t>39</w:t>
      </w:r>
      <w:r w:rsidRPr="00714EE3">
        <w:rPr>
          <w:bCs/>
          <w:sz w:val="28"/>
          <w:szCs w:val="28"/>
          <w:bdr w:val="none" w:sz="0" w:space="0" w:color="auto" w:frame="1"/>
          <w:lang w:val="kk-KZ"/>
        </w:rPr>
        <w:t xml:space="preserve">], </w:t>
      </w:r>
      <w:r w:rsidRPr="00BB4AE9">
        <w:rPr>
          <w:i/>
          <w:color w:val="000000"/>
          <w:sz w:val="28"/>
          <w:szCs w:val="28"/>
          <w:bdr w:val="none" w:sz="0" w:space="0" w:color="auto" w:frame="1"/>
          <w:lang w:val="kk-KZ"/>
        </w:rPr>
        <w:t>16S рРНК</w:t>
      </w:r>
      <w:r w:rsidRPr="00714EE3">
        <w:rPr>
          <w:bCs/>
          <w:sz w:val="28"/>
          <w:szCs w:val="28"/>
          <w:bdr w:val="none" w:sz="0" w:space="0" w:color="auto" w:frame="1"/>
          <w:lang w:val="kk-KZ"/>
        </w:rPr>
        <w:t xml:space="preserve"> гені [</w:t>
      </w:r>
      <w:r>
        <w:rPr>
          <w:bCs/>
          <w:sz w:val="28"/>
          <w:szCs w:val="28"/>
          <w:bdr w:val="none" w:sz="0" w:space="0" w:color="auto" w:frame="1"/>
          <w:lang w:val="kk-KZ"/>
        </w:rPr>
        <w:t xml:space="preserve">40,41], </w:t>
      </w:r>
      <w:r w:rsidRPr="00BB4AE9">
        <w:rPr>
          <w:bCs/>
          <w:i/>
          <w:sz w:val="28"/>
          <w:szCs w:val="28"/>
          <w:bdr w:val="none" w:sz="0" w:space="0" w:color="auto" w:frame="1"/>
          <w:lang w:val="kk-KZ"/>
        </w:rPr>
        <w:t>fem A</w:t>
      </w:r>
      <w:r>
        <w:rPr>
          <w:bCs/>
          <w:sz w:val="28"/>
          <w:szCs w:val="28"/>
          <w:bdr w:val="none" w:sz="0" w:space="0" w:color="auto" w:frame="1"/>
          <w:lang w:val="kk-KZ"/>
        </w:rPr>
        <w:t xml:space="preserve"> [42], </w:t>
      </w:r>
      <w:r w:rsidRPr="00BB4AE9">
        <w:rPr>
          <w:bCs/>
          <w:i/>
          <w:sz w:val="28"/>
          <w:szCs w:val="28"/>
          <w:bdr w:val="none" w:sz="0" w:space="0" w:color="auto" w:frame="1"/>
          <w:lang w:val="kk-KZ"/>
        </w:rPr>
        <w:t>tuf</w:t>
      </w:r>
      <w:r>
        <w:rPr>
          <w:bCs/>
          <w:sz w:val="28"/>
          <w:szCs w:val="28"/>
          <w:bdr w:val="none" w:sz="0" w:space="0" w:color="auto" w:frame="1"/>
          <w:lang w:val="kk-KZ"/>
        </w:rPr>
        <w:t xml:space="preserve"> [43], </w:t>
      </w:r>
      <w:r w:rsidRPr="00BB4AE9">
        <w:rPr>
          <w:bCs/>
          <w:i/>
          <w:sz w:val="28"/>
          <w:szCs w:val="28"/>
          <w:bdr w:val="none" w:sz="0" w:space="0" w:color="auto" w:frame="1"/>
          <w:lang w:val="kk-KZ"/>
        </w:rPr>
        <w:t>RPO</w:t>
      </w:r>
      <w:r>
        <w:rPr>
          <w:bCs/>
          <w:sz w:val="28"/>
          <w:szCs w:val="28"/>
          <w:bdr w:val="none" w:sz="0" w:space="0" w:color="auto" w:frame="1"/>
          <w:lang w:val="kk-KZ"/>
        </w:rPr>
        <w:t xml:space="preserve"> </w:t>
      </w:r>
      <w:r w:rsidRPr="00BB4AE9">
        <w:rPr>
          <w:bCs/>
          <w:i/>
          <w:sz w:val="28"/>
          <w:szCs w:val="28"/>
          <w:bdr w:val="none" w:sz="0" w:space="0" w:color="auto" w:frame="1"/>
          <w:lang w:val="kk-KZ"/>
        </w:rPr>
        <w:t>B</w:t>
      </w:r>
      <w:r>
        <w:rPr>
          <w:bCs/>
          <w:sz w:val="28"/>
          <w:szCs w:val="28"/>
          <w:bdr w:val="none" w:sz="0" w:space="0" w:color="auto" w:frame="1"/>
          <w:lang w:val="kk-KZ"/>
        </w:rPr>
        <w:t xml:space="preserve"> [44], сондай-ақ </w:t>
      </w:r>
      <w:r w:rsidRPr="00BB4AE9">
        <w:rPr>
          <w:bCs/>
          <w:i/>
          <w:sz w:val="28"/>
          <w:szCs w:val="28"/>
          <w:bdr w:val="none" w:sz="0" w:space="0" w:color="auto" w:frame="1"/>
          <w:lang w:val="kk-KZ"/>
        </w:rPr>
        <w:t>kat</w:t>
      </w:r>
      <w:r>
        <w:rPr>
          <w:bCs/>
          <w:sz w:val="28"/>
          <w:szCs w:val="28"/>
          <w:bdr w:val="none" w:sz="0" w:space="0" w:color="auto" w:frame="1"/>
          <w:lang w:val="kk-KZ"/>
        </w:rPr>
        <w:t xml:space="preserve"> [45</w:t>
      </w:r>
      <w:r w:rsidRPr="00714EE3">
        <w:rPr>
          <w:bCs/>
          <w:sz w:val="28"/>
          <w:szCs w:val="28"/>
          <w:bdr w:val="none" w:sz="0" w:space="0" w:color="auto" w:frame="1"/>
          <w:lang w:val="kk-KZ"/>
        </w:rPr>
        <w:t>] гені және т. б. сияқты үй ша</w:t>
      </w:r>
      <w:r>
        <w:rPr>
          <w:bCs/>
          <w:sz w:val="28"/>
          <w:szCs w:val="28"/>
          <w:bdr w:val="none" w:sz="0" w:space="0" w:color="auto" w:frame="1"/>
          <w:lang w:val="kk-KZ"/>
        </w:rPr>
        <w:t>руашылығына бағытталған молекуляр</w:t>
      </w:r>
      <w:r w:rsidRPr="00714EE3">
        <w:rPr>
          <w:bCs/>
          <w:sz w:val="28"/>
          <w:szCs w:val="28"/>
          <w:bdr w:val="none" w:sz="0" w:space="0" w:color="auto" w:frame="1"/>
          <w:lang w:val="kk-KZ"/>
        </w:rPr>
        <w:t>лық талдауларды кеңінен қолданады.</w:t>
      </w:r>
    </w:p>
    <w:p w:rsidR="00A8365A" w:rsidRPr="00714EE3" w:rsidRDefault="00A8365A" w:rsidP="00A8365A">
      <w:pPr>
        <w:ind w:firstLine="567"/>
        <w:jc w:val="both"/>
        <w:rPr>
          <w:bCs/>
          <w:sz w:val="28"/>
          <w:szCs w:val="28"/>
          <w:bdr w:val="none" w:sz="0" w:space="0" w:color="auto" w:frame="1"/>
          <w:lang w:val="kk-KZ"/>
        </w:rPr>
      </w:pPr>
      <w:r w:rsidRPr="00714EE3">
        <w:rPr>
          <w:bCs/>
          <w:sz w:val="28"/>
          <w:szCs w:val="28"/>
          <w:bdr w:val="none" w:sz="0" w:space="0" w:color="auto" w:frame="1"/>
          <w:lang w:val="kk-KZ"/>
        </w:rPr>
        <w:t xml:space="preserve">Жоғары сезімталдығы мен </w:t>
      </w:r>
      <w:r>
        <w:rPr>
          <w:bCs/>
          <w:sz w:val="28"/>
          <w:szCs w:val="28"/>
          <w:bdr w:val="none" w:sz="0" w:space="0" w:color="auto" w:frame="1"/>
          <w:lang w:val="kk-KZ"/>
        </w:rPr>
        <w:t>ерекшелігіне байланысты молекуляр</w:t>
      </w:r>
      <w:r w:rsidRPr="00714EE3">
        <w:rPr>
          <w:bCs/>
          <w:sz w:val="28"/>
          <w:szCs w:val="28"/>
          <w:bdr w:val="none" w:sz="0" w:space="0" w:color="auto" w:frame="1"/>
          <w:lang w:val="kk-KZ"/>
        </w:rPr>
        <w:t>лық маркерлер стафилококк түрлерін дәл анықтау және жіктеудің балама құ</w:t>
      </w:r>
      <w:r>
        <w:rPr>
          <w:bCs/>
          <w:sz w:val="28"/>
          <w:szCs w:val="28"/>
          <w:bdr w:val="none" w:sz="0" w:space="0" w:color="auto" w:frame="1"/>
          <w:lang w:val="kk-KZ"/>
        </w:rPr>
        <w:t>ралы болып табылады [46</w:t>
      </w:r>
      <w:r w:rsidRPr="00714EE3">
        <w:rPr>
          <w:bCs/>
          <w:sz w:val="28"/>
          <w:szCs w:val="28"/>
          <w:bdr w:val="none" w:sz="0" w:space="0" w:color="auto" w:frame="1"/>
          <w:lang w:val="kk-KZ"/>
        </w:rPr>
        <w:t>].</w:t>
      </w:r>
    </w:p>
    <w:p w:rsidR="00A8365A" w:rsidRPr="00CF1F3D" w:rsidRDefault="00A8365A" w:rsidP="00A8365A">
      <w:pPr>
        <w:ind w:firstLine="567"/>
        <w:jc w:val="both"/>
        <w:rPr>
          <w:bCs/>
          <w:sz w:val="28"/>
          <w:szCs w:val="28"/>
          <w:bdr w:val="none" w:sz="0" w:space="0" w:color="auto" w:frame="1"/>
          <w:lang w:val="kk-KZ"/>
        </w:rPr>
      </w:pPr>
      <w:r w:rsidRPr="00714EE3">
        <w:rPr>
          <w:bCs/>
          <w:sz w:val="28"/>
          <w:szCs w:val="28"/>
          <w:bdr w:val="none" w:sz="0" w:space="0" w:color="auto" w:frame="1"/>
          <w:lang w:val="kk-KZ"/>
        </w:rPr>
        <w:t>2008 жылы Отто-фон-Герике университетінің (Германия) ғалымдары B. Ghebremedhin, F. Layer, W. König, B. König Staphylococcus түрлерін филогенетикалық талдау және дұрыс емес сәйкестендіру ықтималд</w:t>
      </w:r>
      <w:r>
        <w:rPr>
          <w:bCs/>
          <w:sz w:val="28"/>
          <w:szCs w:val="28"/>
          <w:bdr w:val="none" w:sz="0" w:space="0" w:color="auto" w:frame="1"/>
          <w:lang w:val="kk-KZ"/>
        </w:rPr>
        <w:t>ығын азайту үшін балама молекуляр</w:t>
      </w:r>
      <w:r w:rsidRPr="00714EE3">
        <w:rPr>
          <w:bCs/>
          <w:sz w:val="28"/>
          <w:szCs w:val="28"/>
          <w:bdr w:val="none" w:sz="0" w:space="0" w:color="auto" w:frame="1"/>
          <w:lang w:val="kk-KZ"/>
        </w:rPr>
        <w:t xml:space="preserve">лық құрал ретінде гендердің ішінара реттілігін қолданды. Зерттеулер нәтижесінде ғалымдар </w:t>
      </w:r>
      <w:r w:rsidRPr="00BB4AE9">
        <w:rPr>
          <w:bCs/>
          <w:i/>
          <w:sz w:val="28"/>
          <w:szCs w:val="28"/>
          <w:bdr w:val="none" w:sz="0" w:space="0" w:color="auto" w:frame="1"/>
          <w:lang w:val="kk-KZ"/>
        </w:rPr>
        <w:t>Staphylococcus</w:t>
      </w:r>
      <w:r w:rsidRPr="00714EE3">
        <w:rPr>
          <w:bCs/>
          <w:sz w:val="28"/>
          <w:szCs w:val="28"/>
          <w:bdr w:val="none" w:sz="0" w:space="0" w:color="auto" w:frame="1"/>
          <w:lang w:val="kk-KZ"/>
        </w:rPr>
        <w:t xml:space="preserve"> тұқымына 45 түр </w:t>
      </w:r>
      <w:r w:rsidRPr="00714EE3">
        <w:rPr>
          <w:bCs/>
          <w:sz w:val="28"/>
          <w:szCs w:val="28"/>
          <w:bdr w:val="none" w:sz="0" w:space="0" w:color="auto" w:frame="1"/>
          <w:lang w:val="kk-KZ"/>
        </w:rPr>
        <w:lastRenderedPageBreak/>
        <w:t xml:space="preserve">мен 24 кіші түр кіретінін анықтады, олар </w:t>
      </w:r>
      <w:r w:rsidRPr="008B44B4">
        <w:rPr>
          <w:color w:val="000000"/>
          <w:sz w:val="28"/>
          <w:szCs w:val="28"/>
          <w:bdr w:val="none" w:sz="0" w:space="0" w:color="auto" w:frame="1"/>
          <w:lang w:val="kk-KZ"/>
        </w:rPr>
        <w:t>16S рРН</w:t>
      </w:r>
      <w:r>
        <w:rPr>
          <w:color w:val="000000"/>
          <w:sz w:val="28"/>
          <w:szCs w:val="28"/>
          <w:bdr w:val="none" w:sz="0" w:space="0" w:color="auto" w:frame="1"/>
          <w:lang w:val="kk-KZ"/>
        </w:rPr>
        <w:t xml:space="preserve">Қ </w:t>
      </w:r>
      <w:r w:rsidRPr="00714EE3">
        <w:rPr>
          <w:bCs/>
          <w:sz w:val="28"/>
          <w:szCs w:val="28"/>
          <w:bdr w:val="none" w:sz="0" w:space="0" w:color="auto" w:frame="1"/>
          <w:lang w:val="kk-KZ"/>
        </w:rPr>
        <w:t>және gap генінің реттілік нәтижелері бойынша 11 кластерге және сәйкесінше 4 кластерге жатқ</w:t>
      </w:r>
      <w:r>
        <w:rPr>
          <w:bCs/>
          <w:sz w:val="28"/>
          <w:szCs w:val="28"/>
          <w:bdr w:val="none" w:sz="0" w:space="0" w:color="auto" w:frame="1"/>
          <w:lang w:val="kk-KZ"/>
        </w:rPr>
        <w:t>ызылуы мүмкін [47</w:t>
      </w:r>
      <w:r w:rsidRPr="00714EE3">
        <w:rPr>
          <w:bCs/>
          <w:sz w:val="28"/>
          <w:szCs w:val="28"/>
          <w:bdr w:val="none" w:sz="0" w:space="0" w:color="auto" w:frame="1"/>
          <w:lang w:val="kk-KZ"/>
        </w:rPr>
        <w:t>].</w:t>
      </w:r>
    </w:p>
    <w:p w:rsidR="00A8365A" w:rsidRPr="00131283" w:rsidRDefault="00A8365A" w:rsidP="00A8365A">
      <w:pPr>
        <w:pStyle w:val="a8"/>
        <w:ind w:firstLine="567"/>
        <w:jc w:val="both"/>
        <w:rPr>
          <w:rFonts w:ascii="Times New Roman" w:hAnsi="Times New Roman" w:cs="Times New Roman"/>
          <w:sz w:val="28"/>
          <w:szCs w:val="28"/>
        </w:rPr>
      </w:pPr>
      <w:r w:rsidRPr="00BB4AE9">
        <w:rPr>
          <w:rFonts w:ascii="Times New Roman" w:hAnsi="Times New Roman" w:cs="Times New Roman"/>
          <w:i/>
          <w:sz w:val="28"/>
          <w:szCs w:val="28"/>
          <w:lang w:val="kk-KZ"/>
        </w:rPr>
        <w:t>Gap</w:t>
      </w:r>
      <w:r w:rsidRPr="00131283">
        <w:rPr>
          <w:rFonts w:ascii="Times New Roman" w:hAnsi="Times New Roman" w:cs="Times New Roman"/>
          <w:sz w:val="28"/>
          <w:szCs w:val="28"/>
          <w:lang w:val="kk-KZ"/>
        </w:rPr>
        <w:t xml:space="preserve"> генін ретке келтіру нәтижелері бойынша барлық стафилококктар оларды </w:t>
      </w:r>
      <w:r w:rsidRPr="00F8326F">
        <w:rPr>
          <w:rFonts w:ascii="Times New Roman" w:hAnsi="Times New Roman" w:cs="Times New Roman"/>
          <w:sz w:val="28"/>
          <w:szCs w:val="28"/>
          <w:lang w:val="kk-KZ"/>
        </w:rPr>
        <w:t>3 кладаға</w:t>
      </w:r>
      <w:r w:rsidRPr="00131283">
        <w:rPr>
          <w:rFonts w:ascii="Times New Roman" w:hAnsi="Times New Roman" w:cs="Times New Roman"/>
          <w:sz w:val="28"/>
          <w:szCs w:val="28"/>
          <w:lang w:val="kk-KZ"/>
        </w:rPr>
        <w:t xml:space="preserve"> бөлді. Кладистика организмдердің топтарын – олардың ұқсастығын, туыстығын, пайда болу реттілігін қарастырады. </w:t>
      </w:r>
      <w:r w:rsidRPr="00F8326F">
        <w:rPr>
          <w:rFonts w:ascii="Times New Roman" w:hAnsi="Times New Roman" w:cs="Times New Roman"/>
          <w:sz w:val="28"/>
          <w:szCs w:val="28"/>
        </w:rPr>
        <w:t>Клад</w:t>
      </w:r>
      <w:r w:rsidRPr="00F8326F">
        <w:rPr>
          <w:rFonts w:ascii="Times New Roman" w:hAnsi="Times New Roman" w:cs="Times New Roman"/>
          <w:sz w:val="28"/>
          <w:szCs w:val="28"/>
          <w:lang w:val="kk-KZ"/>
        </w:rPr>
        <w:t>а-</w:t>
      </w:r>
      <w:r w:rsidRPr="00131283">
        <w:rPr>
          <w:rFonts w:ascii="Times New Roman" w:hAnsi="Times New Roman" w:cs="Times New Roman"/>
          <w:sz w:val="28"/>
          <w:szCs w:val="28"/>
          <w:lang w:val="kk-KZ"/>
        </w:rPr>
        <w:t xml:space="preserve"> </w:t>
      </w:r>
      <w:r w:rsidRPr="00131283">
        <w:rPr>
          <w:rFonts w:ascii="Times New Roman" w:hAnsi="Times New Roman" w:cs="Times New Roman"/>
          <w:sz w:val="28"/>
          <w:szCs w:val="28"/>
        </w:rPr>
        <w:t>жалғыз ортақ ата-бабаның ұрпағы болып табылатын</w:t>
      </w:r>
      <w:r>
        <w:rPr>
          <w:rFonts w:ascii="Times New Roman" w:hAnsi="Times New Roman" w:cs="Times New Roman"/>
          <w:sz w:val="28"/>
          <w:szCs w:val="28"/>
        </w:rPr>
        <w:t xml:space="preserve"> организмдер тобы [</w:t>
      </w:r>
      <w:r>
        <w:rPr>
          <w:rFonts w:ascii="Times New Roman" w:hAnsi="Times New Roman" w:cs="Times New Roman"/>
          <w:sz w:val="28"/>
          <w:szCs w:val="28"/>
          <w:lang w:val="kk-KZ"/>
        </w:rPr>
        <w:t>48</w:t>
      </w:r>
      <w:r>
        <w:rPr>
          <w:rFonts w:ascii="Times New Roman" w:hAnsi="Times New Roman" w:cs="Times New Roman"/>
          <w:sz w:val="28"/>
          <w:szCs w:val="28"/>
        </w:rPr>
        <w:t xml:space="preserve">]. </w:t>
      </w:r>
      <w:r w:rsidRPr="00F8326F">
        <w:rPr>
          <w:rFonts w:ascii="Times New Roman" w:hAnsi="Times New Roman" w:cs="Times New Roman"/>
          <w:sz w:val="28"/>
          <w:szCs w:val="28"/>
        </w:rPr>
        <w:t>К</w:t>
      </w:r>
      <w:r w:rsidRPr="00F8326F">
        <w:rPr>
          <w:rFonts w:ascii="Times New Roman" w:hAnsi="Times New Roman" w:cs="Times New Roman"/>
          <w:sz w:val="28"/>
          <w:szCs w:val="28"/>
          <w:lang w:val="kk-KZ"/>
        </w:rPr>
        <w:t>ладалар</w:t>
      </w:r>
      <w:r>
        <w:rPr>
          <w:rFonts w:ascii="Times New Roman" w:hAnsi="Times New Roman" w:cs="Times New Roman"/>
          <w:sz w:val="28"/>
          <w:szCs w:val="28"/>
          <w:lang w:val="kk-KZ"/>
        </w:rPr>
        <w:t xml:space="preserve"> </w:t>
      </w:r>
      <w:r w:rsidRPr="00131283">
        <w:rPr>
          <w:rFonts w:ascii="Times New Roman" w:hAnsi="Times New Roman" w:cs="Times New Roman"/>
          <w:sz w:val="28"/>
          <w:szCs w:val="28"/>
        </w:rPr>
        <w:t xml:space="preserve"> арасында стафилококктардың 4 ұқсас тобы (кластерлері) анықталды:</w:t>
      </w:r>
    </w:p>
    <w:p w:rsidR="00A8365A" w:rsidRPr="00BB4AE9" w:rsidRDefault="00A8365A" w:rsidP="00A8365A">
      <w:pPr>
        <w:pStyle w:val="a8"/>
        <w:jc w:val="both"/>
        <w:rPr>
          <w:rFonts w:ascii="Times New Roman" w:hAnsi="Times New Roman" w:cs="Times New Roman"/>
          <w:i/>
          <w:sz w:val="28"/>
          <w:szCs w:val="28"/>
        </w:rPr>
      </w:pPr>
      <w:r w:rsidRPr="00131283">
        <w:rPr>
          <w:rFonts w:ascii="Times New Roman" w:hAnsi="Times New Roman" w:cs="Times New Roman"/>
          <w:sz w:val="28"/>
          <w:szCs w:val="28"/>
        </w:rPr>
        <w:t>1</w:t>
      </w:r>
      <w:r w:rsidRPr="00BB4AE9">
        <w:rPr>
          <w:rFonts w:ascii="Times New Roman" w:hAnsi="Times New Roman" w:cs="Times New Roman"/>
          <w:i/>
          <w:sz w:val="28"/>
          <w:szCs w:val="28"/>
        </w:rPr>
        <w:t>. S. hyicus/S. intermedius;</w:t>
      </w:r>
    </w:p>
    <w:p w:rsidR="00A8365A" w:rsidRPr="00BB4AE9" w:rsidRDefault="00A8365A" w:rsidP="00A8365A">
      <w:pPr>
        <w:pStyle w:val="a8"/>
        <w:jc w:val="both"/>
        <w:rPr>
          <w:rFonts w:ascii="Times New Roman" w:hAnsi="Times New Roman" w:cs="Times New Roman"/>
          <w:i/>
          <w:sz w:val="28"/>
          <w:szCs w:val="28"/>
          <w:lang w:val="en-US"/>
        </w:rPr>
      </w:pPr>
      <w:r w:rsidRPr="00BB4AE9">
        <w:rPr>
          <w:rFonts w:ascii="Times New Roman" w:hAnsi="Times New Roman" w:cs="Times New Roman"/>
          <w:sz w:val="28"/>
          <w:szCs w:val="28"/>
          <w:lang w:val="en-US"/>
        </w:rPr>
        <w:t>2</w:t>
      </w:r>
      <w:r w:rsidRPr="00BB4AE9">
        <w:rPr>
          <w:rFonts w:ascii="Times New Roman" w:hAnsi="Times New Roman" w:cs="Times New Roman"/>
          <w:i/>
          <w:sz w:val="28"/>
          <w:szCs w:val="28"/>
          <w:lang w:val="en-US"/>
        </w:rPr>
        <w:t>. S. sciuri;</w:t>
      </w:r>
    </w:p>
    <w:p w:rsidR="00A8365A" w:rsidRPr="00BB4AE9" w:rsidRDefault="00A8365A" w:rsidP="00A8365A">
      <w:pPr>
        <w:pStyle w:val="a8"/>
        <w:jc w:val="both"/>
        <w:rPr>
          <w:rFonts w:ascii="Times New Roman" w:hAnsi="Times New Roman" w:cs="Times New Roman"/>
          <w:i/>
          <w:sz w:val="28"/>
          <w:szCs w:val="28"/>
          <w:lang w:val="en-US"/>
        </w:rPr>
      </w:pPr>
      <w:r w:rsidRPr="00BB4AE9">
        <w:rPr>
          <w:rFonts w:ascii="Times New Roman" w:hAnsi="Times New Roman" w:cs="Times New Roman"/>
          <w:sz w:val="28"/>
          <w:szCs w:val="28"/>
          <w:lang w:val="en-US"/>
        </w:rPr>
        <w:t>3</w:t>
      </w:r>
      <w:r w:rsidRPr="00BB4AE9">
        <w:rPr>
          <w:rFonts w:ascii="Times New Roman" w:hAnsi="Times New Roman" w:cs="Times New Roman"/>
          <w:i/>
          <w:sz w:val="28"/>
          <w:szCs w:val="28"/>
          <w:lang w:val="en-US"/>
        </w:rPr>
        <w:t>. S. haemolyticus/S. simulans;</w:t>
      </w:r>
    </w:p>
    <w:p w:rsidR="00A8365A" w:rsidRPr="00131283" w:rsidRDefault="00A8365A" w:rsidP="00A8365A">
      <w:pPr>
        <w:pStyle w:val="a8"/>
        <w:jc w:val="both"/>
        <w:rPr>
          <w:rFonts w:ascii="Times New Roman" w:hAnsi="Times New Roman" w:cs="Times New Roman"/>
          <w:sz w:val="28"/>
          <w:szCs w:val="28"/>
          <w:lang w:val="en-US"/>
        </w:rPr>
      </w:pPr>
      <w:r w:rsidRPr="00BB4AE9">
        <w:rPr>
          <w:rFonts w:ascii="Times New Roman" w:hAnsi="Times New Roman" w:cs="Times New Roman"/>
          <w:sz w:val="28"/>
          <w:szCs w:val="28"/>
          <w:lang w:val="en-US"/>
        </w:rPr>
        <w:t>4</w:t>
      </w:r>
      <w:r w:rsidRPr="00BB4AE9">
        <w:rPr>
          <w:rFonts w:ascii="Times New Roman" w:hAnsi="Times New Roman" w:cs="Times New Roman"/>
          <w:i/>
          <w:sz w:val="28"/>
          <w:szCs w:val="28"/>
          <w:lang w:val="en-US"/>
        </w:rPr>
        <w:t>. S. aureus/ S. epidermidis</w:t>
      </w:r>
      <w:r w:rsidRPr="00131283">
        <w:rPr>
          <w:rFonts w:ascii="Times New Roman" w:hAnsi="Times New Roman" w:cs="Times New Roman"/>
          <w:sz w:val="28"/>
          <w:szCs w:val="28"/>
          <w:lang w:val="en-US"/>
        </w:rPr>
        <w:t>.</w:t>
      </w:r>
    </w:p>
    <w:p w:rsidR="00A8365A" w:rsidRPr="00BB4AE9" w:rsidRDefault="00A8365A" w:rsidP="00A8365A">
      <w:pPr>
        <w:pStyle w:val="a8"/>
        <w:ind w:firstLine="708"/>
        <w:jc w:val="both"/>
        <w:rPr>
          <w:rFonts w:ascii="Times New Roman" w:hAnsi="Times New Roman" w:cs="Times New Roman"/>
          <w:i/>
          <w:sz w:val="28"/>
          <w:szCs w:val="28"/>
          <w:lang w:val="en-US"/>
        </w:rPr>
      </w:pPr>
      <w:r>
        <w:rPr>
          <w:rFonts w:ascii="Times New Roman" w:hAnsi="Times New Roman" w:cs="Times New Roman"/>
          <w:sz w:val="28"/>
          <w:szCs w:val="28"/>
          <w:lang w:val="kk-KZ"/>
        </w:rPr>
        <w:t>А</w:t>
      </w:r>
      <w:r w:rsidRPr="00131283">
        <w:rPr>
          <w:rFonts w:ascii="Times New Roman" w:hAnsi="Times New Roman" w:cs="Times New Roman"/>
          <w:sz w:val="28"/>
          <w:szCs w:val="28"/>
        </w:rPr>
        <w:t>лғашқы</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lang w:val="kk-KZ"/>
        </w:rPr>
        <w:t>клада</w:t>
      </w:r>
      <w:r>
        <w:rPr>
          <w:rFonts w:ascii="Times New Roman" w:hAnsi="Times New Roman" w:cs="Times New Roman"/>
          <w:sz w:val="28"/>
          <w:szCs w:val="28"/>
          <w:lang w:val="kk-KZ"/>
        </w:rPr>
        <w:t>ға</w:t>
      </w:r>
      <w:r w:rsidRPr="00131283">
        <w:rPr>
          <w:rFonts w:ascii="Times New Roman" w:hAnsi="Times New Roman" w:cs="Times New Roman"/>
          <w:sz w:val="28"/>
          <w:szCs w:val="28"/>
          <w:lang w:val="en-US"/>
        </w:rPr>
        <w:t xml:space="preserve"> </w:t>
      </w:r>
      <w:r>
        <w:rPr>
          <w:rFonts w:ascii="Times New Roman" w:hAnsi="Times New Roman" w:cs="Times New Roman"/>
          <w:i/>
          <w:sz w:val="28"/>
          <w:szCs w:val="28"/>
          <w:lang w:val="en-US"/>
        </w:rPr>
        <w:t>S. hyicus/S. intermedius</w:t>
      </w:r>
      <w:r>
        <w:rPr>
          <w:rFonts w:ascii="Times New Roman" w:hAnsi="Times New Roman" w:cs="Times New Roman"/>
          <w:i/>
          <w:sz w:val="28"/>
          <w:szCs w:val="28"/>
          <w:lang w:val="kk-KZ"/>
        </w:rPr>
        <w:t>,</w:t>
      </w:r>
      <w:r w:rsidRPr="00BB4AE9">
        <w:rPr>
          <w:rFonts w:ascii="Times New Roman" w:hAnsi="Times New Roman" w:cs="Times New Roman"/>
          <w:i/>
          <w:sz w:val="28"/>
          <w:szCs w:val="28"/>
          <w:lang w:val="en-US"/>
        </w:rPr>
        <w:t xml:space="preserve"> S. hyicus, S. chromogenes, S. delphini </w:t>
      </w:r>
      <w:r w:rsidRPr="00BB4AE9">
        <w:rPr>
          <w:rFonts w:ascii="Times New Roman" w:hAnsi="Times New Roman" w:cs="Times New Roman"/>
          <w:sz w:val="28"/>
          <w:szCs w:val="28"/>
        </w:rPr>
        <w:t>және</w:t>
      </w:r>
      <w:r w:rsidRPr="00BB4AE9">
        <w:rPr>
          <w:rFonts w:ascii="Times New Roman" w:hAnsi="Times New Roman" w:cs="Times New Roman"/>
          <w:sz w:val="28"/>
          <w:szCs w:val="28"/>
          <w:lang w:val="en-US"/>
        </w:rPr>
        <w:t xml:space="preserve"> </w:t>
      </w:r>
      <w:r w:rsidRPr="00BB4AE9">
        <w:rPr>
          <w:rFonts w:ascii="Times New Roman" w:hAnsi="Times New Roman" w:cs="Times New Roman"/>
          <w:i/>
          <w:sz w:val="28"/>
          <w:szCs w:val="28"/>
          <w:lang w:val="en-US"/>
        </w:rPr>
        <w:t>S. intermedius</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кіреді</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Екінші</w:t>
      </w:r>
      <w:r w:rsidRPr="00131283">
        <w:rPr>
          <w:rFonts w:ascii="Times New Roman" w:hAnsi="Times New Roman" w:cs="Times New Roman"/>
          <w:sz w:val="28"/>
          <w:szCs w:val="28"/>
          <w:lang w:val="en-US"/>
        </w:rPr>
        <w:t xml:space="preserve"> </w:t>
      </w:r>
      <w:r>
        <w:rPr>
          <w:rFonts w:ascii="Times New Roman" w:hAnsi="Times New Roman" w:cs="Times New Roman"/>
          <w:sz w:val="28"/>
          <w:szCs w:val="28"/>
          <w:lang w:val="kk-KZ"/>
        </w:rPr>
        <w:t>кладаға</w:t>
      </w:r>
      <w:r w:rsidRPr="00131283">
        <w:rPr>
          <w:rFonts w:ascii="Times New Roman" w:hAnsi="Times New Roman" w:cs="Times New Roman"/>
          <w:sz w:val="28"/>
          <w:szCs w:val="28"/>
          <w:lang w:val="en-US"/>
        </w:rPr>
        <w:t xml:space="preserve"> 2 </w:t>
      </w:r>
      <w:r w:rsidRPr="00131283">
        <w:rPr>
          <w:rFonts w:ascii="Times New Roman" w:hAnsi="Times New Roman" w:cs="Times New Roman"/>
          <w:sz w:val="28"/>
          <w:szCs w:val="28"/>
        </w:rPr>
        <w:t>топ</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кіреді</w:t>
      </w:r>
      <w:r w:rsidRPr="00131283">
        <w:rPr>
          <w:rFonts w:ascii="Times New Roman" w:hAnsi="Times New Roman" w:cs="Times New Roman"/>
          <w:sz w:val="28"/>
          <w:szCs w:val="28"/>
          <w:lang w:val="en-US"/>
        </w:rPr>
        <w:t xml:space="preserve">: </w:t>
      </w:r>
      <w:r w:rsidRPr="00BB4AE9">
        <w:rPr>
          <w:rFonts w:ascii="Times New Roman" w:hAnsi="Times New Roman" w:cs="Times New Roman"/>
          <w:i/>
          <w:sz w:val="28"/>
          <w:szCs w:val="28"/>
          <w:lang w:val="en-US"/>
        </w:rPr>
        <w:t>S. sciuri</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тобы</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оған</w:t>
      </w:r>
      <w:r>
        <w:rPr>
          <w:rFonts w:ascii="Times New Roman" w:hAnsi="Times New Roman" w:cs="Times New Roman"/>
          <w:sz w:val="28"/>
          <w:szCs w:val="28"/>
          <w:lang w:val="kk-KZ"/>
        </w:rPr>
        <w:t>:</w:t>
      </w:r>
      <w:r w:rsidRPr="00131283">
        <w:rPr>
          <w:rFonts w:ascii="Times New Roman" w:hAnsi="Times New Roman" w:cs="Times New Roman"/>
          <w:sz w:val="28"/>
          <w:szCs w:val="28"/>
          <w:lang w:val="en-US"/>
        </w:rPr>
        <w:t xml:space="preserve"> </w:t>
      </w:r>
      <w:r w:rsidRPr="00BB4AE9">
        <w:rPr>
          <w:rFonts w:ascii="Times New Roman" w:hAnsi="Times New Roman" w:cs="Times New Roman"/>
          <w:i/>
          <w:sz w:val="28"/>
          <w:szCs w:val="28"/>
          <w:lang w:val="en-US"/>
        </w:rPr>
        <w:t>S. sciuri</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және</w:t>
      </w:r>
      <w:r w:rsidRPr="00131283">
        <w:rPr>
          <w:rFonts w:ascii="Times New Roman" w:hAnsi="Times New Roman" w:cs="Times New Roman"/>
          <w:sz w:val="28"/>
          <w:szCs w:val="28"/>
          <w:lang w:val="en-US"/>
        </w:rPr>
        <w:t xml:space="preserve"> </w:t>
      </w:r>
      <w:r w:rsidRPr="00BB4AE9">
        <w:rPr>
          <w:rFonts w:ascii="Times New Roman" w:hAnsi="Times New Roman" w:cs="Times New Roman"/>
          <w:i/>
          <w:sz w:val="28"/>
          <w:szCs w:val="28"/>
          <w:lang w:val="en-US"/>
        </w:rPr>
        <w:t>S. lentus</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және</w:t>
      </w:r>
      <w:r w:rsidRPr="00131283">
        <w:rPr>
          <w:rFonts w:ascii="Times New Roman" w:hAnsi="Times New Roman" w:cs="Times New Roman"/>
          <w:sz w:val="28"/>
          <w:szCs w:val="28"/>
          <w:lang w:val="en-US"/>
        </w:rPr>
        <w:t xml:space="preserve"> </w:t>
      </w:r>
      <w:r w:rsidRPr="00BB4AE9">
        <w:rPr>
          <w:rFonts w:ascii="Times New Roman" w:hAnsi="Times New Roman" w:cs="Times New Roman"/>
          <w:i/>
          <w:sz w:val="28"/>
          <w:szCs w:val="28"/>
          <w:lang w:val="en-US"/>
        </w:rPr>
        <w:t>S. haemolyticus/S. simulans</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тобы</w:t>
      </w:r>
      <w:r w:rsidRPr="00131283">
        <w:rPr>
          <w:rFonts w:ascii="Times New Roman" w:hAnsi="Times New Roman" w:cs="Times New Roman"/>
          <w:sz w:val="28"/>
          <w:szCs w:val="28"/>
          <w:lang w:val="en-US"/>
        </w:rPr>
        <w:t xml:space="preserve">, </w:t>
      </w:r>
      <w:r w:rsidRPr="00131283">
        <w:rPr>
          <w:rFonts w:ascii="Times New Roman" w:hAnsi="Times New Roman" w:cs="Times New Roman"/>
          <w:sz w:val="28"/>
          <w:szCs w:val="28"/>
        </w:rPr>
        <w:t>оған</w:t>
      </w:r>
      <w:r w:rsidRPr="00131283">
        <w:rPr>
          <w:rFonts w:ascii="Times New Roman" w:hAnsi="Times New Roman" w:cs="Times New Roman"/>
          <w:sz w:val="28"/>
          <w:szCs w:val="28"/>
          <w:lang w:val="en-US"/>
        </w:rPr>
        <w:t xml:space="preserve"> </w:t>
      </w:r>
      <w:r w:rsidRPr="00BB4AE9">
        <w:rPr>
          <w:rFonts w:ascii="Times New Roman" w:hAnsi="Times New Roman" w:cs="Times New Roman"/>
          <w:i/>
          <w:sz w:val="28"/>
          <w:szCs w:val="28"/>
          <w:lang w:val="en-US"/>
        </w:rPr>
        <w:t>S. haemolyticus, S. xylosus, S. muscae, S. simulans, S. schleiferi subsp</w:t>
      </w:r>
      <w:r>
        <w:rPr>
          <w:rFonts w:ascii="Times New Roman" w:hAnsi="Times New Roman" w:cs="Times New Roman"/>
          <w:i/>
          <w:sz w:val="28"/>
          <w:szCs w:val="28"/>
          <w:lang w:val="en-US"/>
        </w:rPr>
        <w:t>. schleiferi, S.</w:t>
      </w:r>
      <w:r w:rsidRPr="00BB4AE9">
        <w:rPr>
          <w:rFonts w:ascii="Times New Roman" w:hAnsi="Times New Roman" w:cs="Times New Roman"/>
          <w:i/>
          <w:sz w:val="28"/>
          <w:szCs w:val="28"/>
          <w:lang w:val="en-US"/>
        </w:rPr>
        <w:t xml:space="preserve">carnosus subsp. carnosus, S. caprae, </w:t>
      </w:r>
      <w:r w:rsidRPr="00BB4AE9">
        <w:rPr>
          <w:rFonts w:ascii="Times New Roman" w:hAnsi="Times New Roman" w:cs="Times New Roman"/>
          <w:sz w:val="28"/>
          <w:szCs w:val="28"/>
        </w:rPr>
        <w:t>және</w:t>
      </w:r>
      <w:r w:rsidRPr="00BB4AE9">
        <w:rPr>
          <w:rFonts w:ascii="Times New Roman" w:hAnsi="Times New Roman" w:cs="Times New Roman"/>
          <w:i/>
          <w:sz w:val="28"/>
          <w:szCs w:val="28"/>
          <w:lang w:val="en-US"/>
        </w:rPr>
        <w:t xml:space="preserve"> S. felis </w:t>
      </w:r>
      <w:r w:rsidRPr="00F8326F">
        <w:rPr>
          <w:rFonts w:ascii="Times New Roman" w:hAnsi="Times New Roman" w:cs="Times New Roman"/>
          <w:sz w:val="28"/>
          <w:szCs w:val="28"/>
        </w:rPr>
        <w:t>кіреді</w:t>
      </w:r>
      <w:r w:rsidRPr="00F8326F">
        <w:rPr>
          <w:rFonts w:ascii="Times New Roman" w:hAnsi="Times New Roman" w:cs="Times New Roman"/>
          <w:sz w:val="28"/>
          <w:szCs w:val="28"/>
          <w:lang w:val="en-US"/>
        </w:rPr>
        <w:t>.</w:t>
      </w:r>
    </w:p>
    <w:p w:rsidR="00A8365A" w:rsidRPr="00A06E5E" w:rsidRDefault="00A8365A" w:rsidP="00A8365A">
      <w:pPr>
        <w:pStyle w:val="a8"/>
        <w:ind w:firstLine="708"/>
        <w:jc w:val="both"/>
        <w:rPr>
          <w:rFonts w:ascii="Times New Roman" w:hAnsi="Times New Roman" w:cs="Times New Roman"/>
          <w:sz w:val="28"/>
          <w:szCs w:val="28"/>
          <w:lang w:val="kk-KZ"/>
        </w:rPr>
      </w:pPr>
      <w:r w:rsidRPr="00131283">
        <w:rPr>
          <w:rFonts w:ascii="Times New Roman" w:hAnsi="Times New Roman" w:cs="Times New Roman"/>
          <w:sz w:val="28"/>
          <w:szCs w:val="28"/>
          <w:lang w:val="kk-KZ"/>
        </w:rPr>
        <w:t xml:space="preserve">Үшінші клада тек  </w:t>
      </w:r>
      <w:r w:rsidRPr="00DE1B4E">
        <w:rPr>
          <w:rFonts w:ascii="Times New Roman" w:hAnsi="Times New Roman" w:cs="Times New Roman"/>
          <w:i/>
          <w:sz w:val="28"/>
          <w:szCs w:val="28"/>
          <w:lang w:val="kk-KZ"/>
        </w:rPr>
        <w:t>S. aureus/S. epidermidis</w:t>
      </w:r>
      <w:r w:rsidRPr="00131283">
        <w:rPr>
          <w:rFonts w:ascii="Times New Roman" w:hAnsi="Times New Roman" w:cs="Times New Roman"/>
          <w:sz w:val="28"/>
          <w:szCs w:val="28"/>
          <w:lang w:val="kk-KZ"/>
        </w:rPr>
        <w:t xml:space="preserve"> тобынан тұрады, оның ішінде </w:t>
      </w:r>
      <w:r w:rsidRPr="00DE1B4E">
        <w:rPr>
          <w:rFonts w:ascii="Times New Roman" w:hAnsi="Times New Roman" w:cs="Times New Roman"/>
          <w:i/>
          <w:sz w:val="28"/>
          <w:szCs w:val="28"/>
          <w:lang w:val="kk-KZ"/>
        </w:rPr>
        <w:t xml:space="preserve">S. aureus, S. hominis subsp. hominis, S. warneri, S. epidermidis, S. capitis subsp. capitis, </w:t>
      </w:r>
      <w:r w:rsidRPr="00DE1B4E">
        <w:rPr>
          <w:rFonts w:ascii="Times New Roman" w:hAnsi="Times New Roman" w:cs="Times New Roman"/>
          <w:sz w:val="28"/>
          <w:szCs w:val="28"/>
          <w:lang w:val="kk-KZ"/>
        </w:rPr>
        <w:t>және</w:t>
      </w:r>
      <w:r w:rsidRPr="00DE1B4E">
        <w:rPr>
          <w:rFonts w:ascii="Times New Roman" w:hAnsi="Times New Roman" w:cs="Times New Roman"/>
          <w:i/>
          <w:sz w:val="28"/>
          <w:szCs w:val="28"/>
          <w:lang w:val="kk-KZ"/>
        </w:rPr>
        <w:t xml:space="preserve"> S. lugdunensis</w:t>
      </w:r>
      <w:r w:rsidRPr="00131283">
        <w:rPr>
          <w:rFonts w:ascii="Times New Roman" w:hAnsi="Times New Roman" w:cs="Times New Roman"/>
          <w:sz w:val="28"/>
          <w:szCs w:val="28"/>
          <w:lang w:val="kk-KZ"/>
        </w:rPr>
        <w:t xml:space="preserve">. </w:t>
      </w:r>
      <w:r w:rsidRPr="00A06E5E">
        <w:rPr>
          <w:rFonts w:ascii="Times New Roman" w:hAnsi="Times New Roman" w:cs="Times New Roman"/>
          <w:sz w:val="28"/>
          <w:szCs w:val="28"/>
          <w:lang w:val="kk-KZ"/>
        </w:rPr>
        <w:t xml:space="preserve">Сонымен қатар, </w:t>
      </w:r>
      <w:r w:rsidRPr="00DE1B4E">
        <w:rPr>
          <w:rFonts w:ascii="Times New Roman" w:hAnsi="Times New Roman" w:cs="Times New Roman"/>
          <w:i/>
          <w:sz w:val="28"/>
          <w:szCs w:val="28"/>
          <w:lang w:val="kk-KZ"/>
        </w:rPr>
        <w:t>S. auricularis, S. cohnii және S. saprophyticus</w:t>
      </w:r>
      <w:r w:rsidRPr="00A06E5E">
        <w:rPr>
          <w:rFonts w:ascii="Times New Roman" w:hAnsi="Times New Roman" w:cs="Times New Roman"/>
          <w:sz w:val="28"/>
          <w:szCs w:val="28"/>
          <w:lang w:val="kk-KZ"/>
        </w:rPr>
        <w:t xml:space="preserve"> тобына </w:t>
      </w:r>
      <w:r w:rsidRPr="00DE1B4E">
        <w:rPr>
          <w:rFonts w:ascii="Times New Roman" w:hAnsi="Times New Roman" w:cs="Times New Roman"/>
          <w:i/>
          <w:sz w:val="28"/>
          <w:szCs w:val="28"/>
          <w:lang w:val="kk-KZ"/>
        </w:rPr>
        <w:t xml:space="preserve">S. saprophyticus subsp saprophyticus, S. equorum subsp. equorum, S. gallinarum, S. arlettae </w:t>
      </w:r>
      <w:r w:rsidRPr="00DE1B4E">
        <w:rPr>
          <w:rFonts w:ascii="Times New Roman" w:hAnsi="Times New Roman" w:cs="Times New Roman"/>
          <w:sz w:val="28"/>
          <w:szCs w:val="28"/>
          <w:lang w:val="kk-KZ"/>
        </w:rPr>
        <w:t>және</w:t>
      </w:r>
      <w:r w:rsidRPr="00DE1B4E">
        <w:rPr>
          <w:rFonts w:ascii="Times New Roman" w:hAnsi="Times New Roman" w:cs="Times New Roman"/>
          <w:i/>
          <w:sz w:val="28"/>
          <w:szCs w:val="28"/>
          <w:lang w:val="kk-KZ"/>
        </w:rPr>
        <w:t xml:space="preserve"> S. kloosii</w:t>
      </w:r>
      <w:r w:rsidRPr="00DE1B4E">
        <w:rPr>
          <w:rFonts w:ascii="Times New Roman" w:hAnsi="Times New Roman" w:cs="Times New Roman"/>
          <w:sz w:val="28"/>
          <w:szCs w:val="28"/>
          <w:lang w:val="kk-KZ"/>
        </w:rPr>
        <w:t xml:space="preserve"> </w:t>
      </w:r>
      <w:r>
        <w:rPr>
          <w:rFonts w:ascii="Times New Roman" w:hAnsi="Times New Roman" w:cs="Times New Roman"/>
          <w:sz w:val="28"/>
          <w:szCs w:val="28"/>
          <w:lang w:val="kk-KZ"/>
        </w:rPr>
        <w:t>кіреді</w:t>
      </w:r>
      <w:r w:rsidRPr="00DE1B4E">
        <w:rPr>
          <w:rFonts w:ascii="Times New Roman" w:hAnsi="Times New Roman" w:cs="Times New Roman"/>
          <w:i/>
          <w:sz w:val="28"/>
          <w:szCs w:val="28"/>
          <w:lang w:val="kk-KZ"/>
        </w:rPr>
        <w:t>.</w:t>
      </w:r>
    </w:p>
    <w:p w:rsidR="00A8365A" w:rsidRPr="00131283" w:rsidRDefault="00A8365A" w:rsidP="00A8365A">
      <w:pPr>
        <w:pStyle w:val="a8"/>
        <w:ind w:firstLine="567"/>
        <w:jc w:val="both"/>
        <w:rPr>
          <w:rFonts w:ascii="Times New Roman" w:hAnsi="Times New Roman" w:cs="Times New Roman"/>
          <w:sz w:val="28"/>
          <w:szCs w:val="28"/>
          <w:lang w:val="kk-KZ"/>
        </w:rPr>
      </w:pPr>
      <w:r w:rsidRPr="00A06E5E">
        <w:rPr>
          <w:rFonts w:ascii="Times New Roman" w:hAnsi="Times New Roman" w:cs="Times New Roman"/>
          <w:sz w:val="28"/>
          <w:szCs w:val="28"/>
          <w:lang w:val="kk-KZ"/>
        </w:rPr>
        <w:t xml:space="preserve">Соңғы онжылдықта көбірек таксономиялық өзгерістер пайда болды. Кодталмайтын </w:t>
      </w:r>
      <w:r w:rsidRPr="008B44B4">
        <w:rPr>
          <w:rFonts w:ascii="Times New Roman" w:eastAsia="Times New Roman" w:hAnsi="Times New Roman" w:cs="Times New Roman"/>
          <w:color w:val="000000"/>
          <w:sz w:val="28"/>
          <w:szCs w:val="28"/>
          <w:bdr w:val="none" w:sz="0" w:space="0" w:color="auto" w:frame="1"/>
          <w:lang w:val="kk-KZ" w:eastAsia="ru-RU"/>
        </w:rPr>
        <w:t>16S рРН</w:t>
      </w:r>
      <w:r>
        <w:rPr>
          <w:rFonts w:ascii="Times New Roman" w:eastAsia="Times New Roman" w:hAnsi="Times New Roman" w:cs="Times New Roman"/>
          <w:color w:val="000000"/>
          <w:sz w:val="28"/>
          <w:szCs w:val="28"/>
          <w:bdr w:val="none" w:sz="0" w:space="0" w:color="auto" w:frame="1"/>
          <w:lang w:val="kk-KZ" w:eastAsia="ru-RU"/>
        </w:rPr>
        <w:t xml:space="preserve">Қ </w:t>
      </w:r>
      <w:r w:rsidRPr="00A06E5E">
        <w:rPr>
          <w:rFonts w:ascii="Times New Roman" w:hAnsi="Times New Roman" w:cs="Times New Roman"/>
          <w:sz w:val="28"/>
          <w:szCs w:val="28"/>
          <w:lang w:val="kk-KZ"/>
        </w:rPr>
        <w:t xml:space="preserve">генінің төрт локусына және ақуызды кодтайтын үш генге ( </w:t>
      </w:r>
      <w:r w:rsidRPr="00771CA9">
        <w:rPr>
          <w:rFonts w:ascii="Times New Roman" w:hAnsi="Times New Roman" w:cs="Times New Roman"/>
          <w:i/>
          <w:sz w:val="28"/>
          <w:szCs w:val="28"/>
          <w:lang w:val="kk-KZ"/>
        </w:rPr>
        <w:t>dnaJ, rpoB</w:t>
      </w:r>
      <w:r w:rsidRPr="00A06E5E">
        <w:rPr>
          <w:rFonts w:ascii="Times New Roman" w:hAnsi="Times New Roman" w:cs="Times New Roman"/>
          <w:sz w:val="28"/>
          <w:szCs w:val="28"/>
          <w:lang w:val="kk-KZ"/>
        </w:rPr>
        <w:t xml:space="preserve"> және </w:t>
      </w:r>
      <w:r w:rsidRPr="00771CA9">
        <w:rPr>
          <w:rFonts w:ascii="Times New Roman" w:hAnsi="Times New Roman" w:cs="Times New Roman"/>
          <w:i/>
          <w:sz w:val="28"/>
          <w:szCs w:val="28"/>
          <w:lang w:val="kk-KZ"/>
        </w:rPr>
        <w:t>tuf</w:t>
      </w:r>
      <w:r w:rsidRPr="00A06E5E">
        <w:rPr>
          <w:rFonts w:ascii="Times New Roman" w:hAnsi="Times New Roman" w:cs="Times New Roman"/>
          <w:sz w:val="28"/>
          <w:szCs w:val="28"/>
          <w:lang w:val="kk-KZ"/>
        </w:rPr>
        <w:t xml:space="preserve">), Lamers et al. </w:t>
      </w:r>
      <w:r w:rsidRPr="00771CA9">
        <w:rPr>
          <w:rFonts w:ascii="Times New Roman" w:hAnsi="Times New Roman" w:cs="Times New Roman"/>
          <w:i/>
          <w:sz w:val="28"/>
          <w:szCs w:val="28"/>
          <w:lang w:val="kk-KZ"/>
        </w:rPr>
        <w:t>Staphylococcus</w:t>
      </w:r>
      <w:r w:rsidRPr="00A06E5E">
        <w:rPr>
          <w:rFonts w:ascii="Times New Roman" w:hAnsi="Times New Roman" w:cs="Times New Roman"/>
          <w:sz w:val="28"/>
          <w:szCs w:val="28"/>
          <w:lang w:val="kk-KZ"/>
        </w:rPr>
        <w:t xml:space="preserve"> тұқымына арналған молекулалық мәліметтерге негізделген, 15 кластерлік топқа бөлетін нақтыланған жіктеуді ұсынды. Бұл топтар фенотиптік қасиеттері бойынша алты түрлер тобына (</w:t>
      </w:r>
      <w:r w:rsidRPr="00771CA9">
        <w:rPr>
          <w:rFonts w:ascii="Times New Roman" w:hAnsi="Times New Roman" w:cs="Times New Roman"/>
          <w:i/>
          <w:sz w:val="28"/>
          <w:szCs w:val="28"/>
          <w:lang w:val="kk-KZ"/>
        </w:rPr>
        <w:t xml:space="preserve">Auricularis, Hyicus-Intermedius, Epidermidis-Aureus, Saprophyticus, Simulans </w:t>
      </w:r>
      <w:r w:rsidRPr="00A06E5E">
        <w:rPr>
          <w:rFonts w:ascii="Times New Roman" w:hAnsi="Times New Roman" w:cs="Times New Roman"/>
          <w:sz w:val="28"/>
          <w:szCs w:val="28"/>
          <w:lang w:val="kk-KZ"/>
        </w:rPr>
        <w:t xml:space="preserve">және </w:t>
      </w:r>
      <w:r w:rsidRPr="00771CA9">
        <w:rPr>
          <w:rFonts w:ascii="Times New Roman" w:hAnsi="Times New Roman" w:cs="Times New Roman"/>
          <w:i/>
          <w:sz w:val="28"/>
          <w:szCs w:val="28"/>
          <w:lang w:val="kk-KZ"/>
        </w:rPr>
        <w:t>Sciuri</w:t>
      </w:r>
      <w:r w:rsidRPr="00A06E5E">
        <w:rPr>
          <w:rFonts w:ascii="Times New Roman" w:hAnsi="Times New Roman" w:cs="Times New Roman"/>
          <w:sz w:val="28"/>
          <w:szCs w:val="28"/>
          <w:lang w:val="kk-KZ"/>
        </w:rPr>
        <w:t xml:space="preserve"> түрлер т</w:t>
      </w:r>
      <w:r>
        <w:rPr>
          <w:rFonts w:ascii="Times New Roman" w:hAnsi="Times New Roman" w:cs="Times New Roman"/>
          <w:sz w:val="28"/>
          <w:szCs w:val="28"/>
          <w:lang w:val="kk-KZ"/>
        </w:rPr>
        <w:t>обы) жататындығы көрсетілген [49</w:t>
      </w:r>
      <w:r w:rsidRPr="00A06E5E">
        <w:rPr>
          <w:rFonts w:ascii="Times New Roman" w:hAnsi="Times New Roman" w:cs="Times New Roman"/>
          <w:sz w:val="28"/>
          <w:szCs w:val="28"/>
          <w:lang w:val="kk-KZ"/>
        </w:rPr>
        <w:t>]</w:t>
      </w:r>
    </w:p>
    <w:p w:rsidR="00A8365A" w:rsidRPr="00CF1F3D" w:rsidRDefault="00A8365A" w:rsidP="00A8365A">
      <w:pPr>
        <w:ind w:firstLine="567"/>
        <w:jc w:val="both"/>
        <w:rPr>
          <w:sz w:val="28"/>
          <w:szCs w:val="28"/>
          <w:bdr w:val="none" w:sz="0" w:space="0" w:color="auto" w:frame="1"/>
          <w:lang w:val="kk-KZ"/>
        </w:rPr>
      </w:pPr>
      <w:r w:rsidRPr="00CF1F3D">
        <w:rPr>
          <w:sz w:val="28"/>
          <w:szCs w:val="28"/>
          <w:bdr w:val="none" w:sz="0" w:space="0" w:color="auto" w:frame="1"/>
          <w:lang w:val="kk-KZ"/>
        </w:rPr>
        <w:t xml:space="preserve">Егер 2014 жылы Staphylococcus тұқымын құрайтын 47 түр мен 23 кіші түр нақты сипатталған болса, онда молекулалық зерттеу әдістерінің дамуы </w:t>
      </w:r>
      <w:r w:rsidRPr="00771CA9">
        <w:rPr>
          <w:i/>
          <w:sz w:val="28"/>
          <w:szCs w:val="28"/>
          <w:bdr w:val="none" w:sz="0" w:space="0" w:color="auto" w:frame="1"/>
          <w:lang w:val="kk-KZ"/>
        </w:rPr>
        <w:t>Staphylococcus</w:t>
      </w:r>
      <w:r w:rsidRPr="00CF1F3D">
        <w:rPr>
          <w:sz w:val="28"/>
          <w:szCs w:val="28"/>
          <w:bdr w:val="none" w:sz="0" w:space="0" w:color="auto" w:frame="1"/>
          <w:lang w:val="kk-KZ"/>
        </w:rPr>
        <w:t xml:space="preserve"> тұқымын құрайтын түрлердің номенклатурасын қазіргі уақытта 51 түрге және 27 кіші түрге дей</w:t>
      </w:r>
      <w:r>
        <w:rPr>
          <w:sz w:val="28"/>
          <w:szCs w:val="28"/>
          <w:bdr w:val="none" w:sz="0" w:space="0" w:color="auto" w:frame="1"/>
          <w:lang w:val="kk-KZ"/>
        </w:rPr>
        <w:t>ін кеңейтуге мүмкіндік берді [50</w:t>
      </w:r>
      <w:r w:rsidRPr="00CF1F3D">
        <w:rPr>
          <w:sz w:val="28"/>
          <w:szCs w:val="28"/>
          <w:bdr w:val="none" w:sz="0" w:space="0" w:color="auto" w:frame="1"/>
          <w:lang w:val="kk-KZ"/>
        </w:rPr>
        <w:t>,</w:t>
      </w:r>
      <w:r>
        <w:rPr>
          <w:sz w:val="28"/>
          <w:szCs w:val="28"/>
          <w:bdr w:val="none" w:sz="0" w:space="0" w:color="auto" w:frame="1"/>
          <w:lang w:val="kk-KZ"/>
        </w:rPr>
        <w:t>51, 52,53</w:t>
      </w:r>
      <w:r w:rsidRPr="00CF1F3D">
        <w:rPr>
          <w:sz w:val="28"/>
          <w:szCs w:val="28"/>
          <w:bdr w:val="none" w:sz="0" w:space="0" w:color="auto" w:frame="1"/>
          <w:lang w:val="kk-KZ"/>
        </w:rPr>
        <w:t>,</w:t>
      </w:r>
      <w:r>
        <w:rPr>
          <w:sz w:val="28"/>
          <w:szCs w:val="28"/>
          <w:bdr w:val="none" w:sz="0" w:space="0" w:color="auto" w:frame="1"/>
          <w:lang w:val="kk-KZ"/>
        </w:rPr>
        <w:t>54</w:t>
      </w:r>
      <w:r w:rsidRPr="00CF1F3D">
        <w:rPr>
          <w:sz w:val="28"/>
          <w:szCs w:val="28"/>
          <w:bdr w:val="none" w:sz="0" w:space="0" w:color="auto" w:frame="1"/>
          <w:lang w:val="kk-KZ"/>
        </w:rPr>
        <w:t>,</w:t>
      </w:r>
      <w:r>
        <w:rPr>
          <w:sz w:val="28"/>
          <w:szCs w:val="28"/>
          <w:bdr w:val="none" w:sz="0" w:space="0" w:color="auto" w:frame="1"/>
          <w:lang w:val="kk-KZ"/>
        </w:rPr>
        <w:t>55</w:t>
      </w:r>
      <w:r w:rsidRPr="00CF1F3D">
        <w:rPr>
          <w:sz w:val="28"/>
          <w:szCs w:val="28"/>
          <w:bdr w:val="none" w:sz="0" w:space="0" w:color="auto" w:frame="1"/>
          <w:lang w:val="kk-KZ"/>
        </w:rPr>
        <w:t>].</w:t>
      </w:r>
    </w:p>
    <w:p w:rsidR="00A8365A" w:rsidRPr="00CF1F3D" w:rsidRDefault="00A8365A" w:rsidP="00A8365A">
      <w:pPr>
        <w:ind w:firstLine="567"/>
        <w:jc w:val="both"/>
        <w:rPr>
          <w:sz w:val="28"/>
          <w:szCs w:val="28"/>
          <w:bdr w:val="none" w:sz="0" w:space="0" w:color="auto" w:frame="1"/>
          <w:lang w:val="kk-KZ"/>
        </w:rPr>
      </w:pPr>
      <w:r w:rsidRPr="002E0D83">
        <w:rPr>
          <w:i/>
          <w:sz w:val="28"/>
          <w:szCs w:val="28"/>
          <w:bdr w:val="none" w:sz="0" w:space="0" w:color="auto" w:frame="1"/>
          <w:lang w:val="kk-KZ"/>
        </w:rPr>
        <w:t>Staphylococcus</w:t>
      </w:r>
      <w:r w:rsidRPr="00CF1F3D">
        <w:rPr>
          <w:sz w:val="28"/>
          <w:szCs w:val="28"/>
          <w:bdr w:val="none" w:sz="0" w:space="0" w:color="auto" w:frame="1"/>
          <w:lang w:val="kk-KZ"/>
        </w:rPr>
        <w:t xml:space="preserve"> тұқымының алуан түрлілігіне қарамастан, адамдар мен жануарлардың әртүрлі уытты және инфекциялық-қабыну ауруларының қоздырғышы ретінде белгілі </w:t>
      </w:r>
      <w:r>
        <w:rPr>
          <w:i/>
          <w:sz w:val="28"/>
          <w:szCs w:val="28"/>
          <w:bdr w:val="none" w:sz="0" w:space="0" w:color="auto" w:frame="1"/>
          <w:lang w:val="kk-KZ"/>
        </w:rPr>
        <w:t>S.</w:t>
      </w:r>
      <w:r w:rsidRPr="00771CA9">
        <w:rPr>
          <w:i/>
          <w:sz w:val="28"/>
          <w:szCs w:val="28"/>
          <w:bdr w:val="none" w:sz="0" w:space="0" w:color="auto" w:frame="1"/>
          <w:lang w:val="kk-KZ"/>
        </w:rPr>
        <w:t>aureus</w:t>
      </w:r>
      <w:r w:rsidRPr="00CF1F3D">
        <w:rPr>
          <w:sz w:val="28"/>
          <w:szCs w:val="28"/>
          <w:bdr w:val="none" w:sz="0" w:space="0" w:color="auto" w:frame="1"/>
          <w:lang w:val="kk-KZ"/>
        </w:rPr>
        <w:t xml:space="preserve"> тәжі</w:t>
      </w:r>
      <w:r>
        <w:rPr>
          <w:sz w:val="28"/>
          <w:szCs w:val="28"/>
          <w:bdr w:val="none" w:sz="0" w:space="0" w:color="auto" w:frame="1"/>
          <w:lang w:val="kk-KZ"/>
        </w:rPr>
        <w:t>рибелік қызығушылық тудырады [56,57,58,59</w:t>
      </w:r>
      <w:r w:rsidRPr="00CF1F3D">
        <w:rPr>
          <w:sz w:val="28"/>
          <w:szCs w:val="28"/>
          <w:bdr w:val="none" w:sz="0" w:space="0" w:color="auto" w:frame="1"/>
          <w:lang w:val="kk-KZ"/>
        </w:rPr>
        <w:t>].</w:t>
      </w:r>
    </w:p>
    <w:p w:rsidR="00A8365A" w:rsidRPr="00771CA9" w:rsidRDefault="00A8365A" w:rsidP="00A8365A">
      <w:pPr>
        <w:ind w:firstLine="567"/>
        <w:jc w:val="both"/>
        <w:rPr>
          <w:b/>
          <w:sz w:val="28"/>
          <w:szCs w:val="28"/>
          <w:lang w:val="kk-KZ"/>
        </w:rPr>
      </w:pPr>
      <w:r w:rsidRPr="00771CA9">
        <w:rPr>
          <w:b/>
          <w:sz w:val="28"/>
          <w:szCs w:val="28"/>
          <w:lang w:val="kk-KZ"/>
        </w:rPr>
        <w:t>1.2.2</w:t>
      </w:r>
      <w:r w:rsidRPr="00131283">
        <w:rPr>
          <w:sz w:val="28"/>
          <w:szCs w:val="28"/>
          <w:lang w:val="kk-KZ"/>
        </w:rPr>
        <w:t xml:space="preserve"> </w:t>
      </w:r>
      <w:r w:rsidRPr="00771CA9">
        <w:rPr>
          <w:b/>
          <w:sz w:val="28"/>
          <w:szCs w:val="28"/>
          <w:lang w:val="kk-KZ"/>
        </w:rPr>
        <w:t>Стафилококктарды зертханалық анықтау мен сәйкестендірудің биологиялық қасиеттері мен әдістері</w:t>
      </w:r>
    </w:p>
    <w:p w:rsidR="00A8365A" w:rsidRPr="00CF1F3D" w:rsidRDefault="00A8365A" w:rsidP="00A8365A">
      <w:pPr>
        <w:ind w:firstLine="567"/>
        <w:jc w:val="both"/>
        <w:rPr>
          <w:sz w:val="28"/>
          <w:szCs w:val="28"/>
          <w:lang w:val="kk-KZ"/>
        </w:rPr>
      </w:pPr>
      <w:r w:rsidRPr="00771CA9">
        <w:rPr>
          <w:i/>
          <w:sz w:val="28"/>
          <w:szCs w:val="28"/>
          <w:lang w:val="kk-KZ"/>
        </w:rPr>
        <w:t>Staphylococcus</w:t>
      </w:r>
      <w:r w:rsidRPr="00CF1F3D">
        <w:rPr>
          <w:sz w:val="28"/>
          <w:szCs w:val="28"/>
          <w:lang w:val="kk-KZ"/>
        </w:rPr>
        <w:t xml:space="preserve"> тұқымының өкілдері құрылымдық ерекшеліктерден басқа бірқатар белгілерді (физиологиялық және биохимиялық) біріктіреді, мысалы, </w:t>
      </w:r>
      <w:r w:rsidRPr="00CF1F3D">
        <w:rPr>
          <w:sz w:val="28"/>
          <w:szCs w:val="28"/>
          <w:lang w:val="kk-KZ"/>
        </w:rPr>
        <w:lastRenderedPageBreak/>
        <w:t>тамақтану түрі бойынша олар химорганотрофтар және тыныс алу түрі бойынша факультативті анаэробтар (</w:t>
      </w:r>
      <w:r w:rsidRPr="00771CA9">
        <w:rPr>
          <w:i/>
          <w:sz w:val="28"/>
          <w:szCs w:val="28"/>
          <w:lang w:val="kk-KZ"/>
        </w:rPr>
        <w:t xml:space="preserve">S. saccharolyticum </w:t>
      </w:r>
      <w:r w:rsidRPr="00771CA9">
        <w:rPr>
          <w:sz w:val="28"/>
          <w:szCs w:val="28"/>
          <w:lang w:val="kk-KZ"/>
        </w:rPr>
        <w:t>және</w:t>
      </w:r>
      <w:r w:rsidRPr="00771CA9">
        <w:rPr>
          <w:i/>
          <w:sz w:val="28"/>
          <w:szCs w:val="28"/>
          <w:lang w:val="kk-KZ"/>
        </w:rPr>
        <w:t xml:space="preserve"> S. aureus subsp. anaerobius</w:t>
      </w:r>
      <w:r w:rsidRPr="00CF1F3D">
        <w:rPr>
          <w:sz w:val="28"/>
          <w:szCs w:val="28"/>
          <w:lang w:val="kk-KZ"/>
        </w:rPr>
        <w:t xml:space="preserve"> тү</w:t>
      </w:r>
      <w:r>
        <w:rPr>
          <w:sz w:val="28"/>
          <w:szCs w:val="28"/>
          <w:lang w:val="kk-KZ"/>
        </w:rPr>
        <w:t>рлерінен басқа) [47</w:t>
      </w:r>
      <w:r w:rsidRPr="00CF1F3D">
        <w:rPr>
          <w:sz w:val="28"/>
          <w:szCs w:val="28"/>
          <w:lang w:val="kk-KZ"/>
        </w:rPr>
        <w:t>].</w:t>
      </w:r>
    </w:p>
    <w:p w:rsidR="00A8365A" w:rsidRPr="00CF1F3D" w:rsidRDefault="00A8365A" w:rsidP="00A8365A">
      <w:pPr>
        <w:pStyle w:val="ab"/>
        <w:shd w:val="clear" w:color="auto" w:fill="FFFFFF"/>
        <w:spacing w:before="0" w:beforeAutospacing="0" w:after="0" w:afterAutospacing="0"/>
        <w:ind w:firstLine="567"/>
        <w:jc w:val="both"/>
        <w:textAlignment w:val="baseline"/>
        <w:rPr>
          <w:sz w:val="28"/>
          <w:szCs w:val="28"/>
          <w:lang w:val="kk-KZ"/>
        </w:rPr>
      </w:pPr>
      <w:r w:rsidRPr="00CF1F3D">
        <w:rPr>
          <w:sz w:val="28"/>
          <w:szCs w:val="28"/>
          <w:lang w:val="kk-KZ"/>
        </w:rPr>
        <w:t>Стафилококктарды оқшаулау және</w:t>
      </w:r>
      <w:r w:rsidRPr="00771CA9">
        <w:rPr>
          <w:sz w:val="28"/>
          <w:szCs w:val="28"/>
          <w:lang w:val="kk-KZ"/>
        </w:rPr>
        <w:t xml:space="preserve"> </w:t>
      </w:r>
      <w:r w:rsidRPr="00CF1F3D">
        <w:rPr>
          <w:sz w:val="28"/>
          <w:szCs w:val="28"/>
          <w:lang w:val="kk-KZ"/>
        </w:rPr>
        <w:t>жиі кездесетін түрлерді анықтау</w:t>
      </w:r>
      <w:r>
        <w:rPr>
          <w:sz w:val="28"/>
          <w:szCs w:val="28"/>
          <w:lang w:val="kk-KZ"/>
        </w:rPr>
        <w:t>,</w:t>
      </w:r>
      <w:r w:rsidRPr="00CF1F3D">
        <w:rPr>
          <w:sz w:val="28"/>
          <w:szCs w:val="28"/>
          <w:lang w:val="kk-KZ"/>
        </w:rPr>
        <w:t xml:space="preserve"> өсіру әдісте</w:t>
      </w:r>
      <w:r>
        <w:rPr>
          <w:sz w:val="28"/>
          <w:szCs w:val="28"/>
          <w:lang w:val="kk-KZ"/>
        </w:rPr>
        <w:t>рі салыстырмалы түрде қарапайым</w:t>
      </w:r>
      <w:r w:rsidRPr="00CF1F3D">
        <w:rPr>
          <w:sz w:val="28"/>
          <w:szCs w:val="28"/>
          <w:lang w:val="kk-KZ"/>
        </w:rPr>
        <w:t xml:space="preserve">. Диагностикалық тұрғыдан алғанда, коагулаз теріс және коагулаз оң стафилококк түрлерінің, әсіресе биоматериал немесе тамақ өнімдерінің үлгілерінде нақты және сенімді айырмашылықты жүргізу маңызды </w:t>
      </w:r>
      <w:r>
        <w:rPr>
          <w:sz w:val="28"/>
          <w:szCs w:val="28"/>
          <w:lang w:val="kk-KZ"/>
        </w:rPr>
        <w:t>талап болып табылады. Коагулаза оң нәтижеге</w:t>
      </w:r>
      <w:r w:rsidRPr="00CF1F3D">
        <w:rPr>
          <w:sz w:val="28"/>
          <w:szCs w:val="28"/>
          <w:lang w:val="kk-KZ"/>
        </w:rPr>
        <w:t xml:space="preserve"> негізінен </w:t>
      </w:r>
      <w:r>
        <w:rPr>
          <w:i/>
          <w:sz w:val="28"/>
          <w:szCs w:val="28"/>
          <w:lang w:val="kk-KZ"/>
        </w:rPr>
        <w:t>S.</w:t>
      </w:r>
      <w:r w:rsidRPr="001F0B1E">
        <w:rPr>
          <w:i/>
          <w:sz w:val="28"/>
          <w:szCs w:val="28"/>
          <w:lang w:val="kk-KZ"/>
        </w:rPr>
        <w:t>aureus</w:t>
      </w:r>
      <w:r>
        <w:rPr>
          <w:sz w:val="28"/>
          <w:szCs w:val="28"/>
          <w:lang w:val="kk-KZ"/>
        </w:rPr>
        <w:t xml:space="preserve"> жатады. Стафилококктарды түрлік</w:t>
      </w:r>
      <w:r w:rsidRPr="00CF1F3D">
        <w:rPr>
          <w:sz w:val="28"/>
          <w:szCs w:val="28"/>
          <w:lang w:val="kk-KZ"/>
        </w:rPr>
        <w:t xml:space="preserve"> деңгейінде әсіресе таза өсінді ж</w:t>
      </w:r>
      <w:r>
        <w:rPr>
          <w:sz w:val="28"/>
          <w:szCs w:val="28"/>
          <w:lang w:val="kk-KZ"/>
        </w:rPr>
        <w:t>ағдайында</w:t>
      </w:r>
      <w:r w:rsidRPr="001F0B1E">
        <w:rPr>
          <w:sz w:val="28"/>
          <w:szCs w:val="28"/>
          <w:lang w:val="kk-KZ"/>
        </w:rPr>
        <w:t xml:space="preserve"> </w:t>
      </w:r>
      <w:r>
        <w:rPr>
          <w:sz w:val="28"/>
          <w:szCs w:val="28"/>
          <w:lang w:val="kk-KZ"/>
        </w:rPr>
        <w:t>анықтау, жалпылама қабылданған [60</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 xml:space="preserve">Стафилококк колониясының морфологиясы мен өзгергіштігі факультативті анаэробтар болып табылады, </w:t>
      </w:r>
      <w:r>
        <w:rPr>
          <w:sz w:val="28"/>
          <w:szCs w:val="28"/>
          <w:lang w:val="kk-KZ"/>
        </w:rPr>
        <w:t>қарапайым қоректік ортада 35-40</w:t>
      </w:r>
      <w:r w:rsidRPr="00CF1F3D">
        <w:rPr>
          <w:sz w:val="28"/>
          <w:szCs w:val="28"/>
          <w:lang w:val="kk-KZ"/>
        </w:rPr>
        <w:t>С</w:t>
      </w:r>
      <w:r w:rsidRPr="001F0B1E">
        <w:rPr>
          <w:sz w:val="28"/>
          <w:szCs w:val="28"/>
          <w:lang w:val="kk-KZ"/>
        </w:rPr>
        <w:t xml:space="preserve"> </w:t>
      </w:r>
      <w:r w:rsidRPr="00CF1F3D">
        <w:rPr>
          <w:sz w:val="28"/>
          <w:szCs w:val="28"/>
          <w:lang w:val="kk-KZ"/>
        </w:rPr>
        <w:t>температурада және рН 7,0-7,5 аэробты жағдайда жақсы өседі. Сұйық қоректік ортада көбею кезінд</w:t>
      </w:r>
      <w:r>
        <w:rPr>
          <w:sz w:val="28"/>
          <w:szCs w:val="28"/>
          <w:lang w:val="kk-KZ"/>
        </w:rPr>
        <w:t>е стафилококктар біркелкі бұлдыр</w:t>
      </w:r>
      <w:r w:rsidRPr="00CF1F3D">
        <w:rPr>
          <w:sz w:val="28"/>
          <w:szCs w:val="28"/>
          <w:lang w:val="kk-KZ"/>
        </w:rPr>
        <w:t xml:space="preserve"> </w:t>
      </w:r>
      <w:r>
        <w:rPr>
          <w:sz w:val="28"/>
          <w:szCs w:val="28"/>
          <w:lang w:val="kk-KZ"/>
        </w:rPr>
        <w:t xml:space="preserve">болады. ЕПА </w:t>
      </w:r>
      <w:r w:rsidRPr="00CF1F3D">
        <w:rPr>
          <w:sz w:val="28"/>
          <w:szCs w:val="28"/>
          <w:lang w:val="kk-KZ"/>
        </w:rPr>
        <w:t xml:space="preserve"> әдетте, стафилококктардың көптеген түрлері мөлшері 2-3 мм болатын пигментацияланбаған, тегіс, тұтас, жылтыр және мөлдір емес колонияларды көрсетеді. Инкубацияның 2-3 күнінен кейін колонияның диаметрі 3-6 мм жетеді. Аз немесе аз сұр-сары, сары немесе сары-қызғылт түсті пигменттелген колониялар </w:t>
      </w:r>
      <w:r w:rsidRPr="001F0B1E">
        <w:rPr>
          <w:i/>
          <w:sz w:val="28"/>
          <w:szCs w:val="28"/>
          <w:lang w:val="kk-KZ"/>
        </w:rPr>
        <w:t xml:space="preserve">S. chromogenes, S. devriesei, S. lugdunensis, S. sciuri, S. vitulinus , S. warneri </w:t>
      </w:r>
      <w:r w:rsidRPr="001F0B1E">
        <w:rPr>
          <w:sz w:val="28"/>
          <w:szCs w:val="28"/>
          <w:lang w:val="kk-KZ"/>
        </w:rPr>
        <w:t>және</w:t>
      </w:r>
      <w:r w:rsidRPr="001F0B1E">
        <w:rPr>
          <w:i/>
          <w:sz w:val="28"/>
          <w:szCs w:val="28"/>
          <w:lang w:val="kk-KZ"/>
        </w:rPr>
        <w:t xml:space="preserve"> S. xylosus-қа</w:t>
      </w:r>
      <w:r w:rsidRPr="00CF1F3D">
        <w:rPr>
          <w:sz w:val="28"/>
          <w:szCs w:val="28"/>
          <w:lang w:val="kk-KZ"/>
        </w:rPr>
        <w:t xml:space="preserve"> тән . Стафилококктардың басқа түрлерінде сарғыш пигментация болуы мүмкін. Кейбір түрлерде, мысалы, </w:t>
      </w:r>
      <w:r w:rsidRPr="001F0B1E">
        <w:rPr>
          <w:i/>
          <w:sz w:val="28"/>
          <w:szCs w:val="28"/>
          <w:lang w:val="kk-KZ"/>
        </w:rPr>
        <w:t>S. haemolyticus</w:t>
      </w:r>
      <w:r w:rsidRPr="00CF1F3D">
        <w:rPr>
          <w:sz w:val="28"/>
          <w:szCs w:val="28"/>
          <w:lang w:val="kk-KZ"/>
        </w:rPr>
        <w:t xml:space="preserve"> және </w:t>
      </w:r>
      <w:r w:rsidRPr="001F0B1E">
        <w:rPr>
          <w:i/>
          <w:sz w:val="28"/>
          <w:szCs w:val="28"/>
          <w:lang w:val="kk-KZ"/>
        </w:rPr>
        <w:t>S. lugdunensis</w:t>
      </w:r>
      <w:r w:rsidRPr="00CF1F3D">
        <w:rPr>
          <w:sz w:val="28"/>
          <w:szCs w:val="28"/>
          <w:lang w:val="kk-KZ"/>
        </w:rPr>
        <w:t xml:space="preserve"> колониялардың айналасында бета-гемолиздің анық емес немесе айқын аймағын байқауға болады. Колониялардың түсі аэробты жағдайда стафилококктармен синтезделген п</w:t>
      </w:r>
      <w:r>
        <w:rPr>
          <w:sz w:val="28"/>
          <w:szCs w:val="28"/>
          <w:lang w:val="kk-KZ"/>
        </w:rPr>
        <w:t>игменттің болуына байланысты. [33,36</w:t>
      </w:r>
      <w:r w:rsidRPr="00CF1F3D">
        <w:rPr>
          <w:sz w:val="28"/>
          <w:szCs w:val="28"/>
          <w:lang w:val="kk-KZ"/>
        </w:rPr>
        <w:t>,</w:t>
      </w:r>
      <w:r>
        <w:rPr>
          <w:sz w:val="28"/>
          <w:szCs w:val="28"/>
          <w:lang w:val="kk-KZ"/>
        </w:rPr>
        <w:t>61,62</w:t>
      </w:r>
      <w:r w:rsidRPr="00CF1F3D">
        <w:rPr>
          <w:sz w:val="28"/>
          <w:szCs w:val="28"/>
          <w:lang w:val="kk-KZ"/>
        </w:rPr>
        <w:t xml:space="preserve">]. Пигменттің пайда болуы стафилококктардың нақты белгісі емес, бірақ кейбір мәліметтер бойынша селективті емес ортада (ет-пептонды агар, Хоттингер агары) немесе сары уыз -тұзды және сүтті -тұзды агарында пигменттің пайда болу сипаты штаммның энтеротоксигендік қасиеттері туралы белгілі бір ақпаратты береді. Сонымен қатар  Ефимочкина Н.Р. бірлескен авторларымен бірге  анықтаған 29 коагулаз оң энтеротоксигендік штамдардың 15 (51,7%) айқын анықталған алтын сары пигмент және 12 (41,4%) сарғыш түстері </w:t>
      </w:r>
      <w:r>
        <w:rPr>
          <w:i/>
          <w:sz w:val="28"/>
          <w:szCs w:val="28"/>
          <w:lang w:val="kk-KZ"/>
        </w:rPr>
        <w:t>S.</w:t>
      </w:r>
      <w:r w:rsidRPr="001F0B1E">
        <w:rPr>
          <w:i/>
          <w:sz w:val="28"/>
          <w:szCs w:val="28"/>
          <w:lang w:val="kk-KZ"/>
        </w:rPr>
        <w:t>aureus</w:t>
      </w:r>
      <w:r w:rsidRPr="00CF1F3D">
        <w:rPr>
          <w:sz w:val="28"/>
          <w:szCs w:val="28"/>
          <w:lang w:val="kk-KZ"/>
        </w:rPr>
        <w:t xml:space="preserve">-ке тән. </w:t>
      </w:r>
      <w:r w:rsidRPr="00F8326F">
        <w:rPr>
          <w:sz w:val="28"/>
          <w:szCs w:val="28"/>
          <w:lang w:val="kk-KZ"/>
        </w:rPr>
        <w:t>Сонымен қатар, ірімшіктің бір үлгісінен коагулаз оң стафилококктардың 2 штаммы оқшауланған кезде, А типті энтеротоксин өте жоғары концентрацияда тек алтын</w:t>
      </w:r>
      <w:r>
        <w:rPr>
          <w:sz w:val="28"/>
          <w:szCs w:val="28"/>
          <w:lang w:val="kk-KZ"/>
        </w:rPr>
        <w:t xml:space="preserve"> түсті</w:t>
      </w:r>
      <w:r w:rsidRPr="00F8326F">
        <w:rPr>
          <w:sz w:val="28"/>
          <w:szCs w:val="28"/>
          <w:lang w:val="kk-KZ"/>
        </w:rPr>
        <w:t xml:space="preserve"> пигмент беретін штамм шығарды, ал ақ пигменті бар штамм энтеротоксиндер өндірмеді. Сонымен қатар, коагулаз оң уытты емес штам</w:t>
      </w:r>
      <w:r>
        <w:rPr>
          <w:sz w:val="28"/>
          <w:szCs w:val="28"/>
          <w:lang w:val="kk-KZ"/>
        </w:rPr>
        <w:t>м</w:t>
      </w:r>
      <w:r w:rsidRPr="00F8326F">
        <w:rPr>
          <w:sz w:val="28"/>
          <w:szCs w:val="28"/>
          <w:lang w:val="kk-KZ"/>
        </w:rPr>
        <w:t>дардың ішінде алтын</w:t>
      </w:r>
      <w:r>
        <w:rPr>
          <w:sz w:val="28"/>
          <w:szCs w:val="28"/>
          <w:lang w:val="kk-KZ"/>
        </w:rPr>
        <w:t xml:space="preserve"> түсті</w:t>
      </w:r>
      <w:r w:rsidRPr="00F8326F">
        <w:rPr>
          <w:sz w:val="28"/>
          <w:szCs w:val="28"/>
          <w:lang w:val="kk-KZ"/>
        </w:rPr>
        <w:t xml:space="preserve"> немесе сары </w:t>
      </w:r>
      <w:r>
        <w:rPr>
          <w:sz w:val="28"/>
          <w:szCs w:val="28"/>
          <w:lang w:val="kk-KZ"/>
        </w:rPr>
        <w:t xml:space="preserve">түсті </w:t>
      </w:r>
      <w:r w:rsidRPr="00F8326F">
        <w:rPr>
          <w:sz w:val="28"/>
          <w:szCs w:val="28"/>
          <w:lang w:val="kk-KZ"/>
        </w:rPr>
        <w:t>пигмент 36% жағдайда табылды</w:t>
      </w:r>
      <w:r w:rsidRPr="00CF1F3D">
        <w:rPr>
          <w:sz w:val="28"/>
          <w:szCs w:val="28"/>
          <w:lang w:val="kk-KZ"/>
        </w:rPr>
        <w:t>.</w:t>
      </w:r>
    </w:p>
    <w:p w:rsidR="00A8365A" w:rsidRPr="00CF1F3D" w:rsidRDefault="00A8365A" w:rsidP="00A8365A">
      <w:pPr>
        <w:shd w:val="clear" w:color="auto" w:fill="FFFFFF"/>
        <w:ind w:firstLine="567"/>
        <w:jc w:val="both"/>
        <w:textAlignment w:val="baseline"/>
        <w:rPr>
          <w:sz w:val="28"/>
          <w:szCs w:val="28"/>
          <w:lang w:val="kk-KZ"/>
        </w:rPr>
      </w:pPr>
      <w:r w:rsidRPr="00CF1F3D">
        <w:rPr>
          <w:sz w:val="28"/>
          <w:szCs w:val="28"/>
          <w:lang w:val="kk-KZ"/>
        </w:rPr>
        <w:t xml:space="preserve">Құрамында глицин, литий хлориді, натрий пируваты, калий теллуриті және сарыуызы эмульсиясы бар Байрд-Паркер селективті ортаға арналған </w:t>
      </w:r>
      <w:r>
        <w:rPr>
          <w:sz w:val="28"/>
          <w:szCs w:val="28"/>
          <w:lang w:val="kk-KZ"/>
        </w:rPr>
        <w:t xml:space="preserve">өсінділердің </w:t>
      </w:r>
      <w:r w:rsidRPr="00CF1F3D">
        <w:rPr>
          <w:sz w:val="28"/>
          <w:szCs w:val="28"/>
          <w:lang w:val="kk-KZ"/>
        </w:rPr>
        <w:t xml:space="preserve">нәтижелері коагулазаның оң </w:t>
      </w:r>
      <w:r w:rsidRPr="00F8326F">
        <w:rPr>
          <w:i/>
          <w:sz w:val="28"/>
          <w:szCs w:val="28"/>
          <w:lang w:val="kk-KZ"/>
        </w:rPr>
        <w:t>S. aureus</w:t>
      </w:r>
      <w:r w:rsidRPr="00CF1F3D">
        <w:rPr>
          <w:sz w:val="28"/>
          <w:szCs w:val="28"/>
          <w:lang w:val="kk-KZ"/>
        </w:rPr>
        <w:t xml:space="preserve"> штаммдарының болуын неғұрлым жоғары дәрежед</w:t>
      </w:r>
      <w:r>
        <w:rPr>
          <w:sz w:val="28"/>
          <w:szCs w:val="28"/>
          <w:lang w:val="kk-KZ"/>
        </w:rPr>
        <w:t>е бағалауға мүмкіндік береді [63</w:t>
      </w:r>
      <w:r w:rsidRPr="00CF1F3D">
        <w:rPr>
          <w:sz w:val="28"/>
          <w:szCs w:val="28"/>
          <w:lang w:val="kk-KZ"/>
        </w:rPr>
        <w:t xml:space="preserve">]. Галофильді (тұзға төзімді) бактериялардың өкілдері бола отырып, олар натрий хлоридінің қоректік ортасында (10-15%) жоғары концентрацияда жақсы </w:t>
      </w:r>
      <w:r w:rsidRPr="00CF1F3D">
        <w:rPr>
          <w:sz w:val="28"/>
          <w:szCs w:val="28"/>
          <w:lang w:val="kk-KZ"/>
        </w:rPr>
        <w:lastRenderedPageBreak/>
        <w:t>өседі. Сондықтан стафилококктар үшін NaCl құрамы жоғары қоректік орта: сарыуыз</w:t>
      </w:r>
      <w:r>
        <w:rPr>
          <w:sz w:val="28"/>
          <w:szCs w:val="28"/>
          <w:lang w:val="kk-KZ"/>
        </w:rPr>
        <w:t>ды</w:t>
      </w:r>
      <w:r w:rsidRPr="00CF1F3D">
        <w:rPr>
          <w:sz w:val="28"/>
          <w:szCs w:val="28"/>
          <w:lang w:val="kk-KZ"/>
        </w:rPr>
        <w:t>-тұзды агар (СТА), сүтті-тұзды агар (СТА), сүт</w:t>
      </w:r>
      <w:r>
        <w:rPr>
          <w:sz w:val="28"/>
          <w:szCs w:val="28"/>
          <w:lang w:val="kk-KZ"/>
        </w:rPr>
        <w:t>ті</w:t>
      </w:r>
      <w:r w:rsidRPr="00CF1F3D">
        <w:rPr>
          <w:sz w:val="28"/>
          <w:szCs w:val="28"/>
          <w:lang w:val="kk-KZ"/>
        </w:rPr>
        <w:t>-сарыуыз</w:t>
      </w:r>
      <w:r>
        <w:rPr>
          <w:sz w:val="28"/>
          <w:szCs w:val="28"/>
          <w:lang w:val="kk-KZ"/>
        </w:rPr>
        <w:t>ды</w:t>
      </w:r>
      <w:r w:rsidRPr="00CF1F3D">
        <w:rPr>
          <w:sz w:val="28"/>
          <w:szCs w:val="28"/>
          <w:lang w:val="kk-KZ"/>
        </w:rPr>
        <w:t>-тұзды агар (ССТА) элективті болып табылады. Сарыуыз-тұзды агарында патогендік стафилококктар лецитиназа ферментінің көмегімен жұмыртқаның сарысы лецитинінің ыдырауына байланысты кемпірқосақ жиегімен  қоршалған колониялар құрайды. Қан агарында алтын стафилококк гемолиз аймағымен қоршалған колонияларды құрайды, мысалы, эпидермальды стафилок</w:t>
      </w:r>
      <w:r>
        <w:rPr>
          <w:sz w:val="28"/>
          <w:szCs w:val="28"/>
          <w:lang w:val="kk-KZ"/>
        </w:rPr>
        <w:t>окк гемолиз аймағын құрмайды [60,64,65</w:t>
      </w:r>
      <w:r w:rsidRPr="00CF1F3D">
        <w:rPr>
          <w:sz w:val="28"/>
          <w:szCs w:val="28"/>
          <w:lang w:val="kk-KZ"/>
        </w:rPr>
        <w:t>].</w:t>
      </w:r>
    </w:p>
    <w:p w:rsidR="00A8365A" w:rsidRPr="00CF1F3D" w:rsidRDefault="00A8365A" w:rsidP="00A8365A">
      <w:pPr>
        <w:ind w:firstLine="567"/>
        <w:jc w:val="both"/>
        <w:rPr>
          <w:iCs/>
          <w:sz w:val="28"/>
          <w:szCs w:val="28"/>
          <w:bdr w:val="none" w:sz="0" w:space="0" w:color="auto" w:frame="1"/>
          <w:lang w:val="kk-KZ"/>
        </w:rPr>
      </w:pPr>
      <w:r w:rsidRPr="00F8326F">
        <w:rPr>
          <w:i/>
          <w:iCs/>
          <w:sz w:val="28"/>
          <w:szCs w:val="28"/>
          <w:bdr w:val="none" w:sz="0" w:space="0" w:color="auto" w:frame="1"/>
          <w:lang w:val="kk-KZ"/>
        </w:rPr>
        <w:t>S. aureus</w:t>
      </w:r>
      <w:r w:rsidRPr="00CF1F3D">
        <w:rPr>
          <w:iCs/>
          <w:sz w:val="28"/>
          <w:szCs w:val="28"/>
          <w:bdr w:val="none" w:sz="0" w:space="0" w:color="auto" w:frame="1"/>
          <w:lang w:val="kk-KZ"/>
        </w:rPr>
        <w:t xml:space="preserve"> сонымен қатар тұрақты және қайталанатын инфекцияға ықпал ететін кішкентай колониялары бар (SCV) нұсқаларды құра алады. In vitro SCV жасушаларына айтарлықтай зиян келтірместен "жасыра" алады және антибиотиктерден және иелерді қорғаудан салыстырмалы түрде қорғалған. Кейінірек олар жабайы типтегі вирустық фенотипке оралуы мүмкін, бұл инфекцияны</w:t>
      </w:r>
      <w:r>
        <w:rPr>
          <w:iCs/>
          <w:sz w:val="28"/>
          <w:szCs w:val="28"/>
          <w:bdr w:val="none" w:sz="0" w:space="0" w:color="auto" w:frame="1"/>
          <w:lang w:val="kk-KZ"/>
        </w:rPr>
        <w:t>ң қайталануына әкелуі мүмкін [66,67</w:t>
      </w:r>
      <w:r w:rsidRPr="00CF1F3D">
        <w:rPr>
          <w:iCs/>
          <w:sz w:val="28"/>
          <w:szCs w:val="28"/>
          <w:bdr w:val="none" w:sz="0" w:space="0" w:color="auto" w:frame="1"/>
          <w:lang w:val="kk-KZ"/>
        </w:rPr>
        <w:t>].</w:t>
      </w:r>
    </w:p>
    <w:p w:rsidR="00A8365A" w:rsidRPr="00CF1F3D" w:rsidRDefault="00A8365A" w:rsidP="00A8365A">
      <w:pPr>
        <w:shd w:val="clear" w:color="auto" w:fill="FFFFFF"/>
        <w:ind w:firstLine="567"/>
        <w:jc w:val="both"/>
        <w:textAlignment w:val="baseline"/>
        <w:rPr>
          <w:b/>
          <w:bCs/>
          <w:sz w:val="28"/>
          <w:szCs w:val="28"/>
          <w:bdr w:val="none" w:sz="0" w:space="0" w:color="auto" w:frame="1"/>
          <w:lang w:val="kk-KZ"/>
        </w:rPr>
      </w:pPr>
      <w:r w:rsidRPr="00CF1F3D">
        <w:rPr>
          <w:sz w:val="28"/>
          <w:szCs w:val="28"/>
          <w:lang w:val="kk-KZ"/>
        </w:rPr>
        <w:t xml:space="preserve">Стафилококктардың биохимиялық белсенділігі жоғары: олар аэробты жағдайда көптеген көмірсуларды сірке қышқылына газсыз ашытады. Атап айтқанда, </w:t>
      </w:r>
      <w:r w:rsidRPr="00F8326F">
        <w:rPr>
          <w:i/>
          <w:sz w:val="28"/>
          <w:szCs w:val="28"/>
          <w:lang w:val="kk-KZ"/>
        </w:rPr>
        <w:t>S. aureus</w:t>
      </w:r>
      <w:r w:rsidRPr="00CF1F3D">
        <w:rPr>
          <w:sz w:val="28"/>
          <w:szCs w:val="28"/>
          <w:lang w:val="kk-KZ"/>
        </w:rPr>
        <w:t xml:space="preserve"> қышқылға глюкозаны, сахарозаны, лактозаны, маннитті ыдыратады және мальтозаны ашытпайды. Стафилококктардың әртүрлі түрлері көмірсулардың әртүрлі спектрін ашытады. Анаэробты жағдайда глюкозаны ашытуға арналған тест дифференциалды диагностикалық мәнге ие. Сүт қышқылының пайда болуымен анаэробты жағдайда глюкозаның ашытуы стафилококктарға тән және оларды стрептококктардан ажыратады. Бұл тестті жүргізу үшін ВР индикаторы бар дайын ортаны (суда еритін көк) немесе бромтимол көк индикаторы бар Хью-Лейфсон ортасын пайдаланыңыз. Бастапқы орта күлгін (ВР индикаторы бар орта) немесе жасыл (Хью-Лейфсон ортасы) түске ие. Аэробты бактериялар глюкозаны тотықтырады, яғни қышқылды тек вазелин майы жоқ ортада түзеді. Анаэробты бактериялар глюкозаны ашытады, яғни тек вазелин майы бар ортада қышқыл түзеді. </w:t>
      </w:r>
      <w:r w:rsidRPr="00F8326F">
        <w:rPr>
          <w:i/>
          <w:sz w:val="28"/>
          <w:szCs w:val="28"/>
          <w:lang w:val="kk-KZ"/>
        </w:rPr>
        <w:t>Staphylococcus aureus</w:t>
      </w:r>
      <w:r w:rsidRPr="00CF1F3D">
        <w:rPr>
          <w:sz w:val="28"/>
          <w:szCs w:val="28"/>
          <w:lang w:val="kk-KZ"/>
        </w:rPr>
        <w:t xml:space="preserve"> құрамына кіретін факультативті анаэробтар глюкозаны аэробты және анаэробты жағдайда жояды. Стафилококктар желатинді түтікше түрінде сұйылтады, ақуыздар аммиак пен күкіртсутекке дейін ыдырайды, индол түзбейді</w:t>
      </w:r>
      <w:r>
        <w:rPr>
          <w:sz w:val="28"/>
          <w:szCs w:val="28"/>
          <w:lang w:val="kk-KZ"/>
        </w:rPr>
        <w:t xml:space="preserve"> [33, 68,69,70,71,72,73,74</w:t>
      </w:r>
      <w:r w:rsidRPr="00CF1F3D">
        <w:rPr>
          <w:sz w:val="28"/>
          <w:szCs w:val="28"/>
          <w:lang w:val="kk-KZ"/>
        </w:rPr>
        <w:t>].</w:t>
      </w:r>
      <w:r w:rsidRPr="00CF1F3D">
        <w:rPr>
          <w:b/>
          <w:bCs/>
          <w:sz w:val="28"/>
          <w:szCs w:val="28"/>
          <w:bdr w:val="none" w:sz="0" w:space="0" w:color="auto" w:frame="1"/>
          <w:lang w:val="kk-KZ"/>
        </w:rPr>
        <w:t> </w:t>
      </w:r>
    </w:p>
    <w:p w:rsidR="00A8365A" w:rsidRPr="00CF1F3D" w:rsidRDefault="00A8365A" w:rsidP="00A8365A">
      <w:pPr>
        <w:ind w:firstLine="567"/>
        <w:jc w:val="both"/>
        <w:rPr>
          <w:sz w:val="28"/>
          <w:szCs w:val="28"/>
          <w:bdr w:val="none" w:sz="0" w:space="0" w:color="auto" w:frame="1"/>
          <w:lang w:val="kk-KZ"/>
        </w:rPr>
      </w:pPr>
      <w:r w:rsidRPr="00CF1F3D">
        <w:rPr>
          <w:sz w:val="28"/>
          <w:szCs w:val="28"/>
          <w:bdr w:val="none" w:sz="0" w:space="0" w:color="auto" w:frame="1"/>
          <w:lang w:val="kk-KZ"/>
        </w:rPr>
        <w:t xml:space="preserve">Диагностикалық зертханаларда </w:t>
      </w:r>
      <w:r w:rsidRPr="00F8326F">
        <w:rPr>
          <w:i/>
          <w:sz w:val="28"/>
          <w:szCs w:val="28"/>
          <w:bdr w:val="none" w:sz="0" w:space="0" w:color="auto" w:frame="1"/>
          <w:lang w:val="kk-KZ"/>
        </w:rPr>
        <w:t>S. aureus</w:t>
      </w:r>
      <w:r>
        <w:rPr>
          <w:sz w:val="28"/>
          <w:szCs w:val="28"/>
          <w:bdr w:val="none" w:sz="0" w:space="0" w:color="auto" w:frame="1"/>
          <w:lang w:val="kk-KZ"/>
        </w:rPr>
        <w:t>-ті</w:t>
      </w:r>
      <w:r w:rsidRPr="00CF1F3D">
        <w:rPr>
          <w:sz w:val="28"/>
          <w:szCs w:val="28"/>
          <w:bdr w:val="none" w:sz="0" w:space="0" w:color="auto" w:frame="1"/>
          <w:lang w:val="kk-KZ"/>
        </w:rPr>
        <w:t xml:space="preserve"> басқа коагулаза теріс стафилококктардан ажырату үшін дәстүрлі түрде қолданылатын әдіс-бұл фибриногенді фибринге айналдыратын жасушадан тыс бос коагулазамен қоян қан плазмасының коагуляциясына негізделген пробирка сынағы. Осы критерийдің негізінде зертханалық диагностикада </w:t>
      </w:r>
      <w:r w:rsidRPr="00F8326F">
        <w:rPr>
          <w:i/>
          <w:sz w:val="28"/>
          <w:szCs w:val="28"/>
          <w:bdr w:val="none" w:sz="0" w:space="0" w:color="auto" w:frame="1"/>
          <w:lang w:val="kk-KZ"/>
        </w:rPr>
        <w:t>S. aureus</w:t>
      </w:r>
      <w:r w:rsidRPr="00CF1F3D">
        <w:rPr>
          <w:sz w:val="28"/>
          <w:szCs w:val="28"/>
          <w:bdr w:val="none" w:sz="0" w:space="0" w:color="auto" w:frame="1"/>
          <w:lang w:val="kk-KZ"/>
        </w:rPr>
        <w:t xml:space="preserve"> штам</w:t>
      </w:r>
      <w:r>
        <w:rPr>
          <w:sz w:val="28"/>
          <w:szCs w:val="28"/>
          <w:bdr w:val="none" w:sz="0" w:space="0" w:color="auto" w:frame="1"/>
          <w:lang w:val="kk-KZ"/>
        </w:rPr>
        <w:t>м</w:t>
      </w:r>
      <w:r w:rsidRPr="00CF1F3D">
        <w:rPr>
          <w:sz w:val="28"/>
          <w:szCs w:val="28"/>
          <w:bdr w:val="none" w:sz="0" w:space="0" w:color="auto" w:frame="1"/>
          <w:lang w:val="kk-KZ"/>
        </w:rPr>
        <w:t>дары (түр белгісі) анықталады. Жасуша қабырғасына байланысты жабысу факторын анықтау-тарихи түрде "коагулаза" деп те аталады, агглютинация сынағы төмен сезімталдық пен ерекшелікке</w:t>
      </w:r>
      <w:r>
        <w:rPr>
          <w:sz w:val="28"/>
          <w:szCs w:val="28"/>
          <w:bdr w:val="none" w:sz="0" w:space="0" w:color="auto" w:frame="1"/>
          <w:lang w:val="kk-KZ"/>
        </w:rPr>
        <w:t xml:space="preserve"> байланысты біршама ескірген [75,76</w:t>
      </w:r>
      <w:r w:rsidRPr="00CF1F3D">
        <w:rPr>
          <w:sz w:val="28"/>
          <w:szCs w:val="28"/>
          <w:bdr w:val="none" w:sz="0" w:space="0" w:color="auto" w:frame="1"/>
          <w:lang w:val="kk-KZ"/>
        </w:rPr>
        <w:t>].</w:t>
      </w:r>
    </w:p>
    <w:p w:rsidR="00A8365A" w:rsidRPr="00CF1F3D" w:rsidRDefault="00A8365A" w:rsidP="00A8365A">
      <w:pPr>
        <w:pStyle w:val="1"/>
        <w:shd w:val="clear" w:color="auto" w:fill="FFFFFF"/>
        <w:ind w:left="0" w:firstLine="567"/>
        <w:jc w:val="both"/>
        <w:rPr>
          <w:b w:val="0"/>
          <w:bCs w:val="0"/>
          <w:bdr w:val="none" w:sz="0" w:space="0" w:color="auto" w:frame="1"/>
          <w:lang w:val="kk-KZ" w:bidi="ar-SA"/>
        </w:rPr>
      </w:pPr>
      <w:r w:rsidRPr="00CF1F3D">
        <w:rPr>
          <w:b w:val="0"/>
          <w:bCs w:val="0"/>
          <w:bdr w:val="none" w:sz="0" w:space="0" w:color="auto" w:frame="1"/>
          <w:lang w:val="kk-KZ" w:bidi="ar-SA"/>
        </w:rPr>
        <w:t xml:space="preserve">Төмен сезімталдықты және коагулаза пробиркасын инкубациялаудың ұзақ уақытын болдырмау үшін </w:t>
      </w:r>
      <w:r w:rsidRPr="00E02851">
        <w:rPr>
          <w:b w:val="0"/>
          <w:bCs w:val="0"/>
          <w:i/>
          <w:bdr w:val="none" w:sz="0" w:space="0" w:color="auto" w:frame="1"/>
          <w:lang w:val="kk-KZ" w:bidi="ar-SA"/>
        </w:rPr>
        <w:t>S. aureus-</w:t>
      </w:r>
      <w:r>
        <w:rPr>
          <w:b w:val="0"/>
          <w:bCs w:val="0"/>
          <w:bdr w:val="none" w:sz="0" w:space="0" w:color="auto" w:frame="1"/>
          <w:lang w:val="kk-KZ" w:bidi="ar-SA"/>
        </w:rPr>
        <w:t>ті 5 және 8 типті жабысу</w:t>
      </w:r>
      <w:r w:rsidRPr="00CF1F3D">
        <w:rPr>
          <w:b w:val="0"/>
          <w:bCs w:val="0"/>
          <w:bdr w:val="none" w:sz="0" w:space="0" w:color="auto" w:frame="1"/>
          <w:lang w:val="kk-KZ" w:bidi="ar-SA"/>
        </w:rPr>
        <w:t xml:space="preserve"> факторды, А ақуызын және капсулаларды анықтау негізінде анықтауға мүмкіндік беретін латекс - агглютинацияның жедел тестілері жасалып, қолданылады. </w:t>
      </w:r>
      <w:r w:rsidRPr="00CF1F3D">
        <w:rPr>
          <w:b w:val="0"/>
          <w:bCs w:val="0"/>
          <w:bdr w:val="none" w:sz="0" w:space="0" w:color="auto" w:frame="1"/>
          <w:lang w:val="kk-KZ" w:bidi="ar-SA"/>
        </w:rPr>
        <w:lastRenderedPageBreak/>
        <w:t>Бұл үшінші буын тестілері, олар бұрынғы ұрпақтарға қарағанда жоғары сезімталдықпен (&gt; 98-100%) және біршама аз ерекш</w:t>
      </w:r>
      <w:r>
        <w:rPr>
          <w:b w:val="0"/>
          <w:bCs w:val="0"/>
          <w:bdr w:val="none" w:sz="0" w:space="0" w:color="auto" w:frame="1"/>
          <w:lang w:val="kk-KZ" w:bidi="ar-SA"/>
        </w:rPr>
        <w:t>елікпен (72-99%) сипатталады [77</w:t>
      </w:r>
      <w:r w:rsidRPr="00CF1F3D">
        <w:rPr>
          <w:b w:val="0"/>
          <w:bCs w:val="0"/>
          <w:bdr w:val="none" w:sz="0" w:space="0" w:color="auto" w:frame="1"/>
          <w:lang w:val="kk-KZ" w:bidi="ar-SA"/>
        </w:rPr>
        <w:t>].</w:t>
      </w:r>
    </w:p>
    <w:p w:rsidR="00A8365A" w:rsidRPr="00CF1F3D" w:rsidRDefault="00A8365A" w:rsidP="00A8365A">
      <w:pPr>
        <w:pStyle w:val="1"/>
        <w:shd w:val="clear" w:color="auto" w:fill="FFFFFF"/>
        <w:ind w:left="0" w:firstLine="567"/>
        <w:jc w:val="both"/>
        <w:rPr>
          <w:b w:val="0"/>
          <w:bCs w:val="0"/>
          <w:bdr w:val="none" w:sz="0" w:space="0" w:color="auto" w:frame="1"/>
          <w:lang w:val="kk-KZ" w:bidi="ar-SA"/>
        </w:rPr>
      </w:pPr>
      <w:r w:rsidRPr="00CF1F3D">
        <w:rPr>
          <w:b w:val="0"/>
          <w:bCs w:val="0"/>
          <w:bdr w:val="none" w:sz="0" w:space="0" w:color="auto" w:frame="1"/>
          <w:lang w:val="kk-KZ" w:bidi="ar-SA"/>
        </w:rPr>
        <w:t>Атап айтқанда,</w:t>
      </w:r>
      <w:r w:rsidRPr="00E02851">
        <w:rPr>
          <w:b w:val="0"/>
          <w:bCs w:val="0"/>
          <w:bdr w:val="none" w:sz="0" w:space="0" w:color="auto" w:frame="1"/>
          <w:lang w:val="kk-KZ" w:bidi="ar-SA"/>
        </w:rPr>
        <w:t xml:space="preserve"> </w:t>
      </w:r>
      <w:r w:rsidRPr="00CF1F3D">
        <w:rPr>
          <w:b w:val="0"/>
          <w:bCs w:val="0"/>
          <w:bdr w:val="none" w:sz="0" w:space="0" w:color="auto" w:frame="1"/>
          <w:lang w:val="kk-KZ" w:bidi="ar-SA"/>
        </w:rPr>
        <w:t>стафило</w:t>
      </w:r>
      <w:r>
        <w:rPr>
          <w:b w:val="0"/>
          <w:bCs w:val="0"/>
          <w:bdr w:val="none" w:sz="0" w:space="0" w:color="auto" w:frame="1"/>
          <w:lang w:val="kk-KZ" w:bidi="ar-SA"/>
        </w:rPr>
        <w:t>кокктардың теріс, бірақ жабысу факторларға қатысты оң түрлері</w:t>
      </w:r>
      <w:r w:rsidRPr="00CF1F3D">
        <w:rPr>
          <w:b w:val="0"/>
          <w:bCs w:val="0"/>
          <w:bdr w:val="none" w:sz="0" w:space="0" w:color="auto" w:frame="1"/>
          <w:lang w:val="kk-KZ" w:bidi="ar-SA"/>
        </w:rPr>
        <w:t xml:space="preserve"> </w:t>
      </w:r>
      <w:r w:rsidRPr="00E02851">
        <w:rPr>
          <w:b w:val="0"/>
          <w:bCs w:val="0"/>
          <w:i/>
          <w:bdr w:val="none" w:sz="0" w:space="0" w:color="auto" w:frame="1"/>
          <w:lang w:val="kk-KZ" w:bidi="ar-SA"/>
        </w:rPr>
        <w:t xml:space="preserve">S.lugdunensis, S.schleiferi subsp schleiferi, S. sciuri subsp. </w:t>
      </w:r>
      <w:r>
        <w:rPr>
          <w:b w:val="0"/>
          <w:bCs w:val="0"/>
          <w:i/>
          <w:bdr w:val="none" w:sz="0" w:space="0" w:color="auto" w:frame="1"/>
          <w:lang w:val="kk-KZ" w:bidi="ar-SA"/>
        </w:rPr>
        <w:t>с</w:t>
      </w:r>
      <w:r w:rsidRPr="00E02851">
        <w:rPr>
          <w:b w:val="0"/>
          <w:bCs w:val="0"/>
          <w:i/>
          <w:bdr w:val="none" w:sz="0" w:space="0" w:color="auto" w:frame="1"/>
          <w:lang w:val="kk-KZ" w:bidi="ar-SA"/>
        </w:rPr>
        <w:t>arnaticus, S. sciuri subsp. rodentium</w:t>
      </w:r>
      <w:r w:rsidRPr="00CF1F3D">
        <w:rPr>
          <w:b w:val="0"/>
          <w:bCs w:val="0"/>
          <w:bdr w:val="none" w:sz="0" w:space="0" w:color="auto" w:frame="1"/>
          <w:lang w:val="kk-KZ" w:bidi="ar-SA"/>
        </w:rPr>
        <w:t xml:space="preserve">  төмен спецификацияны тудыруы мүмкін. Төмен ерекшелігі стафилококктардың кейбір штамдарында пайда болатын жалған оң реакциялардың нәтижесі болуы м</w:t>
      </w:r>
      <w:r>
        <w:rPr>
          <w:b w:val="0"/>
          <w:bCs w:val="0"/>
          <w:bdr w:val="none" w:sz="0" w:space="0" w:color="auto" w:frame="1"/>
          <w:lang w:val="kk-KZ" w:bidi="ar-SA"/>
        </w:rPr>
        <w:t xml:space="preserve">үмкін, өйткені олар, мысалы, </w:t>
      </w:r>
      <w:r w:rsidRPr="00E02851">
        <w:rPr>
          <w:b w:val="0"/>
          <w:bCs w:val="0"/>
          <w:i/>
          <w:bdr w:val="none" w:sz="0" w:space="0" w:color="auto" w:frame="1"/>
          <w:lang w:val="kk-KZ" w:bidi="ar-SA"/>
        </w:rPr>
        <w:t xml:space="preserve">S.haemolyticus </w:t>
      </w:r>
      <w:r w:rsidRPr="00E02851">
        <w:rPr>
          <w:b w:val="0"/>
          <w:bCs w:val="0"/>
          <w:bdr w:val="none" w:sz="0" w:space="0" w:color="auto" w:frame="1"/>
          <w:lang w:val="kk-KZ" w:bidi="ar-SA"/>
        </w:rPr>
        <w:t xml:space="preserve">және </w:t>
      </w:r>
      <w:r w:rsidRPr="00E02851">
        <w:rPr>
          <w:b w:val="0"/>
          <w:bCs w:val="0"/>
          <w:i/>
          <w:bdr w:val="none" w:sz="0" w:space="0" w:color="auto" w:frame="1"/>
          <w:lang w:val="kk-KZ" w:bidi="ar-SA"/>
        </w:rPr>
        <w:t>S. hominis-ке</w:t>
      </w:r>
      <w:r w:rsidRPr="00CF1F3D">
        <w:rPr>
          <w:b w:val="0"/>
          <w:bCs w:val="0"/>
          <w:bdr w:val="none" w:sz="0" w:space="0" w:color="auto" w:frame="1"/>
          <w:lang w:val="kk-KZ" w:bidi="ar-SA"/>
        </w:rPr>
        <w:t xml:space="preserve"> тән 8 типті капсула полисахаридіне ие. Осы капсула түрлерін білдіретін стафилококктардың шығарылу жиілігі сәйкесінше адам мен малдан оқшауланған изоляттар үшін шамамен 2% және 16% екендігі дәлелденді. </w:t>
      </w:r>
      <w:r w:rsidRPr="00E02851">
        <w:rPr>
          <w:b w:val="0"/>
          <w:bCs w:val="0"/>
          <w:i/>
          <w:bdr w:val="none" w:sz="0" w:space="0" w:color="auto" w:frame="1"/>
          <w:lang w:val="kk-KZ" w:bidi="ar-SA"/>
        </w:rPr>
        <w:t>S. epidermidis</w:t>
      </w:r>
      <w:r w:rsidRPr="00CF1F3D">
        <w:rPr>
          <w:b w:val="0"/>
          <w:bCs w:val="0"/>
          <w:bdr w:val="none" w:sz="0" w:space="0" w:color="auto" w:frame="1"/>
          <w:lang w:val="kk-KZ" w:bidi="ar-SA"/>
        </w:rPr>
        <w:t xml:space="preserve"> үшін капсулярлық емес ақуыз антигенінің жоғары көрінісі латекс-агглютинация тестінің жалған оң нәтижелерін бере алады. </w:t>
      </w:r>
      <w:r w:rsidRPr="00E02851">
        <w:rPr>
          <w:b w:val="0"/>
          <w:bCs w:val="0"/>
          <w:i/>
          <w:bdr w:val="none" w:sz="0" w:space="0" w:color="auto" w:frame="1"/>
          <w:lang w:val="kk-KZ" w:bidi="ar-SA"/>
        </w:rPr>
        <w:t>S. saprophyticus</w:t>
      </w:r>
      <w:r w:rsidRPr="00CF1F3D">
        <w:rPr>
          <w:b w:val="0"/>
          <w:bCs w:val="0"/>
          <w:bdr w:val="none" w:sz="0" w:space="0" w:color="auto" w:frame="1"/>
          <w:lang w:val="kk-KZ" w:bidi="ar-SA"/>
        </w:rPr>
        <w:t xml:space="preserve"> штам</w:t>
      </w:r>
      <w:r>
        <w:rPr>
          <w:b w:val="0"/>
          <w:bCs w:val="0"/>
          <w:bdr w:val="none" w:sz="0" w:space="0" w:color="auto" w:frame="1"/>
          <w:lang w:val="kk-KZ" w:bidi="ar-SA"/>
        </w:rPr>
        <w:t>м</w:t>
      </w:r>
      <w:r w:rsidRPr="00CF1F3D">
        <w:rPr>
          <w:b w:val="0"/>
          <w:bCs w:val="0"/>
          <w:bdr w:val="none" w:sz="0" w:space="0" w:color="auto" w:frame="1"/>
          <w:lang w:val="kk-KZ" w:bidi="ar-SA"/>
        </w:rPr>
        <w:t>дарын сынау жасуша қабырғасының нақты гемагглютининіне байланысты жалғ</w:t>
      </w:r>
      <w:r>
        <w:rPr>
          <w:b w:val="0"/>
          <w:bCs w:val="0"/>
          <w:bdr w:val="none" w:sz="0" w:space="0" w:color="auto" w:frame="1"/>
          <w:lang w:val="kk-KZ" w:bidi="ar-SA"/>
        </w:rPr>
        <w:t>ан оң нәтижеге әкелуі мүмкін [77,78,79,80,81,82</w:t>
      </w:r>
      <w:r w:rsidRPr="00CF1F3D">
        <w:rPr>
          <w:b w:val="0"/>
          <w:bCs w:val="0"/>
          <w:bdr w:val="none" w:sz="0" w:space="0" w:color="auto" w:frame="1"/>
          <w:lang w:val="kk-KZ" w:bidi="ar-SA"/>
        </w:rPr>
        <w:t>]</w:t>
      </w:r>
    </w:p>
    <w:p w:rsidR="00A8365A" w:rsidRPr="00CF1F3D" w:rsidRDefault="00A8365A" w:rsidP="00A8365A">
      <w:pPr>
        <w:pStyle w:val="1"/>
        <w:shd w:val="clear" w:color="auto" w:fill="FFFFFF"/>
        <w:ind w:left="0" w:firstLine="567"/>
        <w:jc w:val="both"/>
        <w:rPr>
          <w:b w:val="0"/>
          <w:lang w:val="kk-KZ"/>
        </w:rPr>
      </w:pPr>
      <w:r w:rsidRPr="00CF1F3D">
        <w:rPr>
          <w:b w:val="0"/>
          <w:lang w:val="kk-KZ"/>
        </w:rPr>
        <w:t>Қазіргі уақытта күнделікті микробиологиялық зерттеулер зертханаларында әртүрлі әдістер кеңінен қолданылады: классикалық әдістерден бастап толық автоматтандырылған сәйкестендіру жүйелеріне дейін және бактерияға қарсы препараттарға сезімталдықты тексеру. Бактериялар мен саңырауқұлақтарды дәстүрлі (фенотиптік) сәйкестендіру морфологиялық сипаттамаларды талдауды, бояуды, биохимиялық сынақтарды қамтиды, оларды бүгінде Автоматты панельдерді (Microscan, Siemens Healthcare Diagnostics; BD Phoenix Automated Microbiology System; VITEK, bioMeriex) қолдана отырып жасауға болады. Фенотиптік диагностикалық әдістерге негізделген барлық Автоматты бактериологиялық анализаторлар микроорганизмдердің кең спектрін анықтайды. Мысалы, VITEK Автоматты бактериологиял</w:t>
      </w:r>
      <w:r>
        <w:rPr>
          <w:b w:val="0"/>
          <w:lang w:val="kk-KZ"/>
        </w:rPr>
        <w:t>ық анализаторлары инновациялық а</w:t>
      </w:r>
      <w:r w:rsidRPr="00CF1F3D">
        <w:rPr>
          <w:b w:val="0"/>
          <w:lang w:val="kk-KZ"/>
        </w:rPr>
        <w:t xml:space="preserve">втоматты жүйені кең деректер базасымен біріктіреді, жұмыс процесіне толығымен біріктіріледі, сонымен бірге олар жоғары автономиямен, қауіпсіздікпен, стандарттаудың жоғары деңгейімен, қысқа зерттеу хаттамасымен және түсіндірумен сипатталады. Алайда, фенотиптік сипаттамаға негізделген әдістер олардың метаболикалық белсенділіктің ауырлығына және / немесе морфологиялық ерекшеліктеріне байланысты болуымен қиындайды, сондықтан көптеген изоляттар әлі де жақсы анықталмаған және толық және дәл анықтау үшін қосымша әдістер жиі қажет. Сонымен қатар, фенотиптік анықтамалықтардың мәліметтер базасын қазіргі жағдайда сақтау маңызды мәселе болып табылады. Бұл жүйелер </w:t>
      </w:r>
      <w:r w:rsidRPr="00A82FAF">
        <w:rPr>
          <w:b w:val="0"/>
          <w:i/>
          <w:lang w:val="kk-KZ"/>
        </w:rPr>
        <w:t>S. aureus, S. epidermidis, S. haemolyticus және S</w:t>
      </w:r>
      <w:r w:rsidRPr="00CF1F3D">
        <w:rPr>
          <w:b w:val="0"/>
          <w:lang w:val="kk-KZ"/>
        </w:rPr>
        <w:t xml:space="preserve">. </w:t>
      </w:r>
      <w:r w:rsidRPr="00A82FAF">
        <w:rPr>
          <w:b w:val="0"/>
          <w:i/>
          <w:lang w:val="kk-KZ"/>
        </w:rPr>
        <w:t>saprophyticus</w:t>
      </w:r>
      <w:r w:rsidRPr="00CF1F3D">
        <w:rPr>
          <w:b w:val="0"/>
          <w:lang w:val="kk-KZ"/>
        </w:rPr>
        <w:t xml:space="preserve"> сияқты стафилококктарды сәтті ажыратады, аз кездесет</w:t>
      </w:r>
      <w:r>
        <w:rPr>
          <w:b w:val="0"/>
          <w:lang w:val="kk-KZ"/>
        </w:rPr>
        <w:t>ін түрлерді дәл анықтау кезінде</w:t>
      </w:r>
      <w:r w:rsidRPr="00CF1F3D">
        <w:rPr>
          <w:b w:val="0"/>
          <w:lang w:val="kk-KZ"/>
        </w:rPr>
        <w:t xml:space="preserve"> әсіресе </w:t>
      </w:r>
      <w:r w:rsidRPr="00A82FAF">
        <w:rPr>
          <w:b w:val="0"/>
          <w:i/>
          <w:lang w:val="kk-KZ"/>
        </w:rPr>
        <w:t xml:space="preserve">S. hominis </w:t>
      </w:r>
      <w:r w:rsidRPr="00A82FAF">
        <w:rPr>
          <w:b w:val="0"/>
          <w:lang w:val="kk-KZ"/>
        </w:rPr>
        <w:t>және</w:t>
      </w:r>
      <w:r w:rsidRPr="00A82FAF">
        <w:rPr>
          <w:b w:val="0"/>
          <w:i/>
          <w:lang w:val="kk-KZ"/>
        </w:rPr>
        <w:t xml:space="preserve"> S. warneri</w:t>
      </w:r>
      <w:r>
        <w:rPr>
          <w:b w:val="0"/>
          <w:lang w:val="kk-KZ"/>
        </w:rPr>
        <w:t>, өзгермелі (83,84,85</w:t>
      </w:r>
      <w:r w:rsidRPr="00CF1F3D">
        <w:rPr>
          <w:b w:val="0"/>
          <w:lang w:val="kk-KZ"/>
        </w:rPr>
        <w:t xml:space="preserve">). Сонымен қатар, мұндай әдістер талдауға көп уақытты қажет етеді (әдетте, кем дегенде 4-18 сағат) және қымбат шығын материалдары. Сонымен қатар, зерттеушіде көбінесе зерттелетін микроорганизмнің түрі туралы алдын-ала ақпарат болуы </w:t>
      </w:r>
      <w:r w:rsidRPr="00CF1F3D">
        <w:rPr>
          <w:b w:val="0"/>
          <w:lang w:val="kk-KZ"/>
        </w:rPr>
        <w:lastRenderedPageBreak/>
        <w:t>керек (мысалы, грам бойынша алдын-ала бояу, содан кейін микроскопия жүргізу).</w:t>
      </w:r>
    </w:p>
    <w:p w:rsidR="00A8365A" w:rsidRPr="00CF1F3D" w:rsidRDefault="00A8365A" w:rsidP="00A8365A">
      <w:pPr>
        <w:shd w:val="clear" w:color="auto" w:fill="FFFFFF"/>
        <w:ind w:firstLine="567"/>
        <w:jc w:val="both"/>
        <w:textAlignment w:val="baseline"/>
        <w:rPr>
          <w:bCs/>
          <w:sz w:val="28"/>
          <w:szCs w:val="28"/>
          <w:bdr w:val="none" w:sz="0" w:space="0" w:color="auto" w:frame="1"/>
          <w:lang w:val="kk-KZ" w:bidi="ru-RU"/>
        </w:rPr>
      </w:pPr>
      <w:r w:rsidRPr="00CF1F3D">
        <w:rPr>
          <w:bCs/>
          <w:sz w:val="28"/>
          <w:szCs w:val="28"/>
          <w:bdr w:val="none" w:sz="0" w:space="0" w:color="auto" w:frame="1"/>
          <w:lang w:val="kk-KZ" w:bidi="ru-RU"/>
        </w:rPr>
        <w:t>Биохимиялық сәйкестендірудің заманауи тәсілдері матрицалық лазерлік десорбциялық иондауды - уақытша аралық масс-спектрометрияны (MALDI-TOF MS) қолданумен алмастырылуда.</w:t>
      </w:r>
    </w:p>
    <w:p w:rsidR="00A8365A" w:rsidRPr="00CF1F3D" w:rsidRDefault="00A8365A" w:rsidP="00A8365A">
      <w:pPr>
        <w:shd w:val="clear" w:color="auto" w:fill="FFFFFF"/>
        <w:ind w:firstLine="567"/>
        <w:jc w:val="both"/>
        <w:textAlignment w:val="baseline"/>
        <w:rPr>
          <w:bCs/>
          <w:sz w:val="28"/>
          <w:szCs w:val="28"/>
          <w:bdr w:val="none" w:sz="0" w:space="0" w:color="auto" w:frame="1"/>
          <w:lang w:val="kk-KZ" w:bidi="ru-RU"/>
        </w:rPr>
      </w:pPr>
      <w:r w:rsidRPr="00CF1F3D">
        <w:rPr>
          <w:bCs/>
          <w:sz w:val="28"/>
          <w:szCs w:val="28"/>
          <w:bdr w:val="none" w:sz="0" w:space="0" w:color="auto" w:frame="1"/>
          <w:lang w:val="kk-KZ" w:bidi="ru-RU"/>
        </w:rPr>
        <w:t>Матрицалық активтендірілген лазерлік десорбциясы/ионизациясы бар уақытша аралық масс-спектрометрияның дамуы клиникалық микробиологиялық зертханаларда микроорганизмдерді күнделікті сәйкестендіруге көзқарасты толығымен өзгертті. Бұл әдіс жоғары өнімділікпен, тиімділікпен және төмен бағамен ерекшеленеді. ПТР енгізумен салыстырғанда, бірақ инфрақұрылымға қойылатын талаптар аз және белгілі бір дағдылардың қажеттілігі аз, MALDI-TOF MS күнделікті микробиологиялық диагностикада түбегейлі өзгеріске әкелетін революциялық жаңа ди</w:t>
      </w:r>
      <w:r>
        <w:rPr>
          <w:bCs/>
          <w:sz w:val="28"/>
          <w:szCs w:val="28"/>
          <w:bdr w:val="none" w:sz="0" w:space="0" w:color="auto" w:frame="1"/>
          <w:lang w:val="kk-KZ" w:bidi="ru-RU"/>
        </w:rPr>
        <w:t>агностикалық құралға айналды [86</w:t>
      </w:r>
      <w:r w:rsidRPr="00CF1F3D">
        <w:rPr>
          <w:bCs/>
          <w:sz w:val="28"/>
          <w:szCs w:val="28"/>
          <w:bdr w:val="none" w:sz="0" w:space="0" w:color="auto" w:frame="1"/>
          <w:lang w:val="kk-KZ" w:bidi="ru-RU"/>
        </w:rPr>
        <w:t>]. Бұл әдістің сенімді сәйкестендіру қабілеті соңғы бірнеше жылда көптеген микроорганизмдер, соның ішінде стафилококк түрлері үшін көр</w:t>
      </w:r>
      <w:r>
        <w:rPr>
          <w:bCs/>
          <w:sz w:val="28"/>
          <w:szCs w:val="28"/>
          <w:bdr w:val="none" w:sz="0" w:space="0" w:color="auto" w:frame="1"/>
          <w:lang w:val="kk-KZ" w:bidi="ru-RU"/>
        </w:rPr>
        <w:t>сетілді. Көптеген зерттеулерде с</w:t>
      </w:r>
      <w:r w:rsidRPr="00CF1F3D">
        <w:rPr>
          <w:bCs/>
          <w:sz w:val="28"/>
          <w:szCs w:val="28"/>
          <w:bdr w:val="none" w:sz="0" w:space="0" w:color="auto" w:frame="1"/>
          <w:lang w:val="kk-KZ" w:bidi="ru-RU"/>
        </w:rPr>
        <w:t>тафилококктарды, соның ішінде CoNS-ті түрлер деңгейінде анықтау үшін 97</w:t>
      </w:r>
      <w:r>
        <w:rPr>
          <w:bCs/>
          <w:sz w:val="28"/>
          <w:szCs w:val="28"/>
          <w:bdr w:val="none" w:sz="0" w:space="0" w:color="auto" w:frame="1"/>
          <w:lang w:val="kk-KZ" w:bidi="ru-RU"/>
        </w:rPr>
        <w:t>% ерекшелігі туралы айтылады [87,88,90,91,92</w:t>
      </w:r>
      <w:r w:rsidRPr="00CF1F3D">
        <w:rPr>
          <w:bCs/>
          <w:sz w:val="28"/>
          <w:szCs w:val="28"/>
          <w:bdr w:val="none" w:sz="0" w:space="0" w:color="auto" w:frame="1"/>
          <w:lang w:val="kk-KZ" w:bidi="ru-RU"/>
        </w:rPr>
        <w:t>] MALDI-TOF MS стандартталған әдістерін қолдану көптеген клиникалық маңызды бактерияларды түрге дәл анықтауға мүмкіндік береді. Бұл технологияны қолдану кезінде белгілі бір микроорганизмнің ерекше "саусақ ізі" болып табылатын ақуыз молекулаларының едәуір санының, негізінен рибосомалық ақуыздардың спектрлік сипаттамалары талданады. Осындай жоғары ерекшелікке қол жеткізу үшін мәліметтер базасының сапасы және өсіру жағдайлары сияқты ауыспалы параметрлерді стандарттау өте маңызды. Осы мақсатта қолданылатын заманауи қосымшалар масс-спектрометрия мен биоинформатиканың қуатты мүмкіндіктерін біріктіреді [</w:t>
      </w:r>
      <w:r>
        <w:rPr>
          <w:bCs/>
          <w:sz w:val="28"/>
          <w:szCs w:val="28"/>
          <w:bdr w:val="none" w:sz="0" w:space="0" w:color="auto" w:frame="1"/>
          <w:lang w:val="kk-KZ" w:bidi="ru-RU"/>
        </w:rPr>
        <w:t>93</w:t>
      </w:r>
      <w:r w:rsidRPr="00CF1F3D">
        <w:rPr>
          <w:bCs/>
          <w:sz w:val="28"/>
          <w:szCs w:val="28"/>
          <w:bdr w:val="none" w:sz="0" w:space="0" w:color="auto" w:frame="1"/>
          <w:lang w:val="kk-KZ" w:bidi="ru-RU"/>
        </w:rPr>
        <w:t>,</w:t>
      </w:r>
      <w:r>
        <w:rPr>
          <w:bCs/>
          <w:sz w:val="28"/>
          <w:szCs w:val="28"/>
          <w:bdr w:val="none" w:sz="0" w:space="0" w:color="auto" w:frame="1"/>
          <w:lang w:val="kk-KZ" w:bidi="ru-RU"/>
        </w:rPr>
        <w:t>94</w:t>
      </w:r>
      <w:r w:rsidRPr="00CF1F3D">
        <w:rPr>
          <w:bCs/>
          <w:sz w:val="28"/>
          <w:szCs w:val="28"/>
          <w:bdr w:val="none" w:sz="0" w:space="0" w:color="auto" w:frame="1"/>
          <w:lang w:val="kk-KZ" w:bidi="ru-RU"/>
        </w:rPr>
        <w:t>,</w:t>
      </w:r>
      <w:r>
        <w:rPr>
          <w:bCs/>
          <w:sz w:val="28"/>
          <w:szCs w:val="28"/>
          <w:bdr w:val="none" w:sz="0" w:space="0" w:color="auto" w:frame="1"/>
          <w:lang w:val="kk-KZ" w:bidi="ru-RU"/>
        </w:rPr>
        <w:t>95</w:t>
      </w:r>
      <w:r w:rsidRPr="00CF1F3D">
        <w:rPr>
          <w:bCs/>
          <w:sz w:val="28"/>
          <w:szCs w:val="28"/>
          <w:bdr w:val="none" w:sz="0" w:space="0" w:color="auto" w:frame="1"/>
          <w:lang w:val="kk-KZ" w:bidi="ru-RU"/>
        </w:rPr>
        <w:t>,</w:t>
      </w:r>
      <w:r>
        <w:rPr>
          <w:bCs/>
          <w:sz w:val="28"/>
          <w:szCs w:val="28"/>
          <w:bdr w:val="none" w:sz="0" w:space="0" w:color="auto" w:frame="1"/>
          <w:lang w:val="kk-KZ" w:bidi="ru-RU"/>
        </w:rPr>
        <w:t>96</w:t>
      </w:r>
      <w:r w:rsidRPr="00CF1F3D">
        <w:rPr>
          <w:bCs/>
          <w:sz w:val="28"/>
          <w:szCs w:val="28"/>
          <w:bdr w:val="none" w:sz="0" w:space="0" w:color="auto" w:frame="1"/>
          <w:lang w:val="kk-KZ" w:bidi="ru-RU"/>
        </w:rPr>
        <w:t>,</w:t>
      </w:r>
      <w:r>
        <w:rPr>
          <w:bCs/>
          <w:sz w:val="28"/>
          <w:szCs w:val="28"/>
          <w:bdr w:val="none" w:sz="0" w:space="0" w:color="auto" w:frame="1"/>
          <w:lang w:val="kk-KZ" w:bidi="ru-RU"/>
        </w:rPr>
        <w:t>97</w:t>
      </w:r>
      <w:r w:rsidRPr="00CF1F3D">
        <w:rPr>
          <w:bCs/>
          <w:sz w:val="28"/>
          <w:szCs w:val="28"/>
          <w:bdr w:val="none" w:sz="0" w:space="0" w:color="auto" w:frame="1"/>
          <w:lang w:val="kk-KZ" w:bidi="ru-RU"/>
        </w:rPr>
        <w:t>,</w:t>
      </w:r>
      <w:r>
        <w:rPr>
          <w:bCs/>
          <w:sz w:val="28"/>
          <w:szCs w:val="28"/>
          <w:bdr w:val="none" w:sz="0" w:space="0" w:color="auto" w:frame="1"/>
          <w:lang w:val="kk-KZ" w:bidi="ru-RU"/>
        </w:rPr>
        <w:t>98</w:t>
      </w:r>
      <w:r w:rsidRPr="00CF1F3D">
        <w:rPr>
          <w:bCs/>
          <w:sz w:val="28"/>
          <w:szCs w:val="28"/>
          <w:bdr w:val="none" w:sz="0" w:space="0" w:color="auto" w:frame="1"/>
          <w:lang w:val="kk-KZ" w:bidi="ru-RU"/>
        </w:rPr>
        <w:t>,</w:t>
      </w:r>
      <w:r>
        <w:rPr>
          <w:bCs/>
          <w:sz w:val="28"/>
          <w:szCs w:val="28"/>
          <w:bdr w:val="none" w:sz="0" w:space="0" w:color="auto" w:frame="1"/>
          <w:lang w:val="kk-KZ" w:bidi="ru-RU"/>
        </w:rPr>
        <w:t>99</w:t>
      </w:r>
      <w:r w:rsidRPr="00CF1F3D">
        <w:rPr>
          <w:bCs/>
          <w:sz w:val="28"/>
          <w:szCs w:val="28"/>
          <w:bdr w:val="none" w:sz="0" w:space="0" w:color="auto" w:frame="1"/>
          <w:lang w:val="kk-KZ" w:bidi="ru-RU"/>
        </w:rPr>
        <w:t>,</w:t>
      </w:r>
      <w:r>
        <w:rPr>
          <w:bCs/>
          <w:sz w:val="28"/>
          <w:szCs w:val="28"/>
          <w:bdr w:val="none" w:sz="0" w:space="0" w:color="auto" w:frame="1"/>
          <w:lang w:val="kk-KZ" w:bidi="ru-RU"/>
        </w:rPr>
        <w:t>100</w:t>
      </w:r>
      <w:r w:rsidRPr="00CF1F3D">
        <w:rPr>
          <w:bCs/>
          <w:sz w:val="28"/>
          <w:szCs w:val="28"/>
          <w:bdr w:val="none" w:sz="0" w:space="0" w:color="auto" w:frame="1"/>
          <w:lang w:val="kk-KZ" w:bidi="ru-RU"/>
        </w:rPr>
        <w:t>].</w:t>
      </w:r>
    </w:p>
    <w:p w:rsidR="00A8365A" w:rsidRPr="00CF1F3D" w:rsidRDefault="00A8365A" w:rsidP="00A8365A">
      <w:pPr>
        <w:shd w:val="clear" w:color="auto" w:fill="FFFFFF"/>
        <w:ind w:firstLine="567"/>
        <w:jc w:val="both"/>
        <w:textAlignment w:val="baseline"/>
        <w:rPr>
          <w:sz w:val="28"/>
          <w:szCs w:val="28"/>
          <w:bdr w:val="none" w:sz="0" w:space="0" w:color="auto" w:frame="1"/>
          <w:lang w:val="kk-KZ"/>
        </w:rPr>
      </w:pPr>
      <w:r w:rsidRPr="00CF1F3D">
        <w:rPr>
          <w:sz w:val="28"/>
          <w:szCs w:val="28"/>
          <w:bdr w:val="none" w:sz="0" w:space="0" w:color="auto" w:frame="1"/>
          <w:lang w:val="kk-KZ"/>
        </w:rPr>
        <w:t>Жоғары өнімді сәйкестендірудің және одан әрі молекулалық сипаттаманың тағы бір әдісі - ПТР технологиясын біріктіретін тәсіл, ол әмбебап және мақсатты генге тән праймерлер жиынтығына негізделген, иондану-масс-спектрометриясы бар (ESI-MS) (</w:t>
      </w:r>
      <w:r>
        <w:rPr>
          <w:sz w:val="28"/>
          <w:szCs w:val="28"/>
          <w:bdr w:val="none" w:sz="0" w:space="0" w:color="auto" w:frame="1"/>
          <w:lang w:val="kk-KZ"/>
        </w:rPr>
        <w:t>101</w:t>
      </w:r>
      <w:r w:rsidRPr="00CF1F3D">
        <w:rPr>
          <w:sz w:val="28"/>
          <w:szCs w:val="28"/>
          <w:bdr w:val="none" w:sz="0" w:space="0" w:color="auto" w:frame="1"/>
          <w:lang w:val="kk-KZ"/>
        </w:rPr>
        <w:t>).</w:t>
      </w:r>
    </w:p>
    <w:p w:rsidR="00A8365A" w:rsidRPr="00CF1F3D" w:rsidRDefault="00A8365A" w:rsidP="00A8365A">
      <w:pPr>
        <w:shd w:val="clear" w:color="auto" w:fill="FFFFFF"/>
        <w:ind w:firstLine="567"/>
        <w:jc w:val="both"/>
        <w:textAlignment w:val="baseline"/>
        <w:rPr>
          <w:sz w:val="28"/>
          <w:szCs w:val="28"/>
          <w:bdr w:val="none" w:sz="0" w:space="0" w:color="auto" w:frame="1"/>
          <w:lang w:val="kk-KZ"/>
        </w:rPr>
      </w:pPr>
      <w:r w:rsidRPr="00CF1F3D">
        <w:rPr>
          <w:sz w:val="28"/>
          <w:szCs w:val="28"/>
          <w:bdr w:val="none" w:sz="0" w:space="0" w:color="auto" w:frame="1"/>
          <w:lang w:val="kk-KZ"/>
        </w:rPr>
        <w:t>Нуклеин қышқылдарының негізіндегі тәсілдермен сәйкестендіру тез дамып, молекулалық-генетикалық әдістерді кеңінен қолдану стафилококктардың зертханалық диагнозын айналып өте алмады. Жоғарыда келтірілген стафилококкты фенотиптік сәйкестендірудің кемшіліктері стафилококкты анықтау үшін нақты нәтиже бермейді (Беккер соавт., 2014), сонымен қатар фенотиптік сәйкестендірудің көптеген әдістері жануарлардың қоздырғыштарына емес, адамдардан оқшауланған микробтарға арналған (Zadoks and Watts, 2014). Нәтижесінде стафилококктарды анықтау дәлдігі күшейту, будандастыру және ретке келтіру процедураларына негізделген генотиптік тәсілдерге қарағанда фенотиптік әдістер үшін төмен (Zadoks and Watt</w:t>
      </w:r>
      <w:r>
        <w:rPr>
          <w:sz w:val="28"/>
          <w:szCs w:val="28"/>
          <w:bdr w:val="none" w:sz="0" w:space="0" w:color="auto" w:frame="1"/>
          <w:lang w:val="kk-KZ"/>
        </w:rPr>
        <w:t>s, 2009; Becker et al., 2014) [36,102</w:t>
      </w:r>
      <w:r w:rsidRPr="00CF1F3D">
        <w:rPr>
          <w:sz w:val="28"/>
          <w:szCs w:val="28"/>
          <w:bdr w:val="none" w:sz="0" w:space="0" w:color="auto" w:frame="1"/>
          <w:lang w:val="kk-KZ"/>
        </w:rPr>
        <w:t>].</w:t>
      </w:r>
    </w:p>
    <w:p w:rsidR="00A8365A" w:rsidRPr="00CF1F3D" w:rsidRDefault="00A8365A" w:rsidP="00A8365A">
      <w:pPr>
        <w:shd w:val="clear" w:color="auto" w:fill="FFFFFF"/>
        <w:ind w:firstLine="567"/>
        <w:jc w:val="both"/>
        <w:textAlignment w:val="baseline"/>
        <w:rPr>
          <w:sz w:val="28"/>
          <w:szCs w:val="28"/>
          <w:bdr w:val="none" w:sz="0" w:space="0" w:color="auto" w:frame="1"/>
          <w:lang w:val="kk-KZ"/>
        </w:rPr>
      </w:pPr>
      <w:r w:rsidRPr="00CF1F3D">
        <w:rPr>
          <w:sz w:val="28"/>
          <w:szCs w:val="28"/>
          <w:bdr w:val="none" w:sz="0" w:space="0" w:color="auto" w:frame="1"/>
          <w:lang w:val="kk-KZ"/>
        </w:rPr>
        <w:lastRenderedPageBreak/>
        <w:t xml:space="preserve">ХХ ғасырдың аяғында молекулалық зерттеу әдістерінің дамуы </w:t>
      </w:r>
      <w:r w:rsidRPr="00A82FAF">
        <w:rPr>
          <w:i/>
          <w:sz w:val="28"/>
          <w:szCs w:val="28"/>
          <w:bdr w:val="none" w:sz="0" w:space="0" w:color="auto" w:frame="1"/>
          <w:lang w:val="kk-KZ"/>
        </w:rPr>
        <w:t>Staphylococcus</w:t>
      </w:r>
      <w:r w:rsidRPr="00CF1F3D">
        <w:rPr>
          <w:sz w:val="28"/>
          <w:szCs w:val="28"/>
          <w:bdr w:val="none" w:sz="0" w:space="0" w:color="auto" w:frame="1"/>
          <w:lang w:val="kk-KZ"/>
        </w:rPr>
        <w:t xml:space="preserve"> тұқымын құрайтын түрлердің номенклатурасын кеңейтуге мүмкіндік берді, </w:t>
      </w:r>
      <w:r w:rsidRPr="002E0D83">
        <w:rPr>
          <w:sz w:val="28"/>
          <w:szCs w:val="28"/>
          <w:bdr w:val="none" w:sz="0" w:space="0" w:color="auto" w:frame="1"/>
          <w:lang w:val="kk-KZ"/>
        </w:rPr>
        <w:t>қазіргі уақытта жоғарыда айтылғандай 51 түр мен 27 кіші түр бар.</w:t>
      </w:r>
    </w:p>
    <w:p w:rsidR="00A8365A" w:rsidRPr="00CF1F3D" w:rsidRDefault="00A8365A" w:rsidP="00A8365A">
      <w:pPr>
        <w:shd w:val="clear" w:color="auto" w:fill="FFFFFF"/>
        <w:ind w:firstLine="567"/>
        <w:jc w:val="both"/>
        <w:textAlignment w:val="baseline"/>
        <w:rPr>
          <w:sz w:val="28"/>
          <w:szCs w:val="28"/>
          <w:bdr w:val="none" w:sz="0" w:space="0" w:color="auto" w:frame="1"/>
          <w:lang w:val="kk-KZ"/>
        </w:rPr>
      </w:pPr>
      <w:r w:rsidRPr="00CF1F3D">
        <w:rPr>
          <w:sz w:val="28"/>
          <w:szCs w:val="28"/>
          <w:bdr w:val="none" w:sz="0" w:space="0" w:color="auto" w:frame="1"/>
          <w:lang w:val="kk-KZ"/>
        </w:rPr>
        <w:t>Молекулярлық-генетикалық талдау әдістерін қолдану микроорганизмдердің эпидемиялық маңызды штаммдарын сәйкестендіруге жұмсалатын уақытты қысқартуға және метициллинрезистентті стафилококктар туындатқан адамдар мен жануарлар арасындағы аурулардың мониторингін</w:t>
      </w:r>
      <w:r>
        <w:rPr>
          <w:sz w:val="28"/>
          <w:szCs w:val="28"/>
          <w:bdr w:val="none" w:sz="0" w:space="0" w:color="auto" w:frame="1"/>
          <w:lang w:val="kk-KZ"/>
        </w:rPr>
        <w:t xml:space="preserve"> жақсартуға мүмкіндік береді [103</w:t>
      </w:r>
      <w:r w:rsidRPr="00CF1F3D">
        <w:rPr>
          <w:sz w:val="28"/>
          <w:szCs w:val="28"/>
          <w:bdr w:val="none" w:sz="0" w:space="0" w:color="auto" w:frame="1"/>
          <w:lang w:val="kk-KZ"/>
        </w:rPr>
        <w:t>].</w:t>
      </w:r>
    </w:p>
    <w:p w:rsidR="00A8365A" w:rsidRPr="00CF1F3D" w:rsidRDefault="00A8365A" w:rsidP="00A8365A">
      <w:pPr>
        <w:ind w:firstLine="567"/>
        <w:jc w:val="both"/>
        <w:rPr>
          <w:sz w:val="28"/>
          <w:szCs w:val="28"/>
          <w:bdr w:val="none" w:sz="0" w:space="0" w:color="auto" w:frame="1"/>
          <w:lang w:val="kk-KZ"/>
        </w:rPr>
      </w:pPr>
      <w:r w:rsidRPr="00CF1F3D">
        <w:rPr>
          <w:sz w:val="28"/>
          <w:szCs w:val="28"/>
          <w:bdr w:val="none" w:sz="0" w:space="0" w:color="auto" w:frame="1"/>
          <w:lang w:val="kk-KZ"/>
        </w:rPr>
        <w:t xml:space="preserve">Қазір өсірілетін </w:t>
      </w:r>
      <w:r w:rsidRPr="00A82FAF">
        <w:rPr>
          <w:i/>
          <w:sz w:val="28"/>
          <w:szCs w:val="28"/>
          <w:bdr w:val="none" w:sz="0" w:space="0" w:color="auto" w:frame="1"/>
          <w:lang w:val="kk-KZ"/>
        </w:rPr>
        <w:t>S. aureus</w:t>
      </w:r>
      <w:r w:rsidRPr="00CF1F3D">
        <w:rPr>
          <w:sz w:val="28"/>
          <w:szCs w:val="28"/>
          <w:bdr w:val="none" w:sz="0" w:space="0" w:color="auto" w:frame="1"/>
          <w:lang w:val="kk-KZ"/>
        </w:rPr>
        <w:t xml:space="preserve"> изоляттарын молекулалық тексеру үшін көптеген коммерциялық сынақтар бар, олар көбінесе антибиотикке төзімді гендерді және токсиндерді шығаруға жауап беретін гендерді анықтауға мүмкіндік береді. Штаммның уытты потенциалын бағалау үшін полимеразды тізбекті реакцияны (ПТР), кері транскрипциясы бар ПТР (РТ-ПТР) және сандық РТ-ПТР жүргізуге болады.</w:t>
      </w:r>
    </w:p>
    <w:p w:rsidR="00A8365A" w:rsidRPr="00CF1F3D" w:rsidRDefault="00A8365A" w:rsidP="00A8365A">
      <w:pPr>
        <w:ind w:firstLine="567"/>
        <w:jc w:val="both"/>
        <w:rPr>
          <w:sz w:val="28"/>
          <w:szCs w:val="28"/>
          <w:bdr w:val="none" w:sz="0" w:space="0" w:color="auto" w:frame="1"/>
          <w:lang w:val="kk-KZ"/>
        </w:rPr>
      </w:pPr>
      <w:r w:rsidRPr="00CF1F3D">
        <w:rPr>
          <w:sz w:val="28"/>
          <w:szCs w:val="28"/>
          <w:bdr w:val="none" w:sz="0" w:space="0" w:color="auto" w:frame="1"/>
          <w:lang w:val="kk-KZ"/>
        </w:rPr>
        <w:t>Бүгінгі таңда стафилококктардың көптеген түрлерін диагностикалау үшін ПТР-дің көптеген модификациялары жасалды: ПТР дуплексі, мультиплексті ПТР, "ұя</w:t>
      </w:r>
      <w:r>
        <w:rPr>
          <w:sz w:val="28"/>
          <w:szCs w:val="28"/>
          <w:bdr w:val="none" w:sz="0" w:space="0" w:color="auto" w:frame="1"/>
          <w:lang w:val="kk-KZ"/>
        </w:rPr>
        <w:t>лық</w:t>
      </w:r>
      <w:r w:rsidRPr="00CF1F3D">
        <w:rPr>
          <w:sz w:val="28"/>
          <w:szCs w:val="28"/>
          <w:bdr w:val="none" w:sz="0" w:space="0" w:color="auto" w:frame="1"/>
          <w:lang w:val="kk-KZ"/>
        </w:rPr>
        <w:t>" немесе кірістірілге</w:t>
      </w:r>
      <w:r>
        <w:rPr>
          <w:sz w:val="28"/>
          <w:szCs w:val="28"/>
          <w:bdr w:val="none" w:sz="0" w:space="0" w:color="auto" w:frame="1"/>
          <w:lang w:val="kk-KZ"/>
        </w:rPr>
        <w:t>н ПТР (Nested PCR), RAPD PCR [106</w:t>
      </w:r>
      <w:r w:rsidRPr="00CF1F3D">
        <w:rPr>
          <w:sz w:val="28"/>
          <w:szCs w:val="28"/>
          <w:bdr w:val="none" w:sz="0" w:space="0" w:color="auto" w:frame="1"/>
          <w:lang w:val="kk-KZ"/>
        </w:rPr>
        <w:t>,</w:t>
      </w:r>
      <w:r>
        <w:rPr>
          <w:sz w:val="28"/>
          <w:szCs w:val="28"/>
          <w:bdr w:val="none" w:sz="0" w:space="0" w:color="auto" w:frame="1"/>
          <w:lang w:val="kk-KZ"/>
        </w:rPr>
        <w:t>107</w:t>
      </w:r>
      <w:r w:rsidRPr="00CF1F3D">
        <w:rPr>
          <w:sz w:val="28"/>
          <w:szCs w:val="28"/>
          <w:bdr w:val="none" w:sz="0" w:space="0" w:color="auto" w:frame="1"/>
          <w:lang w:val="kk-KZ"/>
        </w:rPr>
        <w:t>,</w:t>
      </w:r>
      <w:r>
        <w:rPr>
          <w:sz w:val="28"/>
          <w:szCs w:val="28"/>
          <w:bdr w:val="none" w:sz="0" w:space="0" w:color="auto" w:frame="1"/>
          <w:lang w:val="kk-KZ"/>
        </w:rPr>
        <w:t>108</w:t>
      </w:r>
      <w:r w:rsidRPr="00CF1F3D">
        <w:rPr>
          <w:sz w:val="28"/>
          <w:szCs w:val="28"/>
          <w:bdr w:val="none" w:sz="0" w:space="0" w:color="auto" w:frame="1"/>
          <w:lang w:val="kk-KZ"/>
        </w:rPr>
        <w:t xml:space="preserve">]. Медициналық микробиологиялық зертхана ғалымдары (Нидерланды) Loonen et al. 2011 жылы </w:t>
      </w:r>
      <w:r w:rsidRPr="007636CA">
        <w:rPr>
          <w:i/>
          <w:sz w:val="28"/>
          <w:szCs w:val="28"/>
          <w:bdr w:val="none" w:sz="0" w:space="0" w:color="auto" w:frame="1"/>
          <w:lang w:val="kk-KZ"/>
        </w:rPr>
        <w:t>Staphylococcus</w:t>
      </w:r>
      <w:r w:rsidRPr="00CF1F3D">
        <w:rPr>
          <w:sz w:val="28"/>
          <w:szCs w:val="28"/>
          <w:bdr w:val="none" w:sz="0" w:space="0" w:color="auto" w:frame="1"/>
          <w:lang w:val="kk-KZ"/>
        </w:rPr>
        <w:t xml:space="preserve"> және </w:t>
      </w:r>
      <w:r w:rsidRPr="007636CA">
        <w:rPr>
          <w:i/>
          <w:sz w:val="28"/>
          <w:szCs w:val="28"/>
          <w:bdr w:val="none" w:sz="0" w:space="0" w:color="auto" w:frame="1"/>
          <w:lang w:val="kk-KZ"/>
        </w:rPr>
        <w:t>S. aureus</w:t>
      </w:r>
      <w:r w:rsidRPr="00CF1F3D">
        <w:rPr>
          <w:sz w:val="28"/>
          <w:szCs w:val="28"/>
          <w:bdr w:val="none" w:sz="0" w:space="0" w:color="auto" w:frame="1"/>
          <w:lang w:val="kk-KZ"/>
        </w:rPr>
        <w:t xml:space="preserve"> TUF генін анықтайтын нақты уақы</w:t>
      </w:r>
      <w:r>
        <w:rPr>
          <w:sz w:val="28"/>
          <w:szCs w:val="28"/>
          <w:bdr w:val="none" w:sz="0" w:space="0" w:color="auto" w:frame="1"/>
          <w:lang w:val="kk-KZ"/>
        </w:rPr>
        <w:t>ттағы дуплексті ПТР жасалды [109</w:t>
      </w:r>
      <w:r w:rsidRPr="00CF1F3D">
        <w:rPr>
          <w:sz w:val="28"/>
          <w:szCs w:val="28"/>
          <w:bdr w:val="none" w:sz="0" w:space="0" w:color="auto" w:frame="1"/>
          <w:lang w:val="kk-KZ"/>
        </w:rPr>
        <w:t xml:space="preserve">]. 2016 жылы Бразилиялық зерттеушілер (E. Gandra, M. Fernandez, J. Silva, W. Жануарлар сүтіндегі </w:t>
      </w:r>
      <w:r w:rsidRPr="007636CA">
        <w:rPr>
          <w:i/>
          <w:sz w:val="28"/>
          <w:szCs w:val="28"/>
          <w:bdr w:val="none" w:sz="0" w:space="0" w:color="auto" w:frame="1"/>
          <w:lang w:val="kk-KZ"/>
        </w:rPr>
        <w:t>Staphylococcus aureus , S. intermedius and S. hyicus</w:t>
      </w:r>
      <w:r w:rsidRPr="00CF1F3D">
        <w:rPr>
          <w:sz w:val="28"/>
          <w:szCs w:val="28"/>
          <w:bdr w:val="none" w:sz="0" w:space="0" w:color="auto" w:frame="1"/>
          <w:lang w:val="kk-KZ"/>
        </w:rPr>
        <w:t xml:space="preserve"> анықтау үшін </w:t>
      </w:r>
      <w:r w:rsidRPr="007636CA">
        <w:rPr>
          <w:sz w:val="28"/>
          <w:szCs w:val="28"/>
          <w:lang w:val="kk-KZ"/>
        </w:rPr>
        <w:t>nuc</w:t>
      </w:r>
      <w:r w:rsidRPr="00CF1F3D">
        <w:rPr>
          <w:sz w:val="28"/>
          <w:szCs w:val="28"/>
          <w:bdr w:val="none" w:sz="0" w:space="0" w:color="auto" w:frame="1"/>
          <w:lang w:val="kk-KZ"/>
        </w:rPr>
        <w:t xml:space="preserve"> генінің тізбегіне м</w:t>
      </w:r>
      <w:r>
        <w:rPr>
          <w:sz w:val="28"/>
          <w:szCs w:val="28"/>
          <w:bdr w:val="none" w:sz="0" w:space="0" w:color="auto" w:frame="1"/>
          <w:lang w:val="kk-KZ"/>
        </w:rPr>
        <w:t>ультиплексті ПТР ойлап тапты [110</w:t>
      </w:r>
      <w:r w:rsidRPr="00CF1F3D">
        <w:rPr>
          <w:sz w:val="28"/>
          <w:szCs w:val="28"/>
          <w:bdr w:val="none" w:sz="0" w:space="0" w:color="auto" w:frame="1"/>
          <w:lang w:val="kk-KZ"/>
        </w:rPr>
        <w:t>].</w:t>
      </w:r>
    </w:p>
    <w:p w:rsidR="00A8365A" w:rsidRPr="00CF1F3D" w:rsidRDefault="00A8365A" w:rsidP="00A8365A">
      <w:pPr>
        <w:ind w:firstLine="567"/>
        <w:jc w:val="both"/>
        <w:rPr>
          <w:sz w:val="28"/>
          <w:szCs w:val="28"/>
          <w:bdr w:val="none" w:sz="0" w:space="0" w:color="auto" w:frame="1"/>
          <w:lang w:val="kk-KZ"/>
        </w:rPr>
      </w:pPr>
      <w:r w:rsidRPr="00CF1F3D">
        <w:rPr>
          <w:sz w:val="28"/>
          <w:szCs w:val="28"/>
          <w:bdr w:val="none" w:sz="0" w:space="0" w:color="auto" w:frame="1"/>
          <w:lang w:val="kk-KZ"/>
        </w:rPr>
        <w:t>2018 жылы корей ғалымдары J</w:t>
      </w:r>
      <w:r>
        <w:rPr>
          <w:sz w:val="28"/>
          <w:szCs w:val="28"/>
          <w:bdr w:val="none" w:sz="0" w:space="0" w:color="auto" w:frame="1"/>
          <w:lang w:val="kk-KZ"/>
        </w:rPr>
        <w:t xml:space="preserve">. Kim, J. Hong, J. Lim, S. Heu </w:t>
      </w:r>
      <w:r w:rsidRPr="00CF1F3D">
        <w:rPr>
          <w:sz w:val="28"/>
          <w:szCs w:val="28"/>
          <w:bdr w:val="none" w:sz="0" w:space="0" w:color="auto" w:frame="1"/>
          <w:lang w:val="kk-KZ"/>
        </w:rPr>
        <w:t xml:space="preserve"> E. Roh soda генінің учаскелері негізінде мультиплексті полимеразды тізбекті реакцияны (ПТР) жасады, оны авторлардың пікірінше коагулазонегативті стафилококктарды түрлік сәйкестендіру үшін пайдалануға болады. Американдық ғалымдар (Adkins P. R. F., et al.) 2017 жылы </w:t>
      </w:r>
      <w:r w:rsidRPr="007636CA">
        <w:rPr>
          <w:i/>
          <w:sz w:val="28"/>
          <w:szCs w:val="28"/>
          <w:bdr w:val="none" w:sz="0" w:space="0" w:color="auto" w:frame="1"/>
          <w:lang w:val="kk-KZ"/>
        </w:rPr>
        <w:t>Staphylococcus hyicus</w:t>
      </w:r>
      <w:r w:rsidRPr="00CF1F3D">
        <w:rPr>
          <w:sz w:val="28"/>
          <w:szCs w:val="28"/>
          <w:bdr w:val="none" w:sz="0" w:space="0" w:color="auto" w:frame="1"/>
          <w:lang w:val="kk-KZ"/>
        </w:rPr>
        <w:t xml:space="preserve"> сәйкестендіру үшін мультиплексті ПТР әзірледі, ал 2018 жылы </w:t>
      </w:r>
      <w:r w:rsidRPr="007636CA">
        <w:rPr>
          <w:sz w:val="28"/>
          <w:szCs w:val="28"/>
          <w:lang w:val="kk-KZ"/>
        </w:rPr>
        <w:t>rpoB</w:t>
      </w:r>
      <w:r w:rsidRPr="00CF1F3D">
        <w:rPr>
          <w:sz w:val="28"/>
          <w:szCs w:val="28"/>
          <w:bdr w:val="none" w:sz="0" w:space="0" w:color="auto" w:frame="1"/>
          <w:lang w:val="kk-KZ"/>
        </w:rPr>
        <w:t xml:space="preserve"> және tuf гендеріне негізделген ПТР әдістерімен интрамаммарлы инфекциялар кезінде бөлінген стафилококктарды түрлік сәйкестендіру бойынша</w:t>
      </w:r>
      <w:r>
        <w:rPr>
          <w:sz w:val="28"/>
          <w:szCs w:val="28"/>
          <w:bdr w:val="none" w:sz="0" w:space="0" w:color="auto" w:frame="1"/>
          <w:lang w:val="kk-KZ"/>
        </w:rPr>
        <w:t xml:space="preserve"> зерттеу нәтижелерін ұсынды. [111,112,113</w:t>
      </w:r>
      <w:r w:rsidRPr="00CF1F3D">
        <w:rPr>
          <w:sz w:val="28"/>
          <w:szCs w:val="28"/>
          <w:bdr w:val="none" w:sz="0" w:space="0" w:color="auto" w:frame="1"/>
          <w:lang w:val="kk-KZ"/>
        </w:rPr>
        <w:t>].</w:t>
      </w:r>
    </w:p>
    <w:p w:rsidR="00A8365A" w:rsidRPr="00CF1F3D" w:rsidRDefault="00A8365A" w:rsidP="00A8365A">
      <w:pPr>
        <w:ind w:firstLine="567"/>
        <w:jc w:val="both"/>
        <w:rPr>
          <w:sz w:val="28"/>
          <w:szCs w:val="28"/>
          <w:bdr w:val="none" w:sz="0" w:space="0" w:color="auto" w:frame="1"/>
          <w:lang w:val="kk-KZ"/>
        </w:rPr>
      </w:pPr>
      <w:r w:rsidRPr="00CF1F3D">
        <w:rPr>
          <w:sz w:val="28"/>
          <w:szCs w:val="28"/>
          <w:bdr w:val="none" w:sz="0" w:space="0" w:color="auto" w:frame="1"/>
          <w:lang w:val="kk-KZ"/>
        </w:rPr>
        <w:t>Көптеген жағдайларда ғалымдар әмбебап кездесетін гендердің консервативті аймақтарын күшейтеді, содан кейін жүйелілік пен талдау, бұл түрлер немесе кіші түрлер деңгейінде саралауға мүмкіндік береді.</w:t>
      </w:r>
    </w:p>
    <w:p w:rsidR="00A8365A" w:rsidRPr="00CF1F3D" w:rsidRDefault="00A8365A" w:rsidP="00A8365A">
      <w:pPr>
        <w:ind w:firstLine="567"/>
        <w:jc w:val="both"/>
        <w:rPr>
          <w:sz w:val="28"/>
          <w:szCs w:val="28"/>
          <w:lang w:val="kk-KZ"/>
        </w:rPr>
      </w:pPr>
      <w:r w:rsidRPr="00CF1F3D">
        <w:rPr>
          <w:sz w:val="28"/>
          <w:szCs w:val="28"/>
          <w:lang w:val="kk-KZ"/>
        </w:rPr>
        <w:t>Молекулярлық-генетикалық тәсілдерге негізделген биологиялық материалдағы инфекциялық агенттерді анықтау үшін диагностикалық тестілерді әзірлеудегі басты мәселе талдау үшін оңтайлы "мақсатты" (ген фраг</w:t>
      </w:r>
      <w:r>
        <w:rPr>
          <w:sz w:val="28"/>
          <w:szCs w:val="28"/>
          <w:lang w:val="kk-KZ"/>
        </w:rPr>
        <w:t>менті) таңдау болып табылады [114</w:t>
      </w:r>
      <w:r w:rsidRPr="00CF1F3D">
        <w:rPr>
          <w:sz w:val="28"/>
          <w:szCs w:val="28"/>
          <w:lang w:val="kk-KZ"/>
        </w:rPr>
        <w:t xml:space="preserve">].Әдетте ПТР </w:t>
      </w:r>
      <w:r>
        <w:rPr>
          <w:sz w:val="28"/>
          <w:szCs w:val="28"/>
          <w:lang w:val="kk-KZ"/>
        </w:rPr>
        <w:t xml:space="preserve">және </w:t>
      </w:r>
      <w:r w:rsidRPr="00CF1F3D">
        <w:rPr>
          <w:sz w:val="28"/>
          <w:szCs w:val="28"/>
          <w:lang w:val="kk-KZ"/>
        </w:rPr>
        <w:t>секвенирлеу арқылы стафилококктарды анықтау үшін қолданылатын әмбебап нысандарға рибосомалық гендер (16S және 23S рРНҚ гендері және олардың спейсерлік тізбегі), глицеральдегид-3-фосфатдегидрогеназа (</w:t>
      </w:r>
      <w:r w:rsidRPr="007636CA">
        <w:rPr>
          <w:i/>
          <w:sz w:val="28"/>
          <w:szCs w:val="28"/>
          <w:lang w:val="kk-KZ"/>
        </w:rPr>
        <w:t>gap</w:t>
      </w:r>
      <w:r w:rsidRPr="00CF1F3D">
        <w:rPr>
          <w:sz w:val="28"/>
          <w:szCs w:val="28"/>
          <w:lang w:val="kk-KZ"/>
        </w:rPr>
        <w:t>), гираза гені (</w:t>
      </w:r>
      <w:r w:rsidRPr="007636CA">
        <w:rPr>
          <w:i/>
          <w:sz w:val="28"/>
          <w:szCs w:val="28"/>
          <w:lang w:val="kk-KZ"/>
        </w:rPr>
        <w:t>gyrA</w:t>
      </w:r>
      <w:r w:rsidRPr="00CF1F3D">
        <w:rPr>
          <w:sz w:val="28"/>
          <w:szCs w:val="28"/>
          <w:lang w:val="kk-KZ"/>
        </w:rPr>
        <w:t>), марганецке тәуелді супероксиддисмутаза гені (</w:t>
      </w:r>
      <w:r w:rsidRPr="007636CA">
        <w:rPr>
          <w:i/>
          <w:sz w:val="28"/>
          <w:szCs w:val="28"/>
          <w:lang w:val="kk-KZ"/>
        </w:rPr>
        <w:t>sodA</w:t>
      </w:r>
      <w:r w:rsidRPr="00CF1F3D">
        <w:rPr>
          <w:sz w:val="28"/>
          <w:szCs w:val="28"/>
          <w:lang w:val="kk-KZ"/>
        </w:rPr>
        <w:t>), РНҚ полимераза (</w:t>
      </w:r>
      <w:r w:rsidRPr="007636CA">
        <w:rPr>
          <w:i/>
          <w:sz w:val="28"/>
          <w:szCs w:val="28"/>
          <w:lang w:val="kk-KZ"/>
        </w:rPr>
        <w:t>rpoB</w:t>
      </w:r>
      <w:r w:rsidRPr="00CF1F3D">
        <w:rPr>
          <w:sz w:val="28"/>
          <w:szCs w:val="28"/>
          <w:lang w:val="kk-KZ"/>
        </w:rPr>
        <w:t xml:space="preserve">) </w:t>
      </w:r>
      <w:r w:rsidRPr="00CF1F3D">
        <w:rPr>
          <w:sz w:val="28"/>
          <w:szCs w:val="28"/>
          <w:lang w:val="kk-KZ"/>
        </w:rPr>
        <w:lastRenderedPageBreak/>
        <w:t xml:space="preserve">бета-субуниттер гені, TU ( </w:t>
      </w:r>
      <w:r w:rsidRPr="00367CA1">
        <w:rPr>
          <w:i/>
          <w:sz w:val="28"/>
          <w:szCs w:val="28"/>
          <w:lang w:val="kk-KZ"/>
        </w:rPr>
        <w:t xml:space="preserve">tuf </w:t>
      </w:r>
      <w:r w:rsidRPr="00CF1F3D">
        <w:rPr>
          <w:sz w:val="28"/>
          <w:szCs w:val="28"/>
          <w:lang w:val="kk-KZ"/>
        </w:rPr>
        <w:t>) элонгация факторы гені және 60 кДа (HSP60 / Gr</w:t>
      </w:r>
      <w:r>
        <w:rPr>
          <w:sz w:val="28"/>
          <w:szCs w:val="28"/>
          <w:lang w:val="kk-KZ"/>
        </w:rPr>
        <w:t>oE) жылу соққысы ақуызы гені жатады [115,116,117,118,119,120</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Нәтижелердің сенімділігі тізбекті талдау үшін қолданылатын мәліметтер базасының сапасына байланысты.</w:t>
      </w:r>
    </w:p>
    <w:p w:rsidR="00A8365A" w:rsidRPr="00CF1F3D" w:rsidRDefault="00A8365A" w:rsidP="00A8365A">
      <w:pPr>
        <w:ind w:firstLine="567"/>
        <w:jc w:val="both"/>
        <w:rPr>
          <w:sz w:val="28"/>
          <w:szCs w:val="28"/>
          <w:lang w:val="kk-KZ"/>
        </w:rPr>
      </w:pPr>
      <w:r w:rsidRPr="00CF1F3D">
        <w:rPr>
          <w:sz w:val="28"/>
          <w:szCs w:val="28"/>
          <w:lang w:val="kk-KZ"/>
        </w:rPr>
        <w:t xml:space="preserve">Стафилококктардың генетикалық сипаттамасы үшін молекулалық терудің әртүрлі әдістері </w:t>
      </w:r>
      <w:r>
        <w:rPr>
          <w:sz w:val="28"/>
          <w:szCs w:val="28"/>
          <w:lang w:val="kk-KZ"/>
        </w:rPr>
        <w:t>де кеңінен қолданылады. Молекуляр</w:t>
      </w:r>
      <w:r w:rsidRPr="00CF1F3D">
        <w:rPr>
          <w:sz w:val="28"/>
          <w:szCs w:val="28"/>
          <w:lang w:val="kk-KZ"/>
        </w:rPr>
        <w:t>лық әдістер тамақтан улануды тудырған (адам немесе жануар шыққан) аурудың немесе ластанудың көзі туралы ақпарат береді. Алайда, бұл әдістердің кемсітушілік қабілеттерінде айырмашылықтары бар және оларды әдістерді бірік</w:t>
      </w:r>
      <w:r>
        <w:rPr>
          <w:sz w:val="28"/>
          <w:szCs w:val="28"/>
          <w:lang w:val="kk-KZ"/>
        </w:rPr>
        <w:t>тіру арқылы кеңейтуге болады [60</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Алтын түстес стафилококктың клондық құрылымын сенімділіктің жоғары дәрежесімен бағалауға мүмкіндік беретін молекулярлық-генетикалық типтеудің ең жиі қолданылатын әдістерінің бірі-</w:t>
      </w:r>
      <w:r>
        <w:rPr>
          <w:sz w:val="28"/>
          <w:szCs w:val="28"/>
          <w:lang w:val="kk-KZ"/>
        </w:rPr>
        <w:t xml:space="preserve"> </w:t>
      </w:r>
      <w:r w:rsidRPr="00CF1F3D">
        <w:rPr>
          <w:sz w:val="28"/>
          <w:szCs w:val="28"/>
          <w:lang w:val="kk-KZ"/>
        </w:rPr>
        <w:t>А жерүсті протеині генінің вариабельді X-сегментін секвенирлеу әдісі (spa-сиквенстипирлеу). Бұл әдіс стафилококк инфекциясының жергілікті эпидемиялық өршуін тергеу үшін және осы микроорганизмнің жек</w:t>
      </w:r>
      <w:r>
        <w:rPr>
          <w:sz w:val="28"/>
          <w:szCs w:val="28"/>
          <w:lang w:val="kk-KZ"/>
        </w:rPr>
        <w:t>елеген эпидемиялық клондарының ғ</w:t>
      </w:r>
      <w:r w:rsidRPr="00CF1F3D">
        <w:rPr>
          <w:sz w:val="28"/>
          <w:szCs w:val="28"/>
          <w:lang w:val="kk-KZ"/>
        </w:rPr>
        <w:t>аламдық таралуын зерттеу үш</w:t>
      </w:r>
      <w:r>
        <w:rPr>
          <w:sz w:val="28"/>
          <w:szCs w:val="28"/>
          <w:lang w:val="kk-KZ"/>
        </w:rPr>
        <w:t>ін қолданылатыны көрсетілген [121</w:t>
      </w:r>
      <w:r w:rsidRPr="00CF1F3D">
        <w:rPr>
          <w:sz w:val="28"/>
          <w:szCs w:val="28"/>
          <w:lang w:val="kk-KZ"/>
        </w:rPr>
        <w:t>].</w:t>
      </w:r>
    </w:p>
    <w:p w:rsidR="00A8365A" w:rsidRPr="00CF1F3D" w:rsidRDefault="00A8365A" w:rsidP="00A8365A">
      <w:pPr>
        <w:shd w:val="clear" w:color="auto" w:fill="FFFFFF"/>
        <w:ind w:firstLine="567"/>
        <w:jc w:val="both"/>
        <w:textAlignment w:val="baseline"/>
        <w:rPr>
          <w:sz w:val="28"/>
          <w:szCs w:val="28"/>
          <w:lang w:val="kk-KZ"/>
        </w:rPr>
      </w:pPr>
      <w:r w:rsidRPr="00CF1F3D">
        <w:rPr>
          <w:sz w:val="28"/>
          <w:szCs w:val="28"/>
          <w:lang w:val="kk-KZ"/>
        </w:rPr>
        <w:t>Импульсті өрістегі гель электрофорезі (PFGE) MRSA штам</w:t>
      </w:r>
      <w:r>
        <w:rPr>
          <w:sz w:val="28"/>
          <w:szCs w:val="28"/>
          <w:lang w:val="kk-KZ"/>
        </w:rPr>
        <w:t>м</w:t>
      </w:r>
      <w:r w:rsidRPr="00CF1F3D">
        <w:rPr>
          <w:sz w:val="28"/>
          <w:szCs w:val="28"/>
          <w:lang w:val="kk-KZ"/>
        </w:rPr>
        <w:t>дары арасындағы генетикалық байлан</w:t>
      </w:r>
      <w:r>
        <w:rPr>
          <w:sz w:val="28"/>
          <w:szCs w:val="28"/>
          <w:lang w:val="kk-KZ"/>
        </w:rPr>
        <w:t>ысты зерттеудің алғашқы молекуляр</w:t>
      </w:r>
      <w:r w:rsidRPr="00CF1F3D">
        <w:rPr>
          <w:sz w:val="28"/>
          <w:szCs w:val="28"/>
          <w:lang w:val="kk-KZ"/>
        </w:rPr>
        <w:t xml:space="preserve">лық </w:t>
      </w:r>
      <w:r>
        <w:rPr>
          <w:sz w:val="28"/>
          <w:szCs w:val="28"/>
          <w:lang w:val="kk-KZ"/>
        </w:rPr>
        <w:t>әдістерінің бірі болды [</w:t>
      </w:r>
      <w:r w:rsidRPr="00CF1F3D">
        <w:rPr>
          <w:sz w:val="28"/>
          <w:szCs w:val="28"/>
          <w:lang w:val="kk-KZ"/>
        </w:rPr>
        <w:t>1</w:t>
      </w:r>
      <w:r>
        <w:rPr>
          <w:sz w:val="28"/>
          <w:szCs w:val="28"/>
          <w:lang w:val="kk-KZ"/>
        </w:rPr>
        <w:t>22</w:t>
      </w:r>
      <w:r w:rsidRPr="00CF1F3D">
        <w:rPr>
          <w:sz w:val="28"/>
          <w:szCs w:val="28"/>
          <w:lang w:val="kk-KZ"/>
        </w:rPr>
        <w:t xml:space="preserve">]. Cookson B., Robinson D., Monk A. et al. PFGE </w:t>
      </w:r>
      <w:r>
        <w:rPr>
          <w:sz w:val="28"/>
          <w:szCs w:val="28"/>
          <w:lang w:val="kk-KZ"/>
        </w:rPr>
        <w:t xml:space="preserve">деректеріңе сәйкес </w:t>
      </w:r>
      <w:r w:rsidRPr="00CF1F3D">
        <w:rPr>
          <w:sz w:val="28"/>
          <w:szCs w:val="28"/>
          <w:lang w:val="kk-KZ"/>
        </w:rPr>
        <w:t>жоғары кемсітушілік қабілетіне ие және MRSA инфекцияларының таралуын ба</w:t>
      </w:r>
      <w:r>
        <w:rPr>
          <w:sz w:val="28"/>
          <w:szCs w:val="28"/>
          <w:lang w:val="kk-KZ"/>
        </w:rPr>
        <w:t>қылау үшін сәтті қолданылады [122</w:t>
      </w:r>
      <w:r w:rsidRPr="00CF1F3D">
        <w:rPr>
          <w:sz w:val="28"/>
          <w:szCs w:val="28"/>
          <w:lang w:val="kk-KZ"/>
        </w:rPr>
        <w:t xml:space="preserve">]. Бұл әдіс бактериалды геномды сирек кездесетін шектеу ферменттерімен фрагментациялау арқылы зерттеуді қамтиды, бұл фрагменттерді мезгіл-мезгіл өзгеретін электр өрісінің әсерінен одан әрі бөледі, бұл геномның ұзын бөліктерін бөлуге мүмкіндік береді (10 б.з. д. 10 млн. б. з. д.). Бұл әдіс </w:t>
      </w:r>
      <w:r>
        <w:rPr>
          <w:sz w:val="28"/>
          <w:szCs w:val="28"/>
          <w:lang w:val="kk-KZ"/>
        </w:rPr>
        <w:t>КТС</w:t>
      </w:r>
      <w:r w:rsidRPr="00CF1F3D">
        <w:rPr>
          <w:sz w:val="28"/>
          <w:szCs w:val="28"/>
          <w:lang w:val="kk-KZ"/>
        </w:rPr>
        <w:t xml:space="preserve"> әртүрлі түрлерін теру үшін қолданылады, соның ішінде </w:t>
      </w:r>
      <w:r w:rsidRPr="00476E41">
        <w:rPr>
          <w:i/>
          <w:sz w:val="28"/>
          <w:szCs w:val="28"/>
          <w:lang w:val="kk-KZ"/>
        </w:rPr>
        <w:t>S. epidermidis, S. haemolyticus, S. hominis, S. capitis, S. warneri</w:t>
      </w:r>
      <w:r>
        <w:rPr>
          <w:sz w:val="28"/>
          <w:szCs w:val="28"/>
          <w:lang w:val="kk-KZ"/>
        </w:rPr>
        <w:t>,</w:t>
      </w:r>
      <w:r w:rsidRPr="00CF1F3D">
        <w:rPr>
          <w:sz w:val="28"/>
          <w:szCs w:val="28"/>
          <w:lang w:val="kk-KZ"/>
        </w:rPr>
        <w:t xml:space="preserve"> алайда, бұл әдіс бірқатар шектеулерге байланысты әртүрлі көздерден жиналған штамдардың көп мөлшерін талдауға аз қолайлы: біріншіден, PFGE профильдеріндегі айырмашылық штамдар арасында филогенетикалық ұқсастықтың болмауын міндетті түрде көрсетпейді, екіншіден, бағалаудың кейбір субъективтілігіне байланысты зертханалар арасында мәліметтер алмасу қиын болуы мүмкін,үшіншіден, бұл мүмкін емес. PFGE профильдерін пайдалану кезінде штаммды белгілі клондық сызықтарға жатқы</w:t>
      </w:r>
      <w:r>
        <w:rPr>
          <w:sz w:val="28"/>
          <w:szCs w:val="28"/>
          <w:lang w:val="kk-KZ"/>
        </w:rPr>
        <w:t>зу қиын[122,123</w:t>
      </w:r>
      <w:r w:rsidRPr="00CF1F3D">
        <w:rPr>
          <w:sz w:val="28"/>
          <w:szCs w:val="28"/>
          <w:lang w:val="kk-KZ"/>
        </w:rPr>
        <w:t>].</w:t>
      </w:r>
    </w:p>
    <w:p w:rsidR="00A8365A" w:rsidRPr="00CF1F3D" w:rsidRDefault="00A8365A" w:rsidP="00A8365A">
      <w:pPr>
        <w:shd w:val="clear" w:color="auto" w:fill="FFFFFF"/>
        <w:ind w:firstLine="567"/>
        <w:jc w:val="both"/>
        <w:textAlignment w:val="baseline"/>
        <w:rPr>
          <w:sz w:val="28"/>
          <w:szCs w:val="28"/>
          <w:lang w:val="kk-KZ"/>
        </w:rPr>
      </w:pPr>
      <w:r w:rsidRPr="00CF1F3D">
        <w:rPr>
          <w:sz w:val="28"/>
          <w:szCs w:val="28"/>
          <w:lang w:val="kk-KZ"/>
        </w:rPr>
        <w:t>ДНҚ реттілігіне негізделген жаңа әдістер осы шектеулердің көпшілігін жеңуге және теру нәтижелерін орталықтандырылған мәліметтер базасымен тікелей салыстыруға мүмкіндік береді. PFGE – ге қарағанда салыстырмалы немесе жоғары ажыратымдылыққа ие осындай әдістердің бірі-ауыспалы сілтемелермен (MLVA) тандемді қайталауды көп фокустық талдау. MLVA бірнеше геномдық локустарда ДНҚ-ның тандемдік қайталануларының (VNTR) табиғи вариацияларын анықтауға негізделген. Бұған ПТР күшейту және VNTR әр локусына сәйкес келетін ампликондардың мөлшерін анықтау арқылы қол жеткізіледі.</w:t>
      </w:r>
    </w:p>
    <w:p w:rsidR="00A8365A" w:rsidRPr="00CF1F3D" w:rsidRDefault="00A8365A" w:rsidP="00A8365A">
      <w:pPr>
        <w:tabs>
          <w:tab w:val="left" w:pos="2352"/>
        </w:tabs>
        <w:ind w:firstLine="567"/>
        <w:jc w:val="both"/>
        <w:rPr>
          <w:sz w:val="28"/>
          <w:szCs w:val="28"/>
          <w:lang w:val="kk-KZ"/>
        </w:rPr>
      </w:pPr>
      <w:r w:rsidRPr="002E0D83">
        <w:rPr>
          <w:sz w:val="28"/>
          <w:szCs w:val="28"/>
          <w:lang w:val="kk-KZ"/>
        </w:rPr>
        <w:lastRenderedPageBreak/>
        <w:t xml:space="preserve">Көп локустық секвенирлеу (MLST) ішкі фрагменттерді, әдетте "үй шаруашылығында" 7 негізгі генің ретке келтіруге негізделген. Бүгінгі таңда стафилококктар үшін MLST схемасы екі түрге әзірленді және сыналды: коагулаз оң түрі - </w:t>
      </w:r>
      <w:r w:rsidRPr="002E0D83">
        <w:rPr>
          <w:i/>
          <w:sz w:val="28"/>
          <w:szCs w:val="28"/>
          <w:lang w:val="kk-KZ"/>
        </w:rPr>
        <w:t>S. aureus</w:t>
      </w:r>
      <w:r>
        <w:rPr>
          <w:sz w:val="28"/>
          <w:szCs w:val="28"/>
          <w:lang w:val="kk-KZ"/>
        </w:rPr>
        <w:t xml:space="preserve"> [124</w:t>
      </w:r>
      <w:r w:rsidRPr="00CF1F3D">
        <w:rPr>
          <w:sz w:val="28"/>
          <w:szCs w:val="28"/>
          <w:lang w:val="kk-KZ"/>
        </w:rPr>
        <w:t>] жә</w:t>
      </w:r>
      <w:r>
        <w:rPr>
          <w:sz w:val="28"/>
          <w:szCs w:val="28"/>
          <w:lang w:val="kk-KZ"/>
        </w:rPr>
        <w:t xml:space="preserve">не КТС үшін - </w:t>
      </w:r>
      <w:r w:rsidRPr="002B39CA">
        <w:rPr>
          <w:i/>
          <w:sz w:val="28"/>
          <w:szCs w:val="28"/>
          <w:lang w:val="kk-KZ"/>
        </w:rPr>
        <w:t>S. epidermidis</w:t>
      </w:r>
      <w:r>
        <w:rPr>
          <w:sz w:val="28"/>
          <w:szCs w:val="28"/>
          <w:lang w:val="kk-KZ"/>
        </w:rPr>
        <w:t xml:space="preserve"> [125</w:t>
      </w:r>
      <w:r w:rsidRPr="00CF1F3D">
        <w:rPr>
          <w:sz w:val="28"/>
          <w:szCs w:val="28"/>
          <w:lang w:val="kk-KZ"/>
        </w:rPr>
        <w:t xml:space="preserve">]. </w:t>
      </w:r>
      <w:r>
        <w:rPr>
          <w:i/>
          <w:sz w:val="28"/>
          <w:szCs w:val="28"/>
          <w:lang w:val="kk-KZ"/>
        </w:rPr>
        <w:t>S.</w:t>
      </w:r>
      <w:r w:rsidRPr="0011581F">
        <w:rPr>
          <w:i/>
          <w:sz w:val="28"/>
          <w:szCs w:val="28"/>
          <w:lang w:val="kk-KZ"/>
        </w:rPr>
        <w:t>epidermidis</w:t>
      </w:r>
      <w:r w:rsidRPr="00CF1F3D">
        <w:rPr>
          <w:sz w:val="28"/>
          <w:szCs w:val="28"/>
          <w:lang w:val="kk-KZ"/>
        </w:rPr>
        <w:t xml:space="preserve"> изоляттарын MLST әдісімен теру үшін келесі гендердің нуклеотидтер тізбегі анықталады: карбамат киназасы (arcC), шикиматдегидрогеназа (aroE), ABC тасымалдаушысы (gtr), нуклеотидтердің дұрыс сәйкес келмеуіне байланысты қателерді түзету ақуызы (ДНҚ mismatch repair protein (mutS)), пиримидин оперонының реттеуші ақуызы (pyrR), триозофосфатизомераза (tpiA), ацетил-КоА-ацетил-трансферазалар (yqiL). MLST Онлайн деректер базасы (http://saureus.mlst.net/) қазіргі уақытта құрамында 2300-ден астам сиквенс типті (ST) алтын түстес стафилококктың 4500-ге жуық штаммы бар. MLST жергілікті індеттерді зерттеу үшін жеткілікті кемсітушілік қабілетіне ие емес, өйткені "үй</w:t>
      </w:r>
      <w:r>
        <w:rPr>
          <w:sz w:val="28"/>
          <w:szCs w:val="28"/>
          <w:lang w:val="kk-KZ"/>
        </w:rPr>
        <w:t xml:space="preserve"> шаруашылығы</w:t>
      </w:r>
      <w:r w:rsidRPr="00CF1F3D">
        <w:rPr>
          <w:sz w:val="28"/>
          <w:szCs w:val="28"/>
          <w:lang w:val="kk-KZ"/>
        </w:rPr>
        <w:t>" гендерінде нуклеотидті алмастырулардың жинақталуы салыстырмалы түрде баяу процесс болып табылады және бакт</w:t>
      </w:r>
      <w:r>
        <w:rPr>
          <w:sz w:val="28"/>
          <w:szCs w:val="28"/>
          <w:lang w:val="kk-KZ"/>
        </w:rPr>
        <w:t>ериалды изоляттың MLST профилі у</w:t>
      </w:r>
      <w:r w:rsidRPr="00CF1F3D">
        <w:rPr>
          <w:sz w:val="28"/>
          <w:szCs w:val="28"/>
          <w:lang w:val="kk-KZ"/>
        </w:rPr>
        <w:t xml:space="preserve">ақыт өте тұрақты. Алайда, бұл әдіс жаһандық эпидемиология мен популяция құрылымын зерттеу үшін өте қолайлы. </w:t>
      </w:r>
      <w:r w:rsidRPr="0011581F">
        <w:rPr>
          <w:i/>
          <w:sz w:val="28"/>
          <w:szCs w:val="28"/>
          <w:lang w:val="kk-KZ"/>
        </w:rPr>
        <w:t>Staphylococcus aureus</w:t>
      </w:r>
      <w:r w:rsidRPr="00CF1F3D">
        <w:rPr>
          <w:sz w:val="28"/>
          <w:szCs w:val="28"/>
          <w:lang w:val="kk-KZ"/>
        </w:rPr>
        <w:t xml:space="preserve"> үшін MLST </w:t>
      </w:r>
      <w:r>
        <w:rPr>
          <w:sz w:val="28"/>
          <w:szCs w:val="28"/>
          <w:lang w:val="kk-KZ"/>
        </w:rPr>
        <w:t>2000 жылы</w:t>
      </w:r>
      <w:r w:rsidRPr="00CF1F3D">
        <w:rPr>
          <w:sz w:val="28"/>
          <w:szCs w:val="28"/>
          <w:lang w:val="kk-KZ"/>
        </w:rPr>
        <w:t xml:space="preserve"> M. Enright жә</w:t>
      </w:r>
      <w:r>
        <w:rPr>
          <w:sz w:val="28"/>
          <w:szCs w:val="28"/>
          <w:lang w:val="kk-KZ"/>
        </w:rPr>
        <w:t>не басқалар жасаған [126</w:t>
      </w:r>
      <w:r w:rsidRPr="00CF1F3D">
        <w:rPr>
          <w:sz w:val="28"/>
          <w:szCs w:val="28"/>
          <w:lang w:val="kk-KZ"/>
        </w:rPr>
        <w:t>]. Бұл әдістің нәтижелердің бірегейлігі және зерттелетін клиникалық изоляттар туралы алынған ақпаратты салыстыруға және талдауға мүмкіндік беретін мәліметтер базасының болуы сияқты</w:t>
      </w:r>
      <w:r>
        <w:rPr>
          <w:sz w:val="28"/>
          <w:szCs w:val="28"/>
          <w:lang w:val="kk-KZ"/>
        </w:rPr>
        <w:t xml:space="preserve"> артықшылықтарына байланысты [123,127</w:t>
      </w:r>
      <w:r w:rsidRPr="00CF1F3D">
        <w:rPr>
          <w:sz w:val="28"/>
          <w:szCs w:val="28"/>
          <w:lang w:val="kk-KZ"/>
        </w:rPr>
        <w:t>].</w:t>
      </w:r>
    </w:p>
    <w:p w:rsidR="00A8365A" w:rsidRPr="00CF1F3D" w:rsidRDefault="00A8365A" w:rsidP="00A8365A">
      <w:pPr>
        <w:tabs>
          <w:tab w:val="left" w:pos="2352"/>
        </w:tabs>
        <w:ind w:firstLine="567"/>
        <w:jc w:val="both"/>
        <w:rPr>
          <w:sz w:val="28"/>
          <w:szCs w:val="28"/>
          <w:lang w:val="kk-KZ"/>
        </w:rPr>
      </w:pPr>
      <w:r w:rsidRPr="00CF1F3D">
        <w:rPr>
          <w:sz w:val="28"/>
          <w:szCs w:val="28"/>
          <w:lang w:val="kk-KZ"/>
        </w:rPr>
        <w:t>Толық геномдық жүйелеу зерттелетін штаммдардың генетикалық ерекшеліктері туралы, оның ішінде зерттелетін штаммның патогендік және эпидемиялық әлеуетін анықтайтын жеке гендер мен жылжымалы генетикалық элементтердің болуы туралы толық ақ</w:t>
      </w:r>
      <w:r>
        <w:rPr>
          <w:sz w:val="28"/>
          <w:szCs w:val="28"/>
          <w:lang w:val="kk-KZ"/>
        </w:rPr>
        <w:t>парат алуға мүмкіндік береді [103</w:t>
      </w:r>
      <w:r w:rsidRPr="00CF1F3D">
        <w:rPr>
          <w:sz w:val="28"/>
          <w:szCs w:val="28"/>
          <w:lang w:val="kk-KZ"/>
        </w:rPr>
        <w:t>].</w:t>
      </w:r>
    </w:p>
    <w:p w:rsidR="00A8365A" w:rsidRPr="00CF1F3D" w:rsidRDefault="00A8365A" w:rsidP="00A8365A">
      <w:pPr>
        <w:tabs>
          <w:tab w:val="left" w:pos="2352"/>
        </w:tabs>
        <w:ind w:firstLine="567"/>
        <w:jc w:val="both"/>
        <w:rPr>
          <w:bCs/>
          <w:sz w:val="28"/>
          <w:szCs w:val="28"/>
          <w:lang w:val="kk-KZ"/>
        </w:rPr>
      </w:pPr>
      <w:r>
        <w:rPr>
          <w:sz w:val="28"/>
          <w:szCs w:val="28"/>
          <w:lang w:val="kk-KZ"/>
        </w:rPr>
        <w:t>КТ</w:t>
      </w:r>
      <w:r w:rsidRPr="00CF1F3D">
        <w:rPr>
          <w:sz w:val="28"/>
          <w:szCs w:val="28"/>
          <w:lang w:val="kk-KZ"/>
        </w:rPr>
        <w:t xml:space="preserve">С изоляттарының толық геномдық нуклеотидтік тізбегін талдау </w:t>
      </w:r>
      <w:r>
        <w:rPr>
          <w:sz w:val="28"/>
          <w:szCs w:val="28"/>
          <w:lang w:val="kk-KZ"/>
        </w:rPr>
        <w:t>КОС</w:t>
      </w:r>
      <w:r w:rsidRPr="00CF1F3D">
        <w:rPr>
          <w:sz w:val="28"/>
          <w:szCs w:val="28"/>
          <w:lang w:val="kk-KZ"/>
        </w:rPr>
        <w:t xml:space="preserve"> және </w:t>
      </w:r>
      <w:r>
        <w:rPr>
          <w:sz w:val="28"/>
          <w:szCs w:val="28"/>
          <w:lang w:val="kk-KZ"/>
        </w:rPr>
        <w:t>КТ</w:t>
      </w:r>
      <w:r w:rsidRPr="00CF1F3D">
        <w:rPr>
          <w:sz w:val="28"/>
          <w:szCs w:val="28"/>
          <w:lang w:val="kk-KZ"/>
        </w:rPr>
        <w:t>С патогендік факторларын зерттеудің ең перспективті әдістерінің бірі болып табылады. Бұл әдіс инфекциялық процестердің әртүрлі қоздырғыштарының, соның ішінде стафилококктардың патогендік механизмдерін зерттеуде кеңінен қолданылады. Стафилококктардың толық геномдық нуклеотидтер тізбегін талдау бойынша алғашқы жұмыстар жарияланды. Бүгінгі күні NCBI базасының деректері бойынша К</w:t>
      </w:r>
      <w:r>
        <w:rPr>
          <w:sz w:val="28"/>
          <w:szCs w:val="28"/>
          <w:lang w:val="kk-KZ"/>
        </w:rPr>
        <w:t>Т</w:t>
      </w:r>
      <w:r w:rsidRPr="00CF1F3D">
        <w:rPr>
          <w:sz w:val="28"/>
          <w:szCs w:val="28"/>
          <w:lang w:val="kk-KZ"/>
        </w:rPr>
        <w:t>С көптеген түрлерінің нуклеотидтік тізбектері а</w:t>
      </w:r>
      <w:r>
        <w:rPr>
          <w:sz w:val="28"/>
          <w:szCs w:val="28"/>
          <w:lang w:val="kk-KZ"/>
        </w:rPr>
        <w:t>нықталды және аннотацияланды [127</w:t>
      </w:r>
      <w:r w:rsidRPr="00CF1F3D">
        <w:rPr>
          <w:sz w:val="28"/>
          <w:szCs w:val="28"/>
          <w:lang w:val="kk-KZ"/>
        </w:rPr>
        <w:t>].</w:t>
      </w:r>
      <w:r w:rsidRPr="00CF1F3D">
        <w:rPr>
          <w:bCs/>
          <w:sz w:val="28"/>
          <w:szCs w:val="28"/>
          <w:lang w:val="kk-KZ"/>
        </w:rPr>
        <w:tab/>
      </w:r>
    </w:p>
    <w:p w:rsidR="00A8365A" w:rsidRPr="00CF1F3D" w:rsidRDefault="00A8365A" w:rsidP="00A8365A">
      <w:pPr>
        <w:ind w:firstLine="567"/>
        <w:jc w:val="both"/>
        <w:rPr>
          <w:rFonts w:eastAsiaTheme="minorHAnsi"/>
          <w:b/>
          <w:color w:val="000000"/>
          <w:sz w:val="28"/>
          <w:szCs w:val="28"/>
          <w:lang w:val="kk-KZ" w:eastAsia="en-US"/>
        </w:rPr>
      </w:pPr>
      <w:r>
        <w:rPr>
          <w:rFonts w:eastAsiaTheme="minorHAnsi"/>
          <w:b/>
          <w:color w:val="000000"/>
          <w:sz w:val="28"/>
          <w:szCs w:val="28"/>
          <w:lang w:val="kk-KZ" w:eastAsia="en-US"/>
        </w:rPr>
        <w:t>1.</w:t>
      </w:r>
      <w:r w:rsidRPr="00CF1F3D">
        <w:rPr>
          <w:rFonts w:eastAsiaTheme="minorHAnsi"/>
          <w:b/>
          <w:color w:val="000000"/>
          <w:sz w:val="28"/>
          <w:szCs w:val="28"/>
          <w:lang w:val="kk-KZ" w:eastAsia="en-US"/>
        </w:rPr>
        <w:t>3 Стафилококктардың патогендігі мен вируленттілігі туралы қазіргі заманғы түсінік</w:t>
      </w:r>
    </w:p>
    <w:p w:rsidR="00A8365A" w:rsidRPr="00CF1F3D" w:rsidRDefault="00A8365A" w:rsidP="00A8365A">
      <w:pPr>
        <w:pStyle w:val="Default"/>
        <w:ind w:firstLine="567"/>
        <w:jc w:val="both"/>
        <w:rPr>
          <w:rFonts w:eastAsia="Times New Roman"/>
          <w:color w:val="auto"/>
          <w:sz w:val="28"/>
          <w:szCs w:val="28"/>
          <w:lang w:val="kk-KZ" w:eastAsia="ru-RU"/>
        </w:rPr>
      </w:pPr>
      <w:r w:rsidRPr="0011581F">
        <w:rPr>
          <w:rFonts w:eastAsia="Times New Roman"/>
          <w:i/>
          <w:color w:val="auto"/>
          <w:sz w:val="28"/>
          <w:szCs w:val="28"/>
          <w:lang w:val="kk-KZ" w:eastAsia="ru-RU"/>
        </w:rPr>
        <w:t>S. aureus</w:t>
      </w:r>
      <w:r w:rsidRPr="00CF1F3D">
        <w:rPr>
          <w:rFonts w:eastAsia="Times New Roman"/>
          <w:color w:val="auto"/>
          <w:sz w:val="28"/>
          <w:szCs w:val="28"/>
          <w:lang w:val="kk-KZ" w:eastAsia="ru-RU"/>
        </w:rPr>
        <w:t xml:space="preserve"> вируленттілік факторларының арсеналы кең, құрылымдық және секрецияланған өнімдер инфекцияның патогенезінде маңызды рөл атқарады. Стафилоко</w:t>
      </w:r>
      <w:r>
        <w:rPr>
          <w:rFonts w:eastAsia="Times New Roman"/>
          <w:color w:val="auto"/>
          <w:sz w:val="28"/>
          <w:szCs w:val="28"/>
          <w:lang w:val="kk-KZ" w:eastAsia="ru-RU"/>
        </w:rPr>
        <w:t xml:space="preserve">кктардың екі маңызды ерекшелігі </w:t>
      </w:r>
      <w:r w:rsidRPr="00CF1F3D">
        <w:rPr>
          <w:rFonts w:eastAsia="Times New Roman"/>
          <w:color w:val="auto"/>
          <w:sz w:val="28"/>
          <w:szCs w:val="28"/>
          <w:lang w:val="kk-KZ" w:eastAsia="ru-RU"/>
        </w:rPr>
        <w:t>бір вируленттілік факторы патогенезде бірнеше функцияны орындай алады және бірнеше вируленттілік факторлары бірдей функцияны орындай алады [1</w:t>
      </w:r>
      <w:r>
        <w:rPr>
          <w:rFonts w:eastAsia="Times New Roman"/>
          <w:color w:val="auto"/>
          <w:sz w:val="28"/>
          <w:szCs w:val="28"/>
          <w:lang w:val="kk-KZ" w:eastAsia="ru-RU"/>
        </w:rPr>
        <w:t>28</w:t>
      </w:r>
      <w:r w:rsidRPr="00CF1F3D">
        <w:rPr>
          <w:rFonts w:eastAsia="Times New Roman"/>
          <w:color w:val="auto"/>
          <w:sz w:val="28"/>
          <w:szCs w:val="28"/>
          <w:lang w:val="kk-KZ" w:eastAsia="ru-RU"/>
        </w:rPr>
        <w:t>,</w:t>
      </w:r>
      <w:r>
        <w:rPr>
          <w:rFonts w:eastAsia="Times New Roman"/>
          <w:color w:val="auto"/>
          <w:sz w:val="28"/>
          <w:szCs w:val="28"/>
          <w:lang w:val="kk-KZ" w:eastAsia="ru-RU"/>
        </w:rPr>
        <w:t>1</w:t>
      </w:r>
      <w:r w:rsidRPr="00CF1F3D">
        <w:rPr>
          <w:rFonts w:eastAsia="Times New Roman"/>
          <w:color w:val="auto"/>
          <w:sz w:val="28"/>
          <w:szCs w:val="28"/>
          <w:lang w:val="kk-KZ" w:eastAsia="ru-RU"/>
        </w:rPr>
        <w:t>2</w:t>
      </w:r>
      <w:r>
        <w:rPr>
          <w:rFonts w:eastAsia="Times New Roman"/>
          <w:color w:val="auto"/>
          <w:sz w:val="28"/>
          <w:szCs w:val="28"/>
          <w:lang w:val="kk-KZ" w:eastAsia="ru-RU"/>
        </w:rPr>
        <w:t>9</w:t>
      </w:r>
      <w:r w:rsidRPr="00CF1F3D">
        <w:rPr>
          <w:rFonts w:eastAsia="Times New Roman"/>
          <w:color w:val="auto"/>
          <w:sz w:val="28"/>
          <w:szCs w:val="28"/>
          <w:lang w:val="kk-KZ" w:eastAsia="ru-RU"/>
        </w:rPr>
        <w:t>].</w:t>
      </w:r>
    </w:p>
    <w:p w:rsidR="00A8365A" w:rsidRPr="00CF1F3D" w:rsidRDefault="00A8365A" w:rsidP="00A8365A">
      <w:pPr>
        <w:pStyle w:val="Default"/>
        <w:ind w:firstLine="567"/>
        <w:jc w:val="both"/>
        <w:rPr>
          <w:rFonts w:eastAsia="Times New Roman"/>
          <w:color w:val="auto"/>
          <w:sz w:val="28"/>
          <w:szCs w:val="28"/>
          <w:lang w:val="kk-KZ" w:eastAsia="ru-RU"/>
        </w:rPr>
      </w:pPr>
      <w:r w:rsidRPr="00CF1F3D">
        <w:rPr>
          <w:rFonts w:eastAsia="Times New Roman"/>
          <w:color w:val="auto"/>
          <w:sz w:val="28"/>
          <w:szCs w:val="28"/>
          <w:lang w:val="kk-KZ" w:eastAsia="ru-RU"/>
        </w:rPr>
        <w:t xml:space="preserve">Коагулаз оң және коагулаз теріс стафилококктардың патогенділігі олар шығаратын токсиндер мен ферменттердің Үйлестірілген белсенділігінің, </w:t>
      </w:r>
      <w:r w:rsidRPr="00CF1F3D">
        <w:rPr>
          <w:rFonts w:eastAsia="Times New Roman"/>
          <w:color w:val="auto"/>
          <w:sz w:val="28"/>
          <w:szCs w:val="28"/>
          <w:lang w:val="kk-KZ" w:eastAsia="ru-RU"/>
        </w:rPr>
        <w:lastRenderedPageBreak/>
        <w:t xml:space="preserve">сондай-ақ жануарлар мен адам ағзасының жасушадан тыс матрицалық және плазмалық ақуыздарын байланыстыратын бактериялық бетіндегі ақуыздардың көп мөлшерінің нәтижесі болып табылады. Осы факторлардың әсері экологиялық көрсеткіш болып табылады және оның макро деңгейде көрінуі үшін изолят жоғары ықтималдықпен патогендіктің барлық </w:t>
      </w:r>
      <w:r>
        <w:rPr>
          <w:rFonts w:eastAsia="Times New Roman"/>
          <w:color w:val="auto"/>
          <w:sz w:val="28"/>
          <w:szCs w:val="28"/>
          <w:lang w:val="kk-KZ" w:eastAsia="ru-RU"/>
        </w:rPr>
        <w:t>факторларын білдіретін болады [130,131</w:t>
      </w:r>
      <w:r w:rsidRPr="00CF1F3D">
        <w:rPr>
          <w:rFonts w:eastAsia="Times New Roman"/>
          <w:color w:val="auto"/>
          <w:sz w:val="28"/>
          <w:szCs w:val="28"/>
          <w:lang w:val="kk-KZ" w:eastAsia="ru-RU"/>
        </w:rPr>
        <w:t>].</w:t>
      </w:r>
    </w:p>
    <w:p w:rsidR="00A8365A" w:rsidRPr="00CF1F3D" w:rsidRDefault="00A8365A" w:rsidP="00A8365A">
      <w:pPr>
        <w:pStyle w:val="Default"/>
        <w:ind w:firstLine="567"/>
        <w:jc w:val="both"/>
        <w:rPr>
          <w:rFonts w:eastAsia="Times New Roman"/>
          <w:color w:val="auto"/>
          <w:sz w:val="28"/>
          <w:szCs w:val="28"/>
          <w:lang w:val="kk-KZ" w:eastAsia="ru-RU"/>
        </w:rPr>
      </w:pPr>
      <w:r w:rsidRPr="00CF1F3D">
        <w:rPr>
          <w:rFonts w:eastAsia="Times New Roman"/>
          <w:color w:val="auto"/>
          <w:sz w:val="28"/>
          <w:szCs w:val="28"/>
          <w:lang w:val="kk-KZ" w:eastAsia="ru-RU"/>
        </w:rPr>
        <w:t>Қазіргі идеяларға сәйкес, стафилококктардың биологиялық белсенділігіне байланысты организмде патогендік факторлардың үш тобы бөлінеді.</w:t>
      </w:r>
    </w:p>
    <w:p w:rsidR="00A8365A" w:rsidRPr="00CF1F3D" w:rsidRDefault="00A8365A" w:rsidP="00A8365A">
      <w:pPr>
        <w:pStyle w:val="Default"/>
        <w:ind w:firstLine="567"/>
        <w:jc w:val="both"/>
        <w:rPr>
          <w:rFonts w:eastAsia="Times New Roman"/>
          <w:color w:val="auto"/>
          <w:sz w:val="28"/>
          <w:szCs w:val="28"/>
          <w:lang w:val="kk-KZ" w:eastAsia="ru-RU"/>
        </w:rPr>
      </w:pPr>
      <w:r w:rsidRPr="00CF1F3D">
        <w:rPr>
          <w:rFonts w:eastAsia="Times New Roman"/>
          <w:color w:val="auto"/>
          <w:sz w:val="28"/>
          <w:szCs w:val="28"/>
          <w:lang w:val="kk-KZ" w:eastAsia="ru-RU"/>
        </w:rPr>
        <w:t xml:space="preserve">Біріншісі - микроорганизмнің тропикалық тіндерін белсенді түрде табуға, бекітуге, отарлауға және басып алуға қабілеттілігін анықтайтын патогендік факторлар, екіншісі - микроорганизмнің қабылдаушы ағзаны қорғау факторларына қарсы тұру және онда көбею қабілетін анықтайтын патогендік факторлар, үшіншісі-макроорганизмнің мүшелері мен </w:t>
      </w:r>
      <w:r>
        <w:rPr>
          <w:rFonts w:eastAsia="Times New Roman"/>
          <w:color w:val="auto"/>
          <w:sz w:val="28"/>
          <w:szCs w:val="28"/>
          <w:lang w:val="kk-KZ" w:eastAsia="ru-RU"/>
        </w:rPr>
        <w:t>ұлпаларындағы</w:t>
      </w:r>
      <w:r w:rsidRPr="00CF1F3D">
        <w:rPr>
          <w:rFonts w:eastAsia="Times New Roman"/>
          <w:color w:val="auto"/>
          <w:sz w:val="28"/>
          <w:szCs w:val="28"/>
          <w:lang w:val="kk-KZ" w:eastAsia="ru-RU"/>
        </w:rPr>
        <w:t xml:space="preserve"> патологиялық процестердің дамуына </w:t>
      </w:r>
      <w:r>
        <w:rPr>
          <w:rFonts w:eastAsia="Times New Roman"/>
          <w:color w:val="auto"/>
          <w:sz w:val="28"/>
          <w:szCs w:val="28"/>
          <w:lang w:val="kk-KZ" w:eastAsia="ru-RU"/>
        </w:rPr>
        <w:t>әкелетін патогендік факторлар [132</w:t>
      </w:r>
      <w:r w:rsidRPr="00CF1F3D">
        <w:rPr>
          <w:rFonts w:eastAsia="Times New Roman"/>
          <w:color w:val="auto"/>
          <w:sz w:val="28"/>
          <w:szCs w:val="28"/>
          <w:lang w:val="kk-KZ" w:eastAsia="ru-RU"/>
        </w:rPr>
        <w:t>].</w:t>
      </w:r>
    </w:p>
    <w:p w:rsidR="00A8365A" w:rsidRPr="00CF1F3D" w:rsidRDefault="00A8365A" w:rsidP="00A8365A">
      <w:pPr>
        <w:pStyle w:val="Default"/>
        <w:ind w:firstLine="567"/>
        <w:jc w:val="both"/>
        <w:rPr>
          <w:sz w:val="28"/>
          <w:szCs w:val="28"/>
        </w:rPr>
      </w:pPr>
      <w:r w:rsidRPr="00CF1F3D">
        <w:rPr>
          <w:sz w:val="28"/>
          <w:szCs w:val="28"/>
        </w:rPr>
        <w:t>Бірінші топқа адгезия факторлары жатады. Стафилококктар адгезия факто</w:t>
      </w:r>
      <w:r>
        <w:rPr>
          <w:sz w:val="28"/>
          <w:szCs w:val="28"/>
        </w:rPr>
        <w:t>рларының үлкен жиынтығына ие [</w:t>
      </w:r>
      <w:r>
        <w:rPr>
          <w:sz w:val="28"/>
          <w:szCs w:val="28"/>
          <w:lang w:val="kk-KZ"/>
        </w:rPr>
        <w:t>60</w:t>
      </w:r>
      <w:r w:rsidRPr="00CF1F3D">
        <w:rPr>
          <w:sz w:val="28"/>
          <w:szCs w:val="28"/>
        </w:rPr>
        <w:t xml:space="preserve">]. Адгезия-инфекциялық процесті дамытудың алғашқы қадамы. Бұл </w:t>
      </w:r>
      <w:r>
        <w:rPr>
          <w:sz w:val="28"/>
          <w:szCs w:val="28"/>
          <w:lang w:val="kk-KZ"/>
        </w:rPr>
        <w:t>ұлпалардың</w:t>
      </w:r>
      <w:r w:rsidRPr="00CF1F3D">
        <w:rPr>
          <w:sz w:val="28"/>
          <w:szCs w:val="28"/>
        </w:rPr>
        <w:t xml:space="preserve"> колонизациясын қамтамасыз етеді және көптеген бактериялардың табиғи өмір салтының қажетті шарты болып табылады. Стафилококктардың адгезиясы стафилококктардың жасуша қабырғасының молеку</w:t>
      </w:r>
      <w:r>
        <w:rPr>
          <w:sz w:val="28"/>
          <w:szCs w:val="28"/>
        </w:rPr>
        <w:t xml:space="preserve">лаларының эпителий жасушасының </w:t>
      </w:r>
      <w:r>
        <w:rPr>
          <w:sz w:val="28"/>
          <w:szCs w:val="28"/>
          <w:lang w:val="kk-KZ"/>
        </w:rPr>
        <w:t>ү</w:t>
      </w:r>
      <w:r w:rsidRPr="00CF1F3D">
        <w:rPr>
          <w:sz w:val="28"/>
          <w:szCs w:val="28"/>
        </w:rPr>
        <w:t>стірт құрылымдарымен әрекеттесуі арқылы жүзеге асырылады. Стафилококктардың жасуша қабырғасын құрайтын ақуыздар, тейхой қышқылдары адгезиялық қасиеттерді</w:t>
      </w:r>
      <w:r>
        <w:rPr>
          <w:sz w:val="28"/>
          <w:szCs w:val="28"/>
        </w:rPr>
        <w:t xml:space="preserve"> қамтамасыз етеді [</w:t>
      </w:r>
      <w:r>
        <w:rPr>
          <w:sz w:val="28"/>
          <w:szCs w:val="28"/>
          <w:lang w:val="kk-KZ"/>
        </w:rPr>
        <w:t>60</w:t>
      </w:r>
      <w:r w:rsidRPr="00CF1F3D">
        <w:rPr>
          <w:sz w:val="28"/>
          <w:szCs w:val="28"/>
        </w:rPr>
        <w:t xml:space="preserve">]. Жабысқақ потенциал </w:t>
      </w:r>
      <w:r w:rsidRPr="00105CF1">
        <w:rPr>
          <w:i/>
          <w:sz w:val="28"/>
          <w:szCs w:val="28"/>
        </w:rPr>
        <w:t>S. аureus</w:t>
      </w:r>
      <w:r w:rsidRPr="0028537B">
        <w:rPr>
          <w:sz w:val="28"/>
          <w:szCs w:val="28"/>
        </w:rPr>
        <w:t xml:space="preserve"> </w:t>
      </w:r>
      <w:r w:rsidRPr="00CF1F3D">
        <w:rPr>
          <w:sz w:val="28"/>
          <w:szCs w:val="28"/>
        </w:rPr>
        <w:t xml:space="preserve">белгілі бір адгезиндермен байланысты, олар осы түрде жабысқақ матрицалық молекулалар тобына топтастырылған. </w:t>
      </w:r>
      <w:r w:rsidRPr="00105CF1">
        <w:rPr>
          <w:i/>
          <w:sz w:val="28"/>
          <w:szCs w:val="28"/>
        </w:rPr>
        <w:t>S.ерidеrmidis</w:t>
      </w:r>
      <w:r w:rsidRPr="0028537B">
        <w:rPr>
          <w:sz w:val="28"/>
          <w:szCs w:val="28"/>
        </w:rPr>
        <w:t xml:space="preserve"> </w:t>
      </w:r>
      <w:r w:rsidRPr="00CF1F3D">
        <w:rPr>
          <w:sz w:val="28"/>
          <w:szCs w:val="28"/>
        </w:rPr>
        <w:t xml:space="preserve"> те бұл потенциал эукариоттық жасушаларға қосылуды қамтамасыз ететін полисаха</w:t>
      </w:r>
      <w:r>
        <w:rPr>
          <w:sz w:val="28"/>
          <w:szCs w:val="28"/>
        </w:rPr>
        <w:t>ридті адгезиндерге байланысты [</w:t>
      </w:r>
      <w:r>
        <w:rPr>
          <w:sz w:val="28"/>
          <w:szCs w:val="28"/>
          <w:lang w:val="kk-KZ"/>
        </w:rPr>
        <w:t>130</w:t>
      </w:r>
      <w:r w:rsidRPr="00CF1F3D">
        <w:rPr>
          <w:sz w:val="28"/>
          <w:szCs w:val="28"/>
        </w:rPr>
        <w:t>,</w:t>
      </w:r>
      <w:r>
        <w:rPr>
          <w:sz w:val="28"/>
          <w:szCs w:val="28"/>
          <w:lang w:val="kk-KZ"/>
        </w:rPr>
        <w:t>131</w:t>
      </w:r>
      <w:r w:rsidRPr="00CF1F3D">
        <w:rPr>
          <w:sz w:val="28"/>
          <w:szCs w:val="28"/>
        </w:rPr>
        <w:t>,</w:t>
      </w:r>
      <w:r>
        <w:rPr>
          <w:sz w:val="28"/>
          <w:szCs w:val="28"/>
          <w:lang w:val="kk-KZ"/>
        </w:rPr>
        <w:t>133</w:t>
      </w:r>
      <w:r w:rsidRPr="00CF1F3D">
        <w:rPr>
          <w:sz w:val="28"/>
          <w:szCs w:val="28"/>
        </w:rPr>
        <w:t>]. Жоғарыда айтылғандай, адгезия процесінде әртүрлі ақуыздар қатысады. Фибронектинді байланыстыратын ақуыздар FnBPA және FnBPB және А (ClfA) жабысу факторы фибриногенмен байланысатын ең маңызды адгезиндер болып табылады</w:t>
      </w:r>
      <w:r>
        <w:rPr>
          <w:sz w:val="28"/>
          <w:szCs w:val="28"/>
        </w:rPr>
        <w:t xml:space="preserve">. Schaffer, A.C.et al. (2016), </w:t>
      </w:r>
      <w:r>
        <w:rPr>
          <w:sz w:val="28"/>
          <w:szCs w:val="28"/>
          <w:lang w:val="kk-KZ"/>
        </w:rPr>
        <w:t xml:space="preserve">басқа ақуыздармен </w:t>
      </w:r>
      <w:r w:rsidRPr="00CF1F3D">
        <w:rPr>
          <w:sz w:val="28"/>
          <w:szCs w:val="28"/>
        </w:rPr>
        <w:t>CWA ақуызы бактериялардың адгезиясына</w:t>
      </w:r>
      <w:r>
        <w:rPr>
          <w:sz w:val="28"/>
          <w:szCs w:val="28"/>
        </w:rPr>
        <w:t xml:space="preserve"> ықпал ететіндігі көрсетілген</w:t>
      </w:r>
      <w:r w:rsidRPr="00CF1F3D">
        <w:rPr>
          <w:sz w:val="28"/>
          <w:szCs w:val="28"/>
        </w:rPr>
        <w:t xml:space="preserve"> жабысу факторы (ClfB) және беттік детерминант А (IsdA). Бактериялардың макроорганизмнің эпителий жасушаларына қосылуына қатысатын басқа CWA ақуыздары-SdrC, SdrD және SasG, сонымен қатар жақында ашылған SasX</w:t>
      </w:r>
      <w:r>
        <w:rPr>
          <w:sz w:val="28"/>
          <w:szCs w:val="28"/>
          <w:lang w:val="kk-KZ"/>
        </w:rPr>
        <w:t xml:space="preserve"> ақуызы</w:t>
      </w:r>
      <w:r w:rsidRPr="00CF1F3D">
        <w:rPr>
          <w:sz w:val="28"/>
          <w:szCs w:val="28"/>
        </w:rPr>
        <w:t xml:space="preserve"> [</w:t>
      </w:r>
      <w:r>
        <w:rPr>
          <w:sz w:val="28"/>
          <w:szCs w:val="28"/>
          <w:lang w:val="kk-KZ"/>
        </w:rPr>
        <w:t>134135</w:t>
      </w:r>
      <w:r w:rsidRPr="00CF1F3D">
        <w:rPr>
          <w:sz w:val="28"/>
          <w:szCs w:val="28"/>
        </w:rPr>
        <w:t>,</w:t>
      </w:r>
      <w:r>
        <w:rPr>
          <w:sz w:val="28"/>
          <w:szCs w:val="28"/>
          <w:lang w:val="kk-KZ"/>
        </w:rPr>
        <w:t>136</w:t>
      </w:r>
      <w:r w:rsidRPr="00CF1F3D">
        <w:rPr>
          <w:sz w:val="28"/>
          <w:szCs w:val="28"/>
        </w:rPr>
        <w:t>,</w:t>
      </w:r>
      <w:r>
        <w:rPr>
          <w:sz w:val="28"/>
          <w:szCs w:val="28"/>
          <w:lang w:val="kk-KZ"/>
        </w:rPr>
        <w:t>137</w:t>
      </w:r>
      <w:r w:rsidRPr="00CF1F3D">
        <w:rPr>
          <w:sz w:val="28"/>
          <w:szCs w:val="28"/>
        </w:rPr>
        <w:t xml:space="preserve"> ].</w:t>
      </w:r>
    </w:p>
    <w:p w:rsidR="00A8365A" w:rsidRPr="00CF1F3D" w:rsidRDefault="00A8365A" w:rsidP="00A8365A">
      <w:pPr>
        <w:ind w:firstLine="709"/>
        <w:jc w:val="both"/>
        <w:rPr>
          <w:rFonts w:eastAsiaTheme="minorHAnsi"/>
          <w:color w:val="000000"/>
          <w:sz w:val="28"/>
          <w:szCs w:val="28"/>
          <w:lang w:eastAsia="en-US"/>
        </w:rPr>
      </w:pPr>
      <w:r w:rsidRPr="00CF1F3D">
        <w:rPr>
          <w:rFonts w:eastAsiaTheme="minorHAnsi"/>
          <w:color w:val="000000"/>
          <w:sz w:val="28"/>
          <w:szCs w:val="28"/>
          <w:lang w:eastAsia="en-US"/>
        </w:rPr>
        <w:t>Стафилококктар адгезияның барлық факторларын бір уақытта пайдаланбайды. Мысалы, тейхой қышқылдары өзара әрекеттесудің бастапқы кезеңінде маңызды, ал ClfB және IsdA колонизацияның кейінгі кезеңдерінде қажет [</w:t>
      </w:r>
      <w:r>
        <w:rPr>
          <w:rFonts w:eastAsiaTheme="minorHAnsi"/>
          <w:color w:val="000000"/>
          <w:sz w:val="28"/>
          <w:szCs w:val="28"/>
          <w:lang w:val="kk-KZ" w:eastAsia="en-US"/>
        </w:rPr>
        <w:t>138</w:t>
      </w:r>
      <w:r w:rsidRPr="00CF1F3D">
        <w:rPr>
          <w:rFonts w:eastAsiaTheme="minorHAnsi"/>
          <w:color w:val="000000"/>
          <w:sz w:val="28"/>
          <w:szCs w:val="28"/>
          <w:lang w:eastAsia="en-US"/>
        </w:rPr>
        <w:t>,</w:t>
      </w:r>
      <w:r>
        <w:rPr>
          <w:rFonts w:eastAsiaTheme="minorHAnsi"/>
          <w:color w:val="000000"/>
          <w:sz w:val="28"/>
          <w:szCs w:val="28"/>
          <w:lang w:val="kk-KZ" w:eastAsia="en-US"/>
        </w:rPr>
        <w:t>139</w:t>
      </w:r>
      <w:r w:rsidRPr="00CF1F3D">
        <w:rPr>
          <w:rFonts w:eastAsiaTheme="minorHAnsi"/>
          <w:color w:val="000000"/>
          <w:sz w:val="28"/>
          <w:szCs w:val="28"/>
          <w:lang w:eastAsia="en-US"/>
        </w:rPr>
        <w:t>].</w:t>
      </w:r>
    </w:p>
    <w:p w:rsidR="00A8365A" w:rsidRPr="00CF1F3D" w:rsidRDefault="00A8365A" w:rsidP="00A8365A">
      <w:pPr>
        <w:ind w:firstLine="709"/>
        <w:jc w:val="both"/>
        <w:rPr>
          <w:rFonts w:eastAsiaTheme="minorHAnsi"/>
          <w:color w:val="000000"/>
          <w:sz w:val="28"/>
          <w:szCs w:val="28"/>
          <w:lang w:eastAsia="en-US"/>
        </w:rPr>
      </w:pPr>
      <w:r w:rsidRPr="00CF1F3D">
        <w:rPr>
          <w:rFonts w:eastAsiaTheme="minorHAnsi"/>
          <w:color w:val="000000"/>
          <w:sz w:val="28"/>
          <w:szCs w:val="28"/>
          <w:lang w:eastAsia="en-US"/>
        </w:rPr>
        <w:t xml:space="preserve">Жақында зерттеушілер </w:t>
      </w:r>
      <w:r w:rsidRPr="00105CF1">
        <w:rPr>
          <w:rFonts w:eastAsiaTheme="minorHAnsi"/>
          <w:i/>
          <w:color w:val="000000"/>
          <w:sz w:val="28"/>
          <w:szCs w:val="28"/>
          <w:lang w:eastAsia="en-US"/>
        </w:rPr>
        <w:t>S. aureus</w:t>
      </w:r>
      <w:r w:rsidRPr="00CF1F3D">
        <w:rPr>
          <w:rFonts w:eastAsiaTheme="minorHAnsi"/>
          <w:color w:val="000000"/>
          <w:sz w:val="28"/>
          <w:szCs w:val="28"/>
          <w:lang w:eastAsia="en-US"/>
        </w:rPr>
        <w:t xml:space="preserve"> патогенділігіндегі әртүрлі көп функционалды ақуыздардың функциялары туралы көптеген мәліметтер </w:t>
      </w:r>
      <w:r w:rsidRPr="00CF1F3D">
        <w:rPr>
          <w:rFonts w:eastAsiaTheme="minorHAnsi"/>
          <w:color w:val="000000"/>
          <w:sz w:val="28"/>
          <w:szCs w:val="28"/>
          <w:lang w:eastAsia="en-US"/>
        </w:rPr>
        <w:lastRenderedPageBreak/>
        <w:t xml:space="preserve">жинады және мұндай ақуыздардың тізімі едәуір артады. </w:t>
      </w:r>
      <w:r w:rsidRPr="00105CF1">
        <w:rPr>
          <w:rFonts w:eastAsiaTheme="minorHAnsi"/>
          <w:i/>
          <w:color w:val="000000"/>
          <w:sz w:val="28"/>
          <w:szCs w:val="28"/>
          <w:lang w:eastAsia="en-US"/>
        </w:rPr>
        <w:t>S. aureus</w:t>
      </w:r>
      <w:r w:rsidRPr="00CF1F3D">
        <w:rPr>
          <w:rFonts w:eastAsiaTheme="minorHAnsi"/>
          <w:color w:val="000000"/>
          <w:sz w:val="28"/>
          <w:szCs w:val="28"/>
          <w:lang w:eastAsia="en-US"/>
        </w:rPr>
        <w:t xml:space="preserve"> бұл ақуыздарды инфекция (IMPDH, GAPDH, энолаза және т.б.), иммуномодуляция (FnBP, LipA, Cna және т. б.), био</w:t>
      </w:r>
      <w:r>
        <w:rPr>
          <w:rFonts w:eastAsiaTheme="minorHAnsi"/>
          <w:color w:val="000000"/>
          <w:sz w:val="28"/>
          <w:szCs w:val="28"/>
          <w:lang w:val="kk-KZ" w:eastAsia="en-US"/>
        </w:rPr>
        <w:t xml:space="preserve">қабықшалардың </w:t>
      </w:r>
      <w:r w:rsidRPr="00CF1F3D">
        <w:rPr>
          <w:rFonts w:eastAsiaTheme="minorHAnsi"/>
          <w:color w:val="000000"/>
          <w:sz w:val="28"/>
          <w:szCs w:val="28"/>
          <w:lang w:eastAsia="en-US"/>
        </w:rPr>
        <w:t xml:space="preserve"> пайда болуы (аутолизин, энолаз және т. б.) сияқты инфекциялық процестің негізгі кезеңдерінде қолданады [</w:t>
      </w:r>
      <w:r>
        <w:rPr>
          <w:rFonts w:eastAsiaTheme="minorHAnsi"/>
          <w:color w:val="000000"/>
          <w:sz w:val="28"/>
          <w:szCs w:val="28"/>
          <w:lang w:val="kk-KZ" w:eastAsia="en-US"/>
        </w:rPr>
        <w:t>140</w:t>
      </w:r>
      <w:r w:rsidRPr="00CF1F3D">
        <w:rPr>
          <w:rFonts w:eastAsiaTheme="minorHAnsi"/>
          <w:color w:val="000000"/>
          <w:sz w:val="28"/>
          <w:szCs w:val="28"/>
          <w:lang w:eastAsia="en-US"/>
        </w:rPr>
        <w:t>].</w:t>
      </w:r>
    </w:p>
    <w:p w:rsidR="00A8365A" w:rsidRPr="00CF1F3D" w:rsidRDefault="00A8365A" w:rsidP="00A8365A">
      <w:pPr>
        <w:ind w:firstLine="709"/>
        <w:jc w:val="both"/>
        <w:rPr>
          <w:rFonts w:eastAsiaTheme="minorHAnsi"/>
          <w:color w:val="000000"/>
          <w:sz w:val="28"/>
          <w:szCs w:val="28"/>
          <w:lang w:eastAsia="en-US"/>
        </w:rPr>
      </w:pPr>
      <w:r w:rsidRPr="00105CF1">
        <w:rPr>
          <w:i/>
          <w:color w:val="000000"/>
          <w:sz w:val="28"/>
          <w:szCs w:val="28"/>
        </w:rPr>
        <w:t>S. aureus</w:t>
      </w:r>
      <w:r w:rsidRPr="00105CF1">
        <w:rPr>
          <w:color w:val="000000"/>
          <w:sz w:val="28"/>
          <w:szCs w:val="28"/>
        </w:rPr>
        <w:t xml:space="preserve"> штам</w:t>
      </w:r>
      <w:r>
        <w:rPr>
          <w:color w:val="000000"/>
          <w:sz w:val="28"/>
          <w:szCs w:val="28"/>
          <w:lang w:val="kk-KZ"/>
        </w:rPr>
        <w:t>м</w:t>
      </w:r>
      <w:r>
        <w:rPr>
          <w:color w:val="000000"/>
          <w:sz w:val="28"/>
          <w:szCs w:val="28"/>
        </w:rPr>
        <w:t>дарына тән қасиеттердің бірі</w:t>
      </w:r>
      <w:r>
        <w:rPr>
          <w:color w:val="000000"/>
          <w:sz w:val="28"/>
          <w:szCs w:val="28"/>
          <w:lang w:val="kk-KZ"/>
        </w:rPr>
        <w:t xml:space="preserve"> </w:t>
      </w:r>
      <w:r w:rsidRPr="00105CF1">
        <w:rPr>
          <w:color w:val="000000"/>
          <w:sz w:val="28"/>
          <w:szCs w:val="28"/>
        </w:rPr>
        <w:t>А ақуызын қалыптастыру қабілеті</w:t>
      </w:r>
      <w:r>
        <w:rPr>
          <w:color w:val="000000"/>
          <w:sz w:val="28"/>
          <w:szCs w:val="28"/>
          <w:lang w:val="kk-KZ"/>
        </w:rPr>
        <w:t xml:space="preserve">. </w:t>
      </w:r>
      <w:r w:rsidRPr="00CF1F3D">
        <w:rPr>
          <w:rFonts w:eastAsiaTheme="minorHAnsi"/>
          <w:color w:val="000000"/>
          <w:sz w:val="28"/>
          <w:szCs w:val="28"/>
          <w:lang w:eastAsia="en-US"/>
        </w:rPr>
        <w:t xml:space="preserve"> А </w:t>
      </w:r>
      <w:r w:rsidRPr="00105CF1">
        <w:rPr>
          <w:color w:val="000000"/>
          <w:sz w:val="28"/>
          <w:szCs w:val="28"/>
        </w:rPr>
        <w:t>ақуызын</w:t>
      </w:r>
      <w:r>
        <w:rPr>
          <w:color w:val="000000"/>
          <w:sz w:val="28"/>
          <w:szCs w:val="28"/>
          <w:lang w:val="kk-KZ"/>
        </w:rPr>
        <w:t>ың</w:t>
      </w:r>
      <w:r w:rsidRPr="00CF1F3D">
        <w:rPr>
          <w:rFonts w:eastAsiaTheme="minorHAnsi"/>
          <w:color w:val="000000"/>
          <w:sz w:val="28"/>
          <w:szCs w:val="28"/>
          <w:lang w:eastAsia="en-US"/>
        </w:rPr>
        <w:t xml:space="preserve"> антигенді</w:t>
      </w:r>
      <w:r>
        <w:rPr>
          <w:rFonts w:eastAsiaTheme="minorHAnsi"/>
          <w:color w:val="000000"/>
          <w:sz w:val="28"/>
          <w:szCs w:val="28"/>
          <w:lang w:eastAsia="en-US"/>
        </w:rPr>
        <w:t xml:space="preserve">к, аллергендік қасиеттері бар, </w:t>
      </w:r>
      <w:r>
        <w:rPr>
          <w:rFonts w:eastAsiaTheme="minorHAnsi"/>
          <w:color w:val="000000"/>
          <w:sz w:val="28"/>
          <w:szCs w:val="28"/>
          <w:lang w:val="kk-KZ" w:eastAsia="en-US"/>
        </w:rPr>
        <w:t>Т</w:t>
      </w:r>
      <w:r>
        <w:rPr>
          <w:rFonts w:eastAsiaTheme="minorHAnsi"/>
          <w:color w:val="000000"/>
          <w:sz w:val="28"/>
          <w:szCs w:val="28"/>
          <w:lang w:eastAsia="en-US"/>
        </w:rPr>
        <w:t xml:space="preserve">  және В</w:t>
      </w:r>
      <w:r>
        <w:rPr>
          <w:rFonts w:eastAsiaTheme="minorHAnsi"/>
          <w:color w:val="000000"/>
          <w:sz w:val="28"/>
          <w:szCs w:val="28"/>
          <w:lang w:val="kk-KZ" w:eastAsia="en-US"/>
        </w:rPr>
        <w:t xml:space="preserve"> </w:t>
      </w:r>
      <w:r w:rsidRPr="00CF1F3D">
        <w:rPr>
          <w:rFonts w:eastAsiaTheme="minorHAnsi"/>
          <w:color w:val="000000"/>
          <w:sz w:val="28"/>
          <w:szCs w:val="28"/>
          <w:lang w:eastAsia="en-US"/>
        </w:rPr>
        <w:t>лимфоциттердің көбеюін тудырады. Бактериялық жасушаның бетінде орналасқан ол әр түрлі кластағы иммуноглобулиндердің F</w:t>
      </w:r>
      <w:r>
        <w:rPr>
          <w:rFonts w:eastAsiaTheme="minorHAnsi"/>
          <w:color w:val="000000"/>
          <w:sz w:val="28"/>
          <w:szCs w:val="28"/>
          <w:lang w:val="kk-KZ" w:eastAsia="en-US"/>
        </w:rPr>
        <w:t>с</w:t>
      </w:r>
      <w:r w:rsidRPr="00CF1F3D">
        <w:rPr>
          <w:rFonts w:eastAsiaTheme="minorHAnsi"/>
          <w:color w:val="000000"/>
          <w:sz w:val="28"/>
          <w:szCs w:val="28"/>
          <w:lang w:eastAsia="en-US"/>
        </w:rPr>
        <w:t xml:space="preserve"> бөлігін спецификалық емес байланыстырады, бұл комплемент жүйесі мен фагоциттердің қызметін бұзады. </w:t>
      </w:r>
      <w:r w:rsidRPr="0017615C">
        <w:rPr>
          <w:rFonts w:eastAsiaTheme="minorHAnsi"/>
          <w:i/>
          <w:color w:val="000000"/>
          <w:sz w:val="28"/>
          <w:szCs w:val="28"/>
          <w:lang w:eastAsia="en-US"/>
        </w:rPr>
        <w:t>S. aureus</w:t>
      </w:r>
      <w:r w:rsidRPr="00CF1F3D">
        <w:rPr>
          <w:rFonts w:eastAsiaTheme="minorHAnsi"/>
          <w:color w:val="000000"/>
          <w:sz w:val="28"/>
          <w:szCs w:val="28"/>
          <w:lang w:eastAsia="en-US"/>
        </w:rPr>
        <w:t xml:space="preserve"> сонымен қатар инфекция орнына нейтрофилдер мен химотаксистің экстравазациясына жол бермейтін химотаксисті тежейтін стафилококк ақуызын немесе жасушадан тыс адгезия ақуызын шығаруы мүмкін [</w:t>
      </w:r>
      <w:r>
        <w:rPr>
          <w:rFonts w:eastAsiaTheme="minorHAnsi"/>
          <w:color w:val="000000"/>
          <w:sz w:val="28"/>
          <w:szCs w:val="28"/>
          <w:lang w:val="kk-KZ" w:eastAsia="en-US"/>
        </w:rPr>
        <w:t>141</w:t>
      </w:r>
      <w:r w:rsidRPr="00CF1F3D">
        <w:rPr>
          <w:rFonts w:eastAsiaTheme="minorHAnsi"/>
          <w:color w:val="000000"/>
          <w:sz w:val="28"/>
          <w:szCs w:val="28"/>
          <w:lang w:eastAsia="en-US"/>
        </w:rPr>
        <w:t>,</w:t>
      </w:r>
      <w:r>
        <w:rPr>
          <w:rFonts w:eastAsiaTheme="minorHAnsi"/>
          <w:color w:val="000000"/>
          <w:sz w:val="28"/>
          <w:szCs w:val="28"/>
          <w:lang w:val="kk-KZ" w:eastAsia="en-US"/>
        </w:rPr>
        <w:t>142</w:t>
      </w:r>
      <w:r w:rsidRPr="00CF1F3D">
        <w:rPr>
          <w:rFonts w:eastAsiaTheme="minorHAnsi"/>
          <w:color w:val="000000"/>
          <w:sz w:val="28"/>
          <w:szCs w:val="28"/>
          <w:lang w:eastAsia="en-US"/>
        </w:rPr>
        <w:t>].</w:t>
      </w:r>
    </w:p>
    <w:p w:rsidR="00A8365A" w:rsidRPr="00CF1F3D" w:rsidRDefault="00A8365A" w:rsidP="00A8365A">
      <w:pPr>
        <w:ind w:right="-1" w:firstLine="567"/>
        <w:jc w:val="both"/>
        <w:rPr>
          <w:sz w:val="28"/>
          <w:szCs w:val="28"/>
        </w:rPr>
      </w:pPr>
      <w:r>
        <w:rPr>
          <w:color w:val="000000"/>
          <w:sz w:val="28"/>
          <w:szCs w:val="28"/>
        </w:rPr>
        <w:t>Инвазия факторларын</w:t>
      </w:r>
      <w:r>
        <w:rPr>
          <w:color w:val="000000"/>
          <w:sz w:val="28"/>
          <w:szCs w:val="28"/>
          <w:lang w:val="kk-KZ"/>
        </w:rPr>
        <w:t xml:space="preserve"> </w:t>
      </w:r>
      <w:r w:rsidRPr="0017615C">
        <w:rPr>
          <w:color w:val="000000"/>
          <w:sz w:val="28"/>
          <w:szCs w:val="28"/>
        </w:rPr>
        <w:t>"агрессия ферменттері" жатад</w:t>
      </w:r>
      <w:r w:rsidRPr="0017615C">
        <w:rPr>
          <w:color w:val="000000"/>
          <w:sz w:val="28"/>
          <w:szCs w:val="28"/>
          <w:lang w:val="kk-KZ"/>
        </w:rPr>
        <w:t>ы</w:t>
      </w:r>
      <w:r>
        <w:rPr>
          <w:rFonts w:ascii="Arial" w:hAnsi="Arial" w:cs="Arial"/>
          <w:color w:val="000000"/>
          <w:sz w:val="20"/>
          <w:szCs w:val="20"/>
          <w:lang w:val="kk-KZ"/>
        </w:rPr>
        <w:t xml:space="preserve">. </w:t>
      </w:r>
      <w:r w:rsidRPr="0017615C">
        <w:rPr>
          <w:sz w:val="28"/>
          <w:szCs w:val="28"/>
          <w:lang w:val="kk-KZ"/>
        </w:rPr>
        <w:t xml:space="preserve">Стафилококк инфекцияларының патогенезіне микроортаны өзгертетін және микроорганизмдердің өсуі мен көбеюі үшін қолайлы жағдай жасайтын бірқатар ферменттермен ұсынылған тіршілік процесінде стафилококктар шығаратын экстрацеллюлярлы биологиялық белсенді заттар қатысады. Олар макроорганизмнің </w:t>
      </w:r>
      <w:r>
        <w:rPr>
          <w:sz w:val="28"/>
          <w:szCs w:val="28"/>
          <w:lang w:val="kk-KZ"/>
        </w:rPr>
        <w:t>ұлпалары</w:t>
      </w:r>
      <w:r w:rsidRPr="0017615C">
        <w:rPr>
          <w:sz w:val="28"/>
          <w:szCs w:val="28"/>
          <w:lang w:val="kk-KZ"/>
        </w:rPr>
        <w:t xml:space="preserve"> мен жасушаларын бұзады, осылайша патогендік микроорганизмдер мен олардың токсиндерін жұқтырған </w:t>
      </w:r>
      <w:r>
        <w:rPr>
          <w:sz w:val="28"/>
          <w:szCs w:val="28"/>
          <w:lang w:val="kk-KZ"/>
        </w:rPr>
        <w:t>үлпаларға</w:t>
      </w:r>
      <w:r w:rsidRPr="0017615C">
        <w:rPr>
          <w:sz w:val="28"/>
          <w:szCs w:val="28"/>
          <w:lang w:val="kk-KZ"/>
        </w:rPr>
        <w:t xml:space="preserve"> таратады. </w:t>
      </w:r>
      <w:r w:rsidRPr="00CF1F3D">
        <w:rPr>
          <w:sz w:val="28"/>
          <w:szCs w:val="28"/>
        </w:rPr>
        <w:t>Мұндай ферменттерге плазмокоагулаза, гиалурони</w:t>
      </w:r>
      <w:r>
        <w:rPr>
          <w:sz w:val="28"/>
          <w:szCs w:val="28"/>
        </w:rPr>
        <w:t>даза, лецитиназа, каталаза, ДНҚ</w:t>
      </w:r>
      <w:r>
        <w:rPr>
          <w:sz w:val="28"/>
          <w:szCs w:val="28"/>
          <w:lang w:val="kk-KZ"/>
        </w:rPr>
        <w:t>-</w:t>
      </w:r>
      <w:r w:rsidRPr="00CF1F3D">
        <w:rPr>
          <w:sz w:val="28"/>
          <w:szCs w:val="28"/>
        </w:rPr>
        <w:t xml:space="preserve">аза және басқа ферменттер жатады. </w:t>
      </w:r>
      <w:r w:rsidRPr="0017615C">
        <w:rPr>
          <w:i/>
          <w:sz w:val="28"/>
          <w:szCs w:val="28"/>
        </w:rPr>
        <w:t>S. aureus</w:t>
      </w:r>
      <w:r w:rsidRPr="00CF1F3D">
        <w:rPr>
          <w:sz w:val="28"/>
          <w:szCs w:val="28"/>
        </w:rPr>
        <w:t xml:space="preserve"> үшін тән ферм</w:t>
      </w:r>
      <w:r>
        <w:rPr>
          <w:sz w:val="28"/>
          <w:szCs w:val="28"/>
        </w:rPr>
        <w:t>енттер плазмакоагулаза және ДНҚ</w:t>
      </w:r>
      <w:r>
        <w:rPr>
          <w:sz w:val="28"/>
          <w:szCs w:val="28"/>
          <w:lang w:val="kk-KZ"/>
        </w:rPr>
        <w:t>-</w:t>
      </w:r>
      <w:r w:rsidRPr="00CF1F3D">
        <w:rPr>
          <w:sz w:val="28"/>
          <w:szCs w:val="28"/>
        </w:rPr>
        <w:t>азасы болып табылады, қалған ферменттер тұрақты емес [</w:t>
      </w:r>
      <w:r>
        <w:rPr>
          <w:sz w:val="28"/>
          <w:szCs w:val="28"/>
          <w:lang w:val="kk-KZ"/>
        </w:rPr>
        <w:t>143</w:t>
      </w:r>
      <w:r w:rsidRPr="00CF1F3D">
        <w:rPr>
          <w:sz w:val="28"/>
          <w:szCs w:val="28"/>
        </w:rPr>
        <w:t>].</w:t>
      </w:r>
    </w:p>
    <w:p w:rsidR="00A8365A" w:rsidRPr="00CF1F3D" w:rsidRDefault="00A8365A" w:rsidP="00A8365A">
      <w:pPr>
        <w:ind w:right="-1" w:firstLine="567"/>
        <w:jc w:val="both"/>
        <w:rPr>
          <w:sz w:val="28"/>
          <w:szCs w:val="28"/>
        </w:rPr>
      </w:pPr>
      <w:r w:rsidRPr="00CF1F3D">
        <w:rPr>
          <w:sz w:val="28"/>
          <w:szCs w:val="28"/>
        </w:rPr>
        <w:t xml:space="preserve">Гиалуронидаза ферментінің болуы </w:t>
      </w:r>
      <w:r w:rsidRPr="0017615C">
        <w:rPr>
          <w:i/>
          <w:sz w:val="28"/>
          <w:szCs w:val="28"/>
        </w:rPr>
        <w:t>S. aureus</w:t>
      </w:r>
      <w:r w:rsidRPr="00CF1F3D">
        <w:rPr>
          <w:sz w:val="28"/>
          <w:szCs w:val="28"/>
        </w:rPr>
        <w:t xml:space="preserve">-тің маңызды белгісі. Гиалуронидаза глюкурон қышқылының полимері және дәнекер </w:t>
      </w:r>
      <w:r>
        <w:rPr>
          <w:sz w:val="28"/>
          <w:szCs w:val="28"/>
          <w:lang w:val="kk-KZ"/>
        </w:rPr>
        <w:t>ұлпаның</w:t>
      </w:r>
      <w:r w:rsidRPr="00CF1F3D">
        <w:rPr>
          <w:sz w:val="28"/>
          <w:szCs w:val="28"/>
        </w:rPr>
        <w:t xml:space="preserve"> құрамына кіретін N-ацетилглюкозамин болып табылатын гиалурон қышқылының гидролитикалық бөліну және деполимеризация реакцияларын катализдейді [</w:t>
      </w:r>
      <w:r>
        <w:rPr>
          <w:sz w:val="28"/>
          <w:szCs w:val="28"/>
          <w:lang w:val="kk-KZ"/>
        </w:rPr>
        <w:t>144</w:t>
      </w:r>
      <w:r w:rsidRPr="00CF1F3D">
        <w:rPr>
          <w:sz w:val="28"/>
          <w:szCs w:val="28"/>
        </w:rPr>
        <w:t>,</w:t>
      </w:r>
      <w:r>
        <w:rPr>
          <w:sz w:val="28"/>
          <w:szCs w:val="28"/>
          <w:lang w:val="kk-KZ"/>
        </w:rPr>
        <w:t>145</w:t>
      </w:r>
      <w:r w:rsidRPr="00CF1F3D">
        <w:rPr>
          <w:sz w:val="28"/>
          <w:szCs w:val="28"/>
        </w:rPr>
        <w:t>].</w:t>
      </w:r>
    </w:p>
    <w:p w:rsidR="00A8365A" w:rsidRPr="00CF1F3D" w:rsidRDefault="00A8365A" w:rsidP="00A8365A">
      <w:pPr>
        <w:ind w:right="-1" w:firstLine="567"/>
        <w:jc w:val="both"/>
        <w:rPr>
          <w:sz w:val="28"/>
          <w:szCs w:val="28"/>
        </w:rPr>
      </w:pPr>
      <w:r w:rsidRPr="00CF1F3D">
        <w:rPr>
          <w:sz w:val="28"/>
          <w:szCs w:val="28"/>
        </w:rPr>
        <w:t>Гиалуронидазаның әрекеті нәтижесінде жасушааралық кеңістіктердегі сұйық</w:t>
      </w:r>
      <w:r>
        <w:rPr>
          <w:sz w:val="28"/>
          <w:szCs w:val="28"/>
        </w:rPr>
        <w:t xml:space="preserve">тық қозғалысының жоғарылауымен </w:t>
      </w:r>
      <w:r>
        <w:rPr>
          <w:sz w:val="28"/>
          <w:szCs w:val="28"/>
          <w:lang w:val="kk-KZ"/>
        </w:rPr>
        <w:t>ұлпалардың</w:t>
      </w:r>
      <w:r w:rsidRPr="00CF1F3D">
        <w:rPr>
          <w:sz w:val="28"/>
          <w:szCs w:val="28"/>
        </w:rPr>
        <w:t xml:space="preserve"> өткізгіштігі артады, осылайша микроорганизмнің дәнекер </w:t>
      </w:r>
      <w:r>
        <w:rPr>
          <w:sz w:val="28"/>
          <w:szCs w:val="28"/>
          <w:lang w:val="kk-KZ"/>
        </w:rPr>
        <w:t>ұлпалық</w:t>
      </w:r>
      <w:r w:rsidRPr="00CF1F3D">
        <w:rPr>
          <w:sz w:val="28"/>
          <w:szCs w:val="28"/>
        </w:rPr>
        <w:t xml:space="preserve"> кедергілер арқылы өтуіне және жалпыланған инфекциялық процестің дамуына ықпал етеді. Патогендік стафилококктардың 90% - дан астамы гиалуронидазды шығару қабілетіне ие.</w:t>
      </w:r>
    </w:p>
    <w:p w:rsidR="00A8365A" w:rsidRPr="00CF1F3D" w:rsidRDefault="00A8365A" w:rsidP="00A8365A">
      <w:pPr>
        <w:ind w:right="-1" w:firstLine="567"/>
        <w:jc w:val="both"/>
        <w:rPr>
          <w:sz w:val="28"/>
          <w:szCs w:val="28"/>
        </w:rPr>
      </w:pPr>
      <w:r w:rsidRPr="00CF1F3D">
        <w:rPr>
          <w:sz w:val="28"/>
          <w:szCs w:val="28"/>
        </w:rPr>
        <w:t>Стафилококктарда ДНҚ негізінің болуы ықтимал энтеропатоген</w:t>
      </w:r>
      <w:r>
        <w:rPr>
          <w:sz w:val="28"/>
          <w:szCs w:val="28"/>
        </w:rPr>
        <w:t>ділікті көрсетеді. ДНҚ-аза эндо</w:t>
      </w:r>
      <w:r>
        <w:rPr>
          <w:sz w:val="28"/>
          <w:szCs w:val="28"/>
          <w:lang w:val="kk-KZ"/>
        </w:rPr>
        <w:t xml:space="preserve"> </w:t>
      </w:r>
      <w:r w:rsidRPr="00CF1F3D">
        <w:rPr>
          <w:sz w:val="28"/>
          <w:szCs w:val="28"/>
        </w:rPr>
        <w:t xml:space="preserve">және экзонуклеаза белсенділігіне ие, кальций иондарының қатысуымен ДНҚ және РНҚ молекулаларындағы фосфодиэфир байланыстарын ыдыратады. </w:t>
      </w:r>
      <w:r w:rsidRPr="0017615C">
        <w:rPr>
          <w:i/>
          <w:sz w:val="28"/>
          <w:szCs w:val="28"/>
        </w:rPr>
        <w:t>S. aureus</w:t>
      </w:r>
      <w:r w:rsidRPr="00CF1F3D">
        <w:rPr>
          <w:sz w:val="28"/>
          <w:szCs w:val="28"/>
        </w:rPr>
        <w:t xml:space="preserve">-те бұл белгінің пайда болу жиілігі шамамен 99% құрайды, ал басқа түрлер үшін ДНҚ негізінің пайда болуы әр түрлі болады. ДНҚ негізі мен басқа нуклеазалардың маңызды айырмашылығы-оның терморезистенттілігі (tna aza). Алайда, қазіргі уақытта ТҰК негіздерінің болуы стафилококктардың басқа түрлеріне де анықталды </w:t>
      </w:r>
      <w:r w:rsidRPr="00CF1F3D">
        <w:rPr>
          <w:sz w:val="28"/>
          <w:szCs w:val="28"/>
        </w:rPr>
        <w:lastRenderedPageBreak/>
        <w:t>(</w:t>
      </w:r>
      <w:r w:rsidRPr="0017615C">
        <w:rPr>
          <w:i/>
          <w:sz w:val="28"/>
          <w:szCs w:val="28"/>
        </w:rPr>
        <w:t>S. intermedius, S. hyicus, S. caprae, S. carnosus, S. simulans, S. capitis</w:t>
      </w:r>
      <w:r w:rsidRPr="00CF1F3D">
        <w:rPr>
          <w:sz w:val="28"/>
          <w:szCs w:val="28"/>
        </w:rPr>
        <w:t>) [</w:t>
      </w:r>
      <w:r>
        <w:rPr>
          <w:sz w:val="28"/>
          <w:szCs w:val="28"/>
          <w:lang w:val="kk-KZ"/>
        </w:rPr>
        <w:t>146</w:t>
      </w:r>
      <w:r>
        <w:rPr>
          <w:sz w:val="28"/>
          <w:szCs w:val="28"/>
        </w:rPr>
        <w:t>,</w:t>
      </w:r>
      <w:r>
        <w:rPr>
          <w:sz w:val="28"/>
          <w:szCs w:val="28"/>
          <w:lang w:val="kk-KZ"/>
        </w:rPr>
        <w:t>147</w:t>
      </w:r>
      <w:r w:rsidRPr="00CF1F3D">
        <w:rPr>
          <w:sz w:val="28"/>
          <w:szCs w:val="28"/>
        </w:rPr>
        <w:t>].</w:t>
      </w:r>
    </w:p>
    <w:p w:rsidR="00A8365A" w:rsidRPr="00CF1F3D" w:rsidRDefault="00A8365A" w:rsidP="00A8365A">
      <w:pPr>
        <w:ind w:right="-1" w:firstLine="567"/>
        <w:jc w:val="both"/>
        <w:rPr>
          <w:sz w:val="28"/>
          <w:szCs w:val="28"/>
        </w:rPr>
      </w:pPr>
      <w:r>
        <w:rPr>
          <w:sz w:val="28"/>
          <w:szCs w:val="28"/>
          <w:lang w:val="kk-KZ"/>
        </w:rPr>
        <w:t>Өсіндінің</w:t>
      </w:r>
      <w:r w:rsidRPr="00CF1F3D">
        <w:rPr>
          <w:sz w:val="28"/>
          <w:szCs w:val="28"/>
        </w:rPr>
        <w:t xml:space="preserve"> айналасында ДНҚ қосылған қоректік агарда ДНҚ болған кезде, бактериялық ДНҚ-</w:t>
      </w:r>
      <w:r>
        <w:rPr>
          <w:sz w:val="28"/>
          <w:szCs w:val="28"/>
          <w:lang w:val="kk-KZ"/>
        </w:rPr>
        <w:t>аза</w:t>
      </w:r>
      <w:r w:rsidRPr="00CF1F3D">
        <w:rPr>
          <w:sz w:val="28"/>
          <w:szCs w:val="28"/>
        </w:rPr>
        <w:t>мен ДНҚ-ны деполимеризациялау арқылы а</w:t>
      </w:r>
      <w:r>
        <w:rPr>
          <w:sz w:val="28"/>
          <w:szCs w:val="28"/>
        </w:rPr>
        <w:t>ғарту аймақтары пайда болады [</w:t>
      </w:r>
      <w:r>
        <w:rPr>
          <w:sz w:val="28"/>
          <w:szCs w:val="28"/>
          <w:lang w:val="kk-KZ"/>
        </w:rPr>
        <w:t>148</w:t>
      </w:r>
      <w:r w:rsidRPr="00CF1F3D">
        <w:rPr>
          <w:sz w:val="28"/>
          <w:szCs w:val="28"/>
        </w:rPr>
        <w:t>].</w:t>
      </w:r>
    </w:p>
    <w:p w:rsidR="00A8365A" w:rsidRPr="00CF1F3D" w:rsidRDefault="00A8365A" w:rsidP="00A8365A">
      <w:pPr>
        <w:ind w:firstLine="709"/>
        <w:jc w:val="both"/>
        <w:rPr>
          <w:sz w:val="28"/>
          <w:szCs w:val="28"/>
        </w:rPr>
      </w:pPr>
      <w:r w:rsidRPr="00CF1F3D">
        <w:rPr>
          <w:sz w:val="28"/>
          <w:szCs w:val="28"/>
        </w:rPr>
        <w:t>Фибринолизин патологиялық процестің жалпылануына ықпал ететін жергілікті қабыну ошағын шектейтін фибринді ерітеді.</w:t>
      </w:r>
    </w:p>
    <w:p w:rsidR="00A8365A" w:rsidRPr="00CF1F3D" w:rsidRDefault="00A8365A" w:rsidP="00A8365A">
      <w:pPr>
        <w:ind w:firstLine="709"/>
        <w:jc w:val="both"/>
        <w:rPr>
          <w:sz w:val="28"/>
          <w:szCs w:val="28"/>
        </w:rPr>
      </w:pPr>
      <w:r w:rsidRPr="00CF1F3D">
        <w:rPr>
          <w:sz w:val="28"/>
          <w:szCs w:val="28"/>
        </w:rPr>
        <w:t>Алтын</w:t>
      </w:r>
      <w:r>
        <w:rPr>
          <w:sz w:val="28"/>
          <w:szCs w:val="28"/>
          <w:lang w:val="kk-KZ"/>
        </w:rPr>
        <w:t xml:space="preserve"> түсті</w:t>
      </w:r>
      <w:r w:rsidRPr="00CF1F3D">
        <w:rPr>
          <w:sz w:val="28"/>
          <w:szCs w:val="28"/>
        </w:rPr>
        <w:t xml:space="preserve"> стафилококктарда лецитиназа мен липазаның болуы жасуша мембраналарының құрамына кіретін лецитиннің бұзылуына ықпал етеді. Лецитиназа стафилококктың таралуына ықпал ететін жасуша мембранасының лецитинін ерітеді; ферменттің б</w:t>
      </w:r>
      <w:r>
        <w:rPr>
          <w:sz w:val="28"/>
          <w:szCs w:val="28"/>
        </w:rPr>
        <w:t>олуы</w:t>
      </w:r>
      <w:r>
        <w:rPr>
          <w:sz w:val="28"/>
          <w:szCs w:val="28"/>
          <w:lang w:val="kk-KZ"/>
        </w:rPr>
        <w:t>н сары уызды тұзды агардағы</w:t>
      </w:r>
      <w:r>
        <w:rPr>
          <w:sz w:val="28"/>
          <w:szCs w:val="28"/>
        </w:rPr>
        <w:t xml:space="preserve"> колония айналасындағы </w:t>
      </w:r>
      <w:r>
        <w:rPr>
          <w:sz w:val="28"/>
          <w:szCs w:val="28"/>
          <w:lang w:val="kk-KZ"/>
        </w:rPr>
        <w:t>жұмыртқаның</w:t>
      </w:r>
      <w:r w:rsidRPr="00CF1F3D">
        <w:rPr>
          <w:sz w:val="28"/>
          <w:szCs w:val="28"/>
        </w:rPr>
        <w:t xml:space="preserve"> сарысы лецитинінің бөліну өнімдерінің бұлтты аймақтарында (лецитиназа сынағы) зерттеледі. Лецитиназа липовителлиннің ыдырауын тудырады, ал липаза беткі кемпірқосақ </w:t>
      </w:r>
      <w:r>
        <w:rPr>
          <w:sz w:val="28"/>
          <w:szCs w:val="28"/>
          <w:lang w:val="kk-KZ"/>
        </w:rPr>
        <w:t>қабықшасы</w:t>
      </w:r>
      <w:r w:rsidRPr="00CF1F3D">
        <w:rPr>
          <w:sz w:val="28"/>
          <w:szCs w:val="28"/>
        </w:rPr>
        <w:t xml:space="preserve"> пайда болуына жауап береді [</w:t>
      </w:r>
      <w:r>
        <w:rPr>
          <w:sz w:val="28"/>
          <w:szCs w:val="28"/>
          <w:lang w:val="kk-KZ"/>
        </w:rPr>
        <w:t>60</w:t>
      </w:r>
      <w:r w:rsidRPr="00CF1F3D">
        <w:rPr>
          <w:sz w:val="28"/>
          <w:szCs w:val="28"/>
        </w:rPr>
        <w:t>]</w:t>
      </w:r>
    </w:p>
    <w:p w:rsidR="00A8365A" w:rsidRPr="00CF1F3D" w:rsidRDefault="00A8365A" w:rsidP="00A8365A">
      <w:pPr>
        <w:ind w:firstLine="709"/>
        <w:jc w:val="both"/>
        <w:rPr>
          <w:sz w:val="28"/>
          <w:szCs w:val="28"/>
        </w:rPr>
      </w:pPr>
      <w:r w:rsidRPr="00CF1F3D">
        <w:rPr>
          <w:sz w:val="28"/>
          <w:szCs w:val="28"/>
        </w:rPr>
        <w:t xml:space="preserve">Әдебиетте </w:t>
      </w:r>
      <w:r w:rsidRPr="00627EDD">
        <w:rPr>
          <w:i/>
          <w:sz w:val="28"/>
          <w:szCs w:val="28"/>
        </w:rPr>
        <w:t>S. aureus</w:t>
      </w:r>
      <w:r w:rsidRPr="00CF1F3D">
        <w:rPr>
          <w:sz w:val="28"/>
          <w:szCs w:val="28"/>
        </w:rPr>
        <w:t xml:space="preserve"> штам</w:t>
      </w:r>
      <w:r>
        <w:rPr>
          <w:sz w:val="28"/>
          <w:szCs w:val="28"/>
          <w:lang w:val="kk-KZ"/>
        </w:rPr>
        <w:t>м</w:t>
      </w:r>
      <w:r w:rsidRPr="00CF1F3D">
        <w:rPr>
          <w:sz w:val="28"/>
          <w:szCs w:val="28"/>
        </w:rPr>
        <w:t>дары сипатталған, олар осы белгіге ие емес [</w:t>
      </w:r>
      <w:r>
        <w:rPr>
          <w:sz w:val="28"/>
          <w:szCs w:val="28"/>
          <w:lang w:val="kk-KZ"/>
        </w:rPr>
        <w:t>148</w:t>
      </w:r>
      <w:r w:rsidRPr="00CF1F3D">
        <w:rPr>
          <w:sz w:val="28"/>
          <w:szCs w:val="28"/>
        </w:rPr>
        <w:t>], екінші жағынан, патогенді емес стафилококктар лецитиназаның болуымен сипатталуы мүмкін.</w:t>
      </w:r>
    </w:p>
    <w:p w:rsidR="00A8365A" w:rsidRPr="00CF1F3D" w:rsidRDefault="00A8365A" w:rsidP="00A8365A">
      <w:pPr>
        <w:ind w:firstLine="709"/>
        <w:jc w:val="both"/>
        <w:rPr>
          <w:sz w:val="28"/>
          <w:szCs w:val="28"/>
        </w:rPr>
      </w:pPr>
      <w:r w:rsidRPr="00CF1F3D">
        <w:rPr>
          <w:sz w:val="28"/>
          <w:szCs w:val="28"/>
        </w:rPr>
        <w:t>Стафилококк липазалары негізінен жасушадан тыс жерде шығарылады, онда олар бірнеше функцияларды орындайды, олардың кейбіреулері санитарлық мәнге ие. Стафилококктан тыс жасушадан тыс липазалар патогендік құбылыстарға байланысты шамадан тыс көрінеді; олар сонымен қатар теріде және шаш фолликулаларында бактериялардың қоректенуін жақсарту, негізгі жасуша мембраналарының бұзылуы, адгезияны жеңілдету және тіндерге ену арқылы адамдар мен жануарларда патологияның пайда болуына ықпал етеді [</w:t>
      </w:r>
      <w:r>
        <w:rPr>
          <w:sz w:val="28"/>
          <w:szCs w:val="28"/>
          <w:lang w:val="kk-KZ"/>
        </w:rPr>
        <w:t>149</w:t>
      </w:r>
      <w:r w:rsidRPr="00CF1F3D">
        <w:rPr>
          <w:sz w:val="28"/>
          <w:szCs w:val="28"/>
        </w:rPr>
        <w:t>].</w:t>
      </w:r>
    </w:p>
    <w:p w:rsidR="00A8365A" w:rsidRPr="00CF1F3D" w:rsidRDefault="00A8365A" w:rsidP="00A8365A">
      <w:pPr>
        <w:ind w:firstLine="709"/>
        <w:jc w:val="both"/>
        <w:rPr>
          <w:sz w:val="28"/>
          <w:szCs w:val="28"/>
        </w:rPr>
      </w:pPr>
      <w:r w:rsidRPr="00CF1F3D">
        <w:rPr>
          <w:sz w:val="28"/>
          <w:szCs w:val="28"/>
        </w:rPr>
        <w:t>Нейроминидаза нейрамин қышқылын бұзады және эпителий жасушаларының ішіне енуіне және жоғарғы тыныс жолдарының алдыңғы бөлімдерінің шырышты қабатында ұзақ уақыт сақталуына ықпал етеді. Кәсіби емес фагоциттерде жасушаішілік ұзақ болу байқалды (сүт</w:t>
      </w:r>
      <w:r>
        <w:rPr>
          <w:sz w:val="28"/>
          <w:szCs w:val="28"/>
        </w:rPr>
        <w:t xml:space="preserve"> бездерінің түтігінің эпителийі</w:t>
      </w:r>
      <w:r>
        <w:rPr>
          <w:sz w:val="28"/>
          <w:szCs w:val="28"/>
          <w:lang w:val="kk-KZ"/>
        </w:rPr>
        <w:t>,</w:t>
      </w:r>
      <w:r w:rsidRPr="00CF1F3D">
        <w:rPr>
          <w:sz w:val="28"/>
          <w:szCs w:val="28"/>
        </w:rPr>
        <w:t xml:space="preserve"> бүйрек тіндері).</w:t>
      </w:r>
    </w:p>
    <w:p w:rsidR="00A8365A" w:rsidRPr="00CF1F3D" w:rsidRDefault="00A8365A" w:rsidP="00A8365A">
      <w:pPr>
        <w:ind w:firstLine="709"/>
        <w:jc w:val="both"/>
        <w:rPr>
          <w:sz w:val="28"/>
          <w:szCs w:val="28"/>
        </w:rPr>
      </w:pPr>
      <w:r w:rsidRPr="00CF1F3D">
        <w:rPr>
          <w:sz w:val="28"/>
          <w:szCs w:val="28"/>
        </w:rPr>
        <w:t xml:space="preserve">Сонымен қатар, </w:t>
      </w:r>
      <w:r w:rsidRPr="00627EDD">
        <w:rPr>
          <w:i/>
          <w:sz w:val="28"/>
          <w:szCs w:val="28"/>
        </w:rPr>
        <w:t>S. aureus</w:t>
      </w:r>
      <w:r w:rsidRPr="00CF1F3D">
        <w:rPr>
          <w:sz w:val="28"/>
          <w:szCs w:val="28"/>
        </w:rPr>
        <w:t xml:space="preserve"> жасуша мембранасында тері тесігін қалыптастыру арқылы ақ қан клеткаларының бұзылуына әкелетін лейкоцидиндер шығарады.</w:t>
      </w:r>
    </w:p>
    <w:p w:rsidR="00A8365A" w:rsidRPr="00CF1F3D" w:rsidRDefault="00A8365A" w:rsidP="00A8365A">
      <w:pPr>
        <w:ind w:firstLine="567"/>
        <w:jc w:val="both"/>
        <w:rPr>
          <w:sz w:val="28"/>
          <w:szCs w:val="28"/>
        </w:rPr>
      </w:pPr>
      <w:r w:rsidRPr="00C34BED">
        <w:rPr>
          <w:sz w:val="28"/>
          <w:szCs w:val="28"/>
        </w:rPr>
        <w:t>Патогенділіктің екінші тобына</w:t>
      </w:r>
      <w:r>
        <w:rPr>
          <w:sz w:val="28"/>
          <w:szCs w:val="28"/>
          <w:lang w:val="kk-KZ"/>
        </w:rPr>
        <w:t xml:space="preserve"> </w:t>
      </w:r>
      <w:r w:rsidRPr="00CF1F3D">
        <w:rPr>
          <w:sz w:val="28"/>
          <w:szCs w:val="28"/>
        </w:rPr>
        <w:t>стафилококкты қорғау факторларына жасушаларды фагоцитоздан қорғайтын микрокапсула жатады.</w:t>
      </w:r>
    </w:p>
    <w:p w:rsidR="00A8365A" w:rsidRPr="00CF1F3D" w:rsidRDefault="00A8365A" w:rsidP="00A8365A">
      <w:pPr>
        <w:ind w:firstLine="567"/>
        <w:jc w:val="both"/>
        <w:rPr>
          <w:sz w:val="28"/>
          <w:szCs w:val="28"/>
        </w:rPr>
      </w:pPr>
      <w:r w:rsidRPr="00CF1F3D">
        <w:rPr>
          <w:sz w:val="28"/>
          <w:szCs w:val="28"/>
        </w:rPr>
        <w:t>"Қ</w:t>
      </w:r>
      <w:r>
        <w:rPr>
          <w:sz w:val="28"/>
          <w:szCs w:val="28"/>
        </w:rPr>
        <w:t xml:space="preserve">орғаныс ферменті" деп аталатын </w:t>
      </w:r>
      <w:r>
        <w:rPr>
          <w:sz w:val="28"/>
          <w:szCs w:val="28"/>
          <w:lang w:val="kk-KZ"/>
        </w:rPr>
        <w:t>п</w:t>
      </w:r>
      <w:r w:rsidRPr="00CF1F3D">
        <w:rPr>
          <w:sz w:val="28"/>
          <w:szCs w:val="28"/>
        </w:rPr>
        <w:t>лазмокоагулаза стафилококктардың патогенділігінің негізгі факторы болып табылады. Осы негізде стафилококктар коагулаз оң (</w:t>
      </w:r>
      <w:r w:rsidRPr="00627EDD">
        <w:rPr>
          <w:i/>
          <w:sz w:val="28"/>
          <w:szCs w:val="28"/>
        </w:rPr>
        <w:t>S. aureus</w:t>
      </w:r>
      <w:r w:rsidRPr="00CF1F3D">
        <w:rPr>
          <w:sz w:val="28"/>
          <w:szCs w:val="28"/>
        </w:rPr>
        <w:t>) және коагулаз теріс стафилококктар (</w:t>
      </w:r>
      <w:r w:rsidRPr="00D63847">
        <w:rPr>
          <w:i/>
          <w:sz w:val="28"/>
          <w:szCs w:val="28"/>
        </w:rPr>
        <w:t>S. epidermidis</w:t>
      </w:r>
      <w:r w:rsidRPr="00CF1F3D">
        <w:rPr>
          <w:sz w:val="28"/>
          <w:szCs w:val="28"/>
        </w:rPr>
        <w:t xml:space="preserve"> және </w:t>
      </w:r>
      <w:r w:rsidRPr="00D63847">
        <w:rPr>
          <w:i/>
          <w:sz w:val="28"/>
          <w:szCs w:val="28"/>
        </w:rPr>
        <w:t>S. saprophyticus</w:t>
      </w:r>
      <w:r w:rsidRPr="00CF1F3D">
        <w:rPr>
          <w:sz w:val="28"/>
          <w:szCs w:val="28"/>
        </w:rPr>
        <w:t xml:space="preserve"> және т.б.) болып бөлінеді. Плазмокоагулаза фибриногеннің пайда болуын тудырады, нәтижесінде әр бактерия фибрин тосқауылымен (ақуыз капсуласы) жабылады, бұл фагоциттердің стафилококкқа әсерін азайтады. Стафилококк коагулазасы фибриногенге протромбиннің қатысуымен ғана әсер етеді, оның өзара </w:t>
      </w:r>
      <w:r w:rsidRPr="00CF1F3D">
        <w:rPr>
          <w:sz w:val="28"/>
          <w:szCs w:val="28"/>
        </w:rPr>
        <w:lastRenderedPageBreak/>
        <w:t>әрекеттесуі нәтижесінде фибриногеннің фибринге айналуын қамтамасыз ететін стафилотромбин кешені пайда болады [</w:t>
      </w:r>
      <w:r>
        <w:rPr>
          <w:sz w:val="28"/>
          <w:szCs w:val="28"/>
          <w:lang w:val="kk-KZ"/>
        </w:rPr>
        <w:t>60</w:t>
      </w:r>
      <w:r w:rsidRPr="00CF1F3D">
        <w:rPr>
          <w:sz w:val="28"/>
          <w:szCs w:val="28"/>
        </w:rPr>
        <w:t xml:space="preserve">, </w:t>
      </w:r>
      <w:r>
        <w:rPr>
          <w:sz w:val="28"/>
          <w:szCs w:val="28"/>
          <w:lang w:val="kk-KZ"/>
        </w:rPr>
        <w:t>150</w:t>
      </w:r>
      <w:r w:rsidRPr="00CF1F3D">
        <w:rPr>
          <w:sz w:val="28"/>
          <w:szCs w:val="28"/>
        </w:rPr>
        <w:t>,</w:t>
      </w:r>
      <w:r>
        <w:rPr>
          <w:sz w:val="28"/>
          <w:szCs w:val="28"/>
          <w:lang w:val="kk-KZ"/>
        </w:rPr>
        <w:t>151</w:t>
      </w:r>
      <w:r w:rsidRPr="00CF1F3D">
        <w:rPr>
          <w:sz w:val="28"/>
          <w:szCs w:val="28"/>
        </w:rPr>
        <w:t>]. Организмде айналатын коагулазаның үлкен концентрациясы қанның ұюының бұзылуына, гемодинамиканың бұзылуына және тіндердің оттегі ашығуына әкеледі. Плазмалық коагуляцияны тудыру қабілеті 44 кдн молекулалық массасы бар жасушадан тыс термолабильді ақуыздың болуымен байланысты.</w:t>
      </w:r>
    </w:p>
    <w:p w:rsidR="00A8365A" w:rsidRPr="00CF1F3D" w:rsidRDefault="00A8365A" w:rsidP="00A8365A">
      <w:pPr>
        <w:ind w:firstLine="567"/>
        <w:jc w:val="both"/>
        <w:rPr>
          <w:sz w:val="28"/>
          <w:szCs w:val="28"/>
        </w:rPr>
      </w:pPr>
      <w:r>
        <w:rPr>
          <w:sz w:val="28"/>
          <w:szCs w:val="28"/>
        </w:rPr>
        <w:t xml:space="preserve">Сондай-ақ, </w:t>
      </w:r>
      <w:r>
        <w:rPr>
          <w:sz w:val="28"/>
          <w:szCs w:val="28"/>
          <w:lang w:val="kk-KZ"/>
        </w:rPr>
        <w:t>к</w:t>
      </w:r>
      <w:r w:rsidRPr="00CF1F3D">
        <w:rPr>
          <w:sz w:val="28"/>
          <w:szCs w:val="28"/>
        </w:rPr>
        <w:t xml:space="preserve">оагулаза генінің "жұмысында" ақаулары бар </w:t>
      </w:r>
      <w:r w:rsidRPr="00D63847">
        <w:rPr>
          <w:i/>
          <w:sz w:val="28"/>
          <w:szCs w:val="28"/>
        </w:rPr>
        <w:t>S. aureus</w:t>
      </w:r>
      <w:r w:rsidRPr="00CF1F3D">
        <w:rPr>
          <w:sz w:val="28"/>
          <w:szCs w:val="28"/>
        </w:rPr>
        <w:t xml:space="preserve"> коагулаз теріс штамдарының болу мүмкіндігін атап өткен жөн [</w:t>
      </w:r>
      <w:r>
        <w:rPr>
          <w:sz w:val="28"/>
          <w:szCs w:val="28"/>
          <w:lang w:val="kk-KZ"/>
        </w:rPr>
        <w:t>60</w:t>
      </w:r>
      <w:r w:rsidRPr="00CF1F3D">
        <w:rPr>
          <w:sz w:val="28"/>
          <w:szCs w:val="28"/>
        </w:rPr>
        <w:t>].</w:t>
      </w:r>
    </w:p>
    <w:p w:rsidR="00A8365A" w:rsidRPr="00CF1F3D" w:rsidRDefault="00A8365A" w:rsidP="00A8365A">
      <w:pPr>
        <w:ind w:firstLine="567"/>
        <w:jc w:val="both"/>
        <w:rPr>
          <w:sz w:val="28"/>
          <w:szCs w:val="28"/>
        </w:rPr>
      </w:pPr>
      <w:r w:rsidRPr="00CF1F3D">
        <w:rPr>
          <w:sz w:val="28"/>
          <w:szCs w:val="28"/>
        </w:rPr>
        <w:t>Тағы бір фермент – каталаза</w:t>
      </w:r>
      <w:r>
        <w:rPr>
          <w:sz w:val="28"/>
          <w:szCs w:val="28"/>
          <w:lang w:val="kk-KZ"/>
        </w:rPr>
        <w:t>,</w:t>
      </w:r>
      <w:r w:rsidRPr="00CF1F3D">
        <w:rPr>
          <w:sz w:val="28"/>
          <w:szCs w:val="28"/>
        </w:rPr>
        <w:t xml:space="preserve"> бактерияларды оттегіне тәуелді микробиоцидті қорғаныс механизмдерінің әсерінен қорғайды. Β-лактамдық антибиотиктердің құрылымын бұзатын β-лактамазалардың (пеницилиназа) болуы да тән. Синтез R-плазмидпен басқарылады [</w:t>
      </w:r>
      <w:r>
        <w:rPr>
          <w:sz w:val="28"/>
          <w:szCs w:val="28"/>
          <w:lang w:val="kk-KZ"/>
        </w:rPr>
        <w:t>152</w:t>
      </w:r>
      <w:r w:rsidRPr="00CF1F3D">
        <w:rPr>
          <w:sz w:val="28"/>
          <w:szCs w:val="28"/>
        </w:rPr>
        <w:t>,</w:t>
      </w:r>
      <w:r>
        <w:rPr>
          <w:sz w:val="28"/>
          <w:szCs w:val="28"/>
          <w:lang w:val="kk-KZ"/>
        </w:rPr>
        <w:t>153</w:t>
      </w:r>
      <w:r w:rsidRPr="00CF1F3D">
        <w:rPr>
          <w:sz w:val="28"/>
          <w:szCs w:val="28"/>
        </w:rPr>
        <w:t>].</w:t>
      </w:r>
    </w:p>
    <w:p w:rsidR="00A8365A" w:rsidRPr="00CF1F3D" w:rsidRDefault="00A8365A" w:rsidP="00A8365A">
      <w:pPr>
        <w:ind w:firstLine="567"/>
        <w:jc w:val="both"/>
        <w:rPr>
          <w:sz w:val="28"/>
          <w:szCs w:val="28"/>
        </w:rPr>
      </w:pPr>
      <w:r w:rsidRPr="00CF1F3D">
        <w:rPr>
          <w:sz w:val="28"/>
          <w:szCs w:val="28"/>
        </w:rPr>
        <w:t xml:space="preserve">Қазіргі уақытта стафилококктар туа біткен иммунитет факторларының әсеріне төзімділікке ие болды. </w:t>
      </w:r>
      <w:r w:rsidRPr="00D63847">
        <w:rPr>
          <w:i/>
          <w:sz w:val="28"/>
          <w:szCs w:val="28"/>
        </w:rPr>
        <w:t>S. aureus</w:t>
      </w:r>
      <w:r w:rsidRPr="00CF1F3D">
        <w:rPr>
          <w:sz w:val="28"/>
          <w:szCs w:val="28"/>
        </w:rPr>
        <w:t xml:space="preserve"> лизоцимге төзімді. Стафилококктардың жасушалық қабырғасы салмағы бойынша 50% пептидогликаннан тұрады, бірақ анти-лизоцим ферментінің әсерінен бұзылу болмайды. </w:t>
      </w:r>
      <w:r w:rsidRPr="00D63847">
        <w:rPr>
          <w:i/>
          <w:sz w:val="28"/>
          <w:szCs w:val="28"/>
        </w:rPr>
        <w:t>S. aureus</w:t>
      </w:r>
      <w:r w:rsidRPr="00CF1F3D">
        <w:rPr>
          <w:sz w:val="28"/>
          <w:szCs w:val="28"/>
        </w:rPr>
        <w:t>-тің өзі де лизоцимопродукциямен сипатталады [</w:t>
      </w:r>
      <w:r>
        <w:rPr>
          <w:sz w:val="28"/>
          <w:szCs w:val="28"/>
          <w:lang w:val="kk-KZ"/>
        </w:rPr>
        <w:t>154</w:t>
      </w:r>
      <w:r>
        <w:rPr>
          <w:sz w:val="28"/>
          <w:szCs w:val="28"/>
        </w:rPr>
        <w:t xml:space="preserve">]. </w:t>
      </w:r>
      <w:r w:rsidRPr="00D63847">
        <w:rPr>
          <w:i/>
          <w:sz w:val="28"/>
          <w:szCs w:val="28"/>
        </w:rPr>
        <w:t>S.aureus</w:t>
      </w:r>
      <w:r w:rsidRPr="00CF1F3D">
        <w:rPr>
          <w:sz w:val="28"/>
          <w:szCs w:val="28"/>
        </w:rPr>
        <w:t xml:space="preserve"> белгілі бір жасырын факторлардың болуына байланысты комплементті инактивациялауға қабілетті, ал стафилококктардың басқа түрлерінде бұл белсенділік анықталған жоқ [</w:t>
      </w:r>
      <w:r>
        <w:rPr>
          <w:sz w:val="28"/>
          <w:szCs w:val="28"/>
          <w:lang w:val="kk-KZ"/>
        </w:rPr>
        <w:t>155</w:t>
      </w:r>
      <w:r w:rsidRPr="00CF1F3D">
        <w:rPr>
          <w:sz w:val="28"/>
          <w:szCs w:val="28"/>
        </w:rPr>
        <w:t>].</w:t>
      </w:r>
    </w:p>
    <w:p w:rsidR="00A8365A" w:rsidRPr="00CF1F3D" w:rsidRDefault="00A8365A" w:rsidP="00A8365A">
      <w:pPr>
        <w:ind w:firstLine="567"/>
        <w:jc w:val="both"/>
        <w:rPr>
          <w:sz w:val="28"/>
          <w:szCs w:val="28"/>
        </w:rPr>
      </w:pPr>
      <w:r w:rsidRPr="00CF1F3D">
        <w:rPr>
          <w:sz w:val="28"/>
          <w:szCs w:val="28"/>
        </w:rPr>
        <w:t>Патогенділіктің екінші тобына жататын қорғаудың маңызд</w:t>
      </w:r>
      <w:r>
        <w:rPr>
          <w:sz w:val="28"/>
          <w:szCs w:val="28"/>
        </w:rPr>
        <w:t>ы факторларының бірі-био</w:t>
      </w:r>
      <w:r>
        <w:rPr>
          <w:sz w:val="28"/>
          <w:szCs w:val="28"/>
          <w:lang w:val="kk-KZ"/>
        </w:rPr>
        <w:t>қабықша</w:t>
      </w:r>
      <w:r w:rsidRPr="00CF1F3D">
        <w:rPr>
          <w:sz w:val="28"/>
          <w:szCs w:val="28"/>
        </w:rPr>
        <w:t xml:space="preserve"> пайда болуы. Стафилококктар жануарлар мен адам ағзасында био</w:t>
      </w:r>
      <w:r>
        <w:rPr>
          <w:sz w:val="28"/>
          <w:szCs w:val="28"/>
          <w:lang w:val="kk-KZ"/>
        </w:rPr>
        <w:t>қабықша</w:t>
      </w:r>
      <w:r w:rsidRPr="00CF1F3D">
        <w:rPr>
          <w:sz w:val="28"/>
          <w:szCs w:val="28"/>
        </w:rPr>
        <w:t xml:space="preserve"> белсенді түрде қалыптастырады. Бұл </w:t>
      </w:r>
      <w:r w:rsidRPr="00D63847">
        <w:rPr>
          <w:i/>
          <w:sz w:val="28"/>
          <w:szCs w:val="28"/>
        </w:rPr>
        <w:t>Staphylococcus aureus, Staphylococcus epidermidis, Staphylococcus lugdunensis, Staphylococcus haemoliticus</w:t>
      </w:r>
      <w:r w:rsidRPr="00CF1F3D">
        <w:rPr>
          <w:sz w:val="28"/>
          <w:szCs w:val="28"/>
        </w:rPr>
        <w:t xml:space="preserve"> және олардың басқа түрлеріне қатысты [</w:t>
      </w:r>
      <w:r>
        <w:rPr>
          <w:sz w:val="28"/>
          <w:szCs w:val="28"/>
          <w:lang w:val="kk-KZ"/>
        </w:rPr>
        <w:t>128</w:t>
      </w:r>
      <w:r w:rsidRPr="00CF1F3D">
        <w:rPr>
          <w:sz w:val="28"/>
          <w:szCs w:val="28"/>
        </w:rPr>
        <w:t>]. Био</w:t>
      </w:r>
      <w:r>
        <w:rPr>
          <w:sz w:val="28"/>
          <w:szCs w:val="28"/>
          <w:lang w:val="kk-KZ"/>
        </w:rPr>
        <w:t>қабықша</w:t>
      </w:r>
      <w:r w:rsidRPr="00CF1F3D">
        <w:rPr>
          <w:sz w:val="28"/>
          <w:szCs w:val="28"/>
        </w:rPr>
        <w:t xml:space="preserve"> құрамында олар микробқа қарсы препараттардың әсеріне, сондай-ақ адамның иммундық жүйесі тарапынан болатын шабуылдарға [</w:t>
      </w:r>
      <w:r>
        <w:rPr>
          <w:sz w:val="28"/>
          <w:szCs w:val="28"/>
          <w:lang w:val="kk-KZ"/>
        </w:rPr>
        <w:t>129</w:t>
      </w:r>
      <w:r w:rsidRPr="00CF1F3D">
        <w:rPr>
          <w:sz w:val="28"/>
          <w:szCs w:val="28"/>
        </w:rPr>
        <w:t>,</w:t>
      </w:r>
      <w:r>
        <w:rPr>
          <w:sz w:val="28"/>
          <w:szCs w:val="28"/>
          <w:lang w:val="kk-KZ"/>
        </w:rPr>
        <w:t>130</w:t>
      </w:r>
      <w:r w:rsidRPr="00CF1F3D">
        <w:rPr>
          <w:sz w:val="28"/>
          <w:szCs w:val="28"/>
        </w:rPr>
        <w:t>] төзімділікке ие болады, сондықтан стафилококкты био</w:t>
      </w:r>
      <w:r>
        <w:rPr>
          <w:sz w:val="28"/>
          <w:szCs w:val="28"/>
          <w:lang w:val="kk-KZ"/>
        </w:rPr>
        <w:t>қабықша</w:t>
      </w:r>
      <w:r w:rsidRPr="00CF1F3D">
        <w:rPr>
          <w:sz w:val="28"/>
          <w:szCs w:val="28"/>
        </w:rPr>
        <w:t xml:space="preserve"> инфекциялар ұзаққа созылған ағыммен, қайталануларға бейімділікпен және микробқа қарсы терапияның дәстүрлі әдістерінің әсерінің болмауымен сипатталады.</w:t>
      </w:r>
    </w:p>
    <w:p w:rsidR="00A8365A" w:rsidRPr="00CF1F3D" w:rsidRDefault="00A8365A" w:rsidP="00A8365A">
      <w:pPr>
        <w:ind w:firstLine="567"/>
        <w:jc w:val="both"/>
        <w:rPr>
          <w:sz w:val="28"/>
          <w:szCs w:val="28"/>
        </w:rPr>
      </w:pPr>
      <w:r w:rsidRPr="00CF1F3D">
        <w:rPr>
          <w:sz w:val="28"/>
          <w:szCs w:val="28"/>
        </w:rPr>
        <w:t>Стафилококктар полисахаридтер мен ақуыз био</w:t>
      </w:r>
      <w:r>
        <w:rPr>
          <w:sz w:val="28"/>
          <w:szCs w:val="28"/>
          <w:lang w:val="kk-KZ"/>
        </w:rPr>
        <w:t>қабықшасын</w:t>
      </w:r>
      <w:r w:rsidRPr="00CF1F3D">
        <w:rPr>
          <w:sz w:val="28"/>
          <w:szCs w:val="28"/>
        </w:rPr>
        <w:t xml:space="preserve"> құруға қабілетті. Экзополисахарид (polysaccharide intercellular adhesin - PIA) жасушадан тыс матрицаның маңызды бөлігі болып табылады, ол бактериялық патогенділіктің маңызды механизмдеріне, ең алдымен био</w:t>
      </w:r>
      <w:r>
        <w:rPr>
          <w:sz w:val="28"/>
          <w:szCs w:val="28"/>
          <w:lang w:val="kk-KZ"/>
        </w:rPr>
        <w:t>қабықша</w:t>
      </w:r>
      <w:r w:rsidRPr="00CF1F3D">
        <w:rPr>
          <w:sz w:val="28"/>
          <w:szCs w:val="28"/>
        </w:rPr>
        <w:t xml:space="preserve"> пайда болуына және иммунитеттен жалтаруға ықпал етеді. Патогенездегі рөлі арқасында PIA вакциналарды жасау үшін әлеуетті компонент ретінде зерттеушілердің үлкен қызығушылығын тудырады [</w:t>
      </w:r>
      <w:r>
        <w:rPr>
          <w:sz w:val="28"/>
          <w:szCs w:val="28"/>
          <w:lang w:val="kk-KZ"/>
        </w:rPr>
        <w:t>131</w:t>
      </w:r>
      <w:r w:rsidRPr="00CF1F3D">
        <w:rPr>
          <w:sz w:val="28"/>
          <w:szCs w:val="28"/>
        </w:rPr>
        <w:t>,</w:t>
      </w:r>
      <w:r>
        <w:rPr>
          <w:sz w:val="28"/>
          <w:szCs w:val="28"/>
          <w:lang w:val="kk-KZ"/>
        </w:rPr>
        <w:t>132</w:t>
      </w:r>
      <w:r w:rsidRPr="00CF1F3D">
        <w:rPr>
          <w:sz w:val="28"/>
          <w:szCs w:val="28"/>
        </w:rPr>
        <w:t>].</w:t>
      </w:r>
    </w:p>
    <w:p w:rsidR="00A8365A" w:rsidRPr="00CF1F3D" w:rsidRDefault="00A8365A" w:rsidP="00A8365A">
      <w:pPr>
        <w:ind w:firstLine="567"/>
        <w:jc w:val="both"/>
        <w:rPr>
          <w:sz w:val="28"/>
          <w:szCs w:val="28"/>
        </w:rPr>
      </w:pPr>
      <w:r w:rsidRPr="00CF1F3D">
        <w:rPr>
          <w:sz w:val="28"/>
          <w:szCs w:val="28"/>
        </w:rPr>
        <w:t xml:space="preserve">Полисахаридті </w:t>
      </w:r>
      <w:r>
        <w:rPr>
          <w:sz w:val="28"/>
          <w:szCs w:val="28"/>
          <w:lang w:val="kk-KZ"/>
        </w:rPr>
        <w:t>биоқабықша</w:t>
      </w:r>
      <w:r w:rsidRPr="00CF1F3D">
        <w:rPr>
          <w:sz w:val="28"/>
          <w:szCs w:val="28"/>
        </w:rPr>
        <w:t xml:space="preserve"> (PIA-тәуелді). Полисахаридті жасушааралық адгезин (PIA) био</w:t>
      </w:r>
      <w:r>
        <w:rPr>
          <w:sz w:val="28"/>
          <w:szCs w:val="28"/>
          <w:lang w:val="kk-KZ"/>
        </w:rPr>
        <w:t xml:space="preserve">қабықша </w:t>
      </w:r>
      <w:r w:rsidRPr="00CF1F3D">
        <w:rPr>
          <w:sz w:val="28"/>
          <w:szCs w:val="28"/>
        </w:rPr>
        <w:t xml:space="preserve">матрицасының маңызды құрамдас бөлігі болып табылады. Оған төрт құрылымдық және бір реттеуші геннің опероны болып табылатын </w:t>
      </w:r>
      <w:r w:rsidRPr="0028537B">
        <w:rPr>
          <w:sz w:val="28"/>
          <w:szCs w:val="28"/>
        </w:rPr>
        <w:t>isaRADBC</w:t>
      </w:r>
      <w:r w:rsidRPr="00CF1F3D">
        <w:rPr>
          <w:sz w:val="28"/>
          <w:szCs w:val="28"/>
        </w:rPr>
        <w:t xml:space="preserve"> локусының гендері қатысады [</w:t>
      </w:r>
      <w:r>
        <w:rPr>
          <w:sz w:val="28"/>
          <w:szCs w:val="28"/>
          <w:lang w:val="kk-KZ"/>
        </w:rPr>
        <w:t>133</w:t>
      </w:r>
      <w:r w:rsidRPr="00CF1F3D">
        <w:rPr>
          <w:sz w:val="28"/>
          <w:szCs w:val="28"/>
        </w:rPr>
        <w:t>]. Био</w:t>
      </w:r>
      <w:r>
        <w:rPr>
          <w:sz w:val="28"/>
          <w:szCs w:val="28"/>
          <w:lang w:val="kk-KZ"/>
        </w:rPr>
        <w:t>қабықша</w:t>
      </w:r>
      <w:r w:rsidRPr="00CF1F3D">
        <w:rPr>
          <w:sz w:val="28"/>
          <w:szCs w:val="28"/>
        </w:rPr>
        <w:t xml:space="preserve"> пайда болуының бұл нұсқасы </w:t>
      </w:r>
      <w:r w:rsidRPr="002E0D83">
        <w:rPr>
          <w:i/>
          <w:sz w:val="28"/>
          <w:szCs w:val="28"/>
        </w:rPr>
        <w:t>S. epidermidis</w:t>
      </w:r>
      <w:r w:rsidRPr="00CF1F3D">
        <w:rPr>
          <w:sz w:val="28"/>
          <w:szCs w:val="28"/>
        </w:rPr>
        <w:t xml:space="preserve"> штам</w:t>
      </w:r>
      <w:r w:rsidR="002E0D83">
        <w:rPr>
          <w:sz w:val="28"/>
          <w:szCs w:val="28"/>
          <w:lang w:val="kk-KZ"/>
        </w:rPr>
        <w:t>м</w:t>
      </w:r>
      <w:r w:rsidRPr="00CF1F3D">
        <w:rPr>
          <w:sz w:val="28"/>
          <w:szCs w:val="28"/>
        </w:rPr>
        <w:t>дарына тән.</w:t>
      </w:r>
    </w:p>
    <w:p w:rsidR="00A8365A" w:rsidRPr="00CF1F3D" w:rsidRDefault="00A8365A" w:rsidP="00A8365A">
      <w:pPr>
        <w:ind w:firstLine="567"/>
        <w:jc w:val="both"/>
        <w:rPr>
          <w:sz w:val="28"/>
          <w:szCs w:val="28"/>
        </w:rPr>
      </w:pPr>
      <w:r w:rsidRPr="00CF1F3D">
        <w:rPr>
          <w:sz w:val="28"/>
          <w:szCs w:val="28"/>
        </w:rPr>
        <w:lastRenderedPageBreak/>
        <w:t>Био</w:t>
      </w:r>
      <w:r w:rsidRPr="00CF1F3D">
        <w:rPr>
          <w:sz w:val="28"/>
          <w:szCs w:val="28"/>
          <w:lang w:val="kk-KZ"/>
        </w:rPr>
        <w:t>қабықшаның</w:t>
      </w:r>
      <w:r w:rsidRPr="00CF1F3D">
        <w:rPr>
          <w:sz w:val="28"/>
          <w:szCs w:val="28"/>
        </w:rPr>
        <w:t xml:space="preserve"> пайда болуының басқа механизмі </w:t>
      </w:r>
      <w:r w:rsidRPr="00D63847">
        <w:rPr>
          <w:i/>
          <w:sz w:val="28"/>
          <w:szCs w:val="28"/>
        </w:rPr>
        <w:t>S. aureus</w:t>
      </w:r>
      <w:r w:rsidRPr="00CF1F3D">
        <w:rPr>
          <w:sz w:val="28"/>
          <w:szCs w:val="28"/>
        </w:rPr>
        <w:t xml:space="preserve"> штам</w:t>
      </w:r>
      <w:r>
        <w:rPr>
          <w:sz w:val="28"/>
          <w:szCs w:val="28"/>
          <w:lang w:val="kk-KZ"/>
        </w:rPr>
        <w:t>м</w:t>
      </w:r>
      <w:r w:rsidRPr="00CF1F3D">
        <w:rPr>
          <w:sz w:val="28"/>
          <w:szCs w:val="28"/>
        </w:rPr>
        <w:t>дарына тән. Олар ақуыз био</w:t>
      </w:r>
      <w:r>
        <w:rPr>
          <w:sz w:val="28"/>
          <w:szCs w:val="28"/>
          <w:lang w:val="kk-KZ"/>
        </w:rPr>
        <w:t>қабықшаларының</w:t>
      </w:r>
      <w:r w:rsidRPr="00CF1F3D">
        <w:rPr>
          <w:sz w:val="28"/>
          <w:szCs w:val="28"/>
        </w:rPr>
        <w:t xml:space="preserve"> (PIA-тәуелсіз) қалыптасуымен сипатталады, ал </w:t>
      </w:r>
      <w:r w:rsidRPr="0028537B">
        <w:rPr>
          <w:sz w:val="28"/>
          <w:szCs w:val="28"/>
          <w:lang w:val="en-US"/>
        </w:rPr>
        <w:t>Rbf</w:t>
      </w:r>
      <w:r w:rsidRPr="00CF1F3D">
        <w:rPr>
          <w:sz w:val="28"/>
          <w:szCs w:val="28"/>
        </w:rPr>
        <w:t xml:space="preserve"> (biofilm formation Regulator) ақуызы қатысады.</w:t>
      </w:r>
    </w:p>
    <w:p w:rsidR="00A8365A" w:rsidRPr="00CF1F3D" w:rsidRDefault="00A8365A" w:rsidP="00A8365A">
      <w:pPr>
        <w:ind w:firstLine="567"/>
        <w:jc w:val="both"/>
        <w:rPr>
          <w:sz w:val="28"/>
          <w:szCs w:val="28"/>
        </w:rPr>
      </w:pPr>
      <w:r w:rsidRPr="003D2DCE">
        <w:rPr>
          <w:i/>
          <w:sz w:val="28"/>
          <w:szCs w:val="28"/>
        </w:rPr>
        <w:t>S. epidermidis</w:t>
      </w:r>
      <w:r w:rsidRPr="00CF1F3D">
        <w:rPr>
          <w:sz w:val="28"/>
          <w:szCs w:val="28"/>
        </w:rPr>
        <w:t xml:space="preserve"> штам</w:t>
      </w:r>
      <w:r>
        <w:rPr>
          <w:sz w:val="28"/>
          <w:szCs w:val="28"/>
          <w:lang w:val="kk-KZ"/>
        </w:rPr>
        <w:t>м</w:t>
      </w:r>
      <w:r w:rsidRPr="00CF1F3D">
        <w:rPr>
          <w:sz w:val="28"/>
          <w:szCs w:val="28"/>
        </w:rPr>
        <w:t xml:space="preserve">дары жағдайлардың үштен бір бөлігінде ғана </w:t>
      </w:r>
      <w:r w:rsidRPr="0028537B">
        <w:rPr>
          <w:sz w:val="28"/>
          <w:szCs w:val="28"/>
        </w:rPr>
        <w:t>PIA</w:t>
      </w:r>
      <w:r w:rsidRPr="00CF1F3D">
        <w:rPr>
          <w:sz w:val="28"/>
          <w:szCs w:val="28"/>
        </w:rPr>
        <w:t xml:space="preserve"> тәуелсіз био</w:t>
      </w:r>
      <w:r>
        <w:rPr>
          <w:sz w:val="28"/>
          <w:szCs w:val="28"/>
          <w:lang w:val="kk-KZ"/>
        </w:rPr>
        <w:t>қабықша</w:t>
      </w:r>
      <w:r w:rsidRPr="00CF1F3D">
        <w:rPr>
          <w:sz w:val="28"/>
          <w:szCs w:val="28"/>
        </w:rPr>
        <w:t xml:space="preserve"> құрайды, ал басқаларында – PIA-тәуелді, бұл стафилококктардың осы түрлеріндегі био</w:t>
      </w:r>
      <w:r>
        <w:rPr>
          <w:sz w:val="28"/>
          <w:szCs w:val="28"/>
          <w:lang w:val="kk-KZ"/>
        </w:rPr>
        <w:t>қабықша</w:t>
      </w:r>
      <w:r w:rsidRPr="00CF1F3D">
        <w:rPr>
          <w:sz w:val="28"/>
          <w:szCs w:val="28"/>
        </w:rPr>
        <w:t xml:space="preserve"> процесінің айтарлықтай айырмашылығын көрсетеді [</w:t>
      </w:r>
      <w:r>
        <w:rPr>
          <w:sz w:val="28"/>
          <w:szCs w:val="28"/>
          <w:lang w:val="kk-KZ"/>
        </w:rPr>
        <w:t>133</w:t>
      </w:r>
      <w:r w:rsidRPr="00CF1F3D">
        <w:rPr>
          <w:sz w:val="28"/>
          <w:szCs w:val="28"/>
        </w:rPr>
        <w:t>,</w:t>
      </w:r>
      <w:r>
        <w:rPr>
          <w:sz w:val="28"/>
          <w:szCs w:val="28"/>
          <w:lang w:val="kk-KZ"/>
        </w:rPr>
        <w:t>134</w:t>
      </w:r>
      <w:r w:rsidRPr="00CF1F3D">
        <w:rPr>
          <w:sz w:val="28"/>
          <w:szCs w:val="28"/>
        </w:rPr>
        <w:t>].</w:t>
      </w:r>
    </w:p>
    <w:p w:rsidR="00A8365A" w:rsidRPr="00CF1F3D" w:rsidRDefault="00A8365A" w:rsidP="00A8365A">
      <w:pPr>
        <w:ind w:firstLine="567"/>
        <w:jc w:val="both"/>
        <w:rPr>
          <w:sz w:val="28"/>
          <w:szCs w:val="28"/>
        </w:rPr>
      </w:pPr>
      <w:r w:rsidRPr="00CF1F3D">
        <w:rPr>
          <w:sz w:val="28"/>
          <w:szCs w:val="28"/>
        </w:rPr>
        <w:t xml:space="preserve">Сонымен қатар, </w:t>
      </w:r>
      <w:r w:rsidRPr="0028537B">
        <w:rPr>
          <w:sz w:val="28"/>
          <w:szCs w:val="28"/>
          <w:lang w:val="en-US"/>
        </w:rPr>
        <w:t>MSCRAMM</w:t>
      </w:r>
      <w:r w:rsidRPr="00CF1F3D">
        <w:rPr>
          <w:sz w:val="28"/>
          <w:szCs w:val="28"/>
        </w:rPr>
        <w:t xml:space="preserve"> (microbial surface components recognizing adhesive matrix molecules) тобының басқа беттік ақуыздары био</w:t>
      </w:r>
      <w:r>
        <w:rPr>
          <w:sz w:val="28"/>
          <w:szCs w:val="28"/>
          <w:lang w:val="kk-KZ"/>
        </w:rPr>
        <w:t>қабықша</w:t>
      </w:r>
      <w:r w:rsidRPr="00CF1F3D">
        <w:rPr>
          <w:sz w:val="28"/>
          <w:szCs w:val="28"/>
        </w:rPr>
        <w:t xml:space="preserve"> түзілу процесіне қатысады.</w:t>
      </w:r>
    </w:p>
    <w:p w:rsidR="00A8365A" w:rsidRPr="00CF1F3D" w:rsidRDefault="00A8365A" w:rsidP="00A8365A">
      <w:pPr>
        <w:ind w:firstLine="567"/>
        <w:jc w:val="both"/>
        <w:rPr>
          <w:sz w:val="28"/>
          <w:szCs w:val="28"/>
        </w:rPr>
      </w:pPr>
      <w:r w:rsidRPr="00CF1F3D">
        <w:rPr>
          <w:sz w:val="28"/>
          <w:szCs w:val="28"/>
        </w:rPr>
        <w:t>Био</w:t>
      </w:r>
      <w:r>
        <w:rPr>
          <w:sz w:val="28"/>
          <w:szCs w:val="28"/>
          <w:lang w:val="kk-KZ"/>
        </w:rPr>
        <w:t>қабықша</w:t>
      </w:r>
      <w:r w:rsidRPr="00CF1F3D">
        <w:rPr>
          <w:sz w:val="28"/>
          <w:szCs w:val="28"/>
        </w:rPr>
        <w:t xml:space="preserve"> пайда болу процесінде бактериялардың ДНҚ-сы маңызды рөл атқарады, ол полианикалық сипатына байланысты био</w:t>
      </w:r>
      <w:r>
        <w:rPr>
          <w:sz w:val="28"/>
          <w:szCs w:val="28"/>
          <w:lang w:val="kk-KZ"/>
        </w:rPr>
        <w:t>қабықша</w:t>
      </w:r>
      <w:r w:rsidRPr="00CF1F3D">
        <w:rPr>
          <w:sz w:val="28"/>
          <w:szCs w:val="28"/>
        </w:rPr>
        <w:t xml:space="preserve"> матрицасының катионды немесе бейтарап молекулаларының берік бекітілуіне ықпал етеді [</w:t>
      </w:r>
      <w:r>
        <w:rPr>
          <w:sz w:val="28"/>
          <w:szCs w:val="28"/>
          <w:lang w:val="kk-KZ"/>
        </w:rPr>
        <w:t>128</w:t>
      </w:r>
      <w:r w:rsidRPr="00CF1F3D">
        <w:rPr>
          <w:sz w:val="28"/>
          <w:szCs w:val="28"/>
        </w:rPr>
        <w:t>].</w:t>
      </w:r>
    </w:p>
    <w:p w:rsidR="00A8365A" w:rsidRPr="00CF1F3D" w:rsidRDefault="00A8365A" w:rsidP="00A8365A">
      <w:pPr>
        <w:ind w:firstLine="567"/>
        <w:jc w:val="both"/>
        <w:rPr>
          <w:sz w:val="28"/>
          <w:szCs w:val="28"/>
        </w:rPr>
      </w:pPr>
      <w:r w:rsidRPr="00CF1F3D">
        <w:rPr>
          <w:sz w:val="28"/>
          <w:szCs w:val="28"/>
        </w:rPr>
        <w:t>Тіпті бір түрдің ішінде барлық штамдардың био</w:t>
      </w:r>
      <w:r>
        <w:rPr>
          <w:sz w:val="28"/>
          <w:szCs w:val="28"/>
          <w:lang w:val="kk-KZ"/>
        </w:rPr>
        <w:t>қабықша</w:t>
      </w:r>
      <w:r w:rsidRPr="00CF1F3D">
        <w:rPr>
          <w:sz w:val="28"/>
          <w:szCs w:val="28"/>
        </w:rPr>
        <w:t xml:space="preserve"> қалыптастыру мүмкіндігі бола бермейді. Мысалы, </w:t>
      </w:r>
      <w:r w:rsidRPr="003D2DCE">
        <w:rPr>
          <w:i/>
          <w:sz w:val="28"/>
          <w:szCs w:val="28"/>
        </w:rPr>
        <w:t>S. aureus</w:t>
      </w:r>
      <w:r w:rsidRPr="00CF1F3D">
        <w:rPr>
          <w:sz w:val="28"/>
          <w:szCs w:val="28"/>
        </w:rPr>
        <w:t xml:space="preserve"> клиникалық изоляттарының 22 - ден 32% - на дейін био</w:t>
      </w:r>
      <w:r>
        <w:rPr>
          <w:sz w:val="28"/>
          <w:szCs w:val="28"/>
          <w:lang w:val="kk-KZ"/>
        </w:rPr>
        <w:t>қабықша</w:t>
      </w:r>
      <w:r w:rsidRPr="00CF1F3D">
        <w:rPr>
          <w:sz w:val="28"/>
          <w:szCs w:val="28"/>
        </w:rPr>
        <w:t xml:space="preserve"> түзбейді [</w:t>
      </w:r>
      <w:r>
        <w:rPr>
          <w:sz w:val="28"/>
          <w:szCs w:val="28"/>
          <w:lang w:val="kk-KZ"/>
        </w:rPr>
        <w:t>135</w:t>
      </w:r>
      <w:r w:rsidRPr="00CF1F3D">
        <w:rPr>
          <w:sz w:val="28"/>
          <w:szCs w:val="28"/>
        </w:rPr>
        <w:t>,</w:t>
      </w:r>
      <w:r>
        <w:rPr>
          <w:sz w:val="28"/>
          <w:szCs w:val="28"/>
          <w:lang w:val="kk-KZ"/>
        </w:rPr>
        <w:t>136</w:t>
      </w:r>
      <w:r w:rsidRPr="00CF1F3D">
        <w:rPr>
          <w:sz w:val="28"/>
          <w:szCs w:val="28"/>
        </w:rPr>
        <w:t xml:space="preserve">]. Costa, R. A., de Lira, J. V. &amp; Aragão, M. F. шикі, пастерленген және ультра жоғары температуралы (UHT) сүттен оқшауланған </w:t>
      </w:r>
      <w:r w:rsidRPr="003D2DCE">
        <w:rPr>
          <w:i/>
          <w:sz w:val="28"/>
          <w:szCs w:val="28"/>
        </w:rPr>
        <w:t>Staphylococcus aureus</w:t>
      </w:r>
      <w:r w:rsidRPr="00CF1F3D">
        <w:rPr>
          <w:sz w:val="28"/>
          <w:szCs w:val="28"/>
        </w:rPr>
        <w:t xml:space="preserve"> штам</w:t>
      </w:r>
      <w:r>
        <w:rPr>
          <w:sz w:val="28"/>
          <w:szCs w:val="28"/>
          <w:lang w:val="kk-KZ"/>
        </w:rPr>
        <w:t>м</w:t>
      </w:r>
      <w:r w:rsidRPr="00CF1F3D">
        <w:rPr>
          <w:sz w:val="28"/>
          <w:szCs w:val="28"/>
        </w:rPr>
        <w:t>дарында био</w:t>
      </w:r>
      <w:r>
        <w:rPr>
          <w:sz w:val="28"/>
          <w:szCs w:val="28"/>
          <w:lang w:val="kk-KZ"/>
        </w:rPr>
        <w:t>қабықшаларды</w:t>
      </w:r>
      <w:r w:rsidRPr="00CF1F3D">
        <w:rPr>
          <w:sz w:val="28"/>
          <w:szCs w:val="28"/>
        </w:rPr>
        <w:t xml:space="preserve">ң пайда болуы пастерленген және зарарсыздандырылған сүттен 100% </w:t>
      </w:r>
      <w:r w:rsidRPr="003D2DCE">
        <w:rPr>
          <w:i/>
          <w:sz w:val="28"/>
          <w:szCs w:val="28"/>
        </w:rPr>
        <w:t>S. aureus</w:t>
      </w:r>
      <w:r w:rsidRPr="00CF1F3D">
        <w:rPr>
          <w:sz w:val="28"/>
          <w:szCs w:val="28"/>
        </w:rPr>
        <w:t xml:space="preserve"> изоляттарында және шикі сүттен 81,8% штаммдарда байқалды. Био</w:t>
      </w:r>
      <w:r>
        <w:rPr>
          <w:sz w:val="28"/>
          <w:szCs w:val="28"/>
          <w:lang w:val="kk-KZ"/>
        </w:rPr>
        <w:t xml:space="preserve">қабықша </w:t>
      </w:r>
      <w:r w:rsidRPr="00CF1F3D">
        <w:rPr>
          <w:sz w:val="28"/>
          <w:szCs w:val="28"/>
        </w:rPr>
        <w:t xml:space="preserve">шығаратын дәріге төзімді </w:t>
      </w:r>
      <w:r w:rsidRPr="003D2DCE">
        <w:rPr>
          <w:i/>
          <w:sz w:val="28"/>
          <w:szCs w:val="28"/>
        </w:rPr>
        <w:t>S. aureus</w:t>
      </w:r>
      <w:r w:rsidRPr="00CF1F3D">
        <w:rPr>
          <w:sz w:val="28"/>
          <w:szCs w:val="28"/>
        </w:rPr>
        <w:t xml:space="preserve"> штаммдары</w:t>
      </w:r>
      <w:r>
        <w:rPr>
          <w:sz w:val="28"/>
          <w:szCs w:val="28"/>
          <w:lang w:val="kk-KZ"/>
        </w:rPr>
        <w:t>ның</w:t>
      </w:r>
      <w:r>
        <w:rPr>
          <w:sz w:val="28"/>
          <w:szCs w:val="28"/>
        </w:rPr>
        <w:t xml:space="preserve"> изоляттар</w:t>
      </w:r>
      <w:r>
        <w:rPr>
          <w:sz w:val="28"/>
          <w:szCs w:val="28"/>
          <w:lang w:val="kk-KZ"/>
        </w:rPr>
        <w:t>ында</w:t>
      </w:r>
      <w:r w:rsidRPr="00CF1F3D">
        <w:rPr>
          <w:sz w:val="28"/>
          <w:szCs w:val="28"/>
        </w:rPr>
        <w:t xml:space="preserve"> 46,7% (14/30) табылды [</w:t>
      </w:r>
      <w:r>
        <w:rPr>
          <w:sz w:val="28"/>
          <w:szCs w:val="28"/>
          <w:lang w:val="kk-KZ"/>
        </w:rPr>
        <w:t>137</w:t>
      </w:r>
      <w:r w:rsidRPr="00CF1F3D">
        <w:rPr>
          <w:sz w:val="28"/>
          <w:szCs w:val="28"/>
        </w:rPr>
        <w:t>].</w:t>
      </w:r>
    </w:p>
    <w:p w:rsidR="00A8365A" w:rsidRPr="00CF1F3D" w:rsidRDefault="00A8365A" w:rsidP="00A8365A">
      <w:pPr>
        <w:ind w:firstLine="709"/>
        <w:jc w:val="both"/>
        <w:rPr>
          <w:sz w:val="28"/>
          <w:szCs w:val="28"/>
        </w:rPr>
      </w:pPr>
      <w:r w:rsidRPr="00CF1F3D">
        <w:rPr>
          <w:sz w:val="28"/>
          <w:szCs w:val="28"/>
        </w:rPr>
        <w:t>Словак және поляк ғалымдарының зерттеулері</w:t>
      </w:r>
      <w:r>
        <w:rPr>
          <w:sz w:val="28"/>
          <w:szCs w:val="28"/>
          <w:lang w:val="kk-KZ"/>
        </w:rPr>
        <w:t>не келсек</w:t>
      </w:r>
      <w:r w:rsidRPr="00CF1F3D">
        <w:rPr>
          <w:sz w:val="28"/>
          <w:szCs w:val="28"/>
        </w:rPr>
        <w:t xml:space="preserve"> Словакия мен Польшадан әртүрлі тұқымды 42 жылқының нәжісінен оқшауланған коагулазонегативті стафилококктардың әртүрлі түрлерімен био</w:t>
      </w:r>
      <w:r>
        <w:rPr>
          <w:sz w:val="28"/>
          <w:szCs w:val="28"/>
          <w:lang w:val="kk-KZ"/>
        </w:rPr>
        <w:t>қабықшаның</w:t>
      </w:r>
      <w:r w:rsidRPr="00CF1F3D">
        <w:rPr>
          <w:sz w:val="28"/>
          <w:szCs w:val="28"/>
        </w:rPr>
        <w:t xml:space="preserve"> қалыптас</w:t>
      </w:r>
      <w:r>
        <w:rPr>
          <w:sz w:val="28"/>
          <w:szCs w:val="28"/>
        </w:rPr>
        <w:t xml:space="preserve">уын дәлелдеді. Жылқы нәжісінде </w:t>
      </w:r>
      <w:r>
        <w:rPr>
          <w:sz w:val="28"/>
          <w:szCs w:val="28"/>
          <w:lang w:val="kk-KZ"/>
        </w:rPr>
        <w:t>к</w:t>
      </w:r>
      <w:r w:rsidRPr="00CF1F3D">
        <w:rPr>
          <w:sz w:val="28"/>
          <w:szCs w:val="28"/>
        </w:rPr>
        <w:t xml:space="preserve">оагулазонегативті стафилококктардың </w:t>
      </w:r>
      <w:r w:rsidRPr="003D2DCE">
        <w:rPr>
          <w:i/>
          <w:sz w:val="28"/>
          <w:szCs w:val="28"/>
        </w:rPr>
        <w:t>Staphylococcus capitis, S. cohnii subsp cohnii, S. cohnii subsp. urealyticus, S. cohnii subsp. casei , S. epidermidis , S. haemolyticus , S. pasteuri , S. sciuri , S. vituli</w:t>
      </w:r>
      <w:r>
        <w:rPr>
          <w:i/>
          <w:sz w:val="28"/>
          <w:szCs w:val="28"/>
        </w:rPr>
        <w:t>nus, S. warneri және S. xylosus</w:t>
      </w:r>
      <w:r w:rsidRPr="00CF1F3D">
        <w:rPr>
          <w:sz w:val="28"/>
          <w:szCs w:val="28"/>
        </w:rPr>
        <w:t xml:space="preserve"> түрлерінің өзгергіштігі анықталды. Жиырма екі штамм био</w:t>
      </w:r>
      <w:r>
        <w:rPr>
          <w:sz w:val="28"/>
          <w:szCs w:val="28"/>
          <w:lang w:val="kk-KZ"/>
        </w:rPr>
        <w:t>қабықшаның</w:t>
      </w:r>
      <w:r w:rsidRPr="00CF1F3D">
        <w:rPr>
          <w:sz w:val="28"/>
          <w:szCs w:val="28"/>
        </w:rPr>
        <w:t xml:space="preserve"> жоғары өнімін көрсетті; 10 штамм төмен сапалы био</w:t>
      </w:r>
      <w:r>
        <w:rPr>
          <w:sz w:val="28"/>
          <w:szCs w:val="28"/>
          <w:lang w:val="kk-KZ"/>
        </w:rPr>
        <w:t>қабықша</w:t>
      </w:r>
      <w:r w:rsidRPr="00CF1F3D">
        <w:rPr>
          <w:sz w:val="28"/>
          <w:szCs w:val="28"/>
        </w:rPr>
        <w:t>өнімдерін көрсетті. Био</w:t>
      </w:r>
      <w:r>
        <w:rPr>
          <w:sz w:val="28"/>
          <w:szCs w:val="28"/>
          <w:lang w:val="kk-KZ"/>
        </w:rPr>
        <w:t>қабықшадың</w:t>
      </w:r>
      <w:r w:rsidRPr="00CF1F3D">
        <w:rPr>
          <w:sz w:val="28"/>
          <w:szCs w:val="28"/>
        </w:rPr>
        <w:t xml:space="preserve"> ең көп пайда болуы </w:t>
      </w:r>
      <w:r w:rsidRPr="003D2DCE">
        <w:rPr>
          <w:i/>
          <w:sz w:val="28"/>
          <w:szCs w:val="28"/>
        </w:rPr>
        <w:t>S. xylosus</w:t>
      </w:r>
      <w:r w:rsidRPr="00CF1F3D">
        <w:rPr>
          <w:sz w:val="28"/>
          <w:szCs w:val="28"/>
        </w:rPr>
        <w:t xml:space="preserve"> түрлерінде тіркелді [11].</w:t>
      </w:r>
    </w:p>
    <w:p w:rsidR="00A8365A" w:rsidRPr="00CF1F3D" w:rsidRDefault="00A8365A" w:rsidP="00A8365A">
      <w:pPr>
        <w:ind w:firstLine="709"/>
        <w:jc w:val="both"/>
        <w:rPr>
          <w:sz w:val="28"/>
          <w:szCs w:val="28"/>
          <w:lang w:val="kk-KZ"/>
        </w:rPr>
      </w:pPr>
      <w:r w:rsidRPr="00CF1F3D">
        <w:rPr>
          <w:sz w:val="28"/>
          <w:szCs w:val="28"/>
        </w:rPr>
        <w:t>Осылайша, био</w:t>
      </w:r>
      <w:r w:rsidRPr="00CF1F3D">
        <w:rPr>
          <w:sz w:val="28"/>
          <w:szCs w:val="28"/>
          <w:lang w:val="kk-KZ"/>
        </w:rPr>
        <w:t xml:space="preserve">қабықшалардың </w:t>
      </w:r>
      <w:r w:rsidRPr="00CF1F3D">
        <w:rPr>
          <w:sz w:val="28"/>
          <w:szCs w:val="28"/>
        </w:rPr>
        <w:t xml:space="preserve"> қалыптасуы эволюция процесінде қалыптасқан күрделі күрделі процесс, әртүрлі өмір сүру жағдайларында өмір сүру тәсілі ретінде. Стафилококктарда оны жүзеге асырудың әртүрлі факторлары бар. Бұл оларға қолайсыз жағдайларда" жайлы " өмір сүруге, қоршаған ортаның зиянды факторларынан қорғалуға және ең бастысы әртүрлі </w:t>
      </w:r>
      <w:r w:rsidRPr="00CF1F3D">
        <w:rPr>
          <w:sz w:val="28"/>
          <w:szCs w:val="28"/>
          <w:lang w:val="kk-KZ"/>
        </w:rPr>
        <w:t>б</w:t>
      </w:r>
      <w:r w:rsidRPr="00CF1F3D">
        <w:rPr>
          <w:sz w:val="28"/>
          <w:szCs w:val="28"/>
        </w:rPr>
        <w:t>актерияға қарсы препараттардың әсеріне қарсы тұруға мүмкіндік береді.</w:t>
      </w:r>
    </w:p>
    <w:p w:rsidR="00A8365A" w:rsidRPr="00CF1F3D" w:rsidRDefault="00A8365A" w:rsidP="00A8365A">
      <w:pPr>
        <w:ind w:firstLine="567"/>
        <w:jc w:val="both"/>
        <w:rPr>
          <w:b/>
          <w:sz w:val="28"/>
          <w:szCs w:val="28"/>
          <w:lang w:val="kk-KZ"/>
        </w:rPr>
      </w:pPr>
      <w:r w:rsidRPr="00CF1F3D">
        <w:rPr>
          <w:sz w:val="28"/>
          <w:szCs w:val="28"/>
          <w:lang w:val="kk-KZ"/>
        </w:rPr>
        <w:t xml:space="preserve">Патогенділіктің үшінші тобына макроорганизмнің мүшелері мен </w:t>
      </w:r>
      <w:r>
        <w:rPr>
          <w:sz w:val="28"/>
          <w:szCs w:val="28"/>
          <w:lang w:val="kk-KZ"/>
        </w:rPr>
        <w:t>ұлпаларындағы</w:t>
      </w:r>
      <w:r w:rsidRPr="00CF1F3D">
        <w:rPr>
          <w:sz w:val="28"/>
          <w:szCs w:val="28"/>
          <w:lang w:val="kk-KZ"/>
        </w:rPr>
        <w:t xml:space="preserve"> патологиялық процестердің дамуына себеп болатын факторлар жатады</w:t>
      </w:r>
      <w:r w:rsidRPr="00CF1F3D">
        <w:rPr>
          <w:b/>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lastRenderedPageBreak/>
        <w:t xml:space="preserve">Осы факторлардың ішінде </w:t>
      </w:r>
      <w:r w:rsidRPr="00D44B22">
        <w:rPr>
          <w:i/>
          <w:sz w:val="28"/>
          <w:szCs w:val="28"/>
          <w:lang w:val="kk-KZ"/>
        </w:rPr>
        <w:t>S. aureus</w:t>
      </w:r>
      <w:r w:rsidRPr="00CF1F3D">
        <w:rPr>
          <w:sz w:val="28"/>
          <w:szCs w:val="28"/>
          <w:lang w:val="kk-KZ"/>
        </w:rPr>
        <w:t xml:space="preserve"> стафилококкты энтеротоксиндердің (</w:t>
      </w:r>
      <w:r w:rsidRPr="00910C07">
        <w:rPr>
          <w:sz w:val="28"/>
          <w:szCs w:val="28"/>
          <w:lang w:val="kk-KZ"/>
        </w:rPr>
        <w:t>СЭ</w:t>
      </w:r>
      <w:r w:rsidRPr="00CF1F3D">
        <w:rPr>
          <w:sz w:val="28"/>
          <w:szCs w:val="28"/>
          <w:lang w:val="kk-KZ"/>
        </w:rPr>
        <w:t>) 23 түрін</w:t>
      </w:r>
      <w:r>
        <w:rPr>
          <w:sz w:val="28"/>
          <w:szCs w:val="28"/>
          <w:lang w:val="kk-KZ"/>
        </w:rPr>
        <w:t xml:space="preserve"> </w:t>
      </w:r>
      <w:r w:rsidRPr="00CF1F3D">
        <w:rPr>
          <w:sz w:val="28"/>
          <w:szCs w:val="28"/>
          <w:lang w:val="kk-KZ"/>
        </w:rPr>
        <w:t>[</w:t>
      </w:r>
      <w:r>
        <w:rPr>
          <w:sz w:val="28"/>
          <w:szCs w:val="28"/>
          <w:lang w:val="kk-KZ"/>
        </w:rPr>
        <w:t>157</w:t>
      </w:r>
      <w:r w:rsidRPr="00CF1F3D">
        <w:rPr>
          <w:sz w:val="28"/>
          <w:szCs w:val="28"/>
          <w:lang w:val="kk-KZ"/>
        </w:rPr>
        <w:t>], сондай-ақ токсикалық шок синдромының токсинін (TSST-1), эксфолиативті токсиндерді (ExTA және ExTB) шығару қабілетін ерекше атап өту керек. Бұл токсиндер (</w:t>
      </w:r>
      <w:r w:rsidRPr="00910C07">
        <w:rPr>
          <w:sz w:val="28"/>
          <w:szCs w:val="28"/>
          <w:lang w:val="kk-KZ"/>
        </w:rPr>
        <w:t>СЭ</w:t>
      </w:r>
      <w:r w:rsidRPr="00CF1F3D">
        <w:rPr>
          <w:sz w:val="28"/>
          <w:szCs w:val="28"/>
          <w:lang w:val="kk-KZ"/>
        </w:rPr>
        <w:t xml:space="preserve"> және TSST-1) табиғаты бойынша 24-30 Kd молекулалық салмағы бар ақуыздар болып табылады, олардың әрқайсысы иммундық жүйеге күшті әсер етеді. </w:t>
      </w:r>
      <w:r w:rsidRPr="00910C07">
        <w:rPr>
          <w:sz w:val="28"/>
          <w:szCs w:val="28"/>
          <w:lang w:val="kk-KZ"/>
        </w:rPr>
        <w:t>СЭ</w:t>
      </w:r>
      <w:r w:rsidRPr="00CF1F3D">
        <w:rPr>
          <w:sz w:val="28"/>
          <w:szCs w:val="28"/>
          <w:lang w:val="kk-KZ"/>
        </w:rPr>
        <w:t>, TSST-1 суперантигендер (SAgs) деп аталады және иммундық танудың әдеттегі механизмдерін айналып өтудің ерекше қабілетіне ие. Олардың in vivo негізгі функциясы иммундық реакцияны басу болуы мүмкін.</w:t>
      </w:r>
    </w:p>
    <w:p w:rsidR="00A8365A" w:rsidRPr="00CF1F3D" w:rsidRDefault="00A8365A" w:rsidP="00A8365A">
      <w:pPr>
        <w:ind w:firstLine="567"/>
        <w:jc w:val="both"/>
        <w:rPr>
          <w:sz w:val="28"/>
          <w:szCs w:val="28"/>
          <w:lang w:val="kk-KZ"/>
        </w:rPr>
      </w:pPr>
      <w:r w:rsidRPr="00CF1F3D">
        <w:rPr>
          <w:sz w:val="28"/>
          <w:szCs w:val="28"/>
          <w:lang w:val="kk-KZ"/>
        </w:rPr>
        <w:t xml:space="preserve">Кейбір зерттеушілер </w:t>
      </w:r>
      <w:r w:rsidRPr="00D44B22">
        <w:rPr>
          <w:sz w:val="28"/>
          <w:szCs w:val="28"/>
          <w:lang w:val="kk-KZ"/>
        </w:rPr>
        <w:t>С. Schmitt et al</w:t>
      </w:r>
      <w:r>
        <w:rPr>
          <w:sz w:val="28"/>
          <w:szCs w:val="28"/>
          <w:lang w:val="kk-KZ"/>
        </w:rPr>
        <w:t xml:space="preserve"> классификациясын қолданады</w:t>
      </w:r>
      <w:r w:rsidRPr="00CF1F3D">
        <w:rPr>
          <w:sz w:val="28"/>
          <w:szCs w:val="28"/>
          <w:lang w:val="kk-KZ"/>
        </w:rPr>
        <w:t xml:space="preserve"> [</w:t>
      </w:r>
      <w:r>
        <w:rPr>
          <w:sz w:val="28"/>
          <w:szCs w:val="28"/>
          <w:lang w:val="kk-KZ"/>
        </w:rPr>
        <w:t>158</w:t>
      </w:r>
      <w:r w:rsidRPr="00CF1F3D">
        <w:rPr>
          <w:sz w:val="28"/>
          <w:szCs w:val="28"/>
          <w:lang w:val="kk-KZ"/>
        </w:rPr>
        <w:t xml:space="preserve">], </w:t>
      </w:r>
      <w:r>
        <w:rPr>
          <w:sz w:val="28"/>
          <w:szCs w:val="28"/>
          <w:lang w:val="kk-KZ"/>
        </w:rPr>
        <w:t xml:space="preserve">яғни </w:t>
      </w:r>
      <w:r w:rsidRPr="00CF1F3D">
        <w:rPr>
          <w:sz w:val="28"/>
          <w:szCs w:val="28"/>
          <w:lang w:val="kk-KZ"/>
        </w:rPr>
        <w:t>әрекет ету механизмі бойынша барлық токсиндерді бес топқа бөледі:</w:t>
      </w:r>
    </w:p>
    <w:p w:rsidR="00A8365A" w:rsidRPr="00CF1F3D" w:rsidRDefault="00A8365A" w:rsidP="00A8365A">
      <w:pPr>
        <w:ind w:firstLine="567"/>
        <w:jc w:val="both"/>
        <w:rPr>
          <w:sz w:val="28"/>
          <w:szCs w:val="28"/>
          <w:lang w:val="kk-KZ"/>
        </w:rPr>
      </w:pPr>
      <w:r w:rsidRPr="00CF1F3D">
        <w:rPr>
          <w:sz w:val="28"/>
          <w:szCs w:val="28"/>
          <w:lang w:val="kk-KZ"/>
        </w:rPr>
        <w:t>Бірінші топтың өкілдері-</w:t>
      </w:r>
      <w:r>
        <w:rPr>
          <w:sz w:val="28"/>
          <w:szCs w:val="28"/>
          <w:lang w:val="kk-KZ"/>
        </w:rPr>
        <w:t>кеуек</w:t>
      </w:r>
      <w:r w:rsidRPr="00CF1F3D">
        <w:rPr>
          <w:sz w:val="28"/>
          <w:szCs w:val="28"/>
          <w:lang w:val="kk-KZ"/>
        </w:rPr>
        <w:t xml:space="preserve"> түзетін токсиндер. Теріге, өкпеге, шырышты мембраналарға, тамыр жүйесіне зақым келген кезде негізгі рөл ең алдымен цитолитикалық немесе мембрананы зақымдайтын токсиндерге жатады. </w:t>
      </w:r>
      <w:r w:rsidRPr="001A0649">
        <w:rPr>
          <w:i/>
          <w:sz w:val="28"/>
          <w:szCs w:val="28"/>
          <w:lang w:val="kk-KZ"/>
        </w:rPr>
        <w:t>S. aureus</w:t>
      </w:r>
      <w:r w:rsidRPr="00CF1F3D">
        <w:rPr>
          <w:sz w:val="28"/>
          <w:szCs w:val="28"/>
          <w:lang w:val="kk-KZ"/>
        </w:rPr>
        <w:t xml:space="preserve"> </w:t>
      </w:r>
      <w:r>
        <w:rPr>
          <w:sz w:val="28"/>
          <w:szCs w:val="28"/>
          <w:lang w:val="kk-KZ"/>
        </w:rPr>
        <w:t>кеуек (цитолитикалық</w:t>
      </w:r>
      <w:r w:rsidRPr="00CF1F3D">
        <w:rPr>
          <w:sz w:val="28"/>
          <w:szCs w:val="28"/>
          <w:lang w:val="kk-KZ"/>
        </w:rPr>
        <w:t xml:space="preserve"> ) токсиндердің 3 класын шығарады:</w:t>
      </w:r>
    </w:p>
    <w:p w:rsidR="00A8365A" w:rsidRPr="00CF1F3D" w:rsidRDefault="00A8365A" w:rsidP="00A8365A">
      <w:pPr>
        <w:ind w:firstLine="567"/>
        <w:jc w:val="both"/>
        <w:rPr>
          <w:sz w:val="28"/>
          <w:szCs w:val="28"/>
          <w:lang w:val="kk-KZ"/>
        </w:rPr>
      </w:pPr>
      <w:r w:rsidRPr="00CF1F3D">
        <w:rPr>
          <w:sz w:val="28"/>
          <w:szCs w:val="28"/>
          <w:lang w:val="kk-KZ"/>
        </w:rPr>
        <w:t xml:space="preserve">1) бір компонентті </w:t>
      </w:r>
      <w:r w:rsidRPr="00CF1F3D">
        <w:rPr>
          <w:sz w:val="28"/>
          <w:szCs w:val="28"/>
        </w:rPr>
        <w:t>α</w:t>
      </w:r>
      <w:r w:rsidRPr="00CF1F3D">
        <w:rPr>
          <w:sz w:val="28"/>
          <w:szCs w:val="28"/>
          <w:lang w:val="kk-KZ"/>
        </w:rPr>
        <w:t xml:space="preserve">-гемолизин және </w:t>
      </w:r>
      <w:r w:rsidRPr="00CF1F3D">
        <w:rPr>
          <w:sz w:val="28"/>
          <w:szCs w:val="28"/>
        </w:rPr>
        <w:t>β</w:t>
      </w:r>
      <w:r w:rsidRPr="00CF1F3D">
        <w:rPr>
          <w:sz w:val="28"/>
          <w:szCs w:val="28"/>
          <w:lang w:val="kk-KZ"/>
        </w:rPr>
        <w:t>-гемолизин;</w:t>
      </w:r>
    </w:p>
    <w:p w:rsidR="00A8365A" w:rsidRPr="00CF1F3D" w:rsidRDefault="00A8365A" w:rsidP="00A8365A">
      <w:pPr>
        <w:ind w:firstLine="567"/>
        <w:jc w:val="both"/>
        <w:rPr>
          <w:sz w:val="28"/>
          <w:szCs w:val="28"/>
        </w:rPr>
      </w:pPr>
      <w:r w:rsidRPr="00CF1F3D">
        <w:rPr>
          <w:sz w:val="28"/>
          <w:szCs w:val="28"/>
        </w:rPr>
        <w:t>2) бикомпонентті лейкотоксиндер және γ-гемолизин;</w:t>
      </w:r>
    </w:p>
    <w:p w:rsidR="00A8365A" w:rsidRPr="00CF1F3D" w:rsidRDefault="00A8365A" w:rsidP="00A8365A">
      <w:pPr>
        <w:ind w:firstLine="567"/>
        <w:jc w:val="both"/>
        <w:rPr>
          <w:sz w:val="28"/>
          <w:szCs w:val="28"/>
          <w:lang w:val="kk-KZ"/>
        </w:rPr>
      </w:pPr>
      <w:r w:rsidRPr="00CF1F3D">
        <w:rPr>
          <w:sz w:val="28"/>
          <w:szCs w:val="28"/>
        </w:rPr>
        <w:t>3) Δ-токсинді және фенол еритін модулиндерді қоса алғанда, қысқа амфифилді пептидтер [</w:t>
      </w:r>
      <w:r>
        <w:rPr>
          <w:sz w:val="28"/>
          <w:szCs w:val="28"/>
          <w:lang w:val="kk-KZ"/>
        </w:rPr>
        <w:t>159</w:t>
      </w:r>
      <w:r w:rsidRPr="00CF1F3D">
        <w:rPr>
          <w:sz w:val="28"/>
          <w:szCs w:val="28"/>
        </w:rPr>
        <w:t>].</w:t>
      </w:r>
    </w:p>
    <w:p w:rsidR="00A8365A" w:rsidRPr="00CF1F3D" w:rsidRDefault="00A8365A" w:rsidP="00A8365A">
      <w:pPr>
        <w:ind w:firstLine="567"/>
        <w:jc w:val="both"/>
        <w:rPr>
          <w:sz w:val="28"/>
          <w:szCs w:val="28"/>
          <w:lang w:val="kk-KZ"/>
        </w:rPr>
      </w:pPr>
      <w:r w:rsidRPr="00CF1F3D">
        <w:rPr>
          <w:sz w:val="28"/>
          <w:szCs w:val="28"/>
          <w:lang w:val="kk-KZ"/>
        </w:rPr>
        <w:t xml:space="preserve">Бір компонентті цитолитикалық токсиндер </w:t>
      </w:r>
      <w:r w:rsidRPr="001A0649">
        <w:rPr>
          <w:i/>
          <w:sz w:val="28"/>
          <w:szCs w:val="28"/>
          <w:lang w:val="kk-KZ"/>
        </w:rPr>
        <w:t>S. aureus</w:t>
      </w:r>
      <w:r w:rsidRPr="00CF1F3D">
        <w:rPr>
          <w:sz w:val="28"/>
          <w:szCs w:val="28"/>
          <w:lang w:val="kk-KZ"/>
        </w:rPr>
        <w:t xml:space="preserve"> </w:t>
      </w:r>
      <w:r w:rsidRPr="00CF1F3D">
        <w:rPr>
          <w:sz w:val="28"/>
          <w:szCs w:val="28"/>
        </w:rPr>
        <w:t>α</w:t>
      </w:r>
      <w:r w:rsidRPr="00CF1F3D">
        <w:rPr>
          <w:sz w:val="28"/>
          <w:szCs w:val="28"/>
          <w:lang w:val="kk-KZ"/>
        </w:rPr>
        <w:t xml:space="preserve">-гемолизин (Hla; </w:t>
      </w:r>
      <w:r w:rsidRPr="00CF1F3D">
        <w:rPr>
          <w:sz w:val="28"/>
          <w:szCs w:val="28"/>
        </w:rPr>
        <w:t>α</w:t>
      </w:r>
      <w:r w:rsidRPr="00CF1F3D">
        <w:rPr>
          <w:sz w:val="28"/>
          <w:szCs w:val="28"/>
          <w:lang w:val="kk-KZ"/>
        </w:rPr>
        <w:t xml:space="preserve">-токсин) – </w:t>
      </w:r>
      <w:r w:rsidRPr="001A0649">
        <w:rPr>
          <w:i/>
          <w:sz w:val="28"/>
          <w:szCs w:val="28"/>
          <w:lang w:val="kk-KZ"/>
        </w:rPr>
        <w:t>S. aureus</w:t>
      </w:r>
      <w:r w:rsidRPr="00CF1F3D">
        <w:rPr>
          <w:sz w:val="28"/>
          <w:szCs w:val="28"/>
          <w:lang w:val="kk-KZ"/>
        </w:rPr>
        <w:t xml:space="preserve"> патогенділігінің ең жақсы сипатталған және ең маңызды факторы. Стафилококк инфекциясының патогенезіндегі Hla рөлі көп қырлы және токсиннің эукариоттық жасушалардың әртүрлі түрлерінің реакция сипатына әсер ету қабілетімен анықталады. Ол түрлер мен жасушалардың ерекшелігімен сипатталады. Қоянның қызыл қан клеткалары оған өте сезімтал, ал адамның қызыл қан клеткалары әлдеқайда аз сезімтал</w:t>
      </w:r>
      <w:r>
        <w:rPr>
          <w:sz w:val="28"/>
          <w:szCs w:val="28"/>
          <w:lang w:val="kk-KZ"/>
        </w:rPr>
        <w:t>[160]</w:t>
      </w:r>
      <w:r w:rsidRPr="00CF1F3D">
        <w:rPr>
          <w:sz w:val="28"/>
          <w:szCs w:val="28"/>
          <w:lang w:val="kk-KZ"/>
        </w:rPr>
        <w:t xml:space="preserve">. </w:t>
      </w:r>
      <w:r>
        <w:rPr>
          <w:sz w:val="28"/>
          <w:szCs w:val="28"/>
        </w:rPr>
        <w:t>α</w:t>
      </w:r>
      <w:r w:rsidRPr="00CF1F3D">
        <w:rPr>
          <w:sz w:val="28"/>
          <w:szCs w:val="28"/>
          <w:lang w:val="kk-KZ"/>
        </w:rPr>
        <w:t>-токсиннің әсері дозаға тәуелді</w:t>
      </w:r>
    </w:p>
    <w:p w:rsidR="00A8365A" w:rsidRPr="00CF1F3D" w:rsidRDefault="00A8365A" w:rsidP="00A8365A">
      <w:pPr>
        <w:ind w:firstLine="567"/>
        <w:jc w:val="both"/>
        <w:rPr>
          <w:sz w:val="28"/>
          <w:szCs w:val="28"/>
          <w:lang w:val="kk-KZ"/>
        </w:rPr>
      </w:pPr>
      <w:r w:rsidRPr="00CF1F3D">
        <w:rPr>
          <w:sz w:val="28"/>
          <w:szCs w:val="28"/>
          <w:lang w:val="kk-KZ"/>
        </w:rPr>
        <w:t>Ерте зерттеулердің нәтижелері Hla -да өлім, гемолитикалық және дермонекротикалық қасиеттердің бар екенін көрсетті [</w:t>
      </w:r>
      <w:r>
        <w:rPr>
          <w:sz w:val="28"/>
          <w:szCs w:val="28"/>
          <w:lang w:val="kk-KZ"/>
        </w:rPr>
        <w:t>161</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Генетикалық зерттеулердің деректері, сондай-ақ протеомдық талдау Hla секрециясының жоғары деңгейі бар штаммдардың, ең алдымен MRSA-ның ауруханадан тыс штамдарының, оның ішінде эксперименттік модельдерде де вируленттілігі жоғары екенін көрсетеді.</w:t>
      </w:r>
    </w:p>
    <w:p w:rsidR="00A8365A" w:rsidRPr="00CF1F3D" w:rsidRDefault="00A8365A" w:rsidP="00A8365A">
      <w:pPr>
        <w:ind w:firstLine="567"/>
        <w:jc w:val="both"/>
        <w:rPr>
          <w:sz w:val="28"/>
          <w:szCs w:val="28"/>
          <w:lang w:val="kk-KZ"/>
        </w:rPr>
      </w:pPr>
      <w:r w:rsidRPr="00CF1F3D">
        <w:rPr>
          <w:sz w:val="28"/>
          <w:szCs w:val="28"/>
        </w:rPr>
        <w:t>β</w:t>
      </w:r>
      <w:r w:rsidRPr="00CF1F3D">
        <w:rPr>
          <w:sz w:val="28"/>
          <w:szCs w:val="28"/>
          <w:lang w:val="kk-KZ"/>
        </w:rPr>
        <w:t>-Гемолизин (Hlb</w:t>
      </w:r>
      <w:r>
        <w:rPr>
          <w:sz w:val="28"/>
          <w:szCs w:val="28"/>
          <w:lang w:val="kk-KZ"/>
        </w:rPr>
        <w:t>) -</w:t>
      </w:r>
      <w:r w:rsidRPr="00CF1F3D">
        <w:rPr>
          <w:sz w:val="28"/>
          <w:szCs w:val="28"/>
          <w:lang w:val="kk-KZ"/>
        </w:rPr>
        <w:t xml:space="preserve"> әлдеқайда аз зерттелген басқа бір компонентті цитолитикалық токсин. </w:t>
      </w:r>
      <w:r w:rsidRPr="00CF1F3D">
        <w:rPr>
          <w:sz w:val="28"/>
          <w:szCs w:val="28"/>
        </w:rPr>
        <w:t>Β</w:t>
      </w:r>
      <w:r w:rsidRPr="00CF1F3D">
        <w:rPr>
          <w:sz w:val="28"/>
          <w:szCs w:val="28"/>
          <w:lang w:val="kk-KZ"/>
        </w:rPr>
        <w:t>-гемолизиннің әсерінен эритроциттердің лизисі төмен температуралы жасушаларға (суық лизис) әсер еткеннен кейін ғана байқалады, бұл осы токсиннің басқа көбіктенетін токсиндерге қарағанда төмен белсенділігін көрсетеді.</w:t>
      </w:r>
    </w:p>
    <w:p w:rsidR="00A8365A" w:rsidRPr="00CF1F3D" w:rsidRDefault="00A8365A" w:rsidP="00A8365A">
      <w:pPr>
        <w:ind w:firstLine="567"/>
        <w:jc w:val="both"/>
        <w:rPr>
          <w:sz w:val="28"/>
          <w:szCs w:val="28"/>
          <w:lang w:val="kk-KZ"/>
        </w:rPr>
      </w:pPr>
      <w:r w:rsidRPr="00CF1F3D">
        <w:rPr>
          <w:sz w:val="28"/>
          <w:szCs w:val="28"/>
          <w:lang w:val="kk-KZ"/>
        </w:rPr>
        <w:t>Hlb-нің басқа патогенетикалық маңызды қасиеттерінің ішінде оның ДНҚ-ның қатысуымен ковалентті түрде олигомерлену және био</w:t>
      </w:r>
      <w:r>
        <w:rPr>
          <w:sz w:val="28"/>
          <w:szCs w:val="28"/>
          <w:lang w:val="kk-KZ"/>
        </w:rPr>
        <w:t>қабықшалардың</w:t>
      </w:r>
      <w:r w:rsidRPr="00CF1F3D">
        <w:rPr>
          <w:sz w:val="28"/>
          <w:szCs w:val="28"/>
          <w:lang w:val="kk-KZ"/>
        </w:rPr>
        <w:t xml:space="preserve"> пайда болуына қатысу қабілетін атап өткен жөн [</w:t>
      </w:r>
      <w:r>
        <w:rPr>
          <w:sz w:val="28"/>
          <w:szCs w:val="28"/>
          <w:lang w:val="kk-KZ"/>
        </w:rPr>
        <w:t>162</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 xml:space="preserve">Бикомпонентті лейкотоксиндер және </w:t>
      </w:r>
      <w:r w:rsidRPr="00CF1F3D">
        <w:rPr>
          <w:sz w:val="28"/>
          <w:szCs w:val="28"/>
        </w:rPr>
        <w:t>γ</w:t>
      </w:r>
      <w:r w:rsidRPr="00CF1F3D">
        <w:rPr>
          <w:sz w:val="28"/>
          <w:szCs w:val="28"/>
          <w:lang w:val="kk-KZ"/>
        </w:rPr>
        <w:t>-гемолизин (Hlg) бикомпонентті уыттар S - және F-субуниттер ретінд</w:t>
      </w:r>
      <w:r>
        <w:rPr>
          <w:sz w:val="28"/>
          <w:szCs w:val="28"/>
          <w:lang w:val="kk-KZ"/>
        </w:rPr>
        <w:t>е белгіленетін протеиндердің 2 кластан</w:t>
      </w:r>
      <w:r w:rsidRPr="00CF1F3D">
        <w:rPr>
          <w:sz w:val="28"/>
          <w:szCs w:val="28"/>
          <w:lang w:val="kk-KZ"/>
        </w:rPr>
        <w:t xml:space="preserve"> тұрады; олардың әрқайсысы бөлек синтезделеді және секрецияланады [</w:t>
      </w:r>
      <w:r>
        <w:rPr>
          <w:sz w:val="28"/>
          <w:szCs w:val="28"/>
          <w:lang w:val="kk-KZ"/>
        </w:rPr>
        <w:t>163</w:t>
      </w:r>
      <w:r w:rsidRPr="00CF1F3D">
        <w:rPr>
          <w:sz w:val="28"/>
          <w:szCs w:val="28"/>
          <w:lang w:val="kk-KZ"/>
        </w:rPr>
        <w:t xml:space="preserve">]. </w:t>
      </w:r>
      <w:r w:rsidRPr="00CF1F3D">
        <w:rPr>
          <w:sz w:val="28"/>
          <w:szCs w:val="28"/>
          <w:lang w:val="kk-KZ"/>
        </w:rPr>
        <w:lastRenderedPageBreak/>
        <w:t xml:space="preserve">Тікелей жасуша лизисі-екі компонентті токсиндердің негізгі патофизиологиялық қызметі. Олар бірқатар жасушалық процестерді бастай алады және туа біткен иммундық жүйенің </w:t>
      </w:r>
      <w:r w:rsidRPr="001A0649">
        <w:rPr>
          <w:i/>
          <w:sz w:val="28"/>
          <w:szCs w:val="28"/>
          <w:lang w:val="kk-KZ"/>
        </w:rPr>
        <w:t>S. aureus</w:t>
      </w:r>
      <w:r w:rsidRPr="00CF1F3D">
        <w:rPr>
          <w:sz w:val="28"/>
          <w:szCs w:val="28"/>
          <w:lang w:val="kk-KZ"/>
        </w:rPr>
        <w:t>-қа жауап беруіне айтарлықтай әсер етеді.</w:t>
      </w:r>
    </w:p>
    <w:p w:rsidR="00A8365A" w:rsidRPr="00CF1F3D" w:rsidRDefault="00A8365A" w:rsidP="00A8365A">
      <w:pPr>
        <w:ind w:firstLine="567"/>
        <w:jc w:val="both"/>
        <w:rPr>
          <w:color w:val="000000"/>
          <w:sz w:val="28"/>
          <w:szCs w:val="28"/>
          <w:lang w:val="kk-KZ"/>
        </w:rPr>
      </w:pPr>
      <w:r w:rsidRPr="00CF1F3D">
        <w:rPr>
          <w:color w:val="000000"/>
          <w:sz w:val="28"/>
          <w:szCs w:val="28"/>
        </w:rPr>
        <w:t>δ</w:t>
      </w:r>
      <w:r w:rsidRPr="00CF1F3D">
        <w:rPr>
          <w:color w:val="000000"/>
          <w:sz w:val="28"/>
          <w:szCs w:val="28"/>
          <w:lang w:val="kk-KZ"/>
        </w:rPr>
        <w:t xml:space="preserve">-Токсин және фенол еритін модулиндер мембранаға әсер ететін токсиндердің бұл класы кішкентай пептидтердің 2 тұқымдасынан тұрады. Фенол еритін модулиндер тұқымдасы </w:t>
      </w:r>
      <w:r w:rsidRPr="00CF1F3D">
        <w:rPr>
          <w:color w:val="000000"/>
          <w:sz w:val="28"/>
          <w:szCs w:val="28"/>
        </w:rPr>
        <w:t>α</w:t>
      </w:r>
      <w:r w:rsidRPr="00CF1F3D">
        <w:rPr>
          <w:color w:val="000000"/>
          <w:sz w:val="28"/>
          <w:szCs w:val="28"/>
          <w:lang w:val="kk-KZ"/>
        </w:rPr>
        <w:t xml:space="preserve"> (PSM</w:t>
      </w:r>
      <w:r w:rsidRPr="00CF1F3D">
        <w:rPr>
          <w:color w:val="000000"/>
          <w:sz w:val="28"/>
          <w:szCs w:val="28"/>
        </w:rPr>
        <w:t>α</w:t>
      </w:r>
      <w:r w:rsidRPr="00CF1F3D">
        <w:rPr>
          <w:color w:val="000000"/>
          <w:sz w:val="28"/>
          <w:szCs w:val="28"/>
          <w:lang w:val="kk-KZ"/>
        </w:rPr>
        <w:t xml:space="preserve">) 60 жыл бұрын сипатталған </w:t>
      </w:r>
      <w:r w:rsidRPr="00CF1F3D">
        <w:rPr>
          <w:color w:val="000000"/>
          <w:sz w:val="28"/>
          <w:szCs w:val="28"/>
        </w:rPr>
        <w:t>δ</w:t>
      </w:r>
      <w:r w:rsidRPr="00CF1F3D">
        <w:rPr>
          <w:color w:val="000000"/>
          <w:sz w:val="28"/>
          <w:szCs w:val="28"/>
          <w:lang w:val="kk-KZ"/>
        </w:rPr>
        <w:t>-гемолизинді қамтиды</w:t>
      </w:r>
    </w:p>
    <w:p w:rsidR="00A8365A" w:rsidRPr="00CF1F3D" w:rsidRDefault="00A8365A" w:rsidP="00A8365A">
      <w:pPr>
        <w:ind w:firstLine="567"/>
        <w:jc w:val="both"/>
        <w:rPr>
          <w:color w:val="000000"/>
          <w:sz w:val="28"/>
          <w:szCs w:val="28"/>
          <w:lang w:val="kk-KZ"/>
        </w:rPr>
      </w:pPr>
      <w:r w:rsidRPr="00CF1F3D">
        <w:rPr>
          <w:color w:val="000000"/>
          <w:sz w:val="28"/>
          <w:szCs w:val="28"/>
          <w:lang w:val="kk-KZ"/>
        </w:rPr>
        <w:t>(Hld) және жақында анықталған PSM</w:t>
      </w:r>
      <w:r w:rsidRPr="00CF1F3D">
        <w:rPr>
          <w:color w:val="000000"/>
          <w:sz w:val="28"/>
          <w:szCs w:val="28"/>
        </w:rPr>
        <w:t>α</w:t>
      </w:r>
      <w:r w:rsidRPr="00CF1F3D">
        <w:rPr>
          <w:color w:val="000000"/>
          <w:sz w:val="28"/>
          <w:szCs w:val="28"/>
          <w:lang w:val="kk-KZ"/>
        </w:rPr>
        <w:t>1-4 және PSM-mec ұзындығы 20-26 аминқышқылдары [</w:t>
      </w:r>
      <w:r>
        <w:rPr>
          <w:color w:val="000000"/>
          <w:sz w:val="28"/>
          <w:szCs w:val="28"/>
          <w:lang w:val="kk-KZ"/>
        </w:rPr>
        <w:t>164</w:t>
      </w:r>
      <w:r w:rsidRPr="00CF1F3D">
        <w:rPr>
          <w:color w:val="000000"/>
          <w:sz w:val="28"/>
          <w:szCs w:val="28"/>
          <w:lang w:val="kk-KZ"/>
        </w:rPr>
        <w:t>].</w:t>
      </w:r>
    </w:p>
    <w:p w:rsidR="00A8365A" w:rsidRPr="00CF1F3D" w:rsidRDefault="00A8365A" w:rsidP="00A8365A">
      <w:pPr>
        <w:ind w:firstLine="567"/>
        <w:jc w:val="both"/>
        <w:rPr>
          <w:color w:val="000000"/>
          <w:sz w:val="28"/>
          <w:szCs w:val="28"/>
          <w:lang w:val="kk-KZ"/>
        </w:rPr>
      </w:pPr>
      <w:r>
        <w:rPr>
          <w:color w:val="000000"/>
          <w:sz w:val="28"/>
          <w:szCs w:val="28"/>
          <w:lang w:val="kk-KZ"/>
        </w:rPr>
        <w:t xml:space="preserve">Екінші топ </w:t>
      </w:r>
      <w:r w:rsidRPr="00CF1F3D">
        <w:rPr>
          <w:color w:val="000000"/>
          <w:sz w:val="28"/>
          <w:szCs w:val="28"/>
          <w:lang w:val="kk-KZ"/>
        </w:rPr>
        <w:t>ақуыз синтезін тежейтін токсиндер осы токсиндердің субстраттары элонгация факторлары және рибосомалық РНҚ болып табылады.</w:t>
      </w:r>
    </w:p>
    <w:p w:rsidR="00A8365A" w:rsidRPr="00CF1F3D" w:rsidRDefault="00A8365A" w:rsidP="00A8365A">
      <w:pPr>
        <w:ind w:firstLine="567"/>
        <w:jc w:val="both"/>
        <w:rPr>
          <w:color w:val="000000"/>
          <w:sz w:val="28"/>
          <w:szCs w:val="28"/>
          <w:lang w:val="kk-KZ"/>
        </w:rPr>
      </w:pPr>
      <w:r w:rsidRPr="00CF1F3D">
        <w:rPr>
          <w:color w:val="000000"/>
          <w:sz w:val="28"/>
          <w:szCs w:val="28"/>
          <w:lang w:val="kk-KZ"/>
        </w:rPr>
        <w:t>Үшінші топқа қайталама хабаршылардың (делдалдардың) пайда болуын тудыратын токсиндер кіреді. Бактериялық токсиндер эукариоттық жасушаның жеке ақуыздарының жұмысына әсер етуі мүмкін, бұл оның өліміне әкелмейді. Бұл үшін олар цитотоксикалық некротикалық фактор (CNF) сияқты жасушадан тыс сигналдарға жасушалық реакцияны күшейтуге және бұрмалауға қабілетті екінші реттік делдалдарды белсендіреді [</w:t>
      </w:r>
      <w:r>
        <w:rPr>
          <w:color w:val="000000"/>
          <w:sz w:val="28"/>
          <w:szCs w:val="28"/>
          <w:lang w:val="kk-KZ"/>
        </w:rPr>
        <w:t>159</w:t>
      </w:r>
      <w:r w:rsidRPr="00CF1F3D">
        <w:rPr>
          <w:color w:val="000000"/>
          <w:sz w:val="28"/>
          <w:szCs w:val="28"/>
          <w:lang w:val="kk-KZ"/>
        </w:rPr>
        <w:t>,</w:t>
      </w:r>
      <w:r>
        <w:rPr>
          <w:color w:val="000000"/>
          <w:sz w:val="28"/>
          <w:szCs w:val="28"/>
          <w:lang w:val="kk-KZ"/>
        </w:rPr>
        <w:t>165</w:t>
      </w:r>
      <w:r w:rsidRPr="00CF1F3D">
        <w:rPr>
          <w:color w:val="000000"/>
          <w:sz w:val="28"/>
          <w:szCs w:val="28"/>
          <w:lang w:val="kk-KZ"/>
        </w:rPr>
        <w:t>]. Цитоскелетті реттеуде (Rho ақуыздар тұқымдасы), везикулярлық тасымалда (Rab ақуыздар тұқымдасы) және жасушалардың өсуі мен дифференциациясын реттеуде (Ras ақуыздар тұқымдасы) кішкентай ГТФ байланыстыратын ақуыздардың маңызды рөлі анықталды.</w:t>
      </w:r>
    </w:p>
    <w:p w:rsidR="00A8365A" w:rsidRPr="00CF1F3D" w:rsidRDefault="00A8365A" w:rsidP="00A8365A">
      <w:pPr>
        <w:ind w:firstLine="567"/>
        <w:jc w:val="both"/>
        <w:rPr>
          <w:color w:val="000000"/>
          <w:sz w:val="28"/>
          <w:szCs w:val="28"/>
          <w:lang w:val="kk-KZ"/>
        </w:rPr>
      </w:pPr>
      <w:r w:rsidRPr="00CF1F3D">
        <w:rPr>
          <w:color w:val="000000"/>
          <w:sz w:val="28"/>
          <w:szCs w:val="28"/>
          <w:lang w:val="kk-KZ"/>
        </w:rPr>
        <w:t>Сондықтан, осы ақуыздар арқылы негізгі жасушалық процестерге әсер ете алатын бізге әлі белгісіз токсиндер болуы мүмкін [</w:t>
      </w:r>
      <w:r>
        <w:rPr>
          <w:color w:val="000000"/>
          <w:sz w:val="28"/>
          <w:szCs w:val="28"/>
          <w:lang w:val="kk-KZ"/>
        </w:rPr>
        <w:t>159</w:t>
      </w:r>
      <w:r w:rsidRPr="00CF1F3D">
        <w:rPr>
          <w:color w:val="000000"/>
          <w:sz w:val="28"/>
          <w:szCs w:val="28"/>
          <w:lang w:val="kk-KZ"/>
        </w:rPr>
        <w:t>,</w:t>
      </w:r>
      <w:r>
        <w:rPr>
          <w:color w:val="000000"/>
          <w:sz w:val="28"/>
          <w:szCs w:val="28"/>
          <w:lang w:val="kk-KZ"/>
        </w:rPr>
        <w:t>164</w:t>
      </w:r>
      <w:r w:rsidRPr="00CF1F3D">
        <w:rPr>
          <w:color w:val="000000"/>
          <w:sz w:val="28"/>
          <w:szCs w:val="28"/>
          <w:lang w:val="kk-KZ"/>
        </w:rPr>
        <w:t>].</w:t>
      </w:r>
    </w:p>
    <w:p w:rsidR="00A8365A" w:rsidRPr="00CF1F3D" w:rsidRDefault="00A8365A" w:rsidP="00A8365A">
      <w:pPr>
        <w:ind w:firstLine="567"/>
        <w:jc w:val="both"/>
        <w:rPr>
          <w:color w:val="000000"/>
          <w:sz w:val="28"/>
          <w:szCs w:val="28"/>
        </w:rPr>
      </w:pPr>
      <w:r w:rsidRPr="00CF1F3D">
        <w:rPr>
          <w:color w:val="000000"/>
          <w:sz w:val="28"/>
          <w:szCs w:val="28"/>
        </w:rPr>
        <w:t>4 - топ-протеолитикалық токсиндер.</w:t>
      </w:r>
    </w:p>
    <w:p w:rsidR="00A8365A" w:rsidRPr="00CF1F3D" w:rsidRDefault="00A8365A" w:rsidP="00A8365A">
      <w:pPr>
        <w:ind w:firstLine="567"/>
        <w:jc w:val="both"/>
        <w:rPr>
          <w:color w:val="000000"/>
          <w:sz w:val="28"/>
          <w:szCs w:val="28"/>
        </w:rPr>
      </w:pPr>
      <w:r w:rsidRPr="00CF1F3D">
        <w:rPr>
          <w:color w:val="000000"/>
          <w:sz w:val="28"/>
          <w:szCs w:val="28"/>
        </w:rPr>
        <w:t>5 - топ-иммундық жауаптың активаторлары.</w:t>
      </w:r>
    </w:p>
    <w:p w:rsidR="00A8365A" w:rsidRPr="00CF1F3D" w:rsidRDefault="00A8365A" w:rsidP="00A8365A">
      <w:pPr>
        <w:ind w:firstLine="567"/>
        <w:jc w:val="both"/>
        <w:rPr>
          <w:color w:val="000000"/>
          <w:sz w:val="28"/>
          <w:szCs w:val="28"/>
          <w:lang w:val="kk-KZ"/>
        </w:rPr>
      </w:pPr>
      <w:r w:rsidRPr="00CF1F3D">
        <w:rPr>
          <w:color w:val="000000"/>
          <w:sz w:val="28"/>
          <w:szCs w:val="28"/>
        </w:rPr>
        <w:t>Оларға A-E, G және H серотиптерінің стафилококкты энтеротоксиндері жатады; стафилококкты TSST-1. Жеке бактериялық токсиндер иммундық жүйенің Т жасушалары мен антигенді жасушаларына тікелей әсер етуі мүмкін. Осы түрдегі токсиндердің ең үлкен тобы пирогендік токсиндер-суперантигендер (PTSAg) деп аталады. Т - жасушалық экспансияның салдары 1, 2 және 6 типті интерлейкиндердің, гамма интерферонның, альфа және бета ісіктерінің некроз факторларының және т.б. жаппай шығарылуы болып табылады [</w:t>
      </w:r>
      <w:r>
        <w:rPr>
          <w:color w:val="000000"/>
          <w:sz w:val="28"/>
          <w:szCs w:val="28"/>
          <w:lang w:val="kk-KZ"/>
        </w:rPr>
        <w:t>166</w:t>
      </w:r>
      <w:r w:rsidRPr="00CF1F3D">
        <w:rPr>
          <w:color w:val="000000"/>
          <w:sz w:val="28"/>
          <w:szCs w:val="28"/>
        </w:rPr>
        <w:t>]. Бұл цитокиндер бірге гипотензияны, жоғары температураны және диффузды эритематозды бөртпелерді тудырады [</w:t>
      </w:r>
      <w:r>
        <w:rPr>
          <w:color w:val="000000"/>
          <w:sz w:val="28"/>
          <w:szCs w:val="28"/>
          <w:lang w:val="kk-KZ"/>
        </w:rPr>
        <w:t>167</w:t>
      </w:r>
      <w:r w:rsidRPr="00CF1F3D">
        <w:rPr>
          <w:color w:val="000000"/>
          <w:sz w:val="28"/>
          <w:szCs w:val="28"/>
        </w:rPr>
        <w:t>]</w:t>
      </w:r>
    </w:p>
    <w:p w:rsidR="00A8365A" w:rsidRPr="00CF1F3D" w:rsidRDefault="00A8365A" w:rsidP="00A8365A">
      <w:pPr>
        <w:ind w:firstLine="567"/>
        <w:jc w:val="both"/>
        <w:rPr>
          <w:sz w:val="28"/>
          <w:szCs w:val="28"/>
          <w:lang w:val="kk-KZ"/>
        </w:rPr>
      </w:pPr>
      <w:r w:rsidRPr="001A0649">
        <w:rPr>
          <w:color w:val="000000"/>
          <w:sz w:val="28"/>
          <w:szCs w:val="28"/>
          <w:lang w:val="kk-KZ"/>
        </w:rPr>
        <w:t xml:space="preserve">Алтыншы топқа </w:t>
      </w:r>
      <w:r w:rsidRPr="00E10AE1">
        <w:rPr>
          <w:i/>
          <w:color w:val="000000"/>
          <w:sz w:val="28"/>
          <w:szCs w:val="28"/>
          <w:lang w:val="kk-KZ"/>
        </w:rPr>
        <w:t>Staphylococcus aureus</w:t>
      </w:r>
      <w:r w:rsidRPr="001A0649">
        <w:rPr>
          <w:color w:val="000000"/>
          <w:sz w:val="28"/>
          <w:szCs w:val="28"/>
          <w:lang w:val="kk-KZ"/>
        </w:rPr>
        <w:t xml:space="preserve"> суперантиген ақуыздары жатады</w:t>
      </w:r>
      <w:r w:rsidRPr="001A0649">
        <w:rPr>
          <w:rFonts w:ascii="Arial" w:hAnsi="Arial" w:cs="Arial"/>
          <w:color w:val="000000"/>
          <w:sz w:val="20"/>
          <w:szCs w:val="20"/>
          <w:lang w:val="kk-KZ"/>
        </w:rPr>
        <w:t>.</w:t>
      </w:r>
      <w:r w:rsidRPr="00CF1F3D">
        <w:rPr>
          <w:sz w:val="28"/>
          <w:szCs w:val="28"/>
          <w:lang w:val="kk-KZ"/>
        </w:rPr>
        <w:t xml:space="preserve">. Миллион Т-лимфоциттердің бірін белсендіретін әдеттегі антигендерден айырмашылығы, суперантигендер Т-лимфоциттердің оннан бірін белсендіреді. Себебі, олар алдыңғы ферментативті өңдеусіз, антигенді ұсынатын жасушаның II класының HLA молекуласына қосылып, Т лимфоциттерінің антигенді танитын рецепторларының </w:t>
      </w:r>
      <w:r w:rsidRPr="00CF1F3D">
        <w:rPr>
          <w:sz w:val="28"/>
          <w:szCs w:val="28"/>
        </w:rPr>
        <w:t>β</w:t>
      </w:r>
      <w:r w:rsidRPr="00CF1F3D">
        <w:rPr>
          <w:sz w:val="28"/>
          <w:szCs w:val="28"/>
          <w:lang w:val="kk-KZ"/>
        </w:rPr>
        <w:t>-тізбегінің ауыспалы аймағымен байланысады, бірақ оның басқа бөлімдерімен емес. Т-лимфоциттердің мұндай кү</w:t>
      </w:r>
      <w:r>
        <w:rPr>
          <w:sz w:val="28"/>
          <w:szCs w:val="28"/>
          <w:lang w:val="kk-KZ"/>
        </w:rPr>
        <w:t>шті активтенуі ИЛ</w:t>
      </w:r>
      <w:r w:rsidRPr="00CF1F3D">
        <w:rPr>
          <w:sz w:val="28"/>
          <w:szCs w:val="28"/>
          <w:lang w:val="kk-KZ"/>
        </w:rPr>
        <w:t>-1, ИЛ-2, ФНО, интерферон-</w:t>
      </w:r>
      <w:r w:rsidRPr="00CF1F3D">
        <w:rPr>
          <w:sz w:val="28"/>
          <w:szCs w:val="28"/>
        </w:rPr>
        <w:t>γ</w:t>
      </w:r>
      <w:r w:rsidRPr="00CF1F3D">
        <w:rPr>
          <w:sz w:val="28"/>
          <w:szCs w:val="28"/>
          <w:lang w:val="kk-KZ"/>
        </w:rPr>
        <w:t xml:space="preserve"> </w:t>
      </w:r>
      <w:r w:rsidRPr="00CF1F3D">
        <w:rPr>
          <w:sz w:val="28"/>
          <w:szCs w:val="28"/>
          <w:lang w:val="kk-KZ"/>
        </w:rPr>
        <w:lastRenderedPageBreak/>
        <w:t>цитокиндерінің гиперпродукциясымен сипатталатын шамадан тыс және басқарылмайтын иммундық реакцияны тудырады. Staphylococcus aureus бірқатар суперантигендерді — стафилококк токсиндерінің пирогеннхі (PTSAg) деп аталатын суперантигендік белсенділігі бар ақуыздарды құрайды. Олардың ерекшелігі-иммундық жүйенің жасушаларына, пирогендікке және эндотоксикалық шоктың күшеюіне күшті ынталандырушы әсер [</w:t>
      </w:r>
      <w:r>
        <w:rPr>
          <w:sz w:val="28"/>
          <w:szCs w:val="28"/>
          <w:lang w:val="kk-KZ"/>
        </w:rPr>
        <w:t>168</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 xml:space="preserve">Бөлінетін ақуыздардың бұл тобына классикалық стафилококкты энтеротоксиндер (SEs), энтеротоксинге ұқсас ақуыздар (Sels), TSST-1 токсиндері және мүмкін қабыршақтайтын токсиндер жатады. Бүгінгі таңда </w:t>
      </w:r>
      <w:r w:rsidRPr="00A662CF">
        <w:rPr>
          <w:sz w:val="28"/>
          <w:szCs w:val="28"/>
          <w:lang w:val="kk-KZ"/>
        </w:rPr>
        <w:t>SEA</w:t>
      </w:r>
      <w:r w:rsidRPr="00CF1F3D">
        <w:rPr>
          <w:sz w:val="28"/>
          <w:szCs w:val="28"/>
          <w:lang w:val="kk-KZ"/>
        </w:rPr>
        <w:t xml:space="preserve"> -дан SElV-ге дейін 23 түрлі энтеротоксин </w:t>
      </w:r>
      <w:r w:rsidRPr="00A662CF">
        <w:rPr>
          <w:sz w:val="28"/>
          <w:szCs w:val="28"/>
          <w:lang w:val="kk-KZ"/>
        </w:rPr>
        <w:t>SEs</w:t>
      </w:r>
      <w:r w:rsidRPr="00CF1F3D">
        <w:rPr>
          <w:sz w:val="28"/>
          <w:szCs w:val="28"/>
          <w:lang w:val="kk-KZ"/>
        </w:rPr>
        <w:t xml:space="preserve"> зерттелді. Олардың барлығы суперантигендердің қасиеттеріне ие [</w:t>
      </w:r>
      <w:r>
        <w:rPr>
          <w:sz w:val="28"/>
          <w:szCs w:val="28"/>
          <w:lang w:val="kk-KZ"/>
        </w:rPr>
        <w:t>169</w:t>
      </w:r>
      <w:r w:rsidRPr="00CF1F3D">
        <w:rPr>
          <w:sz w:val="28"/>
          <w:szCs w:val="28"/>
          <w:lang w:val="kk-KZ"/>
        </w:rPr>
        <w:t>,</w:t>
      </w:r>
      <w:r>
        <w:rPr>
          <w:sz w:val="28"/>
          <w:szCs w:val="28"/>
          <w:lang w:val="kk-KZ"/>
        </w:rPr>
        <w:t>170</w:t>
      </w:r>
      <w:r w:rsidRPr="00CF1F3D">
        <w:rPr>
          <w:sz w:val="28"/>
          <w:szCs w:val="28"/>
          <w:lang w:val="kk-KZ"/>
        </w:rPr>
        <w:t>]. Бұл белоктар топтарға бөлінеді: классикалық стафилококк энтеротоксиндері (</w:t>
      </w:r>
      <w:r w:rsidRPr="00A662CF">
        <w:rPr>
          <w:sz w:val="28"/>
          <w:szCs w:val="28"/>
          <w:lang w:val="kk-KZ"/>
        </w:rPr>
        <w:t>кл. СЭ</w:t>
      </w:r>
      <w:r>
        <w:rPr>
          <w:sz w:val="28"/>
          <w:szCs w:val="28"/>
          <w:lang w:val="kk-KZ"/>
        </w:rPr>
        <w:t>) -</w:t>
      </w:r>
      <w:r w:rsidRPr="00CF1F3D">
        <w:rPr>
          <w:sz w:val="28"/>
          <w:szCs w:val="28"/>
          <w:lang w:val="kk-KZ"/>
        </w:rPr>
        <w:t xml:space="preserve"> SEA, SEB, SEC (SEC1, SEC2, SEC3, SEC-ovine және SEC-bovin түрі), SED, SEE; жаңа стафилококк энтеротоксиндері (</w:t>
      </w:r>
      <w:r>
        <w:rPr>
          <w:sz w:val="28"/>
          <w:szCs w:val="28"/>
          <w:lang w:val="kk-KZ"/>
        </w:rPr>
        <w:t>жаңа</w:t>
      </w:r>
      <w:r w:rsidRPr="00CF1F3D">
        <w:rPr>
          <w:sz w:val="28"/>
          <w:szCs w:val="28"/>
          <w:lang w:val="kk-KZ"/>
        </w:rPr>
        <w:t xml:space="preserve"> </w:t>
      </w:r>
      <w:r w:rsidRPr="00A662CF">
        <w:rPr>
          <w:sz w:val="28"/>
          <w:szCs w:val="28"/>
          <w:lang w:val="kk-KZ"/>
        </w:rPr>
        <w:t>СЭ</w:t>
      </w:r>
      <w:r w:rsidRPr="00CF1F3D">
        <w:rPr>
          <w:sz w:val="28"/>
          <w:szCs w:val="28"/>
          <w:lang w:val="kk-KZ"/>
        </w:rPr>
        <w:t xml:space="preserve">) - SEH, SEG, SEI, SER, SES, SET; энтеротоксин тәрізді ақуыздар — SElJ, SElK, SElL, SElM, SElN, SElO, SElP, SElQ, SElU және SElU2 және </w:t>
      </w:r>
      <w:r w:rsidRPr="00A662CF">
        <w:rPr>
          <w:sz w:val="28"/>
          <w:szCs w:val="28"/>
          <w:lang w:val="kk-KZ"/>
        </w:rPr>
        <w:t>SЕlV</w:t>
      </w:r>
      <w:r w:rsidRPr="00CF1F3D">
        <w:rPr>
          <w:sz w:val="28"/>
          <w:szCs w:val="28"/>
          <w:lang w:val="kk-KZ"/>
        </w:rPr>
        <w:t xml:space="preserve">; стафилококкты токсикалық шок токсині TSST-1, алғаш рет </w:t>
      </w:r>
      <w:r w:rsidRPr="006C3534">
        <w:rPr>
          <w:sz w:val="28"/>
          <w:szCs w:val="28"/>
          <w:lang w:val="kk-KZ"/>
        </w:rPr>
        <w:t>SEF</w:t>
      </w:r>
      <w:r w:rsidRPr="00CF1F3D">
        <w:rPr>
          <w:sz w:val="28"/>
          <w:szCs w:val="28"/>
          <w:lang w:val="kk-KZ"/>
        </w:rPr>
        <w:t xml:space="preserve"> ретінде сипатталған, </w:t>
      </w:r>
      <w:r>
        <w:rPr>
          <w:sz w:val="28"/>
          <w:szCs w:val="28"/>
          <w:lang w:val="kk-KZ"/>
        </w:rPr>
        <w:t>құсу</w:t>
      </w:r>
      <w:r w:rsidRPr="00CF1F3D">
        <w:rPr>
          <w:sz w:val="28"/>
          <w:szCs w:val="28"/>
          <w:lang w:val="kk-KZ"/>
        </w:rPr>
        <w:t xml:space="preserve"> белсенділігі ұқсас [</w:t>
      </w:r>
      <w:r>
        <w:rPr>
          <w:sz w:val="28"/>
          <w:szCs w:val="28"/>
          <w:lang w:val="kk-KZ"/>
        </w:rPr>
        <w:t>171</w:t>
      </w:r>
      <w:r w:rsidRPr="00CF1F3D">
        <w:rPr>
          <w:sz w:val="28"/>
          <w:szCs w:val="28"/>
          <w:lang w:val="kk-KZ"/>
        </w:rPr>
        <w:t>,</w:t>
      </w:r>
      <w:r>
        <w:rPr>
          <w:sz w:val="28"/>
          <w:szCs w:val="28"/>
          <w:lang w:val="kk-KZ"/>
        </w:rPr>
        <w:t>172</w:t>
      </w:r>
      <w:r w:rsidRPr="00CF1F3D">
        <w:rPr>
          <w:sz w:val="28"/>
          <w:szCs w:val="28"/>
          <w:lang w:val="kk-KZ"/>
        </w:rPr>
        <w:t>,</w:t>
      </w:r>
      <w:r>
        <w:rPr>
          <w:sz w:val="28"/>
          <w:szCs w:val="28"/>
          <w:lang w:val="kk-KZ"/>
        </w:rPr>
        <w:t>173</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 xml:space="preserve">Сегіз негізгі стафилококк энтеротоксині бар: A, B, C1-3, D, E және </w:t>
      </w:r>
      <w:r w:rsidRPr="00A662CF">
        <w:rPr>
          <w:sz w:val="28"/>
          <w:szCs w:val="28"/>
          <w:lang w:val="kk-KZ"/>
        </w:rPr>
        <w:t>Н</w:t>
      </w:r>
      <w:r>
        <w:rPr>
          <w:sz w:val="28"/>
          <w:szCs w:val="28"/>
          <w:lang w:val="kk-KZ"/>
        </w:rPr>
        <w:t>. О</w:t>
      </w:r>
      <w:r w:rsidRPr="00CF1F3D">
        <w:rPr>
          <w:sz w:val="28"/>
          <w:szCs w:val="28"/>
          <w:lang w:val="kk-KZ"/>
        </w:rPr>
        <w:t xml:space="preserve">лар тамақ токсикозын тудырады. </w:t>
      </w:r>
      <w:r w:rsidRPr="00A662CF">
        <w:rPr>
          <w:i/>
          <w:sz w:val="28"/>
          <w:szCs w:val="28"/>
          <w:lang w:val="kk-KZ"/>
        </w:rPr>
        <w:t>S. aureus</w:t>
      </w:r>
      <w:r w:rsidRPr="00CF1F3D">
        <w:rPr>
          <w:sz w:val="28"/>
          <w:szCs w:val="28"/>
          <w:lang w:val="kk-KZ"/>
        </w:rPr>
        <w:t xml:space="preserve"> барлық штамдары бұл токсинді шығармайды, оның синтезі </w:t>
      </w:r>
      <w:r w:rsidRPr="00A662CF">
        <w:rPr>
          <w:sz w:val="28"/>
          <w:szCs w:val="28"/>
          <w:lang w:val="kk-KZ"/>
        </w:rPr>
        <w:t>Еnt</w:t>
      </w:r>
      <w:r w:rsidRPr="00CF1F3D">
        <w:rPr>
          <w:sz w:val="28"/>
          <w:szCs w:val="28"/>
          <w:lang w:val="kk-KZ"/>
        </w:rPr>
        <w:t xml:space="preserve"> плазмидімен кодталады.</w:t>
      </w:r>
    </w:p>
    <w:p w:rsidR="00A8365A" w:rsidRPr="00CF1F3D" w:rsidRDefault="00A8365A" w:rsidP="00A8365A">
      <w:pPr>
        <w:ind w:firstLine="567"/>
        <w:jc w:val="both"/>
        <w:rPr>
          <w:sz w:val="28"/>
          <w:szCs w:val="28"/>
          <w:lang w:val="kk-KZ"/>
        </w:rPr>
      </w:pPr>
      <w:r w:rsidRPr="00CF1F3D">
        <w:rPr>
          <w:sz w:val="28"/>
          <w:szCs w:val="28"/>
          <w:lang w:val="kk-KZ"/>
        </w:rPr>
        <w:t xml:space="preserve">Жетінші топқа токсикалық шок синдромының токсині — TSST-токсин жатады. </w:t>
      </w:r>
      <w:r w:rsidRPr="00A662CF">
        <w:rPr>
          <w:i/>
          <w:sz w:val="28"/>
          <w:szCs w:val="28"/>
          <w:lang w:val="kk-KZ"/>
        </w:rPr>
        <w:t>S. aureus</w:t>
      </w:r>
      <w:r w:rsidRPr="00CF1F3D">
        <w:rPr>
          <w:sz w:val="28"/>
          <w:szCs w:val="28"/>
          <w:lang w:val="kk-KZ"/>
        </w:rPr>
        <w:t xml:space="preserve"> токсикалық шок синдромының токсинін шығарады. Бұрынғы атаулар — стафилококкты пирогендік экзотоксин С және стафилококкты энтеротоксин </w:t>
      </w:r>
      <w:r>
        <w:rPr>
          <w:sz w:val="28"/>
          <w:szCs w:val="28"/>
          <w:lang w:val="kk-KZ"/>
        </w:rPr>
        <w:t>К. Т</w:t>
      </w:r>
      <w:r w:rsidRPr="00CF1F3D">
        <w:rPr>
          <w:sz w:val="28"/>
          <w:szCs w:val="28"/>
          <w:lang w:val="kk-KZ"/>
        </w:rPr>
        <w:t xml:space="preserve">оксикалық шок синдромының токсинін шығаратын стафилококк штамдары токсикалық шок синдромын тудырады. Бұл токсиндердің әрқайсысы кем дегенде үш қасиетке ие: пирогендік, суперантигендік және эндотоксиннің өлім әсерін арттыру мүмкіндігі. </w:t>
      </w:r>
      <w:r w:rsidRPr="003C7A00">
        <w:rPr>
          <w:i/>
          <w:sz w:val="28"/>
          <w:szCs w:val="28"/>
          <w:lang w:val="kk-KZ"/>
        </w:rPr>
        <w:t>Staphylococcus aureus</w:t>
      </w:r>
      <w:r w:rsidRPr="00CF1F3D">
        <w:rPr>
          <w:sz w:val="28"/>
          <w:szCs w:val="28"/>
          <w:lang w:val="kk-KZ"/>
        </w:rPr>
        <w:t xml:space="preserve"> шығаратын </w:t>
      </w:r>
      <w:r w:rsidRPr="003C7A00">
        <w:rPr>
          <w:sz w:val="28"/>
          <w:szCs w:val="28"/>
          <w:lang w:val="kk-KZ"/>
        </w:rPr>
        <w:t>TSST-1</w:t>
      </w:r>
      <w:r w:rsidRPr="00CF1F3D">
        <w:rPr>
          <w:sz w:val="28"/>
          <w:szCs w:val="28"/>
          <w:lang w:val="kk-KZ"/>
        </w:rPr>
        <w:t>токсинінің патофизиологиялық рөлі стафилококкты токсикалық шок синдромының дамуына негізделген капиллярлық тамыр эндотелийіне дозаға тәуелді қабынуға қарсы және цитотоксикалық әсердің дамуымен анықталады. Бұл токсиннің эпителий жасушаларына күшті қабынуға қарсы әсері тіндерде деструктивті өзгерістер тудыратын және шырышты қабаттардың тосқауыл функциясының күйін және эпителийдің тұтастығын бұзатын шырышты қабықтарға нейтрофилдердің ағуын ынталандырумен байланысты [</w:t>
      </w:r>
      <w:r>
        <w:rPr>
          <w:sz w:val="28"/>
          <w:szCs w:val="28"/>
          <w:lang w:val="kk-KZ"/>
        </w:rPr>
        <w:t>174</w:t>
      </w:r>
      <w:r w:rsidRPr="00CF1F3D">
        <w:rPr>
          <w:sz w:val="28"/>
          <w:szCs w:val="28"/>
          <w:lang w:val="kk-KZ"/>
        </w:rPr>
        <w:t>,</w:t>
      </w:r>
      <w:r>
        <w:rPr>
          <w:sz w:val="28"/>
          <w:szCs w:val="28"/>
          <w:lang w:val="kk-KZ"/>
        </w:rPr>
        <w:t>175</w:t>
      </w:r>
      <w:r w:rsidRPr="00CF1F3D">
        <w:rPr>
          <w:sz w:val="28"/>
          <w:szCs w:val="28"/>
          <w:lang w:val="kk-KZ"/>
        </w:rPr>
        <w:t>,</w:t>
      </w:r>
      <w:r>
        <w:rPr>
          <w:sz w:val="28"/>
          <w:szCs w:val="28"/>
          <w:lang w:val="kk-KZ"/>
        </w:rPr>
        <w:t>176</w:t>
      </w:r>
      <w:r w:rsidRPr="00CF1F3D">
        <w:rPr>
          <w:sz w:val="28"/>
          <w:szCs w:val="28"/>
          <w:lang w:val="kk-KZ"/>
        </w:rPr>
        <w:t>].</w:t>
      </w:r>
    </w:p>
    <w:p w:rsidR="00A8365A" w:rsidRPr="00CF1F3D" w:rsidRDefault="00A8365A" w:rsidP="00A8365A">
      <w:pPr>
        <w:tabs>
          <w:tab w:val="left" w:pos="567"/>
        </w:tabs>
        <w:ind w:firstLine="567"/>
        <w:jc w:val="both"/>
        <w:rPr>
          <w:b/>
          <w:bCs/>
          <w:sz w:val="28"/>
          <w:szCs w:val="28"/>
          <w:lang w:val="kk-KZ"/>
        </w:rPr>
      </w:pPr>
      <w:r>
        <w:rPr>
          <w:b/>
          <w:bCs/>
          <w:sz w:val="28"/>
          <w:szCs w:val="28"/>
          <w:lang w:val="kk-KZ"/>
        </w:rPr>
        <w:t>1.4</w:t>
      </w:r>
      <w:r w:rsidRPr="00CF1F3D">
        <w:rPr>
          <w:b/>
          <w:bCs/>
          <w:sz w:val="28"/>
          <w:szCs w:val="28"/>
          <w:lang w:val="kk-KZ"/>
        </w:rPr>
        <w:t xml:space="preserve"> Стафилококктардың антибиотикке төзімділік механизмдері</w:t>
      </w:r>
    </w:p>
    <w:p w:rsidR="00A8365A" w:rsidRPr="00CF1F3D" w:rsidRDefault="00A8365A" w:rsidP="00A8365A">
      <w:pPr>
        <w:ind w:firstLine="567"/>
        <w:jc w:val="both"/>
        <w:rPr>
          <w:sz w:val="28"/>
          <w:szCs w:val="28"/>
          <w:lang w:val="kk-KZ"/>
        </w:rPr>
      </w:pPr>
      <w:r w:rsidRPr="00CF1F3D">
        <w:rPr>
          <w:sz w:val="28"/>
          <w:szCs w:val="28"/>
          <w:lang w:val="kk-KZ"/>
        </w:rPr>
        <w:t>Резистенттілік (</w:t>
      </w:r>
      <w:r>
        <w:rPr>
          <w:sz w:val="28"/>
          <w:szCs w:val="28"/>
          <w:lang w:val="kk-KZ"/>
        </w:rPr>
        <w:t>тұрақтылық</w:t>
      </w:r>
      <w:r w:rsidRPr="00CF1F3D">
        <w:rPr>
          <w:sz w:val="28"/>
          <w:szCs w:val="28"/>
          <w:lang w:val="kk-KZ"/>
        </w:rPr>
        <w:t>) деп микроорганизмнің осы штаммның (түрдің) басқа микроорганизмдеріне қарағанда препараттың едәуір үлкен концентрациясына төзу немесе емдік дозаларда антибиотиктерді, сульфаниламидтер мен нитрофурандарды енгізу кезінде макроорганизмде қол жеткізілгеннен асатын концентрацияларда даму қабілеті түсініледі.</w:t>
      </w:r>
    </w:p>
    <w:p w:rsidR="00A8365A" w:rsidRPr="00CF1F3D" w:rsidRDefault="00A8365A" w:rsidP="00A8365A">
      <w:pPr>
        <w:ind w:firstLine="567"/>
        <w:jc w:val="both"/>
        <w:rPr>
          <w:sz w:val="28"/>
          <w:szCs w:val="28"/>
          <w:lang w:val="kk-KZ"/>
        </w:rPr>
      </w:pPr>
      <w:r w:rsidRPr="00CF1F3D">
        <w:rPr>
          <w:sz w:val="28"/>
          <w:szCs w:val="28"/>
          <w:lang w:val="kk-KZ"/>
        </w:rPr>
        <w:t>Микроорганизмдердің төзімді штамдары стихиялық мутация нәтижесінде бактериялық жасуша геномы</w:t>
      </w:r>
      <w:r>
        <w:rPr>
          <w:sz w:val="28"/>
          <w:szCs w:val="28"/>
          <w:lang w:val="kk-KZ"/>
        </w:rPr>
        <w:t xml:space="preserve">ның өзгеруімен жүреді. Соңғысы </w:t>
      </w:r>
      <w:r>
        <w:rPr>
          <w:sz w:val="28"/>
          <w:szCs w:val="28"/>
          <w:lang w:val="kk-KZ"/>
        </w:rPr>
        <w:lastRenderedPageBreak/>
        <w:t>б</w:t>
      </w:r>
      <w:r w:rsidRPr="00CF1F3D">
        <w:rPr>
          <w:sz w:val="28"/>
          <w:szCs w:val="28"/>
          <w:lang w:val="kk-KZ"/>
        </w:rPr>
        <w:t xml:space="preserve">актерияға қарсы препараттардың бактерияларының ДНҚ-ға бағытталған әсерімен байланысты емес, олар тек таңдаулы агенттердің рөлін атқарады. Іріктеу процесінде химиотерапиялық препараттардың әсерінен сезімтал микроорганизмдер өледі, ал төзімді микроорганизмдер қоршаған ортада сақталады, көбейеді және таралады. Алынған төзімділік бекітіліп, бактериялардың кейінгі ұрпақтарына мұра болады. Даму жылдамдығы мен тұрақтылықтың ауырлығы қоздырғыштың түріне және тіпті штаммына байланысты. </w:t>
      </w:r>
      <w:r>
        <w:rPr>
          <w:sz w:val="28"/>
          <w:szCs w:val="28"/>
          <w:lang w:val="kk-KZ"/>
        </w:rPr>
        <w:t>Бактерияға қарсы</w:t>
      </w:r>
      <w:r w:rsidRPr="00CF1F3D">
        <w:rPr>
          <w:sz w:val="28"/>
          <w:szCs w:val="28"/>
          <w:lang w:val="kk-KZ"/>
        </w:rPr>
        <w:t xml:space="preserve"> препараттарға ең тез және жиі төзімділік стафилококктарда, эшерихияда, микоплазмада, протеяда, көк ірің таяқшасында пайда бо</w:t>
      </w:r>
      <w:r>
        <w:rPr>
          <w:sz w:val="28"/>
          <w:szCs w:val="28"/>
          <w:lang w:val="kk-KZ"/>
        </w:rPr>
        <w:t>лады [177</w:t>
      </w:r>
      <w:r w:rsidRPr="00CF1F3D">
        <w:rPr>
          <w:sz w:val="28"/>
          <w:szCs w:val="28"/>
          <w:lang w:val="kk-KZ"/>
        </w:rPr>
        <w:t>].</w:t>
      </w:r>
    </w:p>
    <w:p w:rsidR="00A8365A" w:rsidRPr="002F088A" w:rsidRDefault="00A8365A" w:rsidP="00A8365A">
      <w:pPr>
        <w:ind w:firstLine="567"/>
        <w:jc w:val="both"/>
        <w:rPr>
          <w:sz w:val="28"/>
          <w:szCs w:val="28"/>
          <w:lang w:val="kk-KZ"/>
        </w:rPr>
      </w:pPr>
      <w:r w:rsidRPr="00CF1F3D">
        <w:rPr>
          <w:sz w:val="28"/>
          <w:szCs w:val="28"/>
          <w:lang w:val="kk-KZ"/>
        </w:rPr>
        <w:t xml:space="preserve">Тарихи тұрғыдан алғанда, </w:t>
      </w:r>
      <w:r w:rsidRPr="003C7A00">
        <w:rPr>
          <w:i/>
          <w:sz w:val="28"/>
          <w:szCs w:val="28"/>
          <w:lang w:val="kk-KZ"/>
        </w:rPr>
        <w:t>S. aureus</w:t>
      </w:r>
      <w:r w:rsidRPr="00CF1F3D">
        <w:rPr>
          <w:sz w:val="28"/>
          <w:szCs w:val="28"/>
          <w:lang w:val="kk-KZ"/>
        </w:rPr>
        <w:t xml:space="preserve"> </w:t>
      </w:r>
      <w:r>
        <w:rPr>
          <w:sz w:val="28"/>
          <w:szCs w:val="28"/>
          <w:lang w:val="kk-KZ"/>
        </w:rPr>
        <w:t xml:space="preserve"> тұрақтылық </w:t>
      </w:r>
      <w:r w:rsidRPr="00CF1F3D">
        <w:rPr>
          <w:sz w:val="28"/>
          <w:szCs w:val="28"/>
          <w:lang w:val="kk-KZ"/>
        </w:rPr>
        <w:t xml:space="preserve">пенициллин енгізілгеннен кейін 2 жыл ішінде пайда болды. 1942 жылы пенициллинге төзімді алғашқы </w:t>
      </w:r>
      <w:r w:rsidRPr="003C7A00">
        <w:rPr>
          <w:i/>
          <w:sz w:val="28"/>
          <w:szCs w:val="28"/>
          <w:lang w:val="kk-KZ"/>
        </w:rPr>
        <w:t>S. aureus</w:t>
      </w:r>
      <w:r w:rsidRPr="00CF1F3D">
        <w:rPr>
          <w:sz w:val="28"/>
          <w:szCs w:val="28"/>
          <w:lang w:val="kk-KZ"/>
        </w:rPr>
        <w:t xml:space="preserve"> штаммы табылды. Жартылай синтетикалық антибиотик метициллин 1950 жылдардың соңында жа</w:t>
      </w:r>
      <w:r>
        <w:rPr>
          <w:sz w:val="28"/>
          <w:szCs w:val="28"/>
          <w:lang w:val="kk-KZ"/>
        </w:rPr>
        <w:t>салды, ал м</w:t>
      </w:r>
      <w:r w:rsidRPr="00CF1F3D">
        <w:rPr>
          <w:sz w:val="28"/>
          <w:szCs w:val="28"/>
          <w:lang w:val="kk-KZ"/>
        </w:rPr>
        <w:t xml:space="preserve">етициллинге төзімді </w:t>
      </w:r>
      <w:r w:rsidRPr="003C7A00">
        <w:rPr>
          <w:i/>
          <w:sz w:val="28"/>
          <w:szCs w:val="28"/>
          <w:lang w:val="kk-KZ"/>
        </w:rPr>
        <w:t>S. aureus</w:t>
      </w:r>
      <w:r w:rsidRPr="00CF1F3D">
        <w:rPr>
          <w:sz w:val="28"/>
          <w:szCs w:val="28"/>
          <w:lang w:val="kk-KZ"/>
        </w:rPr>
        <w:t xml:space="preserve"> (MRSA) 1960 жылы клиникалық түрде анықталды. </w:t>
      </w:r>
      <w:r w:rsidRPr="003C7A00">
        <w:rPr>
          <w:i/>
          <w:sz w:val="28"/>
          <w:szCs w:val="28"/>
          <w:lang w:val="kk-KZ"/>
        </w:rPr>
        <w:t>S. aureus</w:t>
      </w:r>
      <w:r w:rsidRPr="00CF1F3D">
        <w:rPr>
          <w:sz w:val="28"/>
          <w:szCs w:val="28"/>
          <w:lang w:val="kk-KZ"/>
        </w:rPr>
        <w:t xml:space="preserve">-тің әртүрлі антибиотиктерге төзімділігімен байланысты өршулер толқын тәрізді жүреді. </w:t>
      </w:r>
      <w:r w:rsidRPr="003C7A00">
        <w:rPr>
          <w:i/>
          <w:sz w:val="28"/>
          <w:szCs w:val="28"/>
          <w:lang w:val="kk-KZ"/>
        </w:rPr>
        <w:t>S. aureus</w:t>
      </w:r>
      <w:r w:rsidRPr="00CF1F3D">
        <w:rPr>
          <w:sz w:val="28"/>
          <w:szCs w:val="28"/>
          <w:lang w:val="kk-KZ"/>
        </w:rPr>
        <w:t xml:space="preserve"> пенициллинге төзімді эпидемиялық штамдарынан кейін Англияда алғаш рет табылған" архаикалық " MRSA штамдары пайда болды. Бастапқыда бұл індет Еуропамен шектелді. Алайда, 1980-ші жылдардан бастап жаңа асыл тұқымдылар пайда болды, бұл дүниежүзілік апатқа ә</w:t>
      </w:r>
      <w:r>
        <w:rPr>
          <w:sz w:val="28"/>
          <w:szCs w:val="28"/>
          <w:lang w:val="kk-KZ"/>
        </w:rPr>
        <w:t xml:space="preserve">келді, ол әлі де жалғасуда [178]. </w:t>
      </w:r>
      <w:r w:rsidRPr="00CF1F3D">
        <w:rPr>
          <w:color w:val="000000"/>
          <w:sz w:val="28"/>
          <w:szCs w:val="28"/>
          <w:shd w:val="clear" w:color="auto" w:fill="FFFFFF"/>
          <w:lang w:val="kk-KZ"/>
        </w:rPr>
        <w:t xml:space="preserve">Стафилококктарда метициллин-резистенттілік (MRS) барлық </w:t>
      </w:r>
      <w:r w:rsidRPr="00CF1F3D">
        <w:rPr>
          <w:color w:val="000000"/>
          <w:sz w:val="28"/>
          <w:szCs w:val="28"/>
          <w:shd w:val="clear" w:color="auto" w:fill="FFFFFF"/>
        </w:rPr>
        <w:t>β</w:t>
      </w:r>
      <w:r w:rsidRPr="00CF1F3D">
        <w:rPr>
          <w:color w:val="000000"/>
          <w:sz w:val="28"/>
          <w:szCs w:val="28"/>
          <w:shd w:val="clear" w:color="auto" w:fill="FFFFFF"/>
          <w:lang w:val="kk-KZ"/>
        </w:rPr>
        <w:t xml:space="preserve">-лактамдық антибиотиктерге төзімділіктің индикаторы болып табылады, ол бүгінгі күні ванкомицинге төзімділікпен қатар ең жоғары клиникалық мәнге ие. Мал шаруашылығында қолданылатын </w:t>
      </w:r>
      <w:r w:rsidRPr="00CF1F3D">
        <w:rPr>
          <w:color w:val="000000"/>
          <w:sz w:val="28"/>
          <w:szCs w:val="28"/>
          <w:shd w:val="clear" w:color="auto" w:fill="FFFFFF"/>
        </w:rPr>
        <w:t>β</w:t>
      </w:r>
      <w:r w:rsidRPr="00CF1F3D">
        <w:rPr>
          <w:color w:val="000000"/>
          <w:sz w:val="28"/>
          <w:szCs w:val="28"/>
          <w:shd w:val="clear" w:color="auto" w:fill="FFFFFF"/>
          <w:lang w:val="kk-KZ"/>
        </w:rPr>
        <w:t xml:space="preserve">-лактамды антибиотиктер саны бойынша ең көп топ. </w:t>
      </w:r>
      <w:r w:rsidRPr="00CF1F3D">
        <w:rPr>
          <w:color w:val="000000"/>
          <w:sz w:val="28"/>
          <w:szCs w:val="28"/>
          <w:shd w:val="clear" w:color="auto" w:fill="FFFFFF"/>
        </w:rPr>
        <w:t>β</w:t>
      </w:r>
      <w:r w:rsidRPr="00CF1F3D">
        <w:rPr>
          <w:color w:val="000000"/>
          <w:sz w:val="28"/>
          <w:szCs w:val="28"/>
          <w:shd w:val="clear" w:color="auto" w:fill="FFFFFF"/>
          <w:lang w:val="kk-KZ"/>
        </w:rPr>
        <w:t xml:space="preserve"> -лактамдық антибиотиктер тобына микробқа қарсы препараттардың төрт негізгі тобы кіреді: пенициллиндер, цефалоспориндер, монобактамалар және карбапенемдер. </w:t>
      </w:r>
      <w:r w:rsidRPr="00CF1F3D">
        <w:rPr>
          <w:color w:val="000000"/>
          <w:sz w:val="28"/>
          <w:szCs w:val="28"/>
          <w:shd w:val="clear" w:color="auto" w:fill="FFFFFF"/>
        </w:rPr>
        <w:t>β</w:t>
      </w:r>
      <w:r w:rsidRPr="00CF1F3D">
        <w:rPr>
          <w:color w:val="000000"/>
          <w:sz w:val="28"/>
          <w:szCs w:val="28"/>
          <w:shd w:val="clear" w:color="auto" w:fill="FFFFFF"/>
          <w:lang w:val="kk-KZ"/>
        </w:rPr>
        <w:t xml:space="preserve"> -лактамды антибиотиктердің тиімділігі оларға төзімділіктің пайда болуына байланысты төмендеуі мүмкін [</w:t>
      </w:r>
      <w:r>
        <w:rPr>
          <w:color w:val="000000"/>
          <w:sz w:val="28"/>
          <w:szCs w:val="28"/>
          <w:shd w:val="clear" w:color="auto" w:fill="FFFFFF"/>
          <w:lang w:val="kk-KZ"/>
        </w:rPr>
        <w:t>179</w:t>
      </w:r>
      <w:r w:rsidRPr="00CF1F3D">
        <w:rPr>
          <w:color w:val="000000"/>
          <w:sz w:val="28"/>
          <w:szCs w:val="28"/>
          <w:shd w:val="clear" w:color="auto" w:fill="FFFFFF"/>
          <w:lang w:val="kk-KZ"/>
        </w:rPr>
        <w:t xml:space="preserve">]. Стафилококктардың метициллинге төзімділік механизмі 80-жылдардың басында шешілді. Бұл микроорганизмдермен </w:t>
      </w:r>
      <w:r w:rsidRPr="00CF1F3D">
        <w:rPr>
          <w:color w:val="000000"/>
          <w:sz w:val="28"/>
          <w:szCs w:val="28"/>
          <w:shd w:val="clear" w:color="auto" w:fill="FFFFFF"/>
        </w:rPr>
        <w:t>β</w:t>
      </w:r>
      <w:r w:rsidRPr="00CF1F3D">
        <w:rPr>
          <w:color w:val="000000"/>
          <w:sz w:val="28"/>
          <w:szCs w:val="28"/>
          <w:shd w:val="clear" w:color="auto" w:fill="FFFFFF"/>
          <w:lang w:val="kk-KZ"/>
        </w:rPr>
        <w:t>-лактамды антибиотиктерге төмен аффинділігі бар қосымша пеницилл</w:t>
      </w:r>
      <w:r>
        <w:rPr>
          <w:color w:val="000000"/>
          <w:sz w:val="28"/>
          <w:szCs w:val="28"/>
          <w:shd w:val="clear" w:color="auto" w:fill="FFFFFF"/>
          <w:lang w:val="kk-KZ"/>
        </w:rPr>
        <w:t>инді байланыстыратын ақуызды (П</w:t>
      </w:r>
      <w:r w:rsidRPr="00CF1F3D">
        <w:rPr>
          <w:color w:val="000000"/>
          <w:sz w:val="28"/>
          <w:szCs w:val="28"/>
          <w:shd w:val="clear" w:color="auto" w:fill="FFFFFF"/>
          <w:lang w:val="kk-KZ"/>
        </w:rPr>
        <w:t>Б</w:t>
      </w:r>
      <w:r>
        <w:rPr>
          <w:color w:val="000000"/>
          <w:sz w:val="28"/>
          <w:szCs w:val="28"/>
          <w:shd w:val="clear" w:color="auto" w:fill="FFFFFF"/>
          <w:lang w:val="kk-KZ"/>
        </w:rPr>
        <w:t>А2а немесе П</w:t>
      </w:r>
      <w:r w:rsidRPr="00CF1F3D">
        <w:rPr>
          <w:color w:val="000000"/>
          <w:sz w:val="28"/>
          <w:szCs w:val="28"/>
          <w:shd w:val="clear" w:color="auto" w:fill="FFFFFF"/>
          <w:lang w:val="kk-KZ"/>
        </w:rPr>
        <w:t>Б</w:t>
      </w:r>
      <w:r>
        <w:rPr>
          <w:color w:val="000000"/>
          <w:sz w:val="28"/>
          <w:szCs w:val="28"/>
          <w:shd w:val="clear" w:color="auto" w:fill="FFFFFF"/>
          <w:lang w:val="kk-KZ"/>
        </w:rPr>
        <w:t>А</w:t>
      </w:r>
      <w:r w:rsidRPr="00CF1F3D">
        <w:rPr>
          <w:color w:val="000000"/>
          <w:sz w:val="28"/>
          <w:szCs w:val="28"/>
          <w:shd w:val="clear" w:color="auto" w:fill="FFFFFF"/>
          <w:lang w:val="kk-KZ"/>
        </w:rPr>
        <w:t xml:space="preserve">2') алумен байланысты болды. </w:t>
      </w:r>
      <w:r>
        <w:rPr>
          <w:color w:val="000000"/>
          <w:sz w:val="28"/>
          <w:szCs w:val="28"/>
          <w:shd w:val="clear" w:color="auto" w:fill="FFFFFF"/>
          <w:lang w:val="kk-KZ"/>
        </w:rPr>
        <w:t>П</w:t>
      </w:r>
      <w:r w:rsidRPr="00CF1F3D">
        <w:rPr>
          <w:color w:val="000000"/>
          <w:sz w:val="28"/>
          <w:szCs w:val="28"/>
          <w:shd w:val="clear" w:color="auto" w:fill="FFFFFF"/>
          <w:lang w:val="kk-KZ"/>
        </w:rPr>
        <w:t>Б</w:t>
      </w:r>
      <w:r>
        <w:rPr>
          <w:color w:val="000000"/>
          <w:sz w:val="28"/>
          <w:szCs w:val="28"/>
          <w:shd w:val="clear" w:color="auto" w:fill="FFFFFF"/>
          <w:lang w:val="kk-KZ"/>
        </w:rPr>
        <w:t>А2а</w:t>
      </w:r>
      <w:r w:rsidRPr="00CF1F3D">
        <w:rPr>
          <w:color w:val="000000"/>
          <w:sz w:val="28"/>
          <w:szCs w:val="28"/>
          <w:shd w:val="clear" w:color="auto" w:fill="FFFFFF"/>
          <w:lang w:val="kk-KZ"/>
        </w:rPr>
        <w:t xml:space="preserve"> "</w:t>
      </w:r>
      <w:r>
        <w:rPr>
          <w:color w:val="000000"/>
          <w:sz w:val="28"/>
          <w:szCs w:val="28"/>
          <w:shd w:val="clear" w:color="auto" w:fill="FFFFFF"/>
          <w:lang w:val="kk-KZ"/>
        </w:rPr>
        <w:t>стафилококктық</w:t>
      </w:r>
      <w:r w:rsidRPr="00CF1F3D">
        <w:rPr>
          <w:color w:val="000000"/>
          <w:sz w:val="28"/>
          <w:szCs w:val="28"/>
          <w:shd w:val="clear" w:color="auto" w:fill="FFFFFF"/>
          <w:lang w:val="kk-KZ"/>
        </w:rPr>
        <w:t xml:space="preserve"> хромосомалық кассета mec" (staphylococcal cassette chromosome mec – SCCmec) жылжымалы генетикалық элементінің құрамына кіретін Meca геномымен кодталады [</w:t>
      </w:r>
      <w:r>
        <w:rPr>
          <w:color w:val="000000"/>
          <w:sz w:val="28"/>
          <w:szCs w:val="28"/>
          <w:shd w:val="clear" w:color="auto" w:fill="FFFFFF"/>
          <w:lang w:val="kk-KZ"/>
        </w:rPr>
        <w:t>180</w:t>
      </w:r>
      <w:r w:rsidRPr="00CF1F3D">
        <w:rPr>
          <w:color w:val="000000"/>
          <w:sz w:val="28"/>
          <w:szCs w:val="28"/>
          <w:shd w:val="clear" w:color="auto" w:fill="FFFFFF"/>
          <w:lang w:val="kk-KZ"/>
        </w:rPr>
        <w:t>,</w:t>
      </w:r>
      <w:r>
        <w:rPr>
          <w:color w:val="000000"/>
          <w:sz w:val="28"/>
          <w:szCs w:val="28"/>
          <w:shd w:val="clear" w:color="auto" w:fill="FFFFFF"/>
          <w:lang w:val="kk-KZ"/>
        </w:rPr>
        <w:t>181</w:t>
      </w:r>
      <w:r w:rsidRPr="00CF1F3D">
        <w:rPr>
          <w:color w:val="000000"/>
          <w:sz w:val="28"/>
          <w:szCs w:val="28"/>
          <w:shd w:val="clear" w:color="auto" w:fill="FFFFFF"/>
          <w:lang w:val="kk-KZ"/>
        </w:rPr>
        <w:t xml:space="preserve">]. SCCmec шығу тегі белгісіз. mecА гені метициллинге төзімділіктің дамуына тікелей жауап береді. Бұл метициллинге сезімтал штамдардың геномында гомологиялық гендердің болмауымен расталады. Гомологиялық аминқышқылдарының тізбегі </w:t>
      </w:r>
      <w:r w:rsidRPr="003C7A00">
        <w:rPr>
          <w:i/>
          <w:color w:val="000000"/>
          <w:sz w:val="28"/>
          <w:szCs w:val="28"/>
          <w:shd w:val="clear" w:color="auto" w:fill="FFFFFF"/>
          <w:lang w:val="kk-KZ"/>
        </w:rPr>
        <w:t>S. sciuri</w:t>
      </w:r>
      <w:r w:rsidRPr="00CF1F3D">
        <w:rPr>
          <w:color w:val="000000"/>
          <w:sz w:val="28"/>
          <w:szCs w:val="28"/>
          <w:shd w:val="clear" w:color="auto" w:fill="FFFFFF"/>
          <w:lang w:val="kk-KZ"/>
        </w:rPr>
        <w:t xml:space="preserve"> геномында табылды, бірақ бұл микроорганизм бета-лактамды антибиотиктердің әсеріне сезімтал [</w:t>
      </w:r>
      <w:r>
        <w:rPr>
          <w:color w:val="000000"/>
          <w:sz w:val="28"/>
          <w:szCs w:val="28"/>
          <w:shd w:val="clear" w:color="auto" w:fill="FFFFFF"/>
          <w:lang w:val="kk-KZ"/>
        </w:rPr>
        <w:t>182</w:t>
      </w:r>
      <w:r w:rsidRPr="00CF1F3D">
        <w:rPr>
          <w:color w:val="000000"/>
          <w:sz w:val="28"/>
          <w:szCs w:val="28"/>
          <w:shd w:val="clear" w:color="auto" w:fill="FFFFFF"/>
          <w:lang w:val="kk-KZ"/>
        </w:rPr>
        <w:t>,</w:t>
      </w:r>
      <w:r>
        <w:rPr>
          <w:color w:val="000000"/>
          <w:sz w:val="28"/>
          <w:szCs w:val="28"/>
          <w:shd w:val="clear" w:color="auto" w:fill="FFFFFF"/>
          <w:lang w:val="kk-KZ"/>
        </w:rPr>
        <w:t>183</w:t>
      </w:r>
      <w:r w:rsidRPr="00CF1F3D">
        <w:rPr>
          <w:color w:val="000000"/>
          <w:sz w:val="28"/>
          <w:szCs w:val="28"/>
          <w:shd w:val="clear" w:color="auto" w:fill="FFFFFF"/>
          <w:lang w:val="kk-KZ"/>
        </w:rPr>
        <w:t>].</w:t>
      </w:r>
    </w:p>
    <w:p w:rsidR="00A8365A" w:rsidRPr="00825961" w:rsidRDefault="00A8365A" w:rsidP="00A8365A">
      <w:pPr>
        <w:ind w:firstLine="567"/>
        <w:jc w:val="both"/>
        <w:rPr>
          <w:color w:val="000000"/>
          <w:sz w:val="28"/>
          <w:szCs w:val="28"/>
          <w:shd w:val="clear" w:color="auto" w:fill="FFFFFF"/>
          <w:lang w:val="kk-KZ"/>
        </w:rPr>
      </w:pPr>
      <w:r w:rsidRPr="00CF1F3D">
        <w:rPr>
          <w:color w:val="000000"/>
          <w:sz w:val="28"/>
          <w:szCs w:val="28"/>
          <w:shd w:val="clear" w:color="auto" w:fill="FFFFFF"/>
          <w:lang w:val="kk-KZ"/>
        </w:rPr>
        <w:t>Пенициллинді байланыстыратын ақуыздар (</w:t>
      </w:r>
      <w:r>
        <w:rPr>
          <w:color w:val="000000"/>
          <w:sz w:val="28"/>
          <w:szCs w:val="28"/>
          <w:shd w:val="clear" w:color="auto" w:fill="FFFFFF"/>
          <w:lang w:val="kk-KZ"/>
        </w:rPr>
        <w:t>ПБА</w:t>
      </w:r>
      <w:r w:rsidRPr="00CF1F3D">
        <w:rPr>
          <w:color w:val="000000"/>
          <w:sz w:val="28"/>
          <w:szCs w:val="28"/>
          <w:shd w:val="clear" w:color="auto" w:fill="FFFFFF"/>
          <w:lang w:val="kk-KZ"/>
        </w:rPr>
        <w:t xml:space="preserve">) бактериялардың жасуша қабырғасының пептидогликан синтезіне қатысатын транспептидаздар. </w:t>
      </w:r>
      <w:r w:rsidRPr="003C7A00">
        <w:rPr>
          <w:i/>
          <w:color w:val="000000"/>
          <w:sz w:val="28"/>
          <w:szCs w:val="28"/>
          <w:shd w:val="clear" w:color="auto" w:fill="FFFFFF"/>
          <w:lang w:val="kk-KZ"/>
        </w:rPr>
        <w:t>S. aureus</w:t>
      </w:r>
      <w:r w:rsidRPr="00CF1F3D">
        <w:rPr>
          <w:color w:val="000000"/>
          <w:sz w:val="28"/>
          <w:szCs w:val="28"/>
          <w:shd w:val="clear" w:color="auto" w:fill="FFFFFF"/>
          <w:lang w:val="kk-KZ"/>
        </w:rPr>
        <w:t xml:space="preserve"> 4 негізгі </w:t>
      </w:r>
      <w:r>
        <w:rPr>
          <w:color w:val="000000"/>
          <w:sz w:val="28"/>
          <w:szCs w:val="28"/>
          <w:shd w:val="clear" w:color="auto" w:fill="FFFFFF"/>
          <w:lang w:val="kk-KZ"/>
        </w:rPr>
        <w:t>П</w:t>
      </w:r>
      <w:r w:rsidRPr="00CF1F3D">
        <w:rPr>
          <w:color w:val="000000"/>
          <w:sz w:val="28"/>
          <w:szCs w:val="28"/>
          <w:shd w:val="clear" w:color="auto" w:fill="FFFFFF"/>
          <w:lang w:val="kk-KZ"/>
        </w:rPr>
        <w:t>Б</w:t>
      </w:r>
      <w:r>
        <w:rPr>
          <w:color w:val="000000"/>
          <w:sz w:val="28"/>
          <w:szCs w:val="28"/>
          <w:shd w:val="clear" w:color="auto" w:fill="FFFFFF"/>
          <w:lang w:val="kk-KZ"/>
        </w:rPr>
        <w:t>А</w:t>
      </w:r>
      <w:r w:rsidRPr="00CF1F3D">
        <w:rPr>
          <w:color w:val="000000"/>
          <w:sz w:val="28"/>
          <w:szCs w:val="28"/>
          <w:shd w:val="clear" w:color="auto" w:fill="FFFFFF"/>
          <w:lang w:val="kk-KZ"/>
        </w:rPr>
        <w:t xml:space="preserve"> шығарады. Антибиотиктер бірқатар ақуыздармен қайтымды байланысады, бірақ негізгі әсер барлық </w:t>
      </w:r>
      <w:r w:rsidRPr="00CF1F3D">
        <w:rPr>
          <w:color w:val="000000"/>
          <w:sz w:val="28"/>
          <w:szCs w:val="28"/>
          <w:shd w:val="clear" w:color="auto" w:fill="FFFFFF"/>
        </w:rPr>
        <w:t>β</w:t>
      </w:r>
      <w:r w:rsidRPr="00CF1F3D">
        <w:rPr>
          <w:color w:val="000000"/>
          <w:sz w:val="28"/>
          <w:szCs w:val="28"/>
          <w:shd w:val="clear" w:color="auto" w:fill="FFFFFF"/>
          <w:lang w:val="kk-KZ"/>
        </w:rPr>
        <w:t>-</w:t>
      </w:r>
      <w:r w:rsidRPr="00CF1F3D">
        <w:rPr>
          <w:color w:val="000000"/>
          <w:sz w:val="28"/>
          <w:szCs w:val="28"/>
          <w:shd w:val="clear" w:color="auto" w:fill="FFFFFF"/>
          <w:lang w:val="kk-KZ"/>
        </w:rPr>
        <w:lastRenderedPageBreak/>
        <w:t xml:space="preserve">лактамдардың құрылымдық ядросына кіретін төрт мүшелі циклде </w:t>
      </w:r>
      <w:r w:rsidRPr="003F213E">
        <w:rPr>
          <w:bCs/>
          <w:sz w:val="28"/>
          <w:szCs w:val="28"/>
          <w:lang w:val="kk-KZ"/>
        </w:rPr>
        <w:t xml:space="preserve">C-N  </w:t>
      </w:r>
      <w:r w:rsidRPr="00CF1F3D">
        <w:rPr>
          <w:color w:val="000000"/>
          <w:sz w:val="28"/>
          <w:szCs w:val="28"/>
          <w:shd w:val="clear" w:color="auto" w:fill="FFFFFF"/>
          <w:lang w:val="kk-KZ"/>
        </w:rPr>
        <w:t xml:space="preserve">байланысының бұзылуымен бірге қайтымсыз ацилфермент кешенінің пайда болуымен байланысты. Эволюция барысында нүктелік мутациялардың жиналуына байланысты кейбір ақуыздар бұл кешенді гидролиздеу қабілетіне ие болды, бұл </w:t>
      </w:r>
      <w:r w:rsidRPr="00CF1F3D">
        <w:rPr>
          <w:color w:val="000000"/>
          <w:sz w:val="28"/>
          <w:szCs w:val="28"/>
          <w:shd w:val="clear" w:color="auto" w:fill="FFFFFF"/>
        </w:rPr>
        <w:t>β</w:t>
      </w:r>
      <w:r w:rsidRPr="00CF1F3D">
        <w:rPr>
          <w:color w:val="000000"/>
          <w:sz w:val="28"/>
          <w:szCs w:val="28"/>
          <w:shd w:val="clear" w:color="auto" w:fill="FFFFFF"/>
          <w:lang w:val="kk-KZ"/>
        </w:rPr>
        <w:t xml:space="preserve">-лактамазалардың пайда болуына әкелді. Реакция механизміне сүйене отырып, </w:t>
      </w:r>
      <w:r w:rsidRPr="00CF1F3D">
        <w:rPr>
          <w:color w:val="000000"/>
          <w:sz w:val="28"/>
          <w:szCs w:val="28"/>
          <w:shd w:val="clear" w:color="auto" w:fill="FFFFFF"/>
        </w:rPr>
        <w:t>β</w:t>
      </w:r>
      <w:r w:rsidRPr="00CF1F3D">
        <w:rPr>
          <w:color w:val="000000"/>
          <w:sz w:val="28"/>
          <w:szCs w:val="28"/>
          <w:shd w:val="clear" w:color="auto" w:fill="FFFFFF"/>
          <w:lang w:val="kk-KZ"/>
        </w:rPr>
        <w:t xml:space="preserve">-лактамазаларды пептидазаларға жатқызу керек. </w:t>
      </w:r>
      <w:r>
        <w:rPr>
          <w:color w:val="000000"/>
          <w:sz w:val="28"/>
          <w:szCs w:val="28"/>
          <w:shd w:val="clear" w:color="auto" w:fill="FFFFFF"/>
          <w:lang w:val="kk-KZ"/>
        </w:rPr>
        <w:t>ПБА</w:t>
      </w:r>
      <w:r w:rsidRPr="00CF1F3D">
        <w:rPr>
          <w:color w:val="000000"/>
          <w:sz w:val="28"/>
          <w:szCs w:val="28"/>
          <w:shd w:val="clear" w:color="auto" w:fill="FFFFFF"/>
          <w:lang w:val="kk-KZ"/>
        </w:rPr>
        <w:t xml:space="preserve"> және </w:t>
      </w:r>
      <w:r w:rsidRPr="00CF1F3D">
        <w:rPr>
          <w:color w:val="000000"/>
          <w:sz w:val="28"/>
          <w:szCs w:val="28"/>
          <w:shd w:val="clear" w:color="auto" w:fill="FFFFFF"/>
        </w:rPr>
        <w:t>β</w:t>
      </w:r>
      <w:r w:rsidRPr="00CF1F3D">
        <w:rPr>
          <w:color w:val="000000"/>
          <w:sz w:val="28"/>
          <w:szCs w:val="28"/>
          <w:shd w:val="clear" w:color="auto" w:fill="FFFFFF"/>
          <w:lang w:val="kk-KZ"/>
        </w:rPr>
        <w:t>-лактамазалардың барлық тізбегін салыстырмалы талдау осы ақуыздарда жалпы прекурсордың бол</w:t>
      </w:r>
      <w:r>
        <w:rPr>
          <w:color w:val="000000"/>
          <w:sz w:val="28"/>
          <w:szCs w:val="28"/>
          <w:shd w:val="clear" w:color="auto" w:fill="FFFFFF"/>
          <w:lang w:val="kk-KZ"/>
        </w:rPr>
        <w:t>уы туралы гипотезаны растады [61</w:t>
      </w:r>
      <w:r w:rsidRPr="00CF1F3D">
        <w:rPr>
          <w:color w:val="000000"/>
          <w:sz w:val="28"/>
          <w:szCs w:val="28"/>
          <w:shd w:val="clear" w:color="auto" w:fill="FFFFFF"/>
          <w:lang w:val="kk-KZ"/>
        </w:rPr>
        <w:t xml:space="preserve">]. </w:t>
      </w:r>
      <w:r w:rsidRPr="00CF1F3D">
        <w:rPr>
          <w:color w:val="000000"/>
          <w:sz w:val="28"/>
          <w:szCs w:val="28"/>
          <w:shd w:val="clear" w:color="auto" w:fill="FFFFFF"/>
        </w:rPr>
        <w:t>Β</w:t>
      </w:r>
      <w:r w:rsidRPr="00CF1F3D">
        <w:rPr>
          <w:color w:val="000000"/>
          <w:sz w:val="28"/>
          <w:szCs w:val="28"/>
          <w:shd w:val="clear" w:color="auto" w:fill="FFFFFF"/>
          <w:lang w:val="kk-KZ"/>
        </w:rPr>
        <w:t xml:space="preserve">-лактамдардың әсері </w:t>
      </w:r>
      <w:r>
        <w:rPr>
          <w:color w:val="000000"/>
          <w:sz w:val="28"/>
          <w:szCs w:val="28"/>
          <w:shd w:val="clear" w:color="auto" w:fill="FFFFFF"/>
          <w:lang w:val="kk-KZ"/>
        </w:rPr>
        <w:t>ПБА</w:t>
      </w:r>
      <w:r w:rsidRPr="00CF1F3D">
        <w:rPr>
          <w:color w:val="000000"/>
          <w:sz w:val="28"/>
          <w:szCs w:val="28"/>
          <w:shd w:val="clear" w:color="auto" w:fill="FFFFFF"/>
          <w:lang w:val="kk-KZ"/>
        </w:rPr>
        <w:t xml:space="preserve"> құрылымдық компоненттерінің байланыстырылуына және бактериялардың жасуша қабырғасының синтезіне байланысты. </w:t>
      </w:r>
      <w:r>
        <w:rPr>
          <w:color w:val="000000"/>
          <w:sz w:val="28"/>
          <w:szCs w:val="28"/>
          <w:shd w:val="clear" w:color="auto" w:fill="FFFFFF"/>
          <w:lang w:val="kk-KZ"/>
        </w:rPr>
        <w:t>ПБА</w:t>
      </w:r>
      <w:r w:rsidRPr="00CF1F3D">
        <w:rPr>
          <w:color w:val="000000"/>
          <w:sz w:val="28"/>
          <w:szCs w:val="28"/>
          <w:shd w:val="clear" w:color="auto" w:fill="FFFFFF"/>
          <w:lang w:val="kk-KZ"/>
        </w:rPr>
        <w:t xml:space="preserve">2a, осы топтың басқа ақуыздарынан айырмашылығы, </w:t>
      </w:r>
      <w:r w:rsidRPr="00CF1F3D">
        <w:rPr>
          <w:color w:val="000000"/>
          <w:sz w:val="28"/>
          <w:szCs w:val="28"/>
          <w:shd w:val="clear" w:color="auto" w:fill="FFFFFF"/>
        </w:rPr>
        <w:t>β</w:t>
      </w:r>
      <w:r w:rsidRPr="00CF1F3D">
        <w:rPr>
          <w:color w:val="000000"/>
          <w:sz w:val="28"/>
          <w:szCs w:val="28"/>
          <w:shd w:val="clear" w:color="auto" w:fill="FFFFFF"/>
          <w:lang w:val="kk-KZ"/>
        </w:rPr>
        <w:t>-лактамдарға төмен жақындыққа ие, бұл оған негізінен байланыссыз қалуға мүмкіндік береді және оның белсенділігін қамтамасыз етеді [</w:t>
      </w:r>
      <w:r>
        <w:rPr>
          <w:color w:val="000000"/>
          <w:sz w:val="28"/>
          <w:szCs w:val="28"/>
          <w:shd w:val="clear" w:color="auto" w:fill="FFFFFF"/>
          <w:lang w:val="kk-KZ"/>
        </w:rPr>
        <w:t>60</w:t>
      </w:r>
      <w:r w:rsidRPr="00CF1F3D">
        <w:rPr>
          <w:color w:val="000000"/>
          <w:sz w:val="28"/>
          <w:szCs w:val="28"/>
          <w:shd w:val="clear" w:color="auto" w:fill="FFFFFF"/>
          <w:lang w:val="kk-KZ"/>
        </w:rPr>
        <w:t xml:space="preserve">]. </w:t>
      </w:r>
    </w:p>
    <w:p w:rsidR="00A8365A" w:rsidRPr="00CF1F3D" w:rsidRDefault="00A8365A" w:rsidP="00A8365A">
      <w:pPr>
        <w:ind w:firstLine="567"/>
        <w:jc w:val="both"/>
        <w:rPr>
          <w:color w:val="000000"/>
          <w:sz w:val="28"/>
          <w:szCs w:val="28"/>
          <w:shd w:val="clear" w:color="auto" w:fill="FFFFFF"/>
          <w:lang w:val="kk-KZ"/>
        </w:rPr>
      </w:pPr>
      <w:r w:rsidRPr="00825961">
        <w:rPr>
          <w:color w:val="000000"/>
          <w:sz w:val="28"/>
          <w:szCs w:val="28"/>
          <w:shd w:val="clear" w:color="auto" w:fill="FFFFFF"/>
          <w:lang w:val="kk-KZ"/>
        </w:rPr>
        <w:t xml:space="preserve">SCCmec-тің төрт түрі сипатталған, олар жеке құрылымдық элементтердің болуымен және олардың орналасуымен ерекшеленеді. Барлық түрлерге ортақ-бұл mecA генінің, сондай-ақ ccrA және ccrB гендерінің болуы. Олар кодтайтын ақуыздар месА-ның </w:t>
      </w:r>
      <w:r w:rsidRPr="00D20ABB">
        <w:rPr>
          <w:i/>
          <w:color w:val="000000"/>
          <w:sz w:val="28"/>
          <w:szCs w:val="28"/>
          <w:shd w:val="clear" w:color="auto" w:fill="FFFFFF"/>
          <w:lang w:val="kk-KZ"/>
        </w:rPr>
        <w:t>S. aureus</w:t>
      </w:r>
      <w:r w:rsidRPr="00825961">
        <w:rPr>
          <w:color w:val="000000"/>
          <w:sz w:val="28"/>
          <w:szCs w:val="28"/>
          <w:shd w:val="clear" w:color="auto" w:fill="FFFFFF"/>
          <w:lang w:val="kk-KZ"/>
        </w:rPr>
        <w:t xml:space="preserve"> геномына ерекше интеграциялануын жүзеге асырады. Бұдан басқа, SCCmec кешенінің алғашқы үш түрінің құрамына тобрамицинге және кана</w:t>
      </w:r>
      <w:r>
        <w:rPr>
          <w:color w:val="000000"/>
          <w:sz w:val="28"/>
          <w:szCs w:val="28"/>
          <w:shd w:val="clear" w:color="auto" w:fill="FFFFFF"/>
          <w:lang w:val="kk-KZ"/>
        </w:rPr>
        <w:t>мицинге резистенттіліктің aadD -</w:t>
      </w:r>
      <w:r w:rsidRPr="00825961">
        <w:rPr>
          <w:color w:val="000000"/>
          <w:sz w:val="28"/>
          <w:szCs w:val="28"/>
          <w:shd w:val="clear" w:color="auto" w:fill="FFFFFF"/>
          <w:lang w:val="kk-KZ"/>
        </w:rPr>
        <w:t xml:space="preserve"> гені, тетрац</w:t>
      </w:r>
      <w:r>
        <w:rPr>
          <w:color w:val="000000"/>
          <w:sz w:val="28"/>
          <w:szCs w:val="28"/>
          <w:shd w:val="clear" w:color="auto" w:fill="FFFFFF"/>
          <w:lang w:val="kk-KZ"/>
        </w:rPr>
        <w:t>иклинге резистенттіліктің tetK -</w:t>
      </w:r>
      <w:r w:rsidRPr="00825961">
        <w:rPr>
          <w:color w:val="000000"/>
          <w:sz w:val="28"/>
          <w:szCs w:val="28"/>
          <w:shd w:val="clear" w:color="auto" w:fill="FFFFFF"/>
          <w:lang w:val="kk-KZ"/>
        </w:rPr>
        <w:t xml:space="preserve"> гені, эритро</w:t>
      </w:r>
      <w:r>
        <w:rPr>
          <w:color w:val="000000"/>
          <w:sz w:val="28"/>
          <w:szCs w:val="28"/>
          <w:shd w:val="clear" w:color="auto" w:fill="FFFFFF"/>
          <w:lang w:val="kk-KZ"/>
        </w:rPr>
        <w:t>мицинге резистенттіліктің ermA -</w:t>
      </w:r>
      <w:r w:rsidRPr="00825961">
        <w:rPr>
          <w:color w:val="000000"/>
          <w:sz w:val="28"/>
          <w:szCs w:val="28"/>
          <w:shd w:val="clear" w:color="auto" w:fill="FFFFFF"/>
          <w:lang w:val="kk-KZ"/>
        </w:rPr>
        <w:t xml:space="preserve"> гені сияқты басқа топтардың антибиотиктерге резистенттілігіне жауап беретін </w:t>
      </w:r>
      <w:r>
        <w:rPr>
          <w:color w:val="000000"/>
          <w:sz w:val="28"/>
          <w:szCs w:val="28"/>
          <w:shd w:val="clear" w:color="auto" w:fill="FFFFFF"/>
          <w:lang w:val="kk-KZ"/>
        </w:rPr>
        <w:t>генетикалық құрылымдар кіреді [184,185</w:t>
      </w:r>
      <w:r w:rsidRPr="00825961">
        <w:rPr>
          <w:color w:val="000000"/>
          <w:sz w:val="28"/>
          <w:szCs w:val="28"/>
          <w:shd w:val="clear" w:color="auto" w:fill="FFFFFF"/>
          <w:lang w:val="kk-KZ"/>
        </w:rPr>
        <w:t>]. Алғашқы үш типтегі SCCmec негізінен 1990 жылға дейін жиналған MRSA нозокомиальды изоляттарынан бөлінді, IV түрі кейінірек ауруханадан тыс штам</w:t>
      </w:r>
      <w:r>
        <w:rPr>
          <w:color w:val="000000"/>
          <w:sz w:val="28"/>
          <w:szCs w:val="28"/>
          <w:shd w:val="clear" w:color="auto" w:fill="FFFFFF"/>
          <w:lang w:val="kk-KZ"/>
        </w:rPr>
        <w:t>м</w:t>
      </w:r>
      <w:r w:rsidRPr="00825961">
        <w:rPr>
          <w:color w:val="000000"/>
          <w:sz w:val="28"/>
          <w:szCs w:val="28"/>
          <w:shd w:val="clear" w:color="auto" w:fill="FFFFFF"/>
          <w:lang w:val="kk-KZ"/>
        </w:rPr>
        <w:t>дарда табылды. SCCmec-тің алғашқы үш түрі салыстырмалы түрде үлкен массаға ие (≥ 34000 тпн), бұл олардың бактериофагтармен немесе плазмидтермен тасымалдануын қиындатады. IV типті транспозондардың, біріктірілген плазмидтердің және антибиотикке төзімділіктің басқа гендерінің SCCmec-тегі болмауы ауруханадан тыс MRSA-ның нозокомиальды антибиотиктерге сезімталдығын түсіндіреді және көлденең берілу үшін элементті аз етеді [</w:t>
      </w:r>
      <w:r>
        <w:rPr>
          <w:color w:val="000000"/>
          <w:sz w:val="28"/>
          <w:szCs w:val="28"/>
          <w:shd w:val="clear" w:color="auto" w:fill="FFFFFF"/>
          <w:lang w:val="kk-KZ"/>
        </w:rPr>
        <w:t>186</w:t>
      </w:r>
      <w:r w:rsidRPr="00825961">
        <w:rPr>
          <w:color w:val="000000"/>
          <w:sz w:val="28"/>
          <w:szCs w:val="28"/>
          <w:shd w:val="clear" w:color="auto" w:fill="FFFFFF"/>
          <w:lang w:val="kk-KZ"/>
        </w:rPr>
        <w:t>,</w:t>
      </w:r>
      <w:r>
        <w:rPr>
          <w:color w:val="000000"/>
          <w:sz w:val="28"/>
          <w:szCs w:val="28"/>
          <w:shd w:val="clear" w:color="auto" w:fill="FFFFFF"/>
          <w:lang w:val="kk-KZ"/>
        </w:rPr>
        <w:t>187</w:t>
      </w:r>
      <w:r w:rsidRPr="00825961">
        <w:rPr>
          <w:color w:val="000000"/>
          <w:sz w:val="28"/>
          <w:szCs w:val="28"/>
          <w:shd w:val="clear" w:color="auto" w:fill="FFFFFF"/>
          <w:lang w:val="kk-KZ"/>
        </w:rPr>
        <w:t>,</w:t>
      </w:r>
      <w:r>
        <w:rPr>
          <w:color w:val="000000"/>
          <w:sz w:val="28"/>
          <w:szCs w:val="28"/>
          <w:shd w:val="clear" w:color="auto" w:fill="FFFFFF"/>
          <w:lang w:val="kk-KZ"/>
        </w:rPr>
        <w:t>188</w:t>
      </w:r>
      <w:r w:rsidRPr="00825961">
        <w:rPr>
          <w:color w:val="000000"/>
          <w:sz w:val="28"/>
          <w:szCs w:val="28"/>
          <w:shd w:val="clear" w:color="auto" w:fill="FFFFFF"/>
          <w:lang w:val="kk-KZ"/>
        </w:rPr>
        <w:t>].</w:t>
      </w:r>
    </w:p>
    <w:p w:rsidR="00A8365A" w:rsidRPr="00CF1F3D" w:rsidRDefault="00A8365A" w:rsidP="00A8365A">
      <w:pPr>
        <w:shd w:val="clear" w:color="auto" w:fill="FFFFFF"/>
        <w:ind w:firstLine="567"/>
        <w:jc w:val="both"/>
        <w:rPr>
          <w:bCs/>
          <w:sz w:val="28"/>
          <w:szCs w:val="28"/>
          <w:lang w:val="kk-KZ"/>
        </w:rPr>
      </w:pPr>
      <w:r w:rsidRPr="00CF1F3D">
        <w:rPr>
          <w:bCs/>
          <w:sz w:val="28"/>
          <w:szCs w:val="28"/>
          <w:lang w:val="kk-KZ"/>
        </w:rPr>
        <w:t xml:space="preserve">CCmec IV типі сау адамдардың терісінің резиденттік микрофлорасының бөлігі болып табылатын </w:t>
      </w:r>
      <w:r w:rsidRPr="00D20ABB">
        <w:rPr>
          <w:bCs/>
          <w:i/>
          <w:sz w:val="28"/>
          <w:szCs w:val="28"/>
          <w:lang w:val="kk-KZ"/>
        </w:rPr>
        <w:t>S. epidermidis</w:t>
      </w:r>
      <w:r w:rsidRPr="00CF1F3D">
        <w:rPr>
          <w:bCs/>
          <w:sz w:val="28"/>
          <w:szCs w:val="28"/>
          <w:lang w:val="kk-KZ"/>
        </w:rPr>
        <w:t xml:space="preserve">-те жиі анықталады, бұл осы кешенді осы микроорганизмдерден теріні колонизациялайтын </w:t>
      </w:r>
      <w:r w:rsidRPr="00D20ABB">
        <w:rPr>
          <w:bCs/>
          <w:i/>
          <w:sz w:val="28"/>
          <w:szCs w:val="28"/>
          <w:lang w:val="kk-KZ"/>
        </w:rPr>
        <w:t>S. aureus</w:t>
      </w:r>
      <w:r w:rsidRPr="00CF1F3D">
        <w:rPr>
          <w:bCs/>
          <w:sz w:val="28"/>
          <w:szCs w:val="28"/>
          <w:lang w:val="kk-KZ"/>
        </w:rPr>
        <w:t xml:space="preserve"> штам</w:t>
      </w:r>
      <w:r>
        <w:rPr>
          <w:bCs/>
          <w:sz w:val="28"/>
          <w:szCs w:val="28"/>
          <w:lang w:val="kk-KZ"/>
        </w:rPr>
        <w:t>м</w:t>
      </w:r>
      <w:r w:rsidRPr="00CF1F3D">
        <w:rPr>
          <w:bCs/>
          <w:sz w:val="28"/>
          <w:szCs w:val="28"/>
          <w:lang w:val="kk-KZ"/>
        </w:rPr>
        <w:t xml:space="preserve">дарына беру мүмкіндігі туралы болжам жасауға мүмкіндік берді. Алайда, SCCmec алған алғашқы стафилококктар </w:t>
      </w:r>
      <w:r w:rsidRPr="00D20ABB">
        <w:rPr>
          <w:bCs/>
          <w:i/>
          <w:sz w:val="28"/>
          <w:szCs w:val="28"/>
          <w:lang w:val="kk-KZ"/>
        </w:rPr>
        <w:t>S. haemolyticus</w:t>
      </w:r>
      <w:r w:rsidRPr="00CF1F3D">
        <w:rPr>
          <w:bCs/>
          <w:sz w:val="28"/>
          <w:szCs w:val="28"/>
          <w:lang w:val="kk-KZ"/>
        </w:rPr>
        <w:t xml:space="preserve"> болған және тек кейіннен бұл элемент басқа коагулазонегативті стафилококктар мен </w:t>
      </w:r>
      <w:r w:rsidRPr="00D20ABB">
        <w:rPr>
          <w:bCs/>
          <w:i/>
          <w:sz w:val="28"/>
          <w:szCs w:val="28"/>
          <w:lang w:val="kk-KZ"/>
        </w:rPr>
        <w:t>S. aureus</w:t>
      </w:r>
      <w:r w:rsidRPr="00CF1F3D">
        <w:rPr>
          <w:bCs/>
          <w:sz w:val="28"/>
          <w:szCs w:val="28"/>
          <w:lang w:val="kk-KZ"/>
        </w:rPr>
        <w:t xml:space="preserve"> берген</w:t>
      </w:r>
      <w:r>
        <w:rPr>
          <w:bCs/>
          <w:sz w:val="28"/>
          <w:szCs w:val="28"/>
          <w:lang w:val="kk-KZ"/>
        </w:rPr>
        <w:t xml:space="preserve"> </w:t>
      </w:r>
      <w:r w:rsidRPr="00CF1F3D">
        <w:rPr>
          <w:bCs/>
          <w:sz w:val="28"/>
          <w:szCs w:val="28"/>
          <w:lang w:val="kk-KZ"/>
        </w:rPr>
        <w:t>[</w:t>
      </w:r>
      <w:r>
        <w:rPr>
          <w:bCs/>
          <w:sz w:val="28"/>
          <w:szCs w:val="28"/>
          <w:lang w:val="kk-KZ"/>
        </w:rPr>
        <w:t>186</w:t>
      </w:r>
      <w:r w:rsidRPr="00CF1F3D">
        <w:rPr>
          <w:bCs/>
          <w:sz w:val="28"/>
          <w:szCs w:val="28"/>
          <w:lang w:val="kk-KZ"/>
        </w:rPr>
        <w:t>].</w:t>
      </w:r>
    </w:p>
    <w:p w:rsidR="00A8365A" w:rsidRPr="00CF1F3D" w:rsidRDefault="00A8365A" w:rsidP="00A8365A">
      <w:pPr>
        <w:shd w:val="clear" w:color="auto" w:fill="FFFFFF"/>
        <w:ind w:firstLine="567"/>
        <w:jc w:val="both"/>
        <w:rPr>
          <w:bCs/>
          <w:sz w:val="28"/>
          <w:szCs w:val="28"/>
          <w:lang w:val="kk-KZ"/>
        </w:rPr>
      </w:pPr>
      <w:r w:rsidRPr="00CF1F3D">
        <w:rPr>
          <w:bCs/>
          <w:sz w:val="28"/>
          <w:szCs w:val="28"/>
          <w:lang w:val="kk-KZ"/>
        </w:rPr>
        <w:t>Аминогликозидтер, тетрациклиндер, макролидтер және фторхинолондар сияқты антибиотикте</w:t>
      </w:r>
      <w:r>
        <w:rPr>
          <w:bCs/>
          <w:sz w:val="28"/>
          <w:szCs w:val="28"/>
          <w:lang w:val="kk-KZ"/>
        </w:rPr>
        <w:t>рдің басқа кластарына төзімді КТС изоляттары сипатталған. КТ</w:t>
      </w:r>
      <w:r w:rsidRPr="00CF1F3D">
        <w:rPr>
          <w:bCs/>
          <w:sz w:val="28"/>
          <w:szCs w:val="28"/>
          <w:lang w:val="kk-KZ"/>
        </w:rPr>
        <w:t>С көбінесе триметоприм-сульфаметоксазолға (20% - дан 40% - ға дейін) және рифампицинге 6 сезімтал болып қалады.</w:t>
      </w:r>
    </w:p>
    <w:p w:rsidR="00A8365A" w:rsidRPr="00CF1F3D" w:rsidRDefault="00A8365A" w:rsidP="00A8365A">
      <w:pPr>
        <w:shd w:val="clear" w:color="auto" w:fill="FFFFFF"/>
        <w:ind w:firstLine="567"/>
        <w:jc w:val="both"/>
        <w:rPr>
          <w:bCs/>
          <w:sz w:val="28"/>
          <w:szCs w:val="28"/>
          <w:lang w:val="kk-KZ"/>
        </w:rPr>
      </w:pPr>
      <w:r w:rsidRPr="00CF1F3D">
        <w:rPr>
          <w:bCs/>
          <w:sz w:val="28"/>
          <w:szCs w:val="28"/>
          <w:lang w:val="kk-KZ"/>
        </w:rPr>
        <w:t xml:space="preserve">Көптеген жылдар бойы метициллинрезистентті стафилококктар тек ауруханалық қоздырғыштар ретінде қарастырылды, алайда соңғы уақытта жағдай нашарлау жағына қарай өзгерді, өйткені бұл қоздырғыштар ауру </w:t>
      </w:r>
      <w:r w:rsidRPr="00CF1F3D">
        <w:rPr>
          <w:bCs/>
          <w:sz w:val="28"/>
          <w:szCs w:val="28"/>
          <w:lang w:val="kk-KZ"/>
        </w:rPr>
        <w:lastRenderedPageBreak/>
        <w:t>жануарлардан және жануарлардан алынатын өнімдерден бөлінетін ауруханадан тыс жұқпаларды көбірек туындатады [</w:t>
      </w:r>
      <w:r>
        <w:rPr>
          <w:bCs/>
          <w:sz w:val="28"/>
          <w:szCs w:val="28"/>
          <w:lang w:val="kk-KZ"/>
        </w:rPr>
        <w:t>183</w:t>
      </w:r>
      <w:r w:rsidRPr="00CF1F3D">
        <w:rPr>
          <w:bCs/>
          <w:sz w:val="28"/>
          <w:szCs w:val="28"/>
          <w:lang w:val="kk-KZ"/>
        </w:rPr>
        <w:t>].</w:t>
      </w:r>
    </w:p>
    <w:p w:rsidR="00A8365A" w:rsidRPr="00CF1F3D" w:rsidRDefault="00A8365A" w:rsidP="00A8365A">
      <w:pPr>
        <w:shd w:val="clear" w:color="auto" w:fill="FFFFFF"/>
        <w:ind w:firstLine="567"/>
        <w:jc w:val="both"/>
        <w:rPr>
          <w:bCs/>
          <w:sz w:val="28"/>
          <w:szCs w:val="28"/>
          <w:lang w:val="kk-KZ"/>
        </w:rPr>
      </w:pPr>
      <w:r w:rsidRPr="00CF1F3D">
        <w:rPr>
          <w:bCs/>
          <w:sz w:val="28"/>
          <w:szCs w:val="28"/>
          <w:lang w:val="kk-KZ"/>
        </w:rPr>
        <w:t>Қазіргі уақытта ол популяциямен байланысты инфекциялардың негізгі себептерінің бірі болды және екі жағдайда да резервуарлар құрды. Ауруханадан тыс MRSA инфекцияларының жиілігі олар алғаш рет 1980 жылдары сипатталғаннан бері өсуде [</w:t>
      </w:r>
      <w:r>
        <w:rPr>
          <w:bCs/>
          <w:sz w:val="28"/>
          <w:szCs w:val="28"/>
          <w:lang w:val="kk-KZ"/>
        </w:rPr>
        <w:t>189</w:t>
      </w:r>
      <w:r w:rsidRPr="00CF1F3D">
        <w:rPr>
          <w:bCs/>
          <w:sz w:val="28"/>
          <w:szCs w:val="28"/>
          <w:lang w:val="kk-KZ"/>
        </w:rPr>
        <w:t>,</w:t>
      </w:r>
      <w:r>
        <w:rPr>
          <w:bCs/>
          <w:sz w:val="28"/>
          <w:szCs w:val="28"/>
          <w:lang w:val="kk-KZ"/>
        </w:rPr>
        <w:t>190</w:t>
      </w:r>
      <w:r w:rsidRPr="00CF1F3D">
        <w:rPr>
          <w:bCs/>
          <w:sz w:val="28"/>
          <w:szCs w:val="28"/>
          <w:lang w:val="kk-KZ"/>
        </w:rPr>
        <w:t xml:space="preserve">]. Бұл MRSA эпидемиологиясы бүкіл әлемде әртүрлі популяциялармен (CA-MRSA) байланысты MRSA штамдарының пайда болуымен өзгерді дегенді білдіреді. CA-MRSA ауруханалық MRSA (HA-MRSA) генетикалық жағынан ерекшеленеді, ол </w:t>
      </w:r>
      <w:r w:rsidRPr="00CF1F3D">
        <w:rPr>
          <w:bCs/>
          <w:sz w:val="28"/>
          <w:szCs w:val="28"/>
        </w:rPr>
        <w:t>β</w:t>
      </w:r>
      <w:r w:rsidRPr="00CF1F3D">
        <w:rPr>
          <w:bCs/>
          <w:sz w:val="28"/>
          <w:szCs w:val="28"/>
          <w:lang w:val="kk-KZ"/>
        </w:rPr>
        <w:t>-лактамдық емес антибиотиктерге аз төзімді, SCC mec-тің аз нұсқасын орындайды және цитотоксинді, Пантон-Валентайн лейкоцидинін (PVL) жиі шығарады [</w:t>
      </w:r>
      <w:r>
        <w:rPr>
          <w:bCs/>
          <w:sz w:val="28"/>
          <w:szCs w:val="28"/>
          <w:lang w:val="kk-KZ"/>
        </w:rPr>
        <w:t>191</w:t>
      </w:r>
      <w:r w:rsidRPr="00CF1F3D">
        <w:rPr>
          <w:bCs/>
          <w:sz w:val="28"/>
          <w:szCs w:val="28"/>
          <w:lang w:val="kk-KZ"/>
        </w:rPr>
        <w:t>,</w:t>
      </w:r>
      <w:r>
        <w:rPr>
          <w:bCs/>
          <w:sz w:val="28"/>
          <w:szCs w:val="28"/>
          <w:lang w:val="kk-KZ"/>
        </w:rPr>
        <w:t>192</w:t>
      </w:r>
      <w:r w:rsidRPr="00CF1F3D">
        <w:rPr>
          <w:bCs/>
          <w:sz w:val="28"/>
          <w:szCs w:val="28"/>
          <w:lang w:val="kk-KZ"/>
        </w:rPr>
        <w:t>,</w:t>
      </w:r>
      <w:r>
        <w:rPr>
          <w:bCs/>
          <w:sz w:val="28"/>
          <w:szCs w:val="28"/>
          <w:lang w:val="kk-KZ"/>
        </w:rPr>
        <w:t>193</w:t>
      </w:r>
      <w:r w:rsidRPr="00CF1F3D">
        <w:rPr>
          <w:bCs/>
          <w:sz w:val="28"/>
          <w:szCs w:val="28"/>
          <w:lang w:val="kk-KZ"/>
        </w:rPr>
        <w:t>]. CA-MRSA штамдары дәстүрлі түрде медициналық мекемелерден тыс популяциялармен шектелді. Олар пайда болған кезде олар тек жеңіл ауруларды тудырды, олар терінің және жұмсақ тіндердің асқынбаған инфекцияларымен шектелді. Демек, бұл бір кездері CA-MRSA-ны HA-MRSA-дан ажыратуға негіз болды. Алайда, жақында бұл анықтаманың бұлыңғырлығы байқалды және CA-MRSA штамдарының таралуы артты. Штаммдардың осы екі түрінің арасындағы эпидемиологиялық және молекулалық айырмашылықтар аз анықталған, өйткені Денсаулық сақтау мекемелеріне CA-MRSA-ның енуі туралы көптеген есептер CA-MRSA-ны ауруханаішілік аурудың этиологиялық агенті ретінде анықтаған [</w:t>
      </w:r>
      <w:r>
        <w:rPr>
          <w:bCs/>
          <w:sz w:val="28"/>
          <w:szCs w:val="28"/>
          <w:lang w:val="kk-KZ"/>
        </w:rPr>
        <w:t>189</w:t>
      </w:r>
      <w:r w:rsidRPr="00CF1F3D">
        <w:rPr>
          <w:bCs/>
          <w:sz w:val="28"/>
          <w:szCs w:val="28"/>
          <w:lang w:val="kk-KZ"/>
        </w:rPr>
        <w:t xml:space="preserve">, </w:t>
      </w:r>
      <w:r>
        <w:rPr>
          <w:bCs/>
          <w:sz w:val="28"/>
          <w:szCs w:val="28"/>
          <w:lang w:val="kk-KZ"/>
        </w:rPr>
        <w:t>194</w:t>
      </w:r>
      <w:r w:rsidRPr="00CF1F3D">
        <w:rPr>
          <w:bCs/>
          <w:sz w:val="28"/>
          <w:szCs w:val="28"/>
          <w:lang w:val="kk-KZ"/>
        </w:rPr>
        <w:t>,</w:t>
      </w:r>
      <w:r>
        <w:rPr>
          <w:bCs/>
          <w:sz w:val="28"/>
          <w:szCs w:val="28"/>
          <w:lang w:val="kk-KZ"/>
        </w:rPr>
        <w:t>195</w:t>
      </w:r>
      <w:r w:rsidRPr="00CF1F3D">
        <w:rPr>
          <w:bCs/>
          <w:sz w:val="28"/>
          <w:szCs w:val="28"/>
          <w:lang w:val="kk-KZ"/>
        </w:rPr>
        <w:t>].</w:t>
      </w:r>
    </w:p>
    <w:p w:rsidR="00A8365A" w:rsidRPr="00CF1F3D" w:rsidRDefault="00A8365A" w:rsidP="00A8365A">
      <w:pPr>
        <w:shd w:val="clear" w:color="auto" w:fill="FFFFFF"/>
        <w:ind w:firstLine="567"/>
        <w:jc w:val="both"/>
        <w:rPr>
          <w:color w:val="000000"/>
          <w:sz w:val="28"/>
          <w:szCs w:val="28"/>
          <w:lang w:val="kk-KZ"/>
        </w:rPr>
      </w:pPr>
      <w:r w:rsidRPr="00CF1F3D">
        <w:rPr>
          <w:color w:val="000000"/>
          <w:sz w:val="28"/>
          <w:szCs w:val="28"/>
          <w:lang w:val="kk-KZ"/>
        </w:rPr>
        <w:t xml:space="preserve">MRSA </w:t>
      </w:r>
      <w:r>
        <w:rPr>
          <w:color w:val="000000"/>
          <w:sz w:val="28"/>
          <w:szCs w:val="28"/>
          <w:lang w:val="kk-KZ"/>
        </w:rPr>
        <w:t>таралуы</w:t>
      </w:r>
      <w:r w:rsidRPr="00CF1F3D">
        <w:rPr>
          <w:color w:val="000000"/>
          <w:sz w:val="28"/>
          <w:szCs w:val="28"/>
          <w:lang w:val="kk-KZ"/>
        </w:rPr>
        <w:t xml:space="preserve"> және жұқтыру қаупі ауруханалардан қоғамға және одан әрі жануарларға дейін өсті. MRSA инфекциясы бірқатар жануарларда, </w:t>
      </w:r>
      <w:r>
        <w:rPr>
          <w:color w:val="000000"/>
          <w:sz w:val="28"/>
          <w:szCs w:val="28"/>
          <w:lang w:val="kk-KZ"/>
        </w:rPr>
        <w:t>қолда</w:t>
      </w:r>
      <w:r w:rsidRPr="00CF1F3D">
        <w:rPr>
          <w:color w:val="000000"/>
          <w:sz w:val="28"/>
          <w:szCs w:val="28"/>
          <w:lang w:val="kk-KZ"/>
        </w:rPr>
        <w:t xml:space="preserve"> ұсталатын үй жануарларында да, жабайы жер үсті және су түрлерінде де тіркелген. Мал шаруашылығында және басқа да ауылшаруашылық қызметтерінде микробқа қарсы препараттарды таңдамай қолдану MRSA-ның мал арасында кең таралуына ықпал етті. Ол Германиядағы шошқалардың 40% - дан астамын, ірі қара малдың 20% - ын және үнді фермаларының 20-90% - ын қамтыды. Көптеген зерттеулер көрсеткендей, малмен байланыста болған адамдар отарлау және малға байланысты MRSA (LA-MRSA) жұқтыру қаупі жоғары. Зерттеулер көрсеткендей, шошқа өсірушілердің 23-32% - ы Нидерландыдағы шошқа фермаларынан MRSA тасымалдаушылары болып табылады. Солтүстік Америкада бұл көрсеткіш шамамен 20% құрайды. Бұл мәліметтер мал мен басқа жануарлардың MRSA адам инфекцияларының тұрақты резервуары бола алатындығын көрсетеді [13, </w:t>
      </w:r>
      <w:r>
        <w:rPr>
          <w:color w:val="000000"/>
          <w:sz w:val="28"/>
          <w:szCs w:val="28"/>
          <w:lang w:val="kk-KZ"/>
        </w:rPr>
        <w:t>196</w:t>
      </w:r>
      <w:r w:rsidRPr="00CF1F3D">
        <w:rPr>
          <w:color w:val="000000"/>
          <w:sz w:val="28"/>
          <w:szCs w:val="28"/>
          <w:lang w:val="kk-KZ"/>
        </w:rPr>
        <w:t>,</w:t>
      </w:r>
      <w:r>
        <w:rPr>
          <w:color w:val="000000"/>
          <w:sz w:val="28"/>
          <w:szCs w:val="28"/>
          <w:lang w:val="kk-KZ"/>
        </w:rPr>
        <w:t>197</w:t>
      </w:r>
      <w:r w:rsidRPr="00CF1F3D">
        <w:rPr>
          <w:color w:val="000000"/>
          <w:sz w:val="28"/>
          <w:szCs w:val="28"/>
          <w:lang w:val="kk-KZ"/>
        </w:rPr>
        <w:t>,</w:t>
      </w:r>
      <w:r>
        <w:rPr>
          <w:color w:val="000000"/>
          <w:sz w:val="28"/>
          <w:szCs w:val="28"/>
          <w:lang w:val="kk-KZ"/>
        </w:rPr>
        <w:t>198</w:t>
      </w:r>
      <w:r w:rsidRPr="00CF1F3D">
        <w:rPr>
          <w:color w:val="000000"/>
          <w:sz w:val="28"/>
          <w:szCs w:val="28"/>
          <w:lang w:val="kk-KZ"/>
        </w:rPr>
        <w:t>,</w:t>
      </w:r>
      <w:r>
        <w:rPr>
          <w:color w:val="000000"/>
          <w:sz w:val="28"/>
          <w:szCs w:val="28"/>
          <w:lang w:val="kk-KZ"/>
        </w:rPr>
        <w:t>199</w:t>
      </w:r>
      <w:r w:rsidRPr="00CF1F3D">
        <w:rPr>
          <w:color w:val="000000"/>
          <w:sz w:val="28"/>
          <w:szCs w:val="28"/>
          <w:lang w:val="kk-KZ"/>
        </w:rPr>
        <w:t>].</w:t>
      </w:r>
    </w:p>
    <w:p w:rsidR="00A8365A" w:rsidRPr="00CF1F3D" w:rsidRDefault="00A8365A" w:rsidP="00A8365A">
      <w:pPr>
        <w:shd w:val="clear" w:color="auto" w:fill="FFFFFF"/>
        <w:ind w:firstLine="567"/>
        <w:jc w:val="both"/>
        <w:rPr>
          <w:color w:val="000000"/>
          <w:sz w:val="28"/>
          <w:szCs w:val="28"/>
          <w:lang w:val="kk-KZ"/>
        </w:rPr>
      </w:pPr>
      <w:r w:rsidRPr="00CF1F3D">
        <w:rPr>
          <w:color w:val="000000"/>
          <w:sz w:val="28"/>
          <w:szCs w:val="28"/>
          <w:lang w:val="kk-KZ"/>
        </w:rPr>
        <w:t xml:space="preserve">Жануарлардың терісі мен шырышты қабығын флора ретінде колонизациялайтын кейбір коагулазонегативті стафилококктар (CoNS) қазіргі уақытта адамның терісі мен жұмсақ </w:t>
      </w:r>
      <w:r>
        <w:rPr>
          <w:color w:val="000000"/>
          <w:sz w:val="28"/>
          <w:szCs w:val="28"/>
          <w:lang w:val="kk-KZ"/>
        </w:rPr>
        <w:t xml:space="preserve">ұлпаларының </w:t>
      </w:r>
      <w:r w:rsidRPr="00CF1F3D">
        <w:rPr>
          <w:color w:val="000000"/>
          <w:sz w:val="28"/>
          <w:szCs w:val="28"/>
          <w:lang w:val="kk-KZ"/>
        </w:rPr>
        <w:t xml:space="preserve">инфекцияларында, бактериемия мен сепсисте оқшауланған. Ауылшаруашылық жануарларының комменсалы болып табылатын </w:t>
      </w:r>
      <w:r w:rsidRPr="00AD446C">
        <w:rPr>
          <w:i/>
          <w:color w:val="000000"/>
          <w:sz w:val="28"/>
          <w:szCs w:val="28"/>
          <w:lang w:val="kk-KZ"/>
        </w:rPr>
        <w:t xml:space="preserve">Staphylococcus haemolyticus, Staphylococcus capitis </w:t>
      </w:r>
      <w:r w:rsidRPr="00AD446C">
        <w:rPr>
          <w:color w:val="000000"/>
          <w:sz w:val="28"/>
          <w:szCs w:val="28"/>
          <w:lang w:val="kk-KZ"/>
        </w:rPr>
        <w:t>және</w:t>
      </w:r>
      <w:r w:rsidRPr="00AD446C">
        <w:rPr>
          <w:i/>
          <w:color w:val="000000"/>
          <w:sz w:val="28"/>
          <w:szCs w:val="28"/>
          <w:lang w:val="kk-KZ"/>
        </w:rPr>
        <w:t xml:space="preserve"> Staphylococcus xylosus</w:t>
      </w:r>
      <w:r w:rsidRPr="00CF1F3D">
        <w:rPr>
          <w:color w:val="000000"/>
          <w:sz w:val="28"/>
          <w:szCs w:val="28"/>
          <w:lang w:val="kk-KZ"/>
        </w:rPr>
        <w:t xml:space="preserve"> басқа жағдайларда оппортунистік инфекциялар тудыруы мүмкін.</w:t>
      </w:r>
    </w:p>
    <w:p w:rsidR="00A8365A" w:rsidRPr="00CF1F3D" w:rsidRDefault="00A8365A" w:rsidP="00A8365A">
      <w:pPr>
        <w:shd w:val="clear" w:color="auto" w:fill="FFFFFF"/>
        <w:ind w:firstLine="567"/>
        <w:jc w:val="both"/>
        <w:rPr>
          <w:color w:val="000000"/>
          <w:sz w:val="28"/>
          <w:szCs w:val="28"/>
          <w:lang w:val="kk-KZ"/>
        </w:rPr>
      </w:pPr>
      <w:r w:rsidRPr="00CF1F3D">
        <w:rPr>
          <w:color w:val="000000"/>
          <w:sz w:val="28"/>
          <w:szCs w:val="28"/>
          <w:lang w:val="en-US"/>
        </w:rPr>
        <w:lastRenderedPageBreak/>
        <w:t xml:space="preserve">Weese et al. ( 2005) </w:t>
      </w:r>
      <w:r w:rsidRPr="00CF1F3D">
        <w:rPr>
          <w:color w:val="000000"/>
          <w:sz w:val="28"/>
          <w:szCs w:val="28"/>
        </w:rPr>
        <w:t>және</w:t>
      </w:r>
      <w:r w:rsidRPr="00CF1F3D">
        <w:rPr>
          <w:color w:val="000000"/>
          <w:sz w:val="28"/>
          <w:szCs w:val="28"/>
          <w:lang w:val="en-US"/>
        </w:rPr>
        <w:t xml:space="preserve"> Walther et al. (2008) </w:t>
      </w:r>
      <w:r w:rsidRPr="00CF1F3D">
        <w:rPr>
          <w:color w:val="000000"/>
          <w:sz w:val="28"/>
          <w:szCs w:val="28"/>
        </w:rPr>
        <w:t>жануарларда</w:t>
      </w:r>
      <w:r w:rsidRPr="00CF1F3D">
        <w:rPr>
          <w:color w:val="000000"/>
          <w:sz w:val="28"/>
          <w:szCs w:val="28"/>
          <w:lang w:val="en-US"/>
        </w:rPr>
        <w:t xml:space="preserve"> MRSA </w:t>
      </w:r>
      <w:r w:rsidRPr="00CF1F3D">
        <w:rPr>
          <w:color w:val="000000"/>
          <w:sz w:val="28"/>
          <w:szCs w:val="28"/>
        </w:rPr>
        <w:t>бар</w:t>
      </w:r>
      <w:r w:rsidRPr="00CF1F3D">
        <w:rPr>
          <w:color w:val="000000"/>
          <w:sz w:val="28"/>
          <w:szCs w:val="28"/>
          <w:lang w:val="en-US"/>
        </w:rPr>
        <w:t xml:space="preserve"> </w:t>
      </w:r>
      <w:r w:rsidRPr="00CF1F3D">
        <w:rPr>
          <w:color w:val="000000"/>
          <w:sz w:val="28"/>
          <w:szCs w:val="28"/>
        </w:rPr>
        <w:t>екендігі</w:t>
      </w:r>
      <w:r w:rsidRPr="00CF1F3D">
        <w:rPr>
          <w:color w:val="000000"/>
          <w:sz w:val="28"/>
          <w:szCs w:val="28"/>
          <w:lang w:val="en-US"/>
        </w:rPr>
        <w:t xml:space="preserve"> </w:t>
      </w:r>
      <w:r w:rsidRPr="00CF1F3D">
        <w:rPr>
          <w:color w:val="000000"/>
          <w:sz w:val="28"/>
          <w:szCs w:val="28"/>
        </w:rPr>
        <w:t>туралы</w:t>
      </w:r>
      <w:r w:rsidRPr="00CF1F3D">
        <w:rPr>
          <w:color w:val="000000"/>
          <w:sz w:val="28"/>
          <w:szCs w:val="28"/>
          <w:lang w:val="en-US"/>
        </w:rPr>
        <w:t xml:space="preserve"> </w:t>
      </w:r>
      <w:r w:rsidRPr="00CF1F3D">
        <w:rPr>
          <w:color w:val="000000"/>
          <w:sz w:val="28"/>
          <w:szCs w:val="28"/>
        </w:rPr>
        <w:t>хабарлады</w:t>
      </w:r>
      <w:r w:rsidRPr="00CF1F3D">
        <w:rPr>
          <w:color w:val="000000"/>
          <w:sz w:val="28"/>
          <w:szCs w:val="28"/>
          <w:lang w:val="en-US"/>
        </w:rPr>
        <w:t xml:space="preserve">. </w:t>
      </w:r>
      <w:r w:rsidRPr="00CF1F3D">
        <w:rPr>
          <w:color w:val="000000"/>
          <w:sz w:val="28"/>
          <w:szCs w:val="28"/>
        </w:rPr>
        <w:t>Басқа</w:t>
      </w:r>
      <w:r w:rsidRPr="00CF1F3D">
        <w:rPr>
          <w:color w:val="000000"/>
          <w:sz w:val="28"/>
          <w:szCs w:val="28"/>
          <w:lang w:val="en-US"/>
        </w:rPr>
        <w:t xml:space="preserve"> </w:t>
      </w:r>
      <w:r w:rsidRPr="00CF1F3D">
        <w:rPr>
          <w:color w:val="000000"/>
          <w:sz w:val="28"/>
          <w:szCs w:val="28"/>
        </w:rPr>
        <w:t>жануарлар</w:t>
      </w:r>
      <w:r w:rsidRPr="00CF1F3D">
        <w:rPr>
          <w:color w:val="000000"/>
          <w:sz w:val="28"/>
          <w:szCs w:val="28"/>
          <w:lang w:val="en-US"/>
        </w:rPr>
        <w:t xml:space="preserve"> </w:t>
      </w:r>
      <w:r w:rsidRPr="00CF1F3D">
        <w:rPr>
          <w:color w:val="000000"/>
          <w:sz w:val="28"/>
          <w:szCs w:val="28"/>
        </w:rPr>
        <w:t>да</w:t>
      </w:r>
      <w:r w:rsidRPr="00CF1F3D">
        <w:rPr>
          <w:color w:val="000000"/>
          <w:sz w:val="28"/>
          <w:szCs w:val="28"/>
          <w:lang w:val="en-US"/>
        </w:rPr>
        <w:t xml:space="preserve"> MRSA </w:t>
      </w:r>
      <w:r w:rsidRPr="00CF1F3D">
        <w:rPr>
          <w:color w:val="000000"/>
          <w:sz w:val="28"/>
          <w:szCs w:val="28"/>
        </w:rPr>
        <w:t>тасымалдаушылары</w:t>
      </w:r>
      <w:r w:rsidRPr="00CF1F3D">
        <w:rPr>
          <w:color w:val="000000"/>
          <w:sz w:val="28"/>
          <w:szCs w:val="28"/>
          <w:lang w:val="en-US"/>
        </w:rPr>
        <w:t xml:space="preserve"> </w:t>
      </w:r>
      <w:r w:rsidRPr="00CF1F3D">
        <w:rPr>
          <w:color w:val="000000"/>
          <w:sz w:val="28"/>
          <w:szCs w:val="28"/>
        </w:rPr>
        <w:t>болса</w:t>
      </w:r>
      <w:r w:rsidRPr="00CF1F3D">
        <w:rPr>
          <w:color w:val="000000"/>
          <w:sz w:val="28"/>
          <w:szCs w:val="28"/>
          <w:lang w:val="en-US"/>
        </w:rPr>
        <w:t xml:space="preserve"> </w:t>
      </w:r>
      <w:r w:rsidRPr="00CF1F3D">
        <w:rPr>
          <w:color w:val="000000"/>
          <w:sz w:val="28"/>
          <w:szCs w:val="28"/>
        </w:rPr>
        <w:t>да</w:t>
      </w:r>
      <w:r w:rsidRPr="00CF1F3D">
        <w:rPr>
          <w:color w:val="000000"/>
          <w:sz w:val="28"/>
          <w:szCs w:val="28"/>
          <w:lang w:val="en-US"/>
        </w:rPr>
        <w:t xml:space="preserve">, </w:t>
      </w:r>
      <w:r w:rsidRPr="00CF1F3D">
        <w:rPr>
          <w:color w:val="000000"/>
          <w:sz w:val="28"/>
          <w:szCs w:val="28"/>
        </w:rPr>
        <w:t>шошқалар</w:t>
      </w:r>
      <w:r w:rsidRPr="00CF1F3D">
        <w:rPr>
          <w:color w:val="000000"/>
          <w:sz w:val="28"/>
          <w:szCs w:val="28"/>
          <w:lang w:val="en-US"/>
        </w:rPr>
        <w:t xml:space="preserve"> </w:t>
      </w:r>
      <w:r w:rsidRPr="00CF1F3D">
        <w:rPr>
          <w:color w:val="000000"/>
          <w:sz w:val="28"/>
          <w:szCs w:val="28"/>
        </w:rPr>
        <w:t>барлық</w:t>
      </w:r>
      <w:r w:rsidRPr="00CF1F3D">
        <w:rPr>
          <w:color w:val="000000"/>
          <w:sz w:val="28"/>
          <w:szCs w:val="28"/>
          <w:lang w:val="en-US"/>
        </w:rPr>
        <w:t xml:space="preserve"> </w:t>
      </w:r>
      <w:r w:rsidRPr="00CF1F3D">
        <w:rPr>
          <w:color w:val="000000"/>
          <w:sz w:val="28"/>
          <w:szCs w:val="28"/>
        </w:rPr>
        <w:t>шошқалар</w:t>
      </w:r>
      <w:r w:rsidRPr="00CF1F3D">
        <w:rPr>
          <w:color w:val="000000"/>
          <w:sz w:val="28"/>
          <w:szCs w:val="28"/>
          <w:lang w:val="en-US"/>
        </w:rPr>
        <w:t xml:space="preserve"> </w:t>
      </w:r>
      <w:r w:rsidRPr="00CF1F3D">
        <w:rPr>
          <w:color w:val="000000"/>
          <w:sz w:val="28"/>
          <w:szCs w:val="28"/>
        </w:rPr>
        <w:t>арасында</w:t>
      </w:r>
      <w:r w:rsidRPr="00CF1F3D">
        <w:rPr>
          <w:color w:val="000000"/>
          <w:sz w:val="28"/>
          <w:szCs w:val="28"/>
          <w:lang w:val="en-US"/>
        </w:rPr>
        <w:t xml:space="preserve"> </w:t>
      </w:r>
      <w:r w:rsidRPr="00CF1F3D">
        <w:rPr>
          <w:color w:val="000000"/>
          <w:sz w:val="28"/>
          <w:szCs w:val="28"/>
        </w:rPr>
        <w:t>тез</w:t>
      </w:r>
      <w:r w:rsidRPr="00CF1F3D">
        <w:rPr>
          <w:color w:val="000000"/>
          <w:sz w:val="28"/>
          <w:szCs w:val="28"/>
          <w:lang w:val="en-US"/>
        </w:rPr>
        <w:t xml:space="preserve"> </w:t>
      </w:r>
      <w:r w:rsidRPr="00CF1F3D">
        <w:rPr>
          <w:color w:val="000000"/>
          <w:sz w:val="28"/>
          <w:szCs w:val="28"/>
        </w:rPr>
        <w:t>таралатын</w:t>
      </w:r>
      <w:r w:rsidRPr="00CF1F3D">
        <w:rPr>
          <w:color w:val="000000"/>
          <w:sz w:val="28"/>
          <w:szCs w:val="28"/>
          <w:lang w:val="en-US"/>
        </w:rPr>
        <w:t xml:space="preserve"> </w:t>
      </w:r>
      <w:r w:rsidRPr="00CF1F3D">
        <w:rPr>
          <w:color w:val="000000"/>
          <w:sz w:val="28"/>
          <w:szCs w:val="28"/>
        </w:rPr>
        <w:t>типтік</w:t>
      </w:r>
      <w:r w:rsidRPr="00CF1F3D">
        <w:rPr>
          <w:color w:val="000000"/>
          <w:sz w:val="28"/>
          <w:szCs w:val="28"/>
          <w:lang w:val="en-US"/>
        </w:rPr>
        <w:t xml:space="preserve"> MRSA-</w:t>
      </w:r>
      <w:r w:rsidRPr="00CF1F3D">
        <w:rPr>
          <w:color w:val="000000"/>
          <w:sz w:val="28"/>
          <w:szCs w:val="28"/>
        </w:rPr>
        <w:t>ны</w:t>
      </w:r>
      <w:r w:rsidRPr="00CF1F3D">
        <w:rPr>
          <w:color w:val="000000"/>
          <w:sz w:val="28"/>
          <w:szCs w:val="28"/>
          <w:lang w:val="en-US"/>
        </w:rPr>
        <w:t xml:space="preserve"> </w:t>
      </w:r>
      <w:r w:rsidRPr="00CF1F3D">
        <w:rPr>
          <w:color w:val="000000"/>
          <w:sz w:val="28"/>
          <w:szCs w:val="28"/>
        </w:rPr>
        <w:t>қамтитын</w:t>
      </w:r>
      <w:r w:rsidRPr="00CF1F3D">
        <w:rPr>
          <w:color w:val="000000"/>
          <w:sz w:val="28"/>
          <w:szCs w:val="28"/>
          <w:lang w:val="en-US"/>
        </w:rPr>
        <w:t xml:space="preserve"> </w:t>
      </w:r>
      <w:r w:rsidRPr="00CF1F3D">
        <w:rPr>
          <w:color w:val="000000"/>
          <w:sz w:val="28"/>
          <w:szCs w:val="28"/>
        </w:rPr>
        <w:t>өмірлік</w:t>
      </w:r>
      <w:r w:rsidRPr="00CF1F3D">
        <w:rPr>
          <w:color w:val="000000"/>
          <w:sz w:val="28"/>
          <w:szCs w:val="28"/>
          <w:lang w:val="en-US"/>
        </w:rPr>
        <w:t xml:space="preserve"> </w:t>
      </w:r>
      <w:r w:rsidRPr="00CF1F3D">
        <w:rPr>
          <w:color w:val="000000"/>
          <w:sz w:val="28"/>
          <w:szCs w:val="28"/>
        </w:rPr>
        <w:t>маңызды</w:t>
      </w:r>
      <w:r w:rsidRPr="00CF1F3D">
        <w:rPr>
          <w:color w:val="000000"/>
          <w:sz w:val="28"/>
          <w:szCs w:val="28"/>
          <w:lang w:val="en-US"/>
        </w:rPr>
        <w:t xml:space="preserve"> </w:t>
      </w:r>
      <w:r w:rsidRPr="00CF1F3D">
        <w:rPr>
          <w:color w:val="000000"/>
          <w:sz w:val="28"/>
          <w:szCs w:val="28"/>
        </w:rPr>
        <w:t>мысалдар</w:t>
      </w:r>
      <w:r w:rsidRPr="00CF1F3D">
        <w:rPr>
          <w:color w:val="000000"/>
          <w:sz w:val="28"/>
          <w:szCs w:val="28"/>
          <w:lang w:val="en-US"/>
        </w:rPr>
        <w:t xml:space="preserve"> </w:t>
      </w:r>
      <w:r w:rsidRPr="00CF1F3D">
        <w:rPr>
          <w:color w:val="000000"/>
          <w:sz w:val="28"/>
          <w:szCs w:val="28"/>
        </w:rPr>
        <w:t>болып</w:t>
      </w:r>
      <w:r w:rsidRPr="00CF1F3D">
        <w:rPr>
          <w:color w:val="000000"/>
          <w:sz w:val="28"/>
          <w:szCs w:val="28"/>
          <w:lang w:val="en-US"/>
        </w:rPr>
        <w:t xml:space="preserve"> </w:t>
      </w:r>
      <w:r w:rsidRPr="00CF1F3D">
        <w:rPr>
          <w:color w:val="000000"/>
          <w:sz w:val="28"/>
          <w:szCs w:val="28"/>
        </w:rPr>
        <w:t>табылады</w:t>
      </w:r>
      <w:r w:rsidRPr="00CF1F3D">
        <w:rPr>
          <w:color w:val="000000"/>
          <w:sz w:val="28"/>
          <w:szCs w:val="28"/>
          <w:lang w:val="en-US"/>
        </w:rPr>
        <w:t xml:space="preserve"> (Cuny et al. 2010 ; Van den Broek et al. 2009 ). </w:t>
      </w:r>
      <w:r w:rsidRPr="00CF1F3D">
        <w:rPr>
          <w:color w:val="000000"/>
          <w:sz w:val="28"/>
          <w:szCs w:val="28"/>
        </w:rPr>
        <w:t>Бұл</w:t>
      </w:r>
      <w:r w:rsidRPr="00CF1F3D">
        <w:rPr>
          <w:color w:val="000000"/>
          <w:sz w:val="28"/>
          <w:szCs w:val="28"/>
          <w:lang w:val="en-US"/>
        </w:rPr>
        <w:t xml:space="preserve"> </w:t>
      </w:r>
      <w:r w:rsidRPr="00CF1F3D">
        <w:rPr>
          <w:color w:val="000000"/>
          <w:sz w:val="28"/>
          <w:szCs w:val="28"/>
        </w:rPr>
        <w:t>штам</w:t>
      </w:r>
      <w:r>
        <w:rPr>
          <w:color w:val="000000"/>
          <w:sz w:val="28"/>
          <w:szCs w:val="28"/>
          <w:lang w:val="kk-KZ"/>
        </w:rPr>
        <w:t>м</w:t>
      </w:r>
      <w:r w:rsidRPr="00CF1F3D">
        <w:rPr>
          <w:color w:val="000000"/>
          <w:sz w:val="28"/>
          <w:szCs w:val="28"/>
        </w:rPr>
        <w:t>дар</w:t>
      </w:r>
      <w:r w:rsidRPr="00CF1F3D">
        <w:rPr>
          <w:color w:val="000000"/>
          <w:sz w:val="28"/>
          <w:szCs w:val="28"/>
          <w:lang w:val="en-US"/>
        </w:rPr>
        <w:t xml:space="preserve"> </w:t>
      </w:r>
      <w:r w:rsidRPr="00CF1F3D">
        <w:rPr>
          <w:color w:val="000000"/>
          <w:sz w:val="28"/>
          <w:szCs w:val="28"/>
        </w:rPr>
        <w:t>шошқа</w:t>
      </w:r>
      <w:r w:rsidRPr="00CF1F3D">
        <w:rPr>
          <w:color w:val="000000"/>
          <w:sz w:val="28"/>
          <w:szCs w:val="28"/>
          <w:lang w:val="en-US"/>
        </w:rPr>
        <w:t xml:space="preserve"> </w:t>
      </w:r>
      <w:r w:rsidRPr="00CF1F3D">
        <w:rPr>
          <w:color w:val="000000"/>
          <w:sz w:val="28"/>
          <w:szCs w:val="28"/>
        </w:rPr>
        <w:t>өсірушілердің</w:t>
      </w:r>
      <w:r w:rsidRPr="00CF1F3D">
        <w:rPr>
          <w:color w:val="000000"/>
          <w:sz w:val="28"/>
          <w:szCs w:val="28"/>
          <w:lang w:val="en-US"/>
        </w:rPr>
        <w:t xml:space="preserve"> </w:t>
      </w:r>
      <w:r w:rsidRPr="00CF1F3D">
        <w:rPr>
          <w:color w:val="000000"/>
          <w:sz w:val="28"/>
          <w:szCs w:val="28"/>
        </w:rPr>
        <w:t>арасында</w:t>
      </w:r>
      <w:r w:rsidRPr="00CF1F3D">
        <w:rPr>
          <w:color w:val="000000"/>
          <w:sz w:val="28"/>
          <w:szCs w:val="28"/>
          <w:lang w:val="en-US"/>
        </w:rPr>
        <w:t xml:space="preserve"> </w:t>
      </w:r>
      <w:r w:rsidRPr="00CF1F3D">
        <w:rPr>
          <w:color w:val="000000"/>
          <w:sz w:val="28"/>
          <w:szCs w:val="28"/>
        </w:rPr>
        <w:t>табылды</w:t>
      </w:r>
      <w:r w:rsidRPr="00CF1F3D">
        <w:rPr>
          <w:color w:val="000000"/>
          <w:sz w:val="28"/>
          <w:szCs w:val="28"/>
          <w:lang w:val="en-US"/>
        </w:rPr>
        <w:t xml:space="preserve">, </w:t>
      </w:r>
      <w:r w:rsidRPr="00CF1F3D">
        <w:rPr>
          <w:color w:val="000000"/>
          <w:sz w:val="28"/>
          <w:szCs w:val="28"/>
        </w:rPr>
        <w:t>бұл</w:t>
      </w:r>
      <w:r w:rsidRPr="00CF1F3D">
        <w:rPr>
          <w:color w:val="000000"/>
          <w:sz w:val="28"/>
          <w:szCs w:val="28"/>
          <w:lang w:val="en-US"/>
        </w:rPr>
        <w:t xml:space="preserve"> </w:t>
      </w:r>
      <w:r w:rsidRPr="00CF1F3D">
        <w:rPr>
          <w:color w:val="000000"/>
          <w:sz w:val="28"/>
          <w:szCs w:val="28"/>
        </w:rPr>
        <w:t>зооноздардың</w:t>
      </w:r>
      <w:r w:rsidRPr="00CF1F3D">
        <w:rPr>
          <w:color w:val="000000"/>
          <w:sz w:val="28"/>
          <w:szCs w:val="28"/>
          <w:lang w:val="en-US"/>
        </w:rPr>
        <w:t xml:space="preserve"> </w:t>
      </w:r>
      <w:r w:rsidRPr="00CF1F3D">
        <w:rPr>
          <w:color w:val="000000"/>
          <w:sz w:val="28"/>
          <w:szCs w:val="28"/>
        </w:rPr>
        <w:t>берілуін</w:t>
      </w:r>
      <w:r w:rsidRPr="00CF1F3D">
        <w:rPr>
          <w:color w:val="000000"/>
          <w:sz w:val="28"/>
          <w:szCs w:val="28"/>
          <w:lang w:val="en-US"/>
        </w:rPr>
        <w:t xml:space="preserve"> </w:t>
      </w:r>
      <w:r w:rsidRPr="00CF1F3D">
        <w:rPr>
          <w:color w:val="000000"/>
          <w:sz w:val="28"/>
          <w:szCs w:val="28"/>
        </w:rPr>
        <w:t>көрсетеді</w:t>
      </w:r>
      <w:r w:rsidRPr="00CF1F3D">
        <w:rPr>
          <w:color w:val="000000"/>
          <w:sz w:val="28"/>
          <w:szCs w:val="28"/>
          <w:lang w:val="en-US"/>
        </w:rPr>
        <w:t xml:space="preserve"> (Denis et al. 2009 ; Van den Broek et al. 2009 ) [</w:t>
      </w:r>
      <w:r>
        <w:rPr>
          <w:color w:val="000000"/>
          <w:sz w:val="28"/>
          <w:szCs w:val="28"/>
          <w:lang w:val="kk-KZ"/>
        </w:rPr>
        <w:t>200</w:t>
      </w:r>
      <w:r w:rsidRPr="00CF1F3D">
        <w:rPr>
          <w:color w:val="000000"/>
          <w:sz w:val="28"/>
          <w:szCs w:val="28"/>
          <w:lang w:val="en-US"/>
        </w:rPr>
        <w:t>,</w:t>
      </w:r>
      <w:r>
        <w:rPr>
          <w:color w:val="000000"/>
          <w:sz w:val="28"/>
          <w:szCs w:val="28"/>
          <w:lang w:val="kk-KZ"/>
        </w:rPr>
        <w:t>201</w:t>
      </w:r>
      <w:r w:rsidRPr="00CF1F3D">
        <w:rPr>
          <w:color w:val="000000"/>
          <w:sz w:val="28"/>
          <w:szCs w:val="28"/>
          <w:lang w:val="en-US"/>
        </w:rPr>
        <w:t>,</w:t>
      </w:r>
      <w:r>
        <w:rPr>
          <w:color w:val="000000"/>
          <w:sz w:val="28"/>
          <w:szCs w:val="28"/>
          <w:lang w:val="kk-KZ"/>
        </w:rPr>
        <w:t>202</w:t>
      </w:r>
      <w:r w:rsidRPr="00CF1F3D">
        <w:rPr>
          <w:color w:val="000000"/>
          <w:sz w:val="28"/>
          <w:szCs w:val="28"/>
          <w:lang w:val="en-US"/>
        </w:rPr>
        <w:t>,</w:t>
      </w:r>
      <w:r>
        <w:rPr>
          <w:color w:val="000000"/>
          <w:sz w:val="28"/>
          <w:szCs w:val="28"/>
          <w:lang w:val="kk-KZ"/>
        </w:rPr>
        <w:t>203</w:t>
      </w:r>
      <w:r w:rsidRPr="00CF1F3D">
        <w:rPr>
          <w:color w:val="000000"/>
          <w:sz w:val="28"/>
          <w:szCs w:val="28"/>
          <w:lang w:val="en-US"/>
        </w:rPr>
        <w:t>,</w:t>
      </w:r>
      <w:r>
        <w:rPr>
          <w:color w:val="000000"/>
          <w:sz w:val="28"/>
          <w:szCs w:val="28"/>
          <w:lang w:val="kk-KZ"/>
        </w:rPr>
        <w:t>204</w:t>
      </w:r>
      <w:r w:rsidRPr="00CF1F3D">
        <w:rPr>
          <w:color w:val="000000"/>
          <w:sz w:val="28"/>
          <w:szCs w:val="28"/>
          <w:lang w:val="en-US"/>
        </w:rPr>
        <w:t>].</w:t>
      </w:r>
    </w:p>
    <w:p w:rsidR="00A8365A" w:rsidRPr="00CF1F3D" w:rsidRDefault="00A8365A" w:rsidP="00A8365A">
      <w:pPr>
        <w:shd w:val="clear" w:color="auto" w:fill="FFFFFF"/>
        <w:ind w:firstLine="567"/>
        <w:jc w:val="both"/>
        <w:rPr>
          <w:sz w:val="28"/>
          <w:szCs w:val="28"/>
          <w:shd w:val="clear" w:color="auto" w:fill="FCFCFC"/>
          <w:lang w:val="kk-KZ"/>
        </w:rPr>
      </w:pPr>
      <w:r w:rsidRPr="00CF1F3D">
        <w:rPr>
          <w:sz w:val="28"/>
          <w:szCs w:val="28"/>
          <w:lang w:val="kk-KZ"/>
        </w:rPr>
        <w:t xml:space="preserve"> </w:t>
      </w:r>
      <w:r w:rsidRPr="00CF1F3D">
        <w:rPr>
          <w:sz w:val="28"/>
          <w:szCs w:val="28"/>
          <w:shd w:val="clear" w:color="auto" w:fill="FCFCFC"/>
          <w:lang w:val="kk-KZ"/>
        </w:rPr>
        <w:t xml:space="preserve">Adegoke, A. A., Okoh, A. I. (2014) антибиотиктерге жоғары фенотиптік төзімділік және </w:t>
      </w:r>
      <w:r w:rsidRPr="00AD446C">
        <w:rPr>
          <w:color w:val="000000"/>
          <w:sz w:val="28"/>
          <w:szCs w:val="28"/>
          <w:lang w:val="kk-KZ"/>
        </w:rPr>
        <w:t>LA</w:t>
      </w:r>
      <w:r w:rsidRPr="00CF1F3D">
        <w:rPr>
          <w:sz w:val="28"/>
          <w:szCs w:val="28"/>
          <w:shd w:val="clear" w:color="auto" w:fill="FCFCFC"/>
          <w:lang w:val="kk-KZ"/>
        </w:rPr>
        <w:t xml:space="preserve"> -MRSA штам</w:t>
      </w:r>
      <w:r>
        <w:rPr>
          <w:sz w:val="28"/>
          <w:szCs w:val="28"/>
          <w:shd w:val="clear" w:color="auto" w:fill="FCFCFC"/>
          <w:lang w:val="kk-KZ"/>
        </w:rPr>
        <w:t>м</w:t>
      </w:r>
      <w:r w:rsidRPr="00CF1F3D">
        <w:rPr>
          <w:sz w:val="28"/>
          <w:szCs w:val="28"/>
          <w:shd w:val="clear" w:color="auto" w:fill="FCFCFC"/>
          <w:lang w:val="kk-KZ"/>
        </w:rPr>
        <w:t>дарында белгілі бір байланысты тұрақтылық гендерінің болуы туралы хабарлайды, олар халықтың денсаулығына қауіп төндіреді және жануарлар қоршаған ортадағы антибиотикке төзімділік детерминанттарының маңызды резервуары болып табылады [</w:t>
      </w:r>
      <w:r>
        <w:rPr>
          <w:sz w:val="28"/>
          <w:szCs w:val="28"/>
          <w:shd w:val="clear" w:color="auto" w:fill="FCFCFC"/>
          <w:lang w:val="kk-KZ"/>
        </w:rPr>
        <w:t>205</w:t>
      </w:r>
      <w:r w:rsidRPr="00CF1F3D">
        <w:rPr>
          <w:sz w:val="28"/>
          <w:szCs w:val="28"/>
          <w:shd w:val="clear" w:color="auto" w:fill="FCFCFC"/>
          <w:lang w:val="kk-KZ"/>
        </w:rPr>
        <w:t>].</w:t>
      </w:r>
    </w:p>
    <w:p w:rsidR="00A8365A" w:rsidRPr="00CF1F3D" w:rsidRDefault="00A8365A" w:rsidP="00A8365A">
      <w:pPr>
        <w:shd w:val="clear" w:color="auto" w:fill="FFFFFF"/>
        <w:ind w:firstLine="567"/>
        <w:jc w:val="both"/>
        <w:rPr>
          <w:sz w:val="28"/>
          <w:szCs w:val="28"/>
          <w:shd w:val="clear" w:color="auto" w:fill="FCFCFC"/>
          <w:lang w:val="kk-KZ"/>
        </w:rPr>
      </w:pPr>
      <w:r w:rsidRPr="00CF1F3D">
        <w:rPr>
          <w:sz w:val="28"/>
          <w:szCs w:val="28"/>
          <w:shd w:val="clear" w:color="auto" w:fill="FCFCFC"/>
          <w:lang w:val="kk-KZ"/>
        </w:rPr>
        <w:t xml:space="preserve">Микробқа қарсы препараттар жануарлардың жеміне үнемі қосылып отырады, бұл денсаулықты сақтайды және малдың өнімділігін арттырады, </w:t>
      </w:r>
      <w:r>
        <w:rPr>
          <w:sz w:val="28"/>
          <w:szCs w:val="28"/>
          <w:shd w:val="clear" w:color="auto" w:fill="FCFCFC"/>
          <w:lang w:val="kk-KZ"/>
        </w:rPr>
        <w:t xml:space="preserve">бірақ </w:t>
      </w:r>
      <w:r w:rsidRPr="00CF1F3D">
        <w:rPr>
          <w:sz w:val="28"/>
          <w:szCs w:val="28"/>
          <w:shd w:val="clear" w:color="auto" w:fill="FCFCFC"/>
          <w:lang w:val="kk-KZ"/>
        </w:rPr>
        <w:t>олар</w:t>
      </w:r>
      <w:r>
        <w:rPr>
          <w:sz w:val="28"/>
          <w:szCs w:val="28"/>
          <w:shd w:val="clear" w:color="auto" w:fill="FCFCFC"/>
          <w:lang w:val="kk-KZ"/>
        </w:rPr>
        <w:t>ды жемде шамадан тыс пайдалану б</w:t>
      </w:r>
      <w:r w:rsidRPr="00CF1F3D">
        <w:rPr>
          <w:sz w:val="28"/>
          <w:szCs w:val="28"/>
          <w:shd w:val="clear" w:color="auto" w:fill="FCFCFC"/>
          <w:lang w:val="kk-KZ"/>
        </w:rPr>
        <w:t>актерияға қарсы препараттарға төзімділіктің жоғарылауына әкелді. Адамдар микробқа қарсы тұрақтылықты азық-түлік тізбегі немесе қоршаған орта (ластанған су, ауа, топырақ немесе көң) арқылы ала алады [</w:t>
      </w:r>
      <w:r>
        <w:rPr>
          <w:sz w:val="28"/>
          <w:szCs w:val="28"/>
          <w:shd w:val="clear" w:color="auto" w:fill="FCFCFC"/>
          <w:lang w:val="kk-KZ"/>
        </w:rPr>
        <w:t>206</w:t>
      </w:r>
      <w:r w:rsidRPr="00CF1F3D">
        <w:rPr>
          <w:sz w:val="28"/>
          <w:szCs w:val="28"/>
          <w:shd w:val="clear" w:color="auto" w:fill="FCFCFC"/>
          <w:lang w:val="kk-KZ"/>
        </w:rPr>
        <w:t>].</w:t>
      </w:r>
    </w:p>
    <w:p w:rsidR="00A8365A" w:rsidRPr="00CF1F3D" w:rsidRDefault="00A8365A" w:rsidP="00A8365A">
      <w:pPr>
        <w:shd w:val="clear" w:color="auto" w:fill="FFFFFF"/>
        <w:ind w:firstLine="567"/>
        <w:jc w:val="both"/>
        <w:rPr>
          <w:sz w:val="28"/>
          <w:szCs w:val="28"/>
          <w:shd w:val="clear" w:color="auto" w:fill="FCFCFC"/>
          <w:lang w:val="kk-KZ"/>
        </w:rPr>
      </w:pPr>
      <w:r w:rsidRPr="00DD0265">
        <w:rPr>
          <w:sz w:val="28"/>
          <w:szCs w:val="28"/>
          <w:shd w:val="clear" w:color="auto" w:fill="FCFCFC"/>
          <w:lang w:val="kk-KZ"/>
        </w:rPr>
        <w:t xml:space="preserve">Soimala T. et al және басқа авторлар мәліметтері бойынша. (2020) </w:t>
      </w:r>
      <w:r w:rsidRPr="00DD0265">
        <w:rPr>
          <w:i/>
          <w:sz w:val="28"/>
          <w:szCs w:val="28"/>
          <w:shd w:val="clear" w:color="auto" w:fill="FCFCFC"/>
          <w:lang w:val="kk-KZ"/>
        </w:rPr>
        <w:t>Staphylococcus aureus</w:t>
      </w:r>
      <w:r w:rsidRPr="00DD0265">
        <w:rPr>
          <w:sz w:val="28"/>
          <w:szCs w:val="28"/>
          <w:shd w:val="clear" w:color="auto" w:fill="FCFCFC"/>
          <w:lang w:val="kk-KZ"/>
        </w:rPr>
        <w:t xml:space="preserve"> ( MSSA), </w:t>
      </w:r>
      <w:r w:rsidRPr="00DD0265">
        <w:rPr>
          <w:i/>
          <w:sz w:val="28"/>
          <w:szCs w:val="28"/>
          <w:shd w:val="clear" w:color="auto" w:fill="FCFCFC"/>
          <w:lang w:val="kk-KZ"/>
        </w:rPr>
        <w:t>Staphylococcus pseudintermedius</w:t>
      </w:r>
      <w:r w:rsidRPr="00DD0265">
        <w:rPr>
          <w:sz w:val="28"/>
          <w:szCs w:val="28"/>
          <w:shd w:val="clear" w:color="auto" w:fill="FCFCFC"/>
          <w:lang w:val="kk-KZ"/>
        </w:rPr>
        <w:t xml:space="preserve"> (MRSP) ұсақ  жануарлардың медицинасында маңызды емдік мәселеге айналды, өйткені олардың микробқа қарсы дәрі-дәрмектерге төзімділігі және олардың ауруханаішілік қоздырғыштар ретіндегі рөлі [207,208,209].</w:t>
      </w:r>
    </w:p>
    <w:p w:rsidR="00A8365A" w:rsidRPr="00CF1F3D" w:rsidRDefault="00A8365A" w:rsidP="00A8365A">
      <w:pPr>
        <w:shd w:val="clear" w:color="auto" w:fill="FFFFFF"/>
        <w:ind w:firstLine="567"/>
        <w:jc w:val="both"/>
        <w:rPr>
          <w:sz w:val="28"/>
          <w:szCs w:val="28"/>
          <w:shd w:val="clear" w:color="auto" w:fill="FCFCFC"/>
          <w:lang w:val="kk-KZ"/>
        </w:rPr>
      </w:pPr>
      <w:r>
        <w:rPr>
          <w:sz w:val="28"/>
          <w:szCs w:val="28"/>
          <w:shd w:val="clear" w:color="auto" w:fill="FCFCFC"/>
          <w:lang w:val="kk-KZ"/>
        </w:rPr>
        <w:t>Молекуляр</w:t>
      </w:r>
      <w:r w:rsidRPr="00CF1F3D">
        <w:rPr>
          <w:sz w:val="28"/>
          <w:szCs w:val="28"/>
          <w:shd w:val="clear" w:color="auto" w:fill="FCFCFC"/>
          <w:lang w:val="kk-KZ"/>
        </w:rPr>
        <w:t xml:space="preserve">лық генетикалық теру әдістерінің көмегімен MRSA-ның ғаламдық таралуы эпидемиялық болып табылады. Аурудың өршуі </w:t>
      </w:r>
      <w:r w:rsidRPr="00DD0265">
        <w:rPr>
          <w:i/>
          <w:sz w:val="28"/>
          <w:szCs w:val="28"/>
          <w:shd w:val="clear" w:color="auto" w:fill="FCFCFC"/>
          <w:lang w:val="kk-KZ"/>
        </w:rPr>
        <w:t>S. aureus</w:t>
      </w:r>
      <w:r w:rsidRPr="00CF1F3D">
        <w:rPr>
          <w:sz w:val="28"/>
          <w:szCs w:val="28"/>
          <w:shd w:val="clear" w:color="auto" w:fill="FCFCFC"/>
          <w:lang w:val="kk-KZ"/>
        </w:rPr>
        <w:t xml:space="preserve"> белгілі бір клондық топтарымен, атап айтқанда клондық кешен штаммдарымен (Clonal complex, СС) байланысты екені анықталды [</w:t>
      </w:r>
      <w:r>
        <w:rPr>
          <w:sz w:val="28"/>
          <w:szCs w:val="28"/>
          <w:shd w:val="clear" w:color="auto" w:fill="FCFCFC"/>
          <w:lang w:val="kk-KZ"/>
        </w:rPr>
        <w:t>210</w:t>
      </w:r>
      <w:r w:rsidRPr="00CF1F3D">
        <w:rPr>
          <w:sz w:val="28"/>
          <w:szCs w:val="28"/>
          <w:shd w:val="clear" w:color="auto" w:fill="FCFCFC"/>
          <w:lang w:val="kk-KZ"/>
        </w:rPr>
        <w:t>].</w:t>
      </w:r>
    </w:p>
    <w:p w:rsidR="00A8365A" w:rsidRPr="00CF1F3D" w:rsidRDefault="00A8365A" w:rsidP="00A8365A">
      <w:pPr>
        <w:ind w:firstLine="567"/>
        <w:jc w:val="both"/>
        <w:rPr>
          <w:sz w:val="28"/>
          <w:szCs w:val="28"/>
          <w:lang w:val="kk-KZ"/>
        </w:rPr>
      </w:pPr>
      <w:r w:rsidRPr="00CF1F3D">
        <w:rPr>
          <w:sz w:val="28"/>
          <w:szCs w:val="28"/>
          <w:lang w:val="kk-KZ"/>
        </w:rPr>
        <w:t xml:space="preserve">Метициллинге сезімтал </w:t>
      </w:r>
      <w:r w:rsidRPr="00DD0265">
        <w:rPr>
          <w:i/>
          <w:sz w:val="28"/>
          <w:szCs w:val="28"/>
          <w:lang w:val="kk-KZ"/>
        </w:rPr>
        <w:t>S. aureus</w:t>
      </w:r>
      <w:r w:rsidRPr="00CF1F3D">
        <w:rPr>
          <w:sz w:val="28"/>
          <w:szCs w:val="28"/>
          <w:lang w:val="kk-KZ"/>
        </w:rPr>
        <w:t xml:space="preserve">-тен айырмашылығы, MRSA клиникалық изоляттарының басым көпшілігі генетикалық сызықтардың немесе клондардың шектеулі санына жатады, олар 14 мультиокустық секвенирлеу (MLST) нәтижелері және бета-лактамды антибиотиктерге төзімділікті анықтайтын </w:t>
      </w:r>
      <w:r w:rsidRPr="00DD0265">
        <w:rPr>
          <w:sz w:val="28"/>
          <w:szCs w:val="28"/>
          <w:lang w:val="kk-KZ"/>
        </w:rPr>
        <w:t xml:space="preserve">mec </w:t>
      </w:r>
      <w:r w:rsidRPr="00CF1F3D">
        <w:rPr>
          <w:sz w:val="28"/>
          <w:szCs w:val="28"/>
          <w:lang w:val="kk-KZ"/>
        </w:rPr>
        <w:t>(SCCmec) стафилококкты кассеталар құрылымының ерекшеліктері бойынша анықталады.</w:t>
      </w:r>
    </w:p>
    <w:p w:rsidR="00A8365A" w:rsidRPr="00CF1F3D" w:rsidRDefault="00A8365A" w:rsidP="00A8365A">
      <w:pPr>
        <w:ind w:firstLine="567"/>
        <w:jc w:val="both"/>
        <w:rPr>
          <w:sz w:val="28"/>
          <w:szCs w:val="28"/>
          <w:lang w:val="kk-KZ"/>
        </w:rPr>
      </w:pPr>
      <w:r w:rsidRPr="00CF1F3D">
        <w:rPr>
          <w:sz w:val="28"/>
          <w:szCs w:val="28"/>
          <w:lang w:val="kk-KZ"/>
        </w:rPr>
        <w:t>MRSA штамдарының 88% - ы 11 клондық кешендердің біріне жататындығы дәлелденді (СС1, CC5, CC8, CC9, СС12, CC15, CC22, CC30, CC45, CC51/121). Ең көп тарағандары-</w:t>
      </w:r>
      <w:r>
        <w:rPr>
          <w:sz w:val="28"/>
          <w:szCs w:val="28"/>
          <w:lang w:val="kk-KZ"/>
        </w:rPr>
        <w:t xml:space="preserve"> </w:t>
      </w:r>
      <w:r w:rsidRPr="00CF1F3D">
        <w:rPr>
          <w:sz w:val="28"/>
          <w:szCs w:val="28"/>
          <w:lang w:val="kk-KZ"/>
        </w:rPr>
        <w:t>SCC</w:t>
      </w:r>
      <w:r>
        <w:rPr>
          <w:sz w:val="28"/>
          <w:szCs w:val="28"/>
          <w:lang w:val="kk-KZ"/>
        </w:rPr>
        <w:t xml:space="preserve"> </w:t>
      </w:r>
      <w:r w:rsidRPr="00DD0265">
        <w:rPr>
          <w:sz w:val="28"/>
          <w:szCs w:val="28"/>
          <w:lang w:val="kk-KZ"/>
        </w:rPr>
        <w:t xml:space="preserve">mec </w:t>
      </w:r>
      <w:r w:rsidRPr="00CF1F3D">
        <w:rPr>
          <w:sz w:val="28"/>
          <w:szCs w:val="28"/>
          <w:lang w:val="kk-KZ"/>
        </w:rPr>
        <w:t>әртүрлі типтері бар эпидемиялық клондардан тұратын CC5 және CC8 клондық кешендер. CC8 клондық кешенінің ішінде жеке бұтақты білдіретін ST 239 тобы ерекше көп. Клональды кешендердің ішінде секвенирленген гендердің құрылымында 1-3 мутациямен ерекшеленетін сиквенстиптерге бөлуге болады. MRSA-ның белгілі бір генетикалық "бэкграундқа" жататындығы мен mec ДНҚ-ның белгілі бір түрінің мазмұны арасында тікелей байланыс орнатылған [</w:t>
      </w:r>
      <w:r>
        <w:rPr>
          <w:sz w:val="28"/>
          <w:szCs w:val="28"/>
          <w:lang w:val="kk-KZ"/>
        </w:rPr>
        <w:t>211</w:t>
      </w:r>
      <w:r w:rsidRPr="00CF1F3D">
        <w:rPr>
          <w:sz w:val="28"/>
          <w:szCs w:val="28"/>
          <w:lang w:val="kk-KZ"/>
        </w:rPr>
        <w:t>,</w:t>
      </w:r>
      <w:r>
        <w:rPr>
          <w:sz w:val="28"/>
          <w:szCs w:val="28"/>
          <w:lang w:val="kk-KZ"/>
        </w:rPr>
        <w:t>212</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lastRenderedPageBreak/>
        <w:t xml:space="preserve">Мал шаруашылығымен байланысты метициллин-төзімді </w:t>
      </w:r>
      <w:r w:rsidRPr="00DD0265">
        <w:rPr>
          <w:i/>
          <w:sz w:val="28"/>
          <w:szCs w:val="28"/>
          <w:lang w:val="kk-KZ"/>
        </w:rPr>
        <w:t>Staphylococcus aureus</w:t>
      </w:r>
      <w:r w:rsidRPr="00CF1F3D">
        <w:rPr>
          <w:sz w:val="28"/>
          <w:szCs w:val="28"/>
          <w:lang w:val="kk-KZ"/>
        </w:rPr>
        <w:t xml:space="preserve"> (LA-MRSA) - ветеринариядағы салыстырмалы түрде жақында пайда болған құбылыс. Бастапқыда ол бір клональды кешенмен (CC), CC398-мен шектелгенімен, ол бірнеше клональды кешендерге дейін кеңейіп, клональды кешендердегі кіші түрлердің алуан түрлілігін арттырды. Әр түрдің таралуы географиялық тұрғыдан анықталады; мысалы, Еуропадағы ең көп таралған клондық кешен-CC398, ал Азияда ол CC9. Ауылшаруашылық жануарларында болумен қатар, метициллинге төзімділік үй жануарларында (мысықтар мен иттерде) жиі кездеседі және бұл қарсылық жоғарылаған сияқты [</w:t>
      </w:r>
      <w:r>
        <w:rPr>
          <w:sz w:val="28"/>
          <w:szCs w:val="28"/>
          <w:lang w:val="kk-KZ"/>
        </w:rPr>
        <w:t>189</w:t>
      </w:r>
      <w:r w:rsidRPr="00CF1F3D">
        <w:rPr>
          <w:sz w:val="28"/>
          <w:szCs w:val="28"/>
          <w:lang w:val="kk-KZ"/>
        </w:rPr>
        <w:t>,</w:t>
      </w:r>
      <w:r>
        <w:rPr>
          <w:sz w:val="28"/>
          <w:szCs w:val="28"/>
          <w:lang w:val="kk-KZ"/>
        </w:rPr>
        <w:t>213</w:t>
      </w:r>
      <w:r w:rsidRPr="00CF1F3D">
        <w:rPr>
          <w:sz w:val="28"/>
          <w:szCs w:val="28"/>
          <w:lang w:val="kk-KZ"/>
        </w:rPr>
        <w:t>]. Жануарлардан шыққан CC398 MRSA клондық сызығы ірі қара малдың маститі мен күркетауықтардағы аяқ буындарының қабынуының себебі болып табылады [</w:t>
      </w:r>
      <w:r>
        <w:rPr>
          <w:sz w:val="28"/>
          <w:szCs w:val="28"/>
          <w:lang w:val="kk-KZ"/>
        </w:rPr>
        <w:t>189</w:t>
      </w:r>
      <w:r w:rsidRPr="00CF1F3D">
        <w:rPr>
          <w:sz w:val="28"/>
          <w:szCs w:val="28"/>
          <w:lang w:val="kk-KZ"/>
        </w:rPr>
        <w:t>,</w:t>
      </w:r>
      <w:r>
        <w:rPr>
          <w:sz w:val="28"/>
          <w:szCs w:val="28"/>
          <w:lang w:val="kk-KZ"/>
        </w:rPr>
        <w:t>214</w:t>
      </w:r>
      <w:r w:rsidRPr="00CF1F3D">
        <w:rPr>
          <w:sz w:val="28"/>
          <w:szCs w:val="28"/>
          <w:lang w:val="kk-KZ"/>
        </w:rPr>
        <w:t>,</w:t>
      </w:r>
      <w:r>
        <w:rPr>
          <w:sz w:val="28"/>
          <w:szCs w:val="28"/>
          <w:lang w:val="kk-KZ"/>
        </w:rPr>
        <w:t>215</w:t>
      </w:r>
      <w:r w:rsidRPr="00CF1F3D">
        <w:rPr>
          <w:sz w:val="28"/>
          <w:szCs w:val="28"/>
          <w:lang w:val="kk-KZ"/>
        </w:rPr>
        <w:t>,</w:t>
      </w:r>
      <w:r>
        <w:rPr>
          <w:sz w:val="28"/>
          <w:szCs w:val="28"/>
          <w:lang w:val="kk-KZ"/>
        </w:rPr>
        <w:t>216</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 xml:space="preserve">Алайда, үй жануарларының эпидемиологиясы мүлдем өзгеше болып көрінеді және кейбір </w:t>
      </w:r>
      <w:r w:rsidRPr="00DD0265">
        <w:rPr>
          <w:i/>
          <w:sz w:val="28"/>
          <w:szCs w:val="28"/>
          <w:lang w:val="kk-KZ"/>
        </w:rPr>
        <w:t>Staphylococcus pseudintermedius</w:t>
      </w:r>
      <w:r w:rsidRPr="00CF1F3D">
        <w:rPr>
          <w:sz w:val="28"/>
          <w:szCs w:val="28"/>
          <w:lang w:val="kk-KZ"/>
        </w:rPr>
        <w:t xml:space="preserve"> және адам тектес клондармен, сондай-ақ метициллинге сезімтал </w:t>
      </w:r>
      <w:r w:rsidRPr="00DD0265">
        <w:rPr>
          <w:i/>
          <w:sz w:val="28"/>
          <w:szCs w:val="28"/>
          <w:lang w:val="kk-KZ"/>
        </w:rPr>
        <w:t>S. aureus</w:t>
      </w:r>
      <w:r w:rsidRPr="00CF1F3D">
        <w:rPr>
          <w:sz w:val="28"/>
          <w:szCs w:val="28"/>
          <w:lang w:val="kk-KZ"/>
        </w:rPr>
        <w:t xml:space="preserve"> (MSSA) CC398 [</w:t>
      </w:r>
      <w:r>
        <w:rPr>
          <w:sz w:val="28"/>
          <w:szCs w:val="28"/>
          <w:lang w:val="kk-KZ"/>
        </w:rPr>
        <w:t>189</w:t>
      </w:r>
      <w:r w:rsidRPr="00CF1F3D">
        <w:rPr>
          <w:sz w:val="28"/>
          <w:szCs w:val="28"/>
          <w:lang w:val="kk-KZ"/>
        </w:rPr>
        <w:t>].</w:t>
      </w:r>
    </w:p>
    <w:p w:rsidR="00A8365A" w:rsidRPr="00CF1F3D" w:rsidRDefault="00A8365A" w:rsidP="00A8365A">
      <w:pPr>
        <w:ind w:firstLine="567"/>
        <w:jc w:val="both"/>
        <w:rPr>
          <w:sz w:val="28"/>
          <w:szCs w:val="28"/>
          <w:lang w:val="kk-KZ"/>
        </w:rPr>
      </w:pPr>
      <w:r w:rsidRPr="00CF1F3D">
        <w:rPr>
          <w:sz w:val="28"/>
          <w:szCs w:val="28"/>
          <w:lang w:val="kk-KZ"/>
        </w:rPr>
        <w:t xml:space="preserve">MRSA клондары мен штамдарын импульстік өрістегі гель электрофорезі (PFGE), көп фокустық тізбекті теру (MLST), SCC механикалық теру және </w:t>
      </w:r>
      <w:r w:rsidRPr="00764117">
        <w:rPr>
          <w:i/>
          <w:sz w:val="28"/>
          <w:szCs w:val="28"/>
          <w:lang w:val="kk-KZ"/>
        </w:rPr>
        <w:t>спа</w:t>
      </w:r>
      <w:r>
        <w:rPr>
          <w:sz w:val="28"/>
          <w:szCs w:val="28"/>
          <w:lang w:val="kk-KZ"/>
        </w:rPr>
        <w:t>-</w:t>
      </w:r>
      <w:r w:rsidRPr="00CF1F3D">
        <w:rPr>
          <w:sz w:val="28"/>
          <w:szCs w:val="28"/>
          <w:lang w:val="kk-KZ"/>
        </w:rPr>
        <w:t xml:space="preserve"> теру сияқты әртүрлі теру әдістерімен анықтауға болады. Осылайша алынған ақпарат эпидемиологиялық тұрғыдан індетті бақылау, отарлаудың ықтимал көзін (мысалы, мал немесе адам) анықтау және қоғамдық және ауруханалық штаммдарды саралау үшін пайдалы болуы мүмкін. Кейбір изоляттарды (мысалы, CC398) белгілі бір әдістермен анықтау мүмкін емес (мысалы, SmaI-PFGE). Сондықтан кейде кейбір штаммдарды анықтау үшін әдістердің тіркесімі қажет болуы мүмкін.</w:t>
      </w:r>
    </w:p>
    <w:p w:rsidR="00A8365A" w:rsidRDefault="00A8365A" w:rsidP="00A8365A">
      <w:pPr>
        <w:ind w:firstLine="567"/>
        <w:jc w:val="both"/>
        <w:rPr>
          <w:sz w:val="28"/>
          <w:szCs w:val="28"/>
          <w:lang w:val="kk-KZ"/>
        </w:rPr>
      </w:pPr>
      <w:r w:rsidRPr="00CF1F3D">
        <w:rPr>
          <w:sz w:val="28"/>
          <w:szCs w:val="28"/>
          <w:lang w:val="kk-KZ"/>
        </w:rPr>
        <w:t xml:space="preserve">MRSA-ның таралуы мен эпидемиологиясы үнемі өзгеріп отырады және әр түрлі географиялық аймақтарда жаңа MRSA клондары пайда болады. </w:t>
      </w:r>
      <w:r w:rsidRPr="00B0733A">
        <w:rPr>
          <w:sz w:val="28"/>
          <w:szCs w:val="28"/>
          <w:lang w:val="kk-KZ"/>
        </w:rPr>
        <w:t xml:space="preserve">Сондықтан әр параметрде сипаттамаларды, мінездеменің ерекшелігін және жаңа штаммдардың берілу </w:t>
      </w:r>
      <w:r>
        <w:rPr>
          <w:sz w:val="28"/>
          <w:szCs w:val="28"/>
          <w:lang w:val="kk-KZ"/>
        </w:rPr>
        <w:t>бағыттарын</w:t>
      </w:r>
      <w:r w:rsidRPr="00B0733A">
        <w:rPr>
          <w:sz w:val="28"/>
          <w:szCs w:val="28"/>
          <w:lang w:val="kk-KZ"/>
        </w:rPr>
        <w:t xml:space="preserve"> бақылау арқылы MRSA-ға қатысты үнемі қырағылық қажет [</w:t>
      </w:r>
      <w:r>
        <w:rPr>
          <w:sz w:val="28"/>
          <w:szCs w:val="28"/>
          <w:lang w:val="kk-KZ"/>
        </w:rPr>
        <w:t>217</w:t>
      </w:r>
      <w:r w:rsidRPr="00B0733A">
        <w:rPr>
          <w:sz w:val="28"/>
          <w:szCs w:val="28"/>
          <w:lang w:val="kk-KZ"/>
        </w:rPr>
        <w:t>,</w:t>
      </w:r>
      <w:r>
        <w:rPr>
          <w:sz w:val="28"/>
          <w:szCs w:val="28"/>
          <w:lang w:val="kk-KZ"/>
        </w:rPr>
        <w:t>218</w:t>
      </w:r>
      <w:r w:rsidRPr="00B0733A">
        <w:rPr>
          <w:sz w:val="28"/>
          <w:szCs w:val="28"/>
          <w:lang w:val="kk-KZ"/>
        </w:rPr>
        <w:t>,</w:t>
      </w:r>
      <w:r>
        <w:rPr>
          <w:sz w:val="28"/>
          <w:szCs w:val="28"/>
          <w:lang w:val="kk-KZ"/>
        </w:rPr>
        <w:t>219</w:t>
      </w:r>
      <w:r w:rsidRPr="00B0733A">
        <w:rPr>
          <w:sz w:val="28"/>
          <w:szCs w:val="28"/>
          <w:lang w:val="kk-KZ"/>
        </w:rPr>
        <w:t>].</w:t>
      </w: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ind w:firstLine="567"/>
        <w:jc w:val="both"/>
        <w:rPr>
          <w:sz w:val="28"/>
          <w:szCs w:val="28"/>
          <w:lang w:val="kk-KZ"/>
        </w:rPr>
      </w:pPr>
    </w:p>
    <w:p w:rsidR="00A8365A" w:rsidRDefault="00A8365A" w:rsidP="00A8365A">
      <w:pPr>
        <w:jc w:val="both"/>
        <w:rPr>
          <w:sz w:val="28"/>
          <w:szCs w:val="28"/>
          <w:lang w:val="kk-KZ"/>
        </w:rPr>
      </w:pPr>
    </w:p>
    <w:p w:rsidR="00816B07" w:rsidRPr="00DB7CF7" w:rsidRDefault="00816B07" w:rsidP="00DB7CF7">
      <w:pPr>
        <w:rPr>
          <w:lang w:val="kk-KZ"/>
        </w:rPr>
      </w:pPr>
    </w:p>
    <w:p w:rsidR="00471D52" w:rsidRPr="00CF1F3D" w:rsidRDefault="00471D52" w:rsidP="00CF1F3D">
      <w:pPr>
        <w:rPr>
          <w:b/>
          <w:sz w:val="28"/>
          <w:szCs w:val="28"/>
          <w:lang w:val="kk-KZ"/>
        </w:rPr>
      </w:pPr>
      <w:r w:rsidRPr="00CF1F3D">
        <w:rPr>
          <w:b/>
          <w:sz w:val="28"/>
          <w:szCs w:val="28"/>
          <w:lang w:val="kk-KZ"/>
        </w:rPr>
        <w:t xml:space="preserve">           </w:t>
      </w:r>
    </w:p>
    <w:p w:rsidR="00900226" w:rsidRPr="00816B07" w:rsidRDefault="00900226" w:rsidP="00900226">
      <w:pPr>
        <w:pStyle w:val="a4"/>
        <w:numPr>
          <w:ilvl w:val="0"/>
          <w:numId w:val="50"/>
        </w:numPr>
        <w:rPr>
          <w:b/>
          <w:sz w:val="28"/>
          <w:szCs w:val="28"/>
          <w:lang w:val="kk-KZ"/>
        </w:rPr>
      </w:pPr>
      <w:r w:rsidRPr="00816B07">
        <w:rPr>
          <w:b/>
          <w:sz w:val="28"/>
          <w:szCs w:val="28"/>
          <w:lang w:val="kk-KZ"/>
        </w:rPr>
        <w:lastRenderedPageBreak/>
        <w:t>НЕГІЗГІ БӨЛІМ</w:t>
      </w:r>
    </w:p>
    <w:p w:rsidR="00900226" w:rsidRPr="00816B07" w:rsidRDefault="00900226" w:rsidP="00900226">
      <w:pPr>
        <w:pStyle w:val="a4"/>
        <w:ind w:left="1068" w:firstLine="0"/>
        <w:rPr>
          <w:b/>
          <w:sz w:val="28"/>
          <w:szCs w:val="28"/>
          <w:lang w:val="kk-KZ"/>
        </w:rPr>
      </w:pPr>
      <w:r w:rsidRPr="00816B07">
        <w:rPr>
          <w:b/>
          <w:sz w:val="28"/>
          <w:szCs w:val="28"/>
          <w:lang w:val="kk-KZ"/>
        </w:rPr>
        <w:t xml:space="preserve">        </w:t>
      </w:r>
    </w:p>
    <w:p w:rsidR="00900226" w:rsidRPr="003F340E" w:rsidRDefault="00900226" w:rsidP="00900226">
      <w:pPr>
        <w:ind w:firstLine="709"/>
        <w:jc w:val="both"/>
        <w:rPr>
          <w:b/>
          <w:sz w:val="28"/>
          <w:szCs w:val="28"/>
          <w:lang w:val="kk-KZ"/>
        </w:rPr>
      </w:pPr>
      <w:r w:rsidRPr="003F340E">
        <w:rPr>
          <w:b/>
          <w:sz w:val="28"/>
          <w:szCs w:val="28"/>
          <w:lang w:val="kk-KZ"/>
        </w:rPr>
        <w:t xml:space="preserve">2.1 </w:t>
      </w:r>
      <w:r w:rsidRPr="00CF1F3D">
        <w:rPr>
          <w:b/>
          <w:sz w:val="28"/>
          <w:szCs w:val="28"/>
          <w:lang w:val="kk-KZ"/>
        </w:rPr>
        <w:t>З</w:t>
      </w:r>
      <w:r>
        <w:rPr>
          <w:b/>
          <w:sz w:val="28"/>
          <w:szCs w:val="28"/>
          <w:lang w:val="kk-KZ"/>
        </w:rPr>
        <w:t>ерттеу материалдары</w:t>
      </w:r>
    </w:p>
    <w:p w:rsidR="00900226" w:rsidRPr="00CF1F3D" w:rsidRDefault="00900226" w:rsidP="00900226">
      <w:pPr>
        <w:ind w:firstLine="709"/>
        <w:jc w:val="both"/>
        <w:rPr>
          <w:sz w:val="28"/>
          <w:szCs w:val="28"/>
          <w:lang w:val="kk-KZ"/>
        </w:rPr>
      </w:pPr>
      <w:r w:rsidRPr="00CF1F3D">
        <w:rPr>
          <w:sz w:val="28"/>
          <w:szCs w:val="28"/>
          <w:lang w:val="kk-KZ"/>
        </w:rPr>
        <w:t>Стафилококктардың  фенотиптік қасиеттерін анықтау бойынша зерттеулер А.</w:t>
      </w:r>
      <w:r>
        <w:rPr>
          <w:sz w:val="28"/>
          <w:szCs w:val="28"/>
          <w:lang w:val="kk-KZ"/>
        </w:rPr>
        <w:t xml:space="preserve"> </w:t>
      </w:r>
      <w:r w:rsidRPr="00CF1F3D">
        <w:rPr>
          <w:sz w:val="28"/>
          <w:szCs w:val="28"/>
          <w:lang w:val="kk-KZ"/>
        </w:rPr>
        <w:t>Байтұрсынов атындағы Қостанай өңірлік университе</w:t>
      </w:r>
      <w:r>
        <w:rPr>
          <w:sz w:val="28"/>
          <w:szCs w:val="28"/>
          <w:lang w:val="kk-KZ"/>
        </w:rPr>
        <w:t xml:space="preserve">тінің Қолданбалы биотехнология ғылыми </w:t>
      </w:r>
      <w:r w:rsidRPr="00CF1F3D">
        <w:rPr>
          <w:sz w:val="28"/>
          <w:szCs w:val="28"/>
          <w:lang w:val="kk-KZ"/>
        </w:rPr>
        <w:t>зерттеу институтының микробиологиялық зертханасының базасында жүргізілді.</w:t>
      </w:r>
    </w:p>
    <w:p w:rsidR="00900226" w:rsidRPr="00CF1F3D" w:rsidRDefault="00900226" w:rsidP="00900226">
      <w:pPr>
        <w:ind w:firstLine="709"/>
        <w:jc w:val="both"/>
        <w:rPr>
          <w:sz w:val="28"/>
          <w:szCs w:val="28"/>
          <w:lang w:val="kk-KZ"/>
        </w:rPr>
      </w:pPr>
      <w:r>
        <w:rPr>
          <w:sz w:val="28"/>
          <w:szCs w:val="28"/>
          <w:lang w:val="kk-KZ"/>
        </w:rPr>
        <w:t>Зерттеу  объектісі ретінде 2018-2021</w:t>
      </w:r>
      <w:r w:rsidRPr="00CF1F3D">
        <w:rPr>
          <w:sz w:val="28"/>
          <w:szCs w:val="28"/>
          <w:lang w:val="kk-KZ"/>
        </w:rPr>
        <w:t xml:space="preserve"> жылдары микробиологиялық зерттеулер бөліміне келіп түскен сүт және сүт өнімдерінің, жануарлар мен құстардан биологиялық материалдың, жануарлардан алынатын өнімдердің үлгілері пайдаланылды.</w:t>
      </w:r>
    </w:p>
    <w:p w:rsidR="00900226" w:rsidRPr="00714EE3" w:rsidRDefault="00900226" w:rsidP="00900226">
      <w:pPr>
        <w:ind w:firstLine="709"/>
        <w:jc w:val="both"/>
        <w:rPr>
          <w:sz w:val="28"/>
          <w:szCs w:val="28"/>
          <w:lang w:val="kk-KZ"/>
        </w:rPr>
      </w:pPr>
      <w:r w:rsidRPr="00714EE3">
        <w:rPr>
          <w:sz w:val="28"/>
          <w:szCs w:val="28"/>
          <w:lang w:val="kk-KZ"/>
        </w:rPr>
        <w:t xml:space="preserve">Жұмыста </w:t>
      </w:r>
      <w:r w:rsidRPr="00CF1F3D">
        <w:rPr>
          <w:sz w:val="28"/>
          <w:szCs w:val="28"/>
          <w:lang w:val="kk-KZ"/>
        </w:rPr>
        <w:t xml:space="preserve">келесі </w:t>
      </w:r>
      <w:r w:rsidRPr="00714EE3">
        <w:rPr>
          <w:sz w:val="28"/>
          <w:szCs w:val="28"/>
          <w:lang w:val="kk-KZ"/>
        </w:rPr>
        <w:t>материалдар пайдаланылды:</w:t>
      </w:r>
    </w:p>
    <w:p w:rsidR="00900226" w:rsidRPr="00714EE3" w:rsidRDefault="00900226" w:rsidP="00900226">
      <w:pPr>
        <w:ind w:firstLine="709"/>
        <w:jc w:val="both"/>
        <w:rPr>
          <w:sz w:val="28"/>
          <w:szCs w:val="28"/>
          <w:lang w:val="kk-KZ"/>
        </w:rPr>
      </w:pPr>
      <w:r>
        <w:rPr>
          <w:sz w:val="28"/>
          <w:szCs w:val="28"/>
          <w:lang w:val="kk-KZ"/>
        </w:rPr>
        <w:t>Оқшауланған өсінділерді</w:t>
      </w:r>
      <w:r w:rsidRPr="00714EE3">
        <w:rPr>
          <w:sz w:val="28"/>
          <w:szCs w:val="28"/>
          <w:lang w:val="kk-KZ"/>
        </w:rPr>
        <w:t xml:space="preserve"> сәйкестендіру үшін АҚ "НПО Микроген" қоян плазмасы</w:t>
      </w:r>
      <w:r>
        <w:rPr>
          <w:sz w:val="28"/>
          <w:szCs w:val="28"/>
          <w:lang w:val="kk-KZ"/>
        </w:rPr>
        <w:t>, Грам</w:t>
      </w:r>
      <w:r w:rsidRPr="00714EE3">
        <w:rPr>
          <w:sz w:val="28"/>
          <w:szCs w:val="28"/>
          <w:lang w:val="kk-KZ"/>
        </w:rPr>
        <w:t xml:space="preserve"> бойынша жағындыларды бояуға арналған бояғыштар жиынтығы, сутегі асқын тотығының 3% ерітіндісі), бақылау штамдары қолданылды: </w:t>
      </w:r>
      <w:r w:rsidRPr="00B745F4">
        <w:rPr>
          <w:i/>
          <w:sz w:val="28"/>
          <w:szCs w:val="28"/>
          <w:lang w:val="kk-KZ"/>
        </w:rPr>
        <w:t>S. aureus</w:t>
      </w:r>
      <w:r w:rsidRPr="00714EE3">
        <w:rPr>
          <w:sz w:val="28"/>
          <w:szCs w:val="28"/>
          <w:lang w:val="kk-KZ"/>
        </w:rPr>
        <w:t xml:space="preserve"> АТСС 25923, </w:t>
      </w:r>
      <w:r w:rsidRPr="00B745F4">
        <w:rPr>
          <w:i/>
          <w:sz w:val="28"/>
          <w:szCs w:val="28"/>
          <w:lang w:val="kk-KZ"/>
        </w:rPr>
        <w:t>S. aureus subsp. aureus</w:t>
      </w:r>
      <w:r w:rsidRPr="00714EE3">
        <w:rPr>
          <w:sz w:val="28"/>
          <w:szCs w:val="28"/>
          <w:lang w:val="kk-KZ"/>
        </w:rPr>
        <w:t xml:space="preserve"> ATSS 6538</w:t>
      </w:r>
      <w:r>
        <w:rPr>
          <w:sz w:val="28"/>
          <w:szCs w:val="28"/>
          <w:lang w:val="kk-KZ"/>
        </w:rPr>
        <w:t>.</w:t>
      </w:r>
    </w:p>
    <w:p w:rsidR="00900226" w:rsidRPr="00714EE3" w:rsidRDefault="00900226" w:rsidP="00900226">
      <w:pPr>
        <w:ind w:firstLine="709"/>
        <w:jc w:val="both"/>
        <w:rPr>
          <w:sz w:val="28"/>
          <w:szCs w:val="28"/>
          <w:lang w:val="kk-KZ"/>
        </w:rPr>
      </w:pPr>
      <w:r w:rsidRPr="00714EE3">
        <w:rPr>
          <w:sz w:val="28"/>
          <w:szCs w:val="28"/>
          <w:lang w:val="kk-KZ"/>
        </w:rPr>
        <w:t xml:space="preserve">- Өнім үлгілеріндегі стафилококктарды </w:t>
      </w:r>
      <w:r>
        <w:rPr>
          <w:sz w:val="28"/>
          <w:szCs w:val="28"/>
          <w:lang w:val="kk-KZ"/>
        </w:rPr>
        <w:t xml:space="preserve">анықтау үшін қоректік орталарды: </w:t>
      </w:r>
      <w:r w:rsidRPr="00714EE3">
        <w:rPr>
          <w:sz w:val="28"/>
          <w:szCs w:val="28"/>
          <w:lang w:val="kk-KZ"/>
        </w:rPr>
        <w:t>тұз сорпасы, сарыуыз-тұз</w:t>
      </w:r>
      <w:r>
        <w:rPr>
          <w:sz w:val="28"/>
          <w:szCs w:val="28"/>
          <w:lang w:val="kk-KZ"/>
        </w:rPr>
        <w:t>ды агар</w:t>
      </w:r>
      <w:r w:rsidRPr="00714EE3">
        <w:rPr>
          <w:sz w:val="28"/>
          <w:szCs w:val="28"/>
          <w:lang w:val="kk-KZ"/>
        </w:rPr>
        <w:t>, сүт</w:t>
      </w:r>
      <w:r>
        <w:rPr>
          <w:sz w:val="28"/>
          <w:szCs w:val="28"/>
          <w:lang w:val="kk-KZ"/>
        </w:rPr>
        <w:t>ті</w:t>
      </w:r>
      <w:r w:rsidRPr="00714EE3">
        <w:rPr>
          <w:sz w:val="28"/>
          <w:szCs w:val="28"/>
          <w:lang w:val="kk-KZ"/>
        </w:rPr>
        <w:t>-тұз</w:t>
      </w:r>
      <w:r>
        <w:rPr>
          <w:sz w:val="28"/>
          <w:szCs w:val="28"/>
          <w:lang w:val="kk-KZ"/>
        </w:rPr>
        <w:t xml:space="preserve">ды агар және </w:t>
      </w:r>
      <w:r w:rsidRPr="00714EE3">
        <w:rPr>
          <w:sz w:val="28"/>
          <w:szCs w:val="28"/>
          <w:lang w:val="kk-KZ"/>
        </w:rPr>
        <w:t>тұз</w:t>
      </w:r>
      <w:r>
        <w:rPr>
          <w:sz w:val="28"/>
          <w:szCs w:val="28"/>
          <w:lang w:val="kk-KZ"/>
        </w:rPr>
        <w:t>ды-маннит агары (ФБУН ГНЦ қолданбалы м</w:t>
      </w:r>
      <w:r w:rsidRPr="00714EE3">
        <w:rPr>
          <w:sz w:val="28"/>
          <w:szCs w:val="28"/>
          <w:lang w:val="kk-KZ"/>
        </w:rPr>
        <w:t>икробиология және биотехнология, Санкт-Петербург), Байрд – Паркер агары (Merck KGaA, Германия), CHROMagar Mastitis (CHROMagar, Франция) және қан агары пайдаланды (HiMedia, Үндістан). Диско-диффузиялық әдіспен антибиотикке төзімділікті зерттеу Мюллер-Хинтон ортасында жүргізілді (</w:t>
      </w:r>
      <w:r>
        <w:rPr>
          <w:sz w:val="28"/>
          <w:szCs w:val="28"/>
          <w:lang w:val="kk-KZ"/>
        </w:rPr>
        <w:t xml:space="preserve">ЖАҚ </w:t>
      </w:r>
      <w:r w:rsidRPr="00714EE3">
        <w:rPr>
          <w:sz w:val="28"/>
          <w:szCs w:val="28"/>
          <w:lang w:val="kk-KZ"/>
        </w:rPr>
        <w:t>НИЦФ, Санкт-Петербург).</w:t>
      </w:r>
    </w:p>
    <w:p w:rsidR="00900226" w:rsidRPr="00714EE3" w:rsidRDefault="00900226" w:rsidP="00900226">
      <w:pPr>
        <w:ind w:firstLine="709"/>
        <w:jc w:val="both"/>
        <w:rPr>
          <w:sz w:val="28"/>
          <w:szCs w:val="28"/>
          <w:lang w:val="kk-KZ"/>
        </w:rPr>
      </w:pPr>
      <w:r w:rsidRPr="00CF1F3D">
        <w:rPr>
          <w:sz w:val="28"/>
          <w:szCs w:val="28"/>
          <w:lang w:val="kk-KZ"/>
        </w:rPr>
        <w:t xml:space="preserve">Өсінділерді </w:t>
      </w:r>
      <w:r w:rsidRPr="00714EE3">
        <w:rPr>
          <w:sz w:val="28"/>
          <w:szCs w:val="28"/>
          <w:lang w:val="kk-KZ"/>
        </w:rPr>
        <w:t xml:space="preserve"> биохимиялық сәйкестендіру "Стафи-тест" тест-жүйелерін (</w:t>
      </w:r>
      <w:r w:rsidRPr="00A135AB">
        <w:rPr>
          <w:sz w:val="28"/>
          <w:szCs w:val="28"/>
          <w:lang w:val="kk-KZ"/>
        </w:rPr>
        <w:t>ERBA</w:t>
      </w:r>
      <w:r w:rsidRPr="00714EE3">
        <w:rPr>
          <w:sz w:val="28"/>
          <w:szCs w:val="28"/>
          <w:lang w:val="kk-KZ"/>
        </w:rPr>
        <w:t xml:space="preserve"> Lachema, Чехия) пайдалана отырып жүргізілді. Стафилококктардың биологиялық қасиеттері классикалық микробиологиялық әдістермен анықталды.</w:t>
      </w:r>
    </w:p>
    <w:p w:rsidR="00900226" w:rsidRPr="00714EE3" w:rsidRDefault="00900226" w:rsidP="00900226">
      <w:pPr>
        <w:ind w:firstLine="709"/>
        <w:jc w:val="both"/>
        <w:rPr>
          <w:sz w:val="28"/>
          <w:szCs w:val="28"/>
          <w:lang w:val="kk-KZ"/>
        </w:rPr>
      </w:pPr>
      <w:r w:rsidRPr="00714EE3">
        <w:rPr>
          <w:sz w:val="28"/>
          <w:szCs w:val="28"/>
          <w:lang w:val="kk-KZ"/>
        </w:rPr>
        <w:t>- Антибиотиктері бар дискілер (</w:t>
      </w:r>
      <w:r>
        <w:rPr>
          <w:sz w:val="28"/>
          <w:szCs w:val="28"/>
          <w:lang w:val="kk-KZ"/>
        </w:rPr>
        <w:t xml:space="preserve">Пастер атындағы </w:t>
      </w:r>
      <w:r w:rsidRPr="00714EE3">
        <w:rPr>
          <w:sz w:val="28"/>
          <w:szCs w:val="28"/>
          <w:lang w:val="kk-KZ"/>
        </w:rPr>
        <w:t>эпидемиологи</w:t>
      </w:r>
      <w:r>
        <w:rPr>
          <w:sz w:val="28"/>
          <w:szCs w:val="28"/>
          <w:lang w:val="kk-KZ"/>
        </w:rPr>
        <w:t>я және микробиология ҒЗИ</w:t>
      </w:r>
      <w:r w:rsidRPr="00714EE3">
        <w:rPr>
          <w:sz w:val="28"/>
          <w:szCs w:val="28"/>
          <w:lang w:val="kk-KZ"/>
        </w:rPr>
        <w:t>, Санкт-Петербург): ампициллин (10 мкг), амоксициллин (25 мкг), бензилпенициллин (10 ЕД), стрептомицин (10 мкг), цефоперазон (75 мкг), цефокситин (30 мкг),), канамицин (30 мкг), неомицин (30 мкг), гентамицин (120 (30 мкг), тетрациклин (30 мкг), доксициклин (30 мкг), ципрофлоксацин (5 мкг), норфлоксацин (10 мкг), эритромицин (15 мкг), тилозин (15 мкг) триметопримі бар сульфаметокзол (1,25/23,75); (16 антибиотик)</w:t>
      </w:r>
    </w:p>
    <w:p w:rsidR="00900226" w:rsidRPr="00B745F4" w:rsidRDefault="00900226" w:rsidP="00900226">
      <w:pPr>
        <w:ind w:firstLine="709"/>
        <w:jc w:val="both"/>
        <w:rPr>
          <w:sz w:val="28"/>
          <w:szCs w:val="28"/>
          <w:lang w:val="kk-KZ"/>
        </w:rPr>
      </w:pPr>
      <w:r w:rsidRPr="00714EE3">
        <w:rPr>
          <w:sz w:val="28"/>
          <w:szCs w:val="28"/>
          <w:lang w:val="kk-KZ"/>
        </w:rPr>
        <w:t>Жабдық</w:t>
      </w:r>
      <w:r w:rsidRPr="00CF1F3D">
        <w:rPr>
          <w:sz w:val="28"/>
          <w:szCs w:val="28"/>
          <w:lang w:val="kk-KZ"/>
        </w:rPr>
        <w:t>тар</w:t>
      </w:r>
      <w:r w:rsidRPr="00714EE3">
        <w:rPr>
          <w:sz w:val="28"/>
          <w:szCs w:val="28"/>
          <w:lang w:val="kk-KZ"/>
        </w:rPr>
        <w:t xml:space="preserve">: А типті БМБ-2 "Ламинар-С" -1,5 ламинарлық бокс, </w:t>
      </w:r>
      <w:r w:rsidRPr="003A7C21">
        <w:rPr>
          <w:sz w:val="28"/>
          <w:szCs w:val="28"/>
          <w:lang w:val="kk-KZ"/>
        </w:rPr>
        <w:t>OPTIKA B510BF</w:t>
      </w:r>
      <w:r w:rsidRPr="00714EE3">
        <w:rPr>
          <w:sz w:val="28"/>
          <w:szCs w:val="28"/>
          <w:lang w:val="kk-KZ"/>
        </w:rPr>
        <w:t xml:space="preserve"> зертханалық тринокулярлық микроскоп, кептіру шкафы, термостат (ТС-1/80СПУ), ХВ220А аналитикалық таразылар (Precisa), айнымалы көлемді мөлшерлегіштер (1 – 1000 мкл) (Eppendorf), бу стерилизаторы (ВК-75-01), центрифуга-вортекс (Microspin FV-2400 Biosan), Qubit ® 3.0 флуориметр, simpllamp Thermal Cycler градиент күшейткіші, генетикалық анализатор 3500 (Applied Biosystems), сандық ПТР жүргізуге </w:t>
      </w:r>
      <w:r w:rsidRPr="00714EE3">
        <w:rPr>
          <w:sz w:val="28"/>
          <w:szCs w:val="28"/>
          <w:lang w:val="kk-KZ"/>
        </w:rPr>
        <w:lastRenderedPageBreak/>
        <w:t xml:space="preserve">арналған амплификаторлар (Proflex, quantstudio), камера үшін электрофорез (Peqlab), </w:t>
      </w:r>
      <w:r w:rsidRPr="004565C9">
        <w:rPr>
          <w:sz w:val="28"/>
          <w:szCs w:val="28"/>
          <w:lang w:val="kk-KZ"/>
        </w:rPr>
        <w:t>QUANTUM (</w:t>
      </w:r>
      <w:r w:rsidRPr="00714EE3">
        <w:rPr>
          <w:sz w:val="28"/>
          <w:szCs w:val="28"/>
          <w:lang w:val="kk-KZ"/>
        </w:rPr>
        <w:t xml:space="preserve"> гельді құжаттау жүйесі (Vilber LOURMAT;).</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b/>
          <w:sz w:val="28"/>
          <w:szCs w:val="28"/>
          <w:lang w:val="kk-KZ"/>
        </w:rPr>
      </w:pPr>
      <w:r>
        <w:rPr>
          <w:b/>
          <w:sz w:val="28"/>
          <w:szCs w:val="28"/>
          <w:lang w:val="kk-KZ"/>
        </w:rPr>
        <w:t>2.2</w:t>
      </w:r>
      <w:r w:rsidRPr="00CF1F3D">
        <w:rPr>
          <w:b/>
          <w:sz w:val="28"/>
          <w:szCs w:val="28"/>
          <w:lang w:val="kk-KZ"/>
        </w:rPr>
        <w:t xml:space="preserve"> Зерттеу әдістері</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rPr>
      </w:pPr>
      <w:r w:rsidRPr="00CF1F3D">
        <w:rPr>
          <w:sz w:val="28"/>
          <w:szCs w:val="28"/>
          <w:lang w:val="kk-KZ"/>
        </w:rPr>
        <w:t xml:space="preserve">Зерттеу барысында микробиологиялық және молекулалық биологиялық әдістер қолданылды. </w:t>
      </w:r>
      <w:r>
        <w:rPr>
          <w:sz w:val="28"/>
          <w:szCs w:val="28"/>
          <w:lang w:val="kk-KZ"/>
        </w:rPr>
        <w:t>Оқшауланған өсінділерді</w:t>
      </w:r>
      <w:r w:rsidRPr="00CF1F3D">
        <w:rPr>
          <w:sz w:val="28"/>
          <w:szCs w:val="28"/>
          <w:lang w:val="kk-KZ"/>
        </w:rPr>
        <w:t xml:space="preserve"> анықтау үшін морфологиялық, культуралық, биохимиялық белгілер кешені қолданылды, қажет болған жағдайда Сенгер бойынша геннің 16s rRNA реттілігі қолданылды.</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b/>
          <w:sz w:val="28"/>
          <w:szCs w:val="28"/>
          <w:lang w:val="kk-KZ" w:eastAsia="lt-LT"/>
        </w:rPr>
      </w:pPr>
      <w:r>
        <w:rPr>
          <w:b/>
          <w:sz w:val="28"/>
          <w:szCs w:val="28"/>
          <w:lang w:val="kk-KZ" w:eastAsia="lt-LT"/>
        </w:rPr>
        <w:t>2.2</w:t>
      </w:r>
      <w:r w:rsidRPr="00CF1F3D">
        <w:rPr>
          <w:b/>
          <w:sz w:val="28"/>
          <w:szCs w:val="28"/>
          <w:lang w:val="kk-KZ" w:eastAsia="lt-LT"/>
        </w:rPr>
        <w:t>.</w:t>
      </w:r>
      <w:r>
        <w:rPr>
          <w:b/>
          <w:sz w:val="28"/>
          <w:szCs w:val="28"/>
          <w:lang w:val="kk-KZ" w:eastAsia="lt-LT"/>
        </w:rPr>
        <w:t>1</w:t>
      </w:r>
      <w:r w:rsidRPr="00CF1F3D">
        <w:rPr>
          <w:b/>
          <w:sz w:val="28"/>
          <w:szCs w:val="28"/>
          <w:lang w:val="kk-KZ" w:eastAsia="lt-LT"/>
        </w:rPr>
        <w:t xml:space="preserve"> Сынамаларды іріктеу және дайындау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b/>
          <w:sz w:val="28"/>
          <w:szCs w:val="28"/>
          <w:lang w:val="kk-KZ"/>
        </w:rPr>
      </w:pPr>
      <w:r w:rsidRPr="00CF1F3D">
        <w:rPr>
          <w:sz w:val="28"/>
          <w:szCs w:val="28"/>
          <w:lang w:val="kk-KZ" w:eastAsia="lt-LT"/>
        </w:rPr>
        <w:t>Сынамаларды іріктеу және дайындау МЕМСТ 26809-86 " Сүт және сүт өнімдері. Қабылдау ережелері, іріктеу әдістері және с</w:t>
      </w:r>
      <w:r>
        <w:rPr>
          <w:sz w:val="28"/>
          <w:szCs w:val="28"/>
          <w:lang w:val="kk-KZ" w:eastAsia="lt-LT"/>
        </w:rPr>
        <w:t>ынамаларды талдауға дайындау "</w:t>
      </w:r>
      <w:r w:rsidRPr="00CF1F3D">
        <w:rPr>
          <w:sz w:val="28"/>
          <w:szCs w:val="28"/>
          <w:lang w:val="kk-KZ" w:eastAsia="lt-LT"/>
        </w:rPr>
        <w:t>. Шаруашылықтарда сүт сынамаларын және базарларда сатылатын сүт және сүт өнімдерін (қаймақ, сүзбе) іріктеу асептика ережелерін сақтай отырып, қақпағы бар таза, стерильді ыдысқа жүргізілді. Ет</w:t>
      </w:r>
      <w:r>
        <w:rPr>
          <w:sz w:val="28"/>
          <w:szCs w:val="28"/>
          <w:lang w:val="kk-KZ" w:eastAsia="lt-LT"/>
        </w:rPr>
        <w:t xml:space="preserve"> және ет өнімдерін іріктеу</w:t>
      </w:r>
      <w:r w:rsidRPr="00CF1F3D">
        <w:rPr>
          <w:sz w:val="28"/>
          <w:szCs w:val="28"/>
          <w:lang w:val="kk-KZ" w:eastAsia="lt-LT"/>
        </w:rPr>
        <w:t xml:space="preserve"> </w:t>
      </w:r>
      <w:r>
        <w:rPr>
          <w:sz w:val="28"/>
          <w:szCs w:val="28"/>
          <w:lang w:val="kk-KZ" w:eastAsia="lt-LT"/>
        </w:rPr>
        <w:t>Мем</w:t>
      </w:r>
      <w:r w:rsidRPr="00CF1F3D">
        <w:rPr>
          <w:sz w:val="28"/>
          <w:szCs w:val="28"/>
          <w:lang w:val="kk-KZ" w:eastAsia="lt-LT"/>
        </w:rPr>
        <w:t>СТ Р 51447-2010 сәйкес жүргізілді. Ет және</w:t>
      </w:r>
      <w:r>
        <w:rPr>
          <w:sz w:val="28"/>
          <w:szCs w:val="28"/>
          <w:lang w:val="kk-KZ" w:eastAsia="lt-LT"/>
        </w:rPr>
        <w:t xml:space="preserve"> ет өнімдері. Іріктеу әдістері</w:t>
      </w:r>
      <w:r w:rsidRPr="00CF1F3D">
        <w:rPr>
          <w:sz w:val="28"/>
          <w:szCs w:val="28"/>
          <w:lang w:val="kk-KZ" w:eastAsia="lt-LT"/>
        </w:rPr>
        <w:t>.</w:t>
      </w:r>
      <w:r w:rsidRPr="00CF1F3D">
        <w:rPr>
          <w:b/>
          <w:sz w:val="28"/>
          <w:szCs w:val="28"/>
          <w:lang w:val="kk-KZ"/>
        </w:rPr>
        <w:t xml:space="preserve"> </w:t>
      </w:r>
    </w:p>
    <w:p w:rsidR="00900226" w:rsidRDefault="00900226" w:rsidP="00900226">
      <w:pPr>
        <w:shd w:val="clear" w:color="auto" w:fill="FFFFFF"/>
        <w:tabs>
          <w:tab w:val="left" w:pos="0"/>
          <w:tab w:val="left" w:pos="851"/>
        </w:tabs>
        <w:suppressAutoHyphens/>
        <w:ind w:firstLine="709"/>
        <w:contextualSpacing/>
        <w:jc w:val="both"/>
        <w:textAlignment w:val="baseline"/>
        <w:rPr>
          <w:b/>
          <w:sz w:val="28"/>
          <w:szCs w:val="28"/>
          <w:lang w:val="kk-KZ" w:eastAsia="lt-LT"/>
        </w:rPr>
      </w:pPr>
      <w:r>
        <w:rPr>
          <w:b/>
          <w:sz w:val="28"/>
          <w:szCs w:val="28"/>
          <w:lang w:val="kk-KZ" w:eastAsia="lt-LT"/>
        </w:rPr>
        <w:t>2.2</w:t>
      </w:r>
      <w:r w:rsidRPr="00CF1F3D">
        <w:rPr>
          <w:b/>
          <w:sz w:val="28"/>
          <w:szCs w:val="28"/>
          <w:lang w:val="kk-KZ" w:eastAsia="lt-LT"/>
        </w:rPr>
        <w:t>.</w:t>
      </w:r>
      <w:r>
        <w:rPr>
          <w:b/>
          <w:sz w:val="28"/>
          <w:szCs w:val="28"/>
          <w:lang w:val="kk-KZ" w:eastAsia="lt-LT"/>
        </w:rPr>
        <w:t>2</w:t>
      </w:r>
      <w:r w:rsidRPr="00CF1F3D">
        <w:rPr>
          <w:b/>
          <w:sz w:val="28"/>
          <w:szCs w:val="28"/>
          <w:lang w:val="kk-KZ" w:eastAsia="lt-LT"/>
        </w:rPr>
        <w:t>Микробиологиялық зерттеулер</w:t>
      </w:r>
    </w:p>
    <w:p w:rsidR="00900226" w:rsidRPr="00BB32EA" w:rsidRDefault="00900226" w:rsidP="00900226">
      <w:pPr>
        <w:shd w:val="clear" w:color="auto" w:fill="FFFFFF"/>
        <w:tabs>
          <w:tab w:val="left" w:pos="0"/>
          <w:tab w:val="left" w:pos="851"/>
        </w:tabs>
        <w:suppressAutoHyphens/>
        <w:ind w:firstLine="709"/>
        <w:contextualSpacing/>
        <w:jc w:val="both"/>
        <w:textAlignment w:val="baseline"/>
        <w:rPr>
          <w:b/>
          <w:sz w:val="28"/>
          <w:szCs w:val="28"/>
          <w:lang w:val="kk-KZ" w:eastAsia="lt-LT"/>
        </w:rPr>
      </w:pPr>
      <w:r>
        <w:rPr>
          <w:b/>
          <w:sz w:val="28"/>
          <w:szCs w:val="28"/>
          <w:lang w:val="kk-KZ" w:eastAsia="lt-LT"/>
        </w:rPr>
        <w:t>Зерттеу алгоритмі</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xml:space="preserve">Сүт өнімдерінің үлгілеріндегі </w:t>
      </w:r>
      <w:r w:rsidRPr="00B745F4">
        <w:rPr>
          <w:i/>
          <w:sz w:val="28"/>
          <w:szCs w:val="28"/>
          <w:lang w:val="kk-KZ" w:eastAsia="lt-LT"/>
        </w:rPr>
        <w:t>S. aureus</w:t>
      </w:r>
      <w:r w:rsidRPr="00CF1F3D">
        <w:rPr>
          <w:sz w:val="28"/>
          <w:szCs w:val="28"/>
          <w:lang w:val="kk-KZ" w:eastAsia="lt-LT"/>
        </w:rPr>
        <w:t xml:space="preserve"> анықтамасы </w:t>
      </w:r>
      <w:r>
        <w:rPr>
          <w:sz w:val="28"/>
          <w:szCs w:val="28"/>
          <w:lang w:val="kk-KZ" w:eastAsia="lt-LT"/>
        </w:rPr>
        <w:t>Мем</w:t>
      </w:r>
      <w:r w:rsidRPr="00CF1F3D">
        <w:rPr>
          <w:sz w:val="28"/>
          <w:szCs w:val="28"/>
          <w:lang w:val="kk-KZ" w:eastAsia="lt-LT"/>
        </w:rPr>
        <w:t xml:space="preserve">СТ 30347-2016 [3] және </w:t>
      </w:r>
      <w:r>
        <w:rPr>
          <w:sz w:val="28"/>
          <w:szCs w:val="28"/>
          <w:lang w:val="kk-KZ" w:eastAsia="lt-LT"/>
        </w:rPr>
        <w:t>МемСТ</w:t>
      </w:r>
      <w:r w:rsidRPr="00CF1F3D">
        <w:rPr>
          <w:sz w:val="28"/>
          <w:szCs w:val="28"/>
          <w:lang w:val="kk-KZ" w:eastAsia="lt-LT"/>
        </w:rPr>
        <w:t xml:space="preserve"> 31746-2012 "Тамақ өнімдері. Коагулаз оң стафилококктардың санын анықтау және анықтау әдістері және </w:t>
      </w:r>
      <w:r w:rsidRPr="00B745F4">
        <w:rPr>
          <w:i/>
          <w:sz w:val="28"/>
          <w:szCs w:val="28"/>
          <w:lang w:val="kk-KZ" w:eastAsia="lt-LT"/>
        </w:rPr>
        <w:t>Starhylosossus aureus</w:t>
      </w:r>
      <w:r>
        <w:rPr>
          <w:sz w:val="28"/>
          <w:szCs w:val="28"/>
          <w:lang w:val="kk-KZ" w:eastAsia="lt-LT"/>
        </w:rPr>
        <w:t xml:space="preserve"> "</w:t>
      </w:r>
      <w:r w:rsidRPr="00CF1F3D">
        <w:rPr>
          <w:sz w:val="28"/>
          <w:szCs w:val="28"/>
          <w:lang w:val="kk-KZ" w:eastAsia="lt-LT"/>
        </w:rPr>
        <w:t xml:space="preserve">, </w:t>
      </w:r>
      <w:r>
        <w:rPr>
          <w:sz w:val="28"/>
          <w:szCs w:val="28"/>
          <w:lang w:val="kk-KZ" w:eastAsia="lt-LT"/>
        </w:rPr>
        <w:t>МемСТ Р 54674-2011 "Қ</w:t>
      </w:r>
      <w:r w:rsidRPr="00CF1F3D">
        <w:rPr>
          <w:sz w:val="28"/>
          <w:szCs w:val="28"/>
          <w:lang w:val="kk-KZ" w:eastAsia="lt-LT"/>
        </w:rPr>
        <w:t xml:space="preserve">ұс еті, құс етінен жасалған қосымша өнімдер мен жартылай фабрикаттар. </w:t>
      </w:r>
      <w:r w:rsidRPr="00B745F4">
        <w:rPr>
          <w:i/>
          <w:sz w:val="28"/>
          <w:szCs w:val="28"/>
          <w:lang w:val="kk-KZ" w:eastAsia="lt-LT"/>
        </w:rPr>
        <w:t>Staphylococcus aureus</w:t>
      </w:r>
      <w:r>
        <w:rPr>
          <w:sz w:val="28"/>
          <w:szCs w:val="28"/>
          <w:lang w:val="kk-KZ" w:eastAsia="lt-LT"/>
        </w:rPr>
        <w:t xml:space="preserve"> анықтау және анықтау әдісі "</w:t>
      </w:r>
      <w:r w:rsidRPr="00CF1F3D">
        <w:rPr>
          <w:sz w:val="28"/>
          <w:szCs w:val="28"/>
          <w:lang w:val="kk-KZ" w:eastAsia="lt-LT"/>
        </w:rPr>
        <w:t>.</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Зерттеу алгоритмі:</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1. Сәйкестендіру: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морфологиялық қасиеттерін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биохимиялық қасиеттерін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2. Вируленттілік факторларын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коагулаза белсенділігін зерттеу (қоян плазмасының коагуляциясы);</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гемолитикалық белсенділікті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лецитовителлаз белсенділігін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ДНҚ-аздық белсенділігін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биоқабықша пайда болуын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3. Антибиотиктерге сезімталдықты диско-диффузиялық әдіспен зерттеу.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Жеткізілген материал</w:t>
      </w:r>
      <w:r>
        <w:rPr>
          <w:sz w:val="28"/>
          <w:szCs w:val="28"/>
          <w:lang w:val="kk-KZ" w:eastAsia="lt-LT"/>
        </w:rPr>
        <w:t>дар</w:t>
      </w:r>
      <w:r w:rsidRPr="00CF1F3D">
        <w:rPr>
          <w:sz w:val="28"/>
          <w:szCs w:val="28"/>
          <w:lang w:val="kk-KZ" w:eastAsia="lt-LT"/>
        </w:rPr>
        <w:t xml:space="preserve">дан жағындылар дайындалды және оларды грам бойынша бояды. Жағындыларда домалақ грам оң кокктарды анықтадық олар жүзім тәрізді орналасқан </w:t>
      </w:r>
      <w:r w:rsidRPr="008657F4">
        <w:rPr>
          <w:sz w:val="28"/>
          <w:szCs w:val="28"/>
          <w:lang w:val="kk-KZ" w:eastAsia="lt-LT"/>
        </w:rPr>
        <w:t>(сурет 1).</w:t>
      </w:r>
      <w:r w:rsidRPr="00CF1F3D">
        <w:rPr>
          <w:sz w:val="28"/>
          <w:szCs w:val="28"/>
          <w:lang w:val="kk-KZ" w:eastAsia="lt-LT"/>
        </w:rPr>
        <w:t xml:space="preserve"> </w:t>
      </w:r>
    </w:p>
    <w:p w:rsidR="00900226" w:rsidRPr="00CF1F3D" w:rsidRDefault="00900226" w:rsidP="00900226">
      <w:pPr>
        <w:shd w:val="clear" w:color="auto" w:fill="FFFFFF"/>
        <w:tabs>
          <w:tab w:val="left" w:pos="-8222"/>
        </w:tabs>
        <w:suppressAutoHyphens/>
        <w:contextualSpacing/>
        <w:jc w:val="center"/>
        <w:textAlignment w:val="baseline"/>
        <w:rPr>
          <w:sz w:val="28"/>
          <w:szCs w:val="28"/>
          <w:lang w:val="kk-KZ" w:eastAsia="lt-LT"/>
        </w:rPr>
      </w:pPr>
      <w:r w:rsidRPr="00CF1F3D">
        <w:rPr>
          <w:noProof/>
          <w:sz w:val="28"/>
          <w:szCs w:val="28"/>
        </w:rPr>
        <w:lastRenderedPageBreak/>
        <w:drawing>
          <wp:inline distT="0" distB="0" distL="0" distR="0" wp14:anchorId="335D22C7" wp14:editId="170BFF9E">
            <wp:extent cx="2883408" cy="1601893"/>
            <wp:effectExtent l="171450" t="171450" r="184150" b="18923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03605" cy="16131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shd w:val="clear" w:color="auto" w:fill="FFFFFF"/>
        <w:tabs>
          <w:tab w:val="left" w:pos="-8222"/>
        </w:tabs>
        <w:suppressAutoHyphens/>
        <w:contextualSpacing/>
        <w:jc w:val="center"/>
        <w:textAlignment w:val="baseline"/>
        <w:rPr>
          <w:sz w:val="28"/>
          <w:szCs w:val="28"/>
          <w:lang w:val="kk-KZ" w:eastAsia="lt-LT"/>
        </w:rPr>
      </w:pPr>
      <w:r>
        <w:rPr>
          <w:sz w:val="28"/>
          <w:szCs w:val="28"/>
          <w:lang w:val="kk-KZ" w:eastAsia="lt-LT"/>
        </w:rPr>
        <w:t xml:space="preserve">Сурет 1- </w:t>
      </w:r>
      <w:r w:rsidRPr="00CF1F3D">
        <w:rPr>
          <w:sz w:val="28"/>
          <w:szCs w:val="28"/>
          <w:lang w:val="kk-KZ" w:eastAsia="lt-LT"/>
        </w:rPr>
        <w:t xml:space="preserve"> Грам әдісімен боялған стафилококктар</w:t>
      </w:r>
    </w:p>
    <w:p w:rsidR="00900226"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xml:space="preserve">Барлық сынамаларды  ең алдымен тұз сорпасында ектік. Пробиркалар 24-48 сағат бойы 37°С температурада инкубацияланды </w:t>
      </w:r>
      <w:r w:rsidRPr="008657F4">
        <w:rPr>
          <w:sz w:val="28"/>
          <w:szCs w:val="28"/>
          <w:lang w:eastAsia="lt-LT"/>
        </w:rPr>
        <w:t>(</w:t>
      </w:r>
      <w:r w:rsidRPr="008657F4">
        <w:rPr>
          <w:sz w:val="28"/>
          <w:szCs w:val="28"/>
          <w:lang w:val="kk-KZ" w:eastAsia="lt-LT"/>
        </w:rPr>
        <w:t>сурет 2).</w:t>
      </w:r>
      <w:r w:rsidRPr="00CF1F3D">
        <w:rPr>
          <w:sz w:val="28"/>
          <w:szCs w:val="28"/>
          <w:lang w:val="kk-KZ" w:eastAsia="lt-LT"/>
        </w:rPr>
        <w:t xml:space="preserve"> </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p>
    <w:p w:rsidR="00900226" w:rsidRPr="00CF1F3D" w:rsidRDefault="00900226" w:rsidP="00900226">
      <w:pPr>
        <w:shd w:val="clear" w:color="auto" w:fill="FFFFFF"/>
        <w:suppressAutoHyphens/>
        <w:contextualSpacing/>
        <w:jc w:val="center"/>
        <w:textAlignment w:val="baseline"/>
        <w:rPr>
          <w:sz w:val="28"/>
          <w:szCs w:val="28"/>
          <w:lang w:val="kk-KZ" w:eastAsia="lt-LT"/>
        </w:rPr>
      </w:pPr>
      <w:r w:rsidRPr="00CF1F3D">
        <w:rPr>
          <w:noProof/>
          <w:sz w:val="28"/>
          <w:szCs w:val="28"/>
        </w:rPr>
        <w:drawing>
          <wp:inline distT="0" distB="0" distL="0" distR="0" wp14:anchorId="425A0346" wp14:editId="123C7B16">
            <wp:extent cx="2662981" cy="1318614"/>
            <wp:effectExtent l="171450" t="171450" r="194945" b="18669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83220" cy="13286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shd w:val="clear" w:color="auto" w:fill="FFFFFF"/>
        <w:tabs>
          <w:tab w:val="left" w:pos="0"/>
          <w:tab w:val="left" w:pos="851"/>
        </w:tabs>
        <w:suppressAutoHyphens/>
        <w:contextualSpacing/>
        <w:jc w:val="both"/>
        <w:textAlignment w:val="baseline"/>
        <w:rPr>
          <w:sz w:val="28"/>
          <w:szCs w:val="28"/>
          <w:lang w:val="kk-KZ" w:eastAsia="lt-LT"/>
        </w:rPr>
      </w:pPr>
    </w:p>
    <w:p w:rsidR="00900226" w:rsidRPr="00CF1F3D" w:rsidRDefault="00900226" w:rsidP="00900226">
      <w:pPr>
        <w:shd w:val="clear" w:color="auto" w:fill="FFFFFF"/>
        <w:suppressAutoHyphens/>
        <w:contextualSpacing/>
        <w:jc w:val="center"/>
        <w:textAlignment w:val="baseline"/>
        <w:rPr>
          <w:sz w:val="28"/>
          <w:szCs w:val="28"/>
          <w:lang w:val="kk-KZ" w:eastAsia="lt-LT"/>
        </w:rPr>
      </w:pPr>
      <w:r w:rsidRPr="00CF1F3D">
        <w:rPr>
          <w:sz w:val="28"/>
          <w:szCs w:val="28"/>
          <w:lang w:val="kk-KZ" w:eastAsia="lt-LT"/>
        </w:rPr>
        <w:t>Сурет 2</w:t>
      </w:r>
      <w:r>
        <w:rPr>
          <w:sz w:val="28"/>
          <w:szCs w:val="28"/>
          <w:lang w:val="kk-KZ" w:eastAsia="lt-LT"/>
        </w:rPr>
        <w:t>-</w:t>
      </w:r>
      <w:r w:rsidRPr="00CF1F3D">
        <w:rPr>
          <w:sz w:val="28"/>
          <w:szCs w:val="28"/>
          <w:lang w:val="kk-KZ" w:eastAsia="lt-LT"/>
        </w:rPr>
        <w:t xml:space="preserve"> Тұз сорпасына егілген сынамалар</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Оқшауланған колониялар алу үшін Петри ыдысындағы тығыз селективті-диагностикалық ортаның бірінің бетіне егілген әр пробиркадан дақылдарды егу жүргізілді: сүтті тұз агары, жұмыртқаның сарысы тұзды агары, Байрд-Паркер агары, Chromagar Mastitis және қан агары.</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xml:space="preserve">Өсіп келе жатқан микроорганизмдердегі коагулаз оң стафилококктарға жататындығын растау үшін грам түсіне қатынасы және қоянның қан плазмасын коагуляциялау мүмкіндігі анықталды. </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Тұзды сорпадағы стафилококктардың өсуі ортаның бұлыңғыр болуымен  анықталды. Содан кейін сарыуызды тұзды  агарына немесе сүтті тұзды агарына, қан агары бетіне егілді.Себінділері бар Петри шыныаяқтары 37°C температурада 24-48 сағат инкубацияланды, содан кейін стафилококктарға тән колониялардың өсуі байқалды.</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 xml:space="preserve">ТМА - да стафилококк колониялары дөңгелек, агар бетінен сәл көтеріліп, диаметрі 2,0-2,5 мм, сары, алтын, лимон сары, кілегей, ақшыл немесе ақ түсті боялған </w:t>
      </w:r>
      <w:r w:rsidRPr="004A54A9">
        <w:rPr>
          <w:sz w:val="28"/>
          <w:szCs w:val="28"/>
          <w:lang w:val="kk-KZ" w:eastAsia="lt-LT"/>
        </w:rPr>
        <w:t>(сурет 3).</w:t>
      </w:r>
    </w:p>
    <w:p w:rsidR="00900226" w:rsidRPr="00CF1F3D" w:rsidRDefault="00900226" w:rsidP="00900226">
      <w:pPr>
        <w:shd w:val="clear" w:color="auto" w:fill="FFFFFF"/>
        <w:tabs>
          <w:tab w:val="left" w:pos="-8222"/>
          <w:tab w:val="left" w:pos="-8080"/>
        </w:tabs>
        <w:suppressAutoHyphens/>
        <w:contextualSpacing/>
        <w:jc w:val="center"/>
        <w:textAlignment w:val="baseline"/>
        <w:rPr>
          <w:sz w:val="28"/>
          <w:szCs w:val="28"/>
          <w:lang w:val="kk-KZ" w:eastAsia="lt-LT"/>
        </w:rPr>
      </w:pPr>
      <w:r w:rsidRPr="00CF1F3D">
        <w:rPr>
          <w:noProof/>
          <w:sz w:val="28"/>
          <w:szCs w:val="28"/>
        </w:rPr>
        <w:lastRenderedPageBreak/>
        <w:drawing>
          <wp:inline distT="0" distB="0" distL="0" distR="0" wp14:anchorId="354AA8A0" wp14:editId="0C33CD5B">
            <wp:extent cx="2127272" cy="1461684"/>
            <wp:effectExtent l="171450" t="171450" r="196850" b="196215"/>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53191" cy="14794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shd w:val="clear" w:color="auto" w:fill="FFFFFF"/>
        <w:tabs>
          <w:tab w:val="left" w:pos="0"/>
          <w:tab w:val="left" w:pos="851"/>
        </w:tabs>
        <w:suppressAutoHyphens/>
        <w:ind w:firstLine="709"/>
        <w:contextualSpacing/>
        <w:jc w:val="center"/>
        <w:textAlignment w:val="baseline"/>
        <w:rPr>
          <w:sz w:val="28"/>
          <w:szCs w:val="28"/>
          <w:lang w:val="kk-KZ" w:eastAsia="lt-LT"/>
        </w:rPr>
      </w:pPr>
      <w:r w:rsidRPr="00CF1F3D">
        <w:rPr>
          <w:sz w:val="28"/>
          <w:szCs w:val="28"/>
          <w:lang w:val="kk-KZ" w:eastAsia="lt-LT"/>
        </w:rPr>
        <w:t>Сурет 3</w:t>
      </w:r>
      <w:r>
        <w:rPr>
          <w:sz w:val="28"/>
          <w:szCs w:val="28"/>
          <w:lang w:val="kk-KZ" w:eastAsia="lt-LT"/>
        </w:rPr>
        <w:t>-</w:t>
      </w:r>
      <w:r w:rsidRPr="00CF1F3D">
        <w:rPr>
          <w:sz w:val="28"/>
          <w:szCs w:val="28"/>
          <w:lang w:val="kk-KZ" w:eastAsia="lt-LT"/>
        </w:rPr>
        <w:t xml:space="preserve">  Тұзды маннит агарындағы стафилококттар колониясы.</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Сары уызды тұзды агарда стафилококктардың  колониялары лецитиназа белсенділігі аймағын көрсетеді</w:t>
      </w:r>
      <w:r>
        <w:rPr>
          <w:sz w:val="28"/>
          <w:szCs w:val="28"/>
          <w:lang w:val="kk-KZ" w:eastAsia="lt-LT"/>
        </w:rPr>
        <w:t xml:space="preserve"> </w:t>
      </w:r>
      <w:r w:rsidRPr="004A54A9">
        <w:rPr>
          <w:sz w:val="28"/>
          <w:szCs w:val="28"/>
          <w:lang w:val="kk-KZ" w:eastAsia="lt-LT"/>
        </w:rPr>
        <w:t>(сурет 4)</w:t>
      </w:r>
      <w:r w:rsidRPr="00CF1F3D">
        <w:rPr>
          <w:sz w:val="28"/>
          <w:szCs w:val="28"/>
          <w:lang w:val="kk-KZ" w:eastAsia="lt-LT"/>
        </w:rPr>
        <w:t xml:space="preserve">.  </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p>
    <w:p w:rsidR="00900226" w:rsidRPr="00CF1F3D" w:rsidRDefault="00900226" w:rsidP="00900226">
      <w:pPr>
        <w:shd w:val="clear" w:color="auto" w:fill="FFFFFF"/>
        <w:tabs>
          <w:tab w:val="left" w:pos="-8222"/>
          <w:tab w:val="left" w:pos="-8080"/>
        </w:tabs>
        <w:suppressAutoHyphens/>
        <w:contextualSpacing/>
        <w:jc w:val="center"/>
        <w:textAlignment w:val="baseline"/>
        <w:rPr>
          <w:sz w:val="28"/>
          <w:szCs w:val="28"/>
          <w:lang w:val="kk-KZ" w:eastAsia="lt-LT"/>
        </w:rPr>
      </w:pPr>
      <w:r w:rsidRPr="00CF1F3D">
        <w:rPr>
          <w:noProof/>
          <w:sz w:val="28"/>
          <w:szCs w:val="28"/>
        </w:rPr>
        <w:drawing>
          <wp:inline distT="0" distB="0" distL="0" distR="0" wp14:anchorId="3A59DD9F" wp14:editId="2497F421">
            <wp:extent cx="2170618" cy="1641716"/>
            <wp:effectExtent l="171450" t="171450" r="191770" b="187325"/>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71905" cy="1642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shd w:val="clear" w:color="auto" w:fill="FFFFFF"/>
        <w:tabs>
          <w:tab w:val="left" w:pos="0"/>
          <w:tab w:val="left" w:pos="851"/>
        </w:tabs>
        <w:suppressAutoHyphens/>
        <w:contextualSpacing/>
        <w:jc w:val="center"/>
        <w:textAlignment w:val="baseline"/>
        <w:rPr>
          <w:sz w:val="28"/>
          <w:szCs w:val="28"/>
          <w:lang w:val="kk-KZ" w:eastAsia="lt-LT"/>
        </w:rPr>
      </w:pPr>
      <w:r w:rsidRPr="00CF1F3D">
        <w:rPr>
          <w:sz w:val="28"/>
          <w:szCs w:val="28"/>
          <w:lang w:val="kk-KZ" w:eastAsia="lt-LT"/>
        </w:rPr>
        <w:t>Сурет 4</w:t>
      </w:r>
      <w:r>
        <w:rPr>
          <w:sz w:val="28"/>
          <w:szCs w:val="28"/>
          <w:lang w:val="kk-KZ" w:eastAsia="lt-LT"/>
        </w:rPr>
        <w:t xml:space="preserve"> -</w:t>
      </w:r>
      <w:r w:rsidRPr="00CF1F3D">
        <w:rPr>
          <w:sz w:val="28"/>
          <w:szCs w:val="28"/>
          <w:lang w:val="kk-KZ" w:eastAsia="lt-LT"/>
        </w:rPr>
        <w:t xml:space="preserve"> Сары уызды тұзды агардағы стафилококктардың лецитиназа белсенділігі</w:t>
      </w:r>
    </w:p>
    <w:p w:rsidR="00900226"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r>
        <w:rPr>
          <w:sz w:val="28"/>
          <w:szCs w:val="28"/>
          <w:lang w:val="kk-KZ" w:eastAsia="lt-LT"/>
        </w:rPr>
        <w:t>Байрд</w:t>
      </w:r>
      <w:r w:rsidRPr="00CF1F3D">
        <w:rPr>
          <w:sz w:val="28"/>
          <w:szCs w:val="28"/>
          <w:lang w:val="kk-KZ" w:eastAsia="lt-LT"/>
        </w:rPr>
        <w:t xml:space="preserve">-Паркер агарында 24 сағат инкубациядан кейін стафилококктар қара немесе сұр түсті, жылтыр, дөңес, мөлдір аймақпен қоршалған типтік колонияларды құрады </w:t>
      </w:r>
      <w:r w:rsidRPr="004A54A9">
        <w:rPr>
          <w:sz w:val="28"/>
          <w:szCs w:val="28"/>
          <w:lang w:val="kk-KZ" w:eastAsia="lt-LT"/>
        </w:rPr>
        <w:t>(сурет 5)</w:t>
      </w:r>
      <w:r w:rsidRPr="00CF1F3D">
        <w:rPr>
          <w:sz w:val="28"/>
          <w:szCs w:val="28"/>
          <w:lang w:val="kk-KZ" w:eastAsia="lt-LT"/>
        </w:rPr>
        <w:t>. 24 сағат инкубациядан кейін колонияның тікелей жанында мөлдір аймақта колонияны қоршап тұрған опалесцентті сақина пайда болуы мүмкін. Әрі қарай, 48 сағаттық инкубациядан кейін колониялардың диаметрі 1,0 - 1,5 мм-ден 1,5-2,5 мм-ге дейін болды.</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eastAsia="lt-LT"/>
        </w:rPr>
      </w:pPr>
    </w:p>
    <w:p w:rsidR="00900226" w:rsidRPr="00CF1F3D" w:rsidRDefault="00900226" w:rsidP="00900226">
      <w:pPr>
        <w:shd w:val="clear" w:color="auto" w:fill="FFFFFF"/>
        <w:tabs>
          <w:tab w:val="left" w:pos="0"/>
          <w:tab w:val="left" w:pos="851"/>
        </w:tabs>
        <w:suppressAutoHyphens/>
        <w:contextualSpacing/>
        <w:jc w:val="center"/>
        <w:textAlignment w:val="baseline"/>
        <w:rPr>
          <w:sz w:val="28"/>
          <w:szCs w:val="28"/>
          <w:lang w:val="kk-KZ" w:eastAsia="lt-LT"/>
        </w:rPr>
      </w:pPr>
      <w:r w:rsidRPr="00CF1F3D">
        <w:rPr>
          <w:noProof/>
          <w:sz w:val="28"/>
          <w:szCs w:val="28"/>
        </w:rPr>
        <w:drawing>
          <wp:inline distT="0" distB="0" distL="0" distR="0" wp14:anchorId="747D67E2" wp14:editId="0A073766">
            <wp:extent cx="2103120" cy="1563240"/>
            <wp:effectExtent l="171450" t="171450" r="182880" b="189865"/>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08843" cy="15674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shd w:val="clear" w:color="auto" w:fill="FFFFFF"/>
        <w:tabs>
          <w:tab w:val="left" w:pos="0"/>
          <w:tab w:val="left" w:pos="851"/>
        </w:tabs>
        <w:suppressAutoHyphens/>
        <w:contextualSpacing/>
        <w:jc w:val="center"/>
        <w:textAlignment w:val="baseline"/>
        <w:rPr>
          <w:sz w:val="28"/>
          <w:szCs w:val="28"/>
          <w:lang w:val="kk-KZ" w:eastAsia="lt-LT"/>
        </w:rPr>
      </w:pPr>
      <w:r>
        <w:rPr>
          <w:sz w:val="28"/>
          <w:szCs w:val="28"/>
          <w:lang w:val="kk-KZ" w:eastAsia="lt-LT"/>
        </w:rPr>
        <w:t xml:space="preserve">Сурет 5- </w:t>
      </w:r>
      <w:r w:rsidRPr="00CF1F3D">
        <w:rPr>
          <w:sz w:val="28"/>
          <w:szCs w:val="28"/>
          <w:lang w:val="kk-KZ" w:eastAsia="lt-LT"/>
        </w:rPr>
        <w:t xml:space="preserve">  Байрд- Паркер агар</w:t>
      </w:r>
      <w:r>
        <w:rPr>
          <w:sz w:val="28"/>
          <w:szCs w:val="28"/>
          <w:lang w:val="kk-KZ" w:eastAsia="lt-LT"/>
        </w:rPr>
        <w:t>ындағы стафилококктар колониясы</w:t>
      </w:r>
    </w:p>
    <w:p w:rsidR="00900226" w:rsidRPr="004A54A9" w:rsidRDefault="00900226" w:rsidP="00900226">
      <w:pPr>
        <w:shd w:val="clear" w:color="auto" w:fill="FFFFFF"/>
        <w:tabs>
          <w:tab w:val="left" w:pos="0"/>
          <w:tab w:val="left" w:pos="851"/>
        </w:tabs>
        <w:suppressAutoHyphens/>
        <w:ind w:firstLine="709"/>
        <w:contextualSpacing/>
        <w:jc w:val="both"/>
        <w:textAlignment w:val="baseline"/>
        <w:rPr>
          <w:i/>
          <w:sz w:val="28"/>
          <w:szCs w:val="28"/>
          <w:lang w:val="kk-KZ"/>
        </w:rPr>
      </w:pPr>
      <w:r w:rsidRPr="004A54A9">
        <w:rPr>
          <w:i/>
          <w:sz w:val="28"/>
          <w:szCs w:val="28"/>
          <w:lang w:val="kk-KZ"/>
        </w:rPr>
        <w:t>Стафилококктардың патогенділігін анықтау</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rPr>
      </w:pPr>
      <w:r w:rsidRPr="00CF1F3D">
        <w:rPr>
          <w:sz w:val="28"/>
          <w:szCs w:val="28"/>
          <w:lang w:val="kk-KZ"/>
        </w:rPr>
        <w:lastRenderedPageBreak/>
        <w:t xml:space="preserve">Селективті ортаға егумен қатар, стафилококктардың вируленттік қасиеттерің  зерттеу үшін қан агарына </w:t>
      </w:r>
      <w:r w:rsidRPr="004A54A9">
        <w:rPr>
          <w:sz w:val="28"/>
          <w:szCs w:val="28"/>
          <w:lang w:val="kk-KZ"/>
        </w:rPr>
        <w:t xml:space="preserve">ектік </w:t>
      </w:r>
      <w:r w:rsidRPr="004A54A9">
        <w:rPr>
          <w:sz w:val="28"/>
          <w:szCs w:val="28"/>
          <w:lang w:val="kk-KZ" w:eastAsia="lt-LT"/>
        </w:rPr>
        <w:t>(сурет 6)</w:t>
      </w:r>
      <w:r w:rsidRPr="004A54A9">
        <w:rPr>
          <w:sz w:val="28"/>
          <w:szCs w:val="28"/>
          <w:lang w:val="kk-KZ"/>
        </w:rPr>
        <w:t>.</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rPr>
      </w:pPr>
    </w:p>
    <w:p w:rsidR="00900226" w:rsidRPr="00CF1F3D" w:rsidRDefault="00900226" w:rsidP="00900226">
      <w:pPr>
        <w:shd w:val="clear" w:color="auto" w:fill="FFFFFF"/>
        <w:tabs>
          <w:tab w:val="left" w:pos="0"/>
          <w:tab w:val="left" w:pos="851"/>
        </w:tabs>
        <w:suppressAutoHyphens/>
        <w:contextualSpacing/>
        <w:jc w:val="center"/>
        <w:textAlignment w:val="baseline"/>
        <w:rPr>
          <w:sz w:val="28"/>
          <w:szCs w:val="28"/>
          <w:lang w:val="kk-KZ"/>
        </w:rPr>
      </w:pPr>
      <w:r w:rsidRPr="00CF1F3D">
        <w:rPr>
          <w:noProof/>
          <w:sz w:val="28"/>
          <w:szCs w:val="28"/>
        </w:rPr>
        <w:drawing>
          <wp:inline distT="0" distB="0" distL="0" distR="0" wp14:anchorId="51E505EA" wp14:editId="5A20D53F">
            <wp:extent cx="2110740" cy="1656611"/>
            <wp:effectExtent l="171450" t="171450" r="194310" b="19177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17790" cy="16621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Default="00900226" w:rsidP="00900226">
      <w:pPr>
        <w:shd w:val="clear" w:color="auto" w:fill="FFFFFF"/>
        <w:tabs>
          <w:tab w:val="left" w:pos="0"/>
          <w:tab w:val="left" w:pos="851"/>
        </w:tabs>
        <w:suppressAutoHyphens/>
        <w:contextualSpacing/>
        <w:jc w:val="center"/>
        <w:textAlignment w:val="baseline"/>
        <w:rPr>
          <w:sz w:val="28"/>
          <w:szCs w:val="28"/>
          <w:lang w:val="kk-KZ"/>
        </w:rPr>
      </w:pPr>
      <w:r>
        <w:rPr>
          <w:sz w:val="28"/>
          <w:szCs w:val="28"/>
          <w:lang w:val="kk-KZ"/>
        </w:rPr>
        <w:t>Сурет 6-</w:t>
      </w:r>
      <w:r w:rsidRPr="00CF1F3D">
        <w:rPr>
          <w:sz w:val="28"/>
          <w:szCs w:val="28"/>
          <w:lang w:val="kk-KZ"/>
        </w:rPr>
        <w:t xml:space="preserve"> Қан агарындағы </w:t>
      </w:r>
      <w:r>
        <w:rPr>
          <w:sz w:val="28"/>
          <w:szCs w:val="28"/>
          <w:lang w:val="kk-KZ"/>
        </w:rPr>
        <w:t>стафилококктардың гимолиз түзуі</w:t>
      </w:r>
    </w:p>
    <w:p w:rsidR="00900226" w:rsidRPr="00CF1F3D" w:rsidRDefault="00900226" w:rsidP="00900226">
      <w:pPr>
        <w:shd w:val="clear" w:color="auto" w:fill="FFFFFF"/>
        <w:tabs>
          <w:tab w:val="left" w:pos="0"/>
          <w:tab w:val="left" w:pos="851"/>
        </w:tabs>
        <w:suppressAutoHyphens/>
        <w:contextualSpacing/>
        <w:jc w:val="center"/>
        <w:textAlignment w:val="baseline"/>
        <w:rPr>
          <w:sz w:val="28"/>
          <w:szCs w:val="28"/>
          <w:lang w:val="kk-KZ"/>
        </w:rPr>
      </w:pPr>
    </w:p>
    <w:p w:rsidR="00900226" w:rsidRPr="004C1B28" w:rsidRDefault="00900226" w:rsidP="00900226">
      <w:pPr>
        <w:shd w:val="clear" w:color="auto" w:fill="FFFFFF"/>
        <w:tabs>
          <w:tab w:val="left" w:pos="0"/>
          <w:tab w:val="left" w:pos="851"/>
        </w:tabs>
        <w:suppressAutoHyphens/>
        <w:ind w:firstLine="709"/>
        <w:contextualSpacing/>
        <w:jc w:val="both"/>
        <w:textAlignment w:val="baseline"/>
        <w:rPr>
          <w:i/>
          <w:sz w:val="28"/>
          <w:szCs w:val="28"/>
          <w:lang w:val="kk-KZ"/>
        </w:rPr>
      </w:pPr>
      <w:r w:rsidRPr="004C1B28">
        <w:rPr>
          <w:i/>
          <w:sz w:val="28"/>
          <w:szCs w:val="28"/>
          <w:lang w:val="kk-KZ"/>
        </w:rPr>
        <w:t>Каталазалық тест.</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shd w:val="clear" w:color="auto" w:fill="FFFFFF"/>
          <w:lang w:val="kk-KZ"/>
        </w:rPr>
      </w:pPr>
      <w:r w:rsidRPr="00CF1F3D">
        <w:rPr>
          <w:sz w:val="28"/>
          <w:szCs w:val="28"/>
          <w:shd w:val="clear" w:color="auto" w:fill="FFFFFF"/>
          <w:lang w:val="kk-KZ"/>
        </w:rPr>
        <w:t xml:space="preserve">Каталаза сынағы-сутегі асқын тотығын оттегі мен суға ыдырату арқылы каталаза ферментінің болуын көрсететін сынақ. Сутегі асқын тотығына аз мөлшерде бактериялар қосылады (3%). Егер оттегі көпіршіктері байқалса, бұл бактерияда каталаза ферменті бар дегенді білдіреді, өйткені ол сутегі асқын тотығының оттегі мен суға ыдырауын катализдейді </w:t>
      </w:r>
      <w:r w:rsidRPr="003E0357">
        <w:rPr>
          <w:sz w:val="28"/>
          <w:szCs w:val="28"/>
          <w:lang w:val="kk-KZ" w:eastAsia="lt-LT"/>
        </w:rPr>
        <w:t>(сурет 6)</w:t>
      </w:r>
      <w:r w:rsidRPr="003E0357">
        <w:rPr>
          <w:sz w:val="28"/>
          <w:szCs w:val="28"/>
          <w:shd w:val="clear" w:color="auto" w:fill="FFFFFF"/>
          <w:lang w:val="kk-KZ"/>
        </w:rPr>
        <w:t>.</w:t>
      </w:r>
    </w:p>
    <w:p w:rsidR="00900226" w:rsidRPr="00CF1F3D" w:rsidRDefault="00900226" w:rsidP="00900226">
      <w:pPr>
        <w:shd w:val="clear" w:color="auto" w:fill="FFFFFF"/>
        <w:tabs>
          <w:tab w:val="left" w:pos="-7088"/>
        </w:tabs>
        <w:suppressAutoHyphens/>
        <w:contextualSpacing/>
        <w:jc w:val="center"/>
        <w:textAlignment w:val="baseline"/>
        <w:rPr>
          <w:sz w:val="28"/>
          <w:szCs w:val="28"/>
          <w:shd w:val="clear" w:color="auto" w:fill="FFFFFF"/>
          <w:lang w:val="kk-KZ"/>
        </w:rPr>
      </w:pPr>
      <w:r w:rsidRPr="00CF1F3D">
        <w:rPr>
          <w:noProof/>
          <w:sz w:val="28"/>
          <w:szCs w:val="28"/>
        </w:rPr>
        <w:drawing>
          <wp:inline distT="0" distB="0" distL="0" distR="0" wp14:anchorId="38A1B9AA" wp14:editId="2F5C7830">
            <wp:extent cx="2167021" cy="1645920"/>
            <wp:effectExtent l="171450" t="171450" r="195580" b="20193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79012" cy="16550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84151B" w:rsidRDefault="00900226" w:rsidP="00900226">
      <w:pPr>
        <w:shd w:val="clear" w:color="auto" w:fill="FFFFFF"/>
        <w:tabs>
          <w:tab w:val="left" w:pos="-7088"/>
        </w:tabs>
        <w:suppressAutoHyphens/>
        <w:contextualSpacing/>
        <w:jc w:val="center"/>
        <w:textAlignment w:val="baseline"/>
        <w:rPr>
          <w:sz w:val="28"/>
          <w:szCs w:val="28"/>
          <w:shd w:val="clear" w:color="auto" w:fill="FFFFFF"/>
          <w:lang w:val="kk-KZ"/>
        </w:rPr>
      </w:pPr>
      <w:r>
        <w:rPr>
          <w:sz w:val="28"/>
          <w:szCs w:val="28"/>
          <w:shd w:val="clear" w:color="auto" w:fill="FFFFFF"/>
          <w:lang w:val="kk-KZ"/>
        </w:rPr>
        <w:t xml:space="preserve">Сурет 6- </w:t>
      </w:r>
      <w:r w:rsidRPr="00CF1F3D">
        <w:rPr>
          <w:sz w:val="28"/>
          <w:szCs w:val="28"/>
          <w:shd w:val="clear" w:color="auto" w:fill="FFFFFF"/>
          <w:lang w:val="kk-KZ"/>
        </w:rPr>
        <w:t xml:space="preserve"> Сутегі асқын то</w:t>
      </w:r>
      <w:r>
        <w:rPr>
          <w:sz w:val="28"/>
          <w:szCs w:val="28"/>
          <w:shd w:val="clear" w:color="auto" w:fill="FFFFFF"/>
          <w:lang w:val="kk-KZ"/>
        </w:rPr>
        <w:t>тығының бактерияны  катализдеуі</w:t>
      </w:r>
    </w:p>
    <w:p w:rsidR="00900226" w:rsidRPr="003E0357" w:rsidRDefault="00900226" w:rsidP="00900226">
      <w:pPr>
        <w:shd w:val="clear" w:color="auto" w:fill="FFFFFF"/>
        <w:tabs>
          <w:tab w:val="left" w:pos="0"/>
          <w:tab w:val="left" w:pos="851"/>
        </w:tabs>
        <w:suppressAutoHyphens/>
        <w:ind w:firstLine="709"/>
        <w:contextualSpacing/>
        <w:jc w:val="both"/>
        <w:textAlignment w:val="baseline"/>
        <w:rPr>
          <w:i/>
          <w:sz w:val="28"/>
          <w:szCs w:val="28"/>
          <w:lang w:val="kk-KZ"/>
        </w:rPr>
      </w:pPr>
      <w:r w:rsidRPr="003E0357">
        <w:rPr>
          <w:i/>
          <w:sz w:val="28"/>
          <w:szCs w:val="28"/>
          <w:lang w:val="kk-KZ"/>
        </w:rPr>
        <w:t>Плазмокоагуляция реакциясын қою</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rPr>
      </w:pPr>
      <w:r w:rsidRPr="00CF1F3D">
        <w:rPr>
          <w:sz w:val="28"/>
          <w:szCs w:val="28"/>
          <w:lang w:val="kk-KZ"/>
        </w:rPr>
        <w:t>Асептика ережелерін сақтай отырып, қолайлы мөлшердегі стерильді пробиркаларға алдын-ала дайындалған қо</w:t>
      </w:r>
      <w:r>
        <w:rPr>
          <w:sz w:val="28"/>
          <w:szCs w:val="28"/>
          <w:lang w:val="kk-KZ"/>
        </w:rPr>
        <w:t>ян плазмасы 1 мл көлемінде құйыла</w:t>
      </w:r>
      <w:r w:rsidRPr="00CF1F3D">
        <w:rPr>
          <w:sz w:val="28"/>
          <w:szCs w:val="28"/>
          <w:lang w:val="kk-KZ"/>
        </w:rPr>
        <w:t>ды, содан кейін пробиркаға 18-24 сағаттық өсіндіні  бір ілмегі енгізілді. Пробиркалар термостатқа 37 С температураға орналастырылды.</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rPr>
      </w:pPr>
      <w:r w:rsidRPr="00CF1F3D">
        <w:rPr>
          <w:sz w:val="28"/>
          <w:szCs w:val="28"/>
          <w:lang w:val="kk-KZ"/>
        </w:rPr>
        <w:t xml:space="preserve">Пробирканы </w:t>
      </w:r>
      <w:r>
        <w:rPr>
          <w:sz w:val="28"/>
          <w:szCs w:val="28"/>
          <w:lang w:val="kk-KZ"/>
        </w:rPr>
        <w:t>қисайту арқылы</w:t>
      </w:r>
      <w:r w:rsidRPr="00CF1F3D">
        <w:rPr>
          <w:sz w:val="28"/>
          <w:szCs w:val="28"/>
          <w:lang w:val="kk-KZ"/>
        </w:rPr>
        <w:t xml:space="preserve"> 4-6 сағат инкубациядан кейін плазманы коагуляцияға зерттеді.</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rPr>
      </w:pPr>
      <w:r w:rsidRPr="00CF1F3D">
        <w:rPr>
          <w:sz w:val="28"/>
          <w:szCs w:val="28"/>
          <w:lang w:val="kk-KZ"/>
        </w:rPr>
        <w:t>Пробиркадағы плазма ұйю плазмокоагуляцияның пайда болғанын көрсетеді. Кейбір жағдайларда тромб соншалықты айқын, сондықтан сұйықтық толығымен қатаяды. Егер нәтиже теріс болса, плазма сұйық болып қалады. Бақылау пробиркасында ұю белгілері болмауы тиіс</w:t>
      </w:r>
      <w:r w:rsidRPr="003E0357">
        <w:rPr>
          <w:sz w:val="28"/>
          <w:szCs w:val="28"/>
          <w:lang w:val="kk-KZ" w:eastAsia="lt-LT"/>
        </w:rPr>
        <w:t>(сурет 7)</w:t>
      </w:r>
      <w:r w:rsidRPr="003E0357">
        <w:rPr>
          <w:sz w:val="28"/>
          <w:szCs w:val="28"/>
          <w:shd w:val="clear" w:color="auto" w:fill="FFFFFF"/>
          <w:lang w:val="kk-KZ"/>
        </w:rPr>
        <w:t>.</w:t>
      </w:r>
    </w:p>
    <w:p w:rsidR="00900226" w:rsidRPr="00CF1F3D" w:rsidRDefault="00900226" w:rsidP="00900226">
      <w:pPr>
        <w:shd w:val="clear" w:color="auto" w:fill="FFFFFF"/>
        <w:tabs>
          <w:tab w:val="left" w:pos="0"/>
          <w:tab w:val="left" w:pos="851"/>
        </w:tabs>
        <w:suppressAutoHyphens/>
        <w:ind w:firstLine="709"/>
        <w:contextualSpacing/>
        <w:jc w:val="both"/>
        <w:textAlignment w:val="baseline"/>
        <w:rPr>
          <w:sz w:val="28"/>
          <w:szCs w:val="28"/>
          <w:lang w:val="kk-KZ"/>
        </w:rPr>
      </w:pPr>
    </w:p>
    <w:p w:rsidR="00900226" w:rsidRPr="00CF1F3D" w:rsidRDefault="00900226" w:rsidP="00900226">
      <w:pPr>
        <w:shd w:val="clear" w:color="auto" w:fill="FFFFFF"/>
        <w:tabs>
          <w:tab w:val="left" w:pos="-7088"/>
          <w:tab w:val="left" w:pos="0"/>
        </w:tabs>
        <w:suppressAutoHyphens/>
        <w:contextualSpacing/>
        <w:jc w:val="center"/>
        <w:textAlignment w:val="baseline"/>
        <w:rPr>
          <w:sz w:val="28"/>
          <w:szCs w:val="28"/>
          <w:lang w:val="kk-KZ"/>
        </w:rPr>
      </w:pPr>
      <w:r w:rsidRPr="00CF1F3D">
        <w:rPr>
          <w:noProof/>
          <w:sz w:val="28"/>
          <w:szCs w:val="28"/>
        </w:rPr>
        <w:lastRenderedPageBreak/>
        <w:drawing>
          <wp:inline distT="0" distB="0" distL="0" distR="0" wp14:anchorId="097BA394" wp14:editId="673F2BF2">
            <wp:extent cx="2362009" cy="1639808"/>
            <wp:effectExtent l="171450" t="171450" r="191135" b="18923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81864" cy="16535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shd w:val="clear" w:color="auto" w:fill="FFFFFF"/>
        <w:tabs>
          <w:tab w:val="left" w:pos="0"/>
          <w:tab w:val="left" w:pos="851"/>
        </w:tabs>
        <w:suppressAutoHyphens/>
        <w:ind w:firstLine="709"/>
        <w:contextualSpacing/>
        <w:jc w:val="center"/>
        <w:textAlignment w:val="baseline"/>
        <w:rPr>
          <w:sz w:val="28"/>
          <w:szCs w:val="28"/>
          <w:lang w:val="kk-KZ"/>
        </w:rPr>
      </w:pPr>
      <w:r>
        <w:rPr>
          <w:sz w:val="28"/>
          <w:szCs w:val="28"/>
          <w:lang w:val="kk-KZ"/>
        </w:rPr>
        <w:t xml:space="preserve">Сурет 7 - </w:t>
      </w:r>
      <w:r w:rsidRPr="00CF1F3D">
        <w:rPr>
          <w:sz w:val="28"/>
          <w:szCs w:val="28"/>
          <w:lang w:val="kk-KZ"/>
        </w:rPr>
        <w:t>1-теріс нәтиже;  2- оң нәтиже</w:t>
      </w:r>
    </w:p>
    <w:p w:rsidR="00900226" w:rsidRPr="00CF1F3D" w:rsidRDefault="00900226" w:rsidP="00900226">
      <w:pPr>
        <w:shd w:val="clear" w:color="auto" w:fill="FFFFFF"/>
        <w:tabs>
          <w:tab w:val="left" w:pos="0"/>
          <w:tab w:val="left" w:pos="851"/>
        </w:tabs>
        <w:suppressAutoHyphens/>
        <w:contextualSpacing/>
        <w:jc w:val="both"/>
        <w:textAlignment w:val="baseline"/>
        <w:rPr>
          <w:sz w:val="28"/>
          <w:szCs w:val="28"/>
          <w:lang w:val="kk-KZ"/>
        </w:rPr>
      </w:pPr>
    </w:p>
    <w:p w:rsidR="00900226" w:rsidRPr="00CF1F3D"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Стафилококктардың патогенділігін анықтау кезінде плазмокоагуляция реакциясынан қатар, ДНҚ белсенділігі сыналды.</w:t>
      </w:r>
    </w:p>
    <w:p w:rsidR="00900226" w:rsidRPr="00CF1F3D"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 xml:space="preserve">ДНҚ белсенділігі сынағы сынақ материалы </w:t>
      </w:r>
      <w:r w:rsidRPr="00CF1F3D">
        <w:rPr>
          <w:sz w:val="28"/>
          <w:szCs w:val="28"/>
          <w:lang w:val="kk-KZ" w:eastAsia="lt-LT"/>
        </w:rPr>
        <w:t>Петри шыныаяқтары</w:t>
      </w:r>
      <w:r w:rsidRPr="00CF1F3D">
        <w:rPr>
          <w:sz w:val="28"/>
          <w:szCs w:val="28"/>
          <w:lang w:val="kk-KZ"/>
        </w:rPr>
        <w:t xml:space="preserve"> бетіне кең жолақты (ұзындығы 2 см) егілді.</w:t>
      </w:r>
      <w:r>
        <w:rPr>
          <w:sz w:val="28"/>
          <w:szCs w:val="28"/>
          <w:lang w:val="kk-KZ"/>
        </w:rPr>
        <w:t xml:space="preserve"> </w:t>
      </w:r>
      <w:r w:rsidRPr="00CF1F3D">
        <w:rPr>
          <w:sz w:val="28"/>
          <w:szCs w:val="28"/>
          <w:lang w:val="kk-KZ"/>
        </w:rPr>
        <w:t xml:space="preserve">Бір шыныаяққа 4-5 түрлі үлгілер қолданылды. </w:t>
      </w:r>
      <w:r>
        <w:rPr>
          <w:sz w:val="28"/>
          <w:szCs w:val="28"/>
          <w:lang w:val="kk-KZ"/>
        </w:rPr>
        <w:t>Инкубация температурасы 37 ͦ</w:t>
      </w:r>
      <w:r w:rsidRPr="00CF1F3D">
        <w:rPr>
          <w:sz w:val="28"/>
          <w:szCs w:val="28"/>
          <w:lang w:val="kk-KZ"/>
        </w:rPr>
        <w:t>С.Колонияларды алғаннан кейін 1N тұз қышқылының бір тамшысын немесе 0,1% толуидин көк ерітіндісінің бірнеше тамшысын қосыңыз.</w:t>
      </w:r>
    </w:p>
    <w:p w:rsidR="00900226" w:rsidRPr="00CF1F3D"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 xml:space="preserve">Дезоксирибонуклеазаны өсіру ортасында ДНҚ-мен реакция нәтижесінде сұйылтылған тұз қышқылы болған кезде, олар тұз қышқылымен тұндырылмаған ДНҚ-ның еритін нуклеотидтерінің фракциялары бар мөлдір аймақпен қоршалды. Толуидин көк полимерленген ДНҚ-мен боялған кешендерді құрады </w:t>
      </w:r>
      <w:r w:rsidRPr="003E0357">
        <w:rPr>
          <w:sz w:val="28"/>
          <w:szCs w:val="28"/>
          <w:lang w:val="kk-KZ" w:eastAsia="lt-LT"/>
        </w:rPr>
        <w:t>(сурет 8)</w:t>
      </w:r>
      <w:r w:rsidRPr="003E0357">
        <w:rPr>
          <w:sz w:val="28"/>
          <w:szCs w:val="28"/>
          <w:shd w:val="clear" w:color="auto" w:fill="FFFFFF"/>
          <w:lang w:val="kk-KZ"/>
        </w:rPr>
        <w:t>.</w:t>
      </w:r>
    </w:p>
    <w:p w:rsidR="00900226" w:rsidRPr="00CF1F3D"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noProof/>
          <w:sz w:val="28"/>
          <w:szCs w:val="28"/>
          <w:lang w:val="kk-KZ"/>
        </w:rPr>
        <w:t xml:space="preserve"> </w:t>
      </w:r>
      <w:r w:rsidRPr="00CF1F3D">
        <w:rPr>
          <w:noProof/>
          <w:sz w:val="28"/>
          <w:szCs w:val="28"/>
        </w:rPr>
        <w:t xml:space="preserve">             </w:t>
      </w:r>
    </w:p>
    <w:p w:rsidR="00900226" w:rsidRPr="00CF1F3D" w:rsidRDefault="00900226" w:rsidP="00900226">
      <w:pPr>
        <w:shd w:val="clear" w:color="auto" w:fill="FFFFFF"/>
        <w:tabs>
          <w:tab w:val="left" w:pos="709"/>
          <w:tab w:val="left" w:pos="851"/>
        </w:tabs>
        <w:suppressAutoHyphens/>
        <w:contextualSpacing/>
        <w:jc w:val="center"/>
        <w:textAlignment w:val="baseline"/>
        <w:rPr>
          <w:sz w:val="28"/>
          <w:szCs w:val="28"/>
          <w:lang w:val="kk-KZ"/>
        </w:rPr>
      </w:pPr>
      <w:r w:rsidRPr="00CF1F3D">
        <w:rPr>
          <w:noProof/>
          <w:sz w:val="28"/>
          <w:szCs w:val="28"/>
        </w:rPr>
        <w:drawing>
          <wp:inline distT="0" distB="0" distL="0" distR="0" wp14:anchorId="7D85D22E" wp14:editId="11DD24CD">
            <wp:extent cx="1958340" cy="1493649"/>
            <wp:effectExtent l="171450" t="171450" r="194310" b="20193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sa\Downloads\35036c89-762b-470e-9e3c-7267e810d239.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71992" cy="15040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shd w:val="clear" w:color="auto" w:fill="FFFFFF"/>
        <w:tabs>
          <w:tab w:val="left" w:pos="709"/>
          <w:tab w:val="left" w:pos="851"/>
        </w:tabs>
        <w:suppressAutoHyphens/>
        <w:ind w:firstLine="709"/>
        <w:contextualSpacing/>
        <w:jc w:val="center"/>
        <w:textAlignment w:val="baseline"/>
        <w:rPr>
          <w:sz w:val="28"/>
          <w:szCs w:val="28"/>
          <w:lang w:val="kk-KZ"/>
        </w:rPr>
      </w:pPr>
      <w:r>
        <w:rPr>
          <w:sz w:val="28"/>
          <w:szCs w:val="28"/>
          <w:lang w:val="kk-KZ"/>
        </w:rPr>
        <w:t>Сурет 8 -</w:t>
      </w:r>
      <w:r w:rsidRPr="00CF1F3D">
        <w:rPr>
          <w:sz w:val="28"/>
          <w:szCs w:val="28"/>
          <w:lang w:val="kk-KZ"/>
        </w:rPr>
        <w:t xml:space="preserve">  ДНҚ-на тест</w:t>
      </w:r>
    </w:p>
    <w:p w:rsidR="00900226" w:rsidRPr="0084151B" w:rsidRDefault="005736D2" w:rsidP="00900226">
      <w:pPr>
        <w:shd w:val="clear" w:color="auto" w:fill="FFFFFF"/>
        <w:tabs>
          <w:tab w:val="left" w:pos="709"/>
          <w:tab w:val="left" w:pos="851"/>
        </w:tabs>
        <w:suppressAutoHyphens/>
        <w:ind w:firstLine="709"/>
        <w:contextualSpacing/>
        <w:jc w:val="both"/>
        <w:textAlignment w:val="baseline"/>
        <w:rPr>
          <w:sz w:val="28"/>
          <w:szCs w:val="28"/>
          <w:lang w:val="kk-KZ"/>
        </w:rPr>
      </w:pPr>
      <w:r>
        <w:rPr>
          <w:sz w:val="28"/>
          <w:szCs w:val="28"/>
          <w:lang w:val="kk-KZ"/>
        </w:rPr>
        <w:t>ДНКаздық</w:t>
      </w:r>
      <w:r w:rsidR="00900226">
        <w:rPr>
          <w:sz w:val="28"/>
          <w:szCs w:val="28"/>
          <w:lang w:val="kk-KZ"/>
        </w:rPr>
        <w:t xml:space="preserve"> </w:t>
      </w:r>
      <w:r w:rsidR="00900226" w:rsidRPr="00CF1F3D">
        <w:rPr>
          <w:sz w:val="28"/>
          <w:szCs w:val="28"/>
          <w:lang w:val="kk-KZ"/>
        </w:rPr>
        <w:t xml:space="preserve"> -оң сынақ: тұз қышқылы – егу жанасуын қоршап тұрған мөлдір аймақ, қалған шыныаяқ күңгірт болып қалды (5 минуттан кейін); толуидинді көк – егу жанасуының айналасында қызғылт ореол пайда болды, қалған шыныаяқ көк болып қалды. ДНКаза-теріс сынақ: тұз қышқылы – егу жанасуының айналасында мөлдір аймақ жоқ. Толуидинді көк – егу  айн</w:t>
      </w:r>
      <w:r w:rsidR="00900226">
        <w:rPr>
          <w:sz w:val="28"/>
          <w:szCs w:val="28"/>
          <w:lang w:val="kk-KZ"/>
        </w:rPr>
        <w:t>аласында қызғылт ореол болмады.</w:t>
      </w:r>
    </w:p>
    <w:p w:rsidR="00900226" w:rsidRPr="00CF1F3D" w:rsidRDefault="00900226" w:rsidP="00900226">
      <w:pPr>
        <w:widowControl w:val="0"/>
        <w:shd w:val="clear" w:color="auto" w:fill="FFFFFF"/>
        <w:tabs>
          <w:tab w:val="left" w:pos="709"/>
          <w:tab w:val="left" w:pos="851"/>
        </w:tabs>
        <w:suppressAutoHyphens/>
        <w:ind w:firstLine="709"/>
        <w:contextualSpacing/>
        <w:jc w:val="both"/>
        <w:textAlignment w:val="baseline"/>
        <w:rPr>
          <w:i/>
          <w:sz w:val="28"/>
          <w:szCs w:val="28"/>
          <w:lang w:val="kk-KZ"/>
        </w:rPr>
      </w:pPr>
      <w:r w:rsidRPr="00CF1F3D">
        <w:rPr>
          <w:i/>
          <w:sz w:val="28"/>
          <w:szCs w:val="28"/>
          <w:lang w:val="kk-KZ"/>
        </w:rPr>
        <w:t>Стафитест 24 пайдалана отырып стафилококк штаммдарын түрлік сәйкестендіру.</w:t>
      </w:r>
    </w:p>
    <w:p w:rsidR="00900226" w:rsidRPr="00CF1F3D"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 xml:space="preserve"> Таза 24 сағаттық өсіндіден қан агарына тұзды ерітіндіде суспензия </w:t>
      </w:r>
      <w:r w:rsidRPr="00CF1F3D">
        <w:rPr>
          <w:sz w:val="28"/>
          <w:szCs w:val="28"/>
          <w:lang w:val="kk-KZ"/>
        </w:rPr>
        <w:lastRenderedPageBreak/>
        <w:t>дайындалды. Суспензия мұқият гомогенделген. Суспензияның мөлдірлігі McFarland шкаласы бойынша 2 дәрежеге сәйкес келді. Сонымен қатар, өсінді тазалығын, оның өсу қасиеттерін тексеру немесе қосымша сынақтар жүргізу үшін қанды агарға өсінді суспензиясын себу жүргізілді.</w:t>
      </w:r>
    </w:p>
    <w:p w:rsidR="00900226" w:rsidRPr="00CF1F3D"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Бактериялардың суспензиясы мұқият шайқалды. Тиісті үш қатарлы жолақтың барлық тесіктеріне 100 мкл суспензия егілді. 1-ші қатардағы H,G,F тесіктеріне егілгеннен кейін (уреаз,аргинин,орнитин сынақтары) 2 тамшы стерильді парафин майы қосылды.</w:t>
      </w:r>
    </w:p>
    <w:p w:rsidR="00900226" w:rsidRPr="00CF1F3D"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Әрі қарай, 20-24 сағат ішінде 37°C температурада инокуляцияланған  планшет инкубацияланды.</w:t>
      </w:r>
    </w:p>
    <w:p w:rsidR="00900226" w:rsidRPr="00CF1F3D"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 xml:space="preserve">Келесі күні новобиоцинге төзімділікті бағалады және нәтижелерін арнайы бланкқа жазамыз. Биохимиялық тесттердің реакциясын ескеріп, олардың да нәтижелерін  бланкқа енгізіледі. Сәйкестендіру "Реакцияларды түсіндіру" кестесіне сәйкес тест жүйелерін визуалды оқу арқылы </w:t>
      </w:r>
      <w:r w:rsidRPr="003E0357">
        <w:rPr>
          <w:sz w:val="28"/>
          <w:szCs w:val="28"/>
          <w:lang w:val="kk-KZ"/>
        </w:rPr>
        <w:t xml:space="preserve">жүргізілді </w:t>
      </w:r>
      <w:r>
        <w:rPr>
          <w:sz w:val="28"/>
          <w:szCs w:val="28"/>
          <w:lang w:val="kk-KZ" w:eastAsia="lt-LT"/>
        </w:rPr>
        <w:t>(сурет 9</w:t>
      </w:r>
      <w:r w:rsidRPr="003E0357">
        <w:rPr>
          <w:sz w:val="28"/>
          <w:szCs w:val="28"/>
          <w:lang w:val="kk-KZ" w:eastAsia="lt-LT"/>
        </w:rPr>
        <w:t>)</w:t>
      </w:r>
      <w:r w:rsidRPr="003E0357">
        <w:rPr>
          <w:sz w:val="28"/>
          <w:szCs w:val="28"/>
          <w:shd w:val="clear" w:color="auto" w:fill="FFFFFF"/>
          <w:lang w:val="kk-KZ"/>
        </w:rPr>
        <w:t>.</w:t>
      </w:r>
    </w:p>
    <w:p w:rsidR="00900226"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r w:rsidRPr="00CF1F3D">
        <w:rPr>
          <w:noProof/>
          <w:sz w:val="28"/>
          <w:szCs w:val="28"/>
        </w:rPr>
        <w:drawing>
          <wp:inline distT="0" distB="0" distL="0" distR="0" wp14:anchorId="6BD98A23" wp14:editId="13954D5D">
            <wp:extent cx="1973281" cy="1552157"/>
            <wp:effectExtent l="171450" t="171450" r="198755" b="200660"/>
            <wp:docPr id="43" name="Рисунок 43" descr="C:\Users\Mussa\Downloads\f0b6cb76-1579-4050-9610-d0e11eb28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sa\Downloads\f0b6cb76-1579-4050-9610-d0e11eb282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7557" cy="15555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CF1F3D">
        <w:rPr>
          <w:noProof/>
          <w:sz w:val="28"/>
          <w:szCs w:val="28"/>
        </w:rPr>
        <w:drawing>
          <wp:inline distT="0" distB="0" distL="0" distR="0" wp14:anchorId="61C5AACC" wp14:editId="77362EEB">
            <wp:extent cx="2070100" cy="1552575"/>
            <wp:effectExtent l="171450" t="171450" r="196850" b="200025"/>
            <wp:docPr id="44" name="Рисунок 44" descr="C:\Users\Mussa\Downloads\a3ea56ca-0ff8-4f93-afa0-97963390a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sa\Downloads\a3ea56ca-0ff8-4f93-afa0-97963390ab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6487" cy="1564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Pr="00CF1F3D"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p>
    <w:p w:rsidR="00900226" w:rsidRPr="00CF1F3D" w:rsidRDefault="00900226" w:rsidP="00900226">
      <w:pPr>
        <w:widowControl w:val="0"/>
        <w:shd w:val="clear" w:color="auto" w:fill="FFFFFF"/>
        <w:tabs>
          <w:tab w:val="left" w:pos="709"/>
          <w:tab w:val="left" w:pos="851"/>
        </w:tabs>
        <w:suppressAutoHyphens/>
        <w:ind w:firstLine="709"/>
        <w:contextualSpacing/>
        <w:jc w:val="center"/>
        <w:textAlignment w:val="baseline"/>
        <w:rPr>
          <w:sz w:val="28"/>
          <w:szCs w:val="28"/>
          <w:lang w:val="kk-KZ"/>
        </w:rPr>
      </w:pPr>
      <w:r>
        <w:rPr>
          <w:sz w:val="28"/>
          <w:szCs w:val="28"/>
          <w:lang w:val="kk-KZ"/>
        </w:rPr>
        <w:t xml:space="preserve">Сурет 9- </w:t>
      </w:r>
      <w:r w:rsidRPr="00CF1F3D">
        <w:rPr>
          <w:sz w:val="28"/>
          <w:szCs w:val="28"/>
          <w:lang w:val="kk-KZ"/>
        </w:rPr>
        <w:t xml:space="preserve"> Стафитест 24 арқылы стафилококктардың түрлік ерекшеліктерін анықтау</w:t>
      </w:r>
    </w:p>
    <w:p w:rsidR="00900226" w:rsidRPr="00CF1F3D"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p>
    <w:p w:rsidR="00900226" w:rsidRPr="007B753C" w:rsidRDefault="00900226" w:rsidP="00900226">
      <w:pPr>
        <w:ind w:firstLine="567"/>
        <w:jc w:val="both"/>
        <w:rPr>
          <w:i/>
          <w:sz w:val="28"/>
          <w:szCs w:val="28"/>
          <w:lang w:val="kk-KZ"/>
        </w:rPr>
      </w:pPr>
      <w:r w:rsidRPr="007B753C">
        <w:rPr>
          <w:i/>
          <w:sz w:val="28"/>
          <w:szCs w:val="28"/>
          <w:lang w:val="kk-KZ"/>
        </w:rPr>
        <w:t>S. aureus изоляттарының биоқабықшалар түзу қабілетін анықтау.</w:t>
      </w:r>
    </w:p>
    <w:p w:rsidR="00900226" w:rsidRPr="00CF1F3D" w:rsidRDefault="00900226" w:rsidP="00900226">
      <w:pPr>
        <w:ind w:firstLine="567"/>
        <w:jc w:val="both"/>
        <w:rPr>
          <w:sz w:val="28"/>
          <w:szCs w:val="28"/>
          <w:lang w:val="kk-KZ"/>
        </w:rPr>
      </w:pPr>
      <w:r w:rsidRPr="00CF1F3D">
        <w:rPr>
          <w:sz w:val="28"/>
          <w:szCs w:val="28"/>
          <w:lang w:val="kk-KZ"/>
        </w:rPr>
        <w:t xml:space="preserve">Оқшауланған </w:t>
      </w:r>
      <w:r w:rsidRPr="00900226">
        <w:rPr>
          <w:i/>
          <w:sz w:val="28"/>
          <w:szCs w:val="28"/>
          <w:lang w:val="kk-KZ"/>
        </w:rPr>
        <w:t>S. aureus</w:t>
      </w:r>
      <w:r w:rsidRPr="00CF1F3D">
        <w:rPr>
          <w:sz w:val="28"/>
          <w:szCs w:val="28"/>
          <w:lang w:val="kk-KZ"/>
        </w:rPr>
        <w:t xml:space="preserve"> изоляттары полистирол планшетінде индикация әдісімен био</w:t>
      </w:r>
      <w:r>
        <w:rPr>
          <w:sz w:val="28"/>
          <w:szCs w:val="28"/>
          <w:lang w:val="kk-KZ"/>
        </w:rPr>
        <w:t xml:space="preserve">қабықша </w:t>
      </w:r>
      <w:r w:rsidRPr="00CF1F3D">
        <w:rPr>
          <w:sz w:val="28"/>
          <w:szCs w:val="28"/>
          <w:lang w:val="kk-KZ"/>
        </w:rPr>
        <w:t>түзілу қабілетіне тексерілді.</w:t>
      </w:r>
    </w:p>
    <w:p w:rsidR="00900226" w:rsidRPr="00CF1F3D" w:rsidRDefault="00900226" w:rsidP="00900226">
      <w:pPr>
        <w:ind w:firstLine="567"/>
        <w:jc w:val="both"/>
        <w:rPr>
          <w:sz w:val="28"/>
          <w:szCs w:val="28"/>
          <w:lang w:val="kk-KZ"/>
        </w:rPr>
      </w:pPr>
      <w:r w:rsidRPr="00CF1F3D">
        <w:rPr>
          <w:sz w:val="28"/>
          <w:szCs w:val="28"/>
          <w:lang w:val="kk-KZ"/>
        </w:rPr>
        <w:t>Кристалды күлгін бояғышты пайдаланып п</w:t>
      </w:r>
      <w:r>
        <w:rPr>
          <w:sz w:val="28"/>
          <w:szCs w:val="28"/>
          <w:lang w:val="kk-KZ"/>
        </w:rPr>
        <w:t>олистирол планшетінде биоқабықшаны</w:t>
      </w:r>
      <w:r w:rsidRPr="00CF1F3D">
        <w:rPr>
          <w:sz w:val="28"/>
          <w:szCs w:val="28"/>
          <w:lang w:val="kk-KZ"/>
        </w:rPr>
        <w:t>ң түзілуін индикациялау және сандық анықтау.</w:t>
      </w:r>
    </w:p>
    <w:p w:rsidR="00900226" w:rsidRPr="00825961" w:rsidRDefault="00900226" w:rsidP="00900226">
      <w:pPr>
        <w:tabs>
          <w:tab w:val="left" w:pos="0"/>
        </w:tabs>
        <w:ind w:firstLine="709"/>
        <w:jc w:val="both"/>
        <w:rPr>
          <w:sz w:val="28"/>
          <w:szCs w:val="28"/>
          <w:lang w:val="kk-KZ"/>
        </w:rPr>
      </w:pPr>
      <w:r w:rsidRPr="00CF1F3D">
        <w:rPr>
          <w:sz w:val="28"/>
          <w:szCs w:val="28"/>
          <w:lang w:val="kk-KZ"/>
        </w:rPr>
        <w:t>Био</w:t>
      </w:r>
      <w:r>
        <w:rPr>
          <w:sz w:val="28"/>
          <w:szCs w:val="28"/>
          <w:lang w:val="kk-KZ"/>
        </w:rPr>
        <w:t>қабықшаларды</w:t>
      </w:r>
      <w:r w:rsidRPr="00CF1F3D">
        <w:rPr>
          <w:sz w:val="28"/>
          <w:szCs w:val="28"/>
          <w:lang w:val="kk-KZ"/>
        </w:rPr>
        <w:t xml:space="preserve"> қалыптастыру үшін стандартты концентрациясы 1,5х108 Коэ/мл (Макфарланд бойынша 0,5)</w:t>
      </w:r>
      <w:r w:rsidRPr="007B753C">
        <w:rPr>
          <w:sz w:val="28"/>
          <w:szCs w:val="28"/>
          <w:lang w:val="kk-KZ"/>
        </w:rPr>
        <w:t xml:space="preserve"> </w:t>
      </w:r>
      <w:r w:rsidRPr="00CF1F3D">
        <w:rPr>
          <w:sz w:val="28"/>
          <w:szCs w:val="28"/>
          <w:lang w:val="kk-KZ"/>
        </w:rPr>
        <w:t>ет пептон</w:t>
      </w:r>
      <w:r>
        <w:rPr>
          <w:sz w:val="28"/>
          <w:szCs w:val="28"/>
          <w:lang w:val="kk-KZ"/>
        </w:rPr>
        <w:t>ды</w:t>
      </w:r>
      <w:r w:rsidRPr="00CF1F3D">
        <w:rPr>
          <w:sz w:val="28"/>
          <w:szCs w:val="28"/>
          <w:lang w:val="kk-KZ"/>
        </w:rPr>
        <w:t xml:space="preserve"> сорпасындағы құрамындағы микроорганизмдердің </w:t>
      </w:r>
      <w:r>
        <w:rPr>
          <w:sz w:val="28"/>
          <w:szCs w:val="28"/>
          <w:lang w:val="kk-KZ"/>
        </w:rPr>
        <w:t>суспензиясы 24 сағат ішінде +37</w:t>
      </w:r>
      <w:r w:rsidRPr="00CF1F3D">
        <w:rPr>
          <w:sz w:val="28"/>
          <w:szCs w:val="28"/>
          <w:lang w:val="kk-KZ"/>
        </w:rPr>
        <w:t xml:space="preserve">С температурада полистирол планшетінде инкубацияланды. Суспензия 150 мкл мөлшерінде жалпақ түбі бар планшеттің тесіктеріне егілді, бір изолят үшін сенімді нәтиже алу үшін 12 </w:t>
      </w:r>
      <w:r>
        <w:rPr>
          <w:sz w:val="28"/>
          <w:szCs w:val="28"/>
          <w:lang w:val="kk-KZ"/>
        </w:rPr>
        <w:t>ойық</w:t>
      </w:r>
      <w:r w:rsidRPr="00CF1F3D">
        <w:rPr>
          <w:sz w:val="28"/>
          <w:szCs w:val="28"/>
          <w:lang w:val="kk-KZ"/>
        </w:rPr>
        <w:t xml:space="preserve"> қолданылды. Теріс бақылау ретінде бактериясыз 150 мл сорпасы бар тесіктер қолданылды. Оң бақылау ретінде анықтамалық </w:t>
      </w:r>
      <w:r w:rsidRPr="00900226">
        <w:rPr>
          <w:i/>
          <w:sz w:val="28"/>
          <w:szCs w:val="28"/>
          <w:lang w:val="kk-KZ"/>
        </w:rPr>
        <w:t>S.  aureus</w:t>
      </w:r>
      <w:r w:rsidRPr="002F35F5">
        <w:rPr>
          <w:sz w:val="28"/>
          <w:szCs w:val="28"/>
          <w:lang w:val="kk-KZ"/>
        </w:rPr>
        <w:t xml:space="preserve">  АТСС  25923, </w:t>
      </w:r>
      <w:r w:rsidRPr="00900226">
        <w:rPr>
          <w:i/>
          <w:sz w:val="28"/>
          <w:szCs w:val="28"/>
          <w:lang w:val="kk-KZ"/>
        </w:rPr>
        <w:t>S. aureus subsp</w:t>
      </w:r>
      <w:r w:rsidRPr="002F35F5">
        <w:rPr>
          <w:sz w:val="28"/>
          <w:szCs w:val="28"/>
          <w:lang w:val="kk-KZ"/>
        </w:rPr>
        <w:t>. АТСС 6538</w:t>
      </w:r>
      <w:r>
        <w:rPr>
          <w:sz w:val="28"/>
          <w:szCs w:val="28"/>
          <w:lang w:val="kk-KZ"/>
        </w:rPr>
        <w:t>,</w:t>
      </w:r>
      <w:r w:rsidRPr="006A3761">
        <w:rPr>
          <w:sz w:val="28"/>
          <w:szCs w:val="28"/>
          <w:lang w:val="kk-KZ"/>
        </w:rPr>
        <w:t xml:space="preserve"> </w:t>
      </w:r>
      <w:r>
        <w:rPr>
          <w:sz w:val="28"/>
          <w:szCs w:val="28"/>
          <w:lang w:val="kk-KZ"/>
        </w:rPr>
        <w:t xml:space="preserve">биоқабықша түзілу </w:t>
      </w:r>
      <w:r w:rsidRPr="00825961">
        <w:rPr>
          <w:sz w:val="28"/>
          <w:szCs w:val="28"/>
          <w:lang w:val="kk-KZ"/>
        </w:rPr>
        <w:t>(</w:t>
      </w:r>
      <w:r>
        <w:rPr>
          <w:sz w:val="28"/>
          <w:szCs w:val="28"/>
          <w:lang w:val="kk-KZ"/>
        </w:rPr>
        <w:t>БТ</w:t>
      </w:r>
      <w:r w:rsidRPr="00825961">
        <w:rPr>
          <w:sz w:val="28"/>
          <w:szCs w:val="28"/>
          <w:lang w:val="kk-KZ"/>
        </w:rPr>
        <w:t xml:space="preserve">) </w:t>
      </w:r>
      <w:r w:rsidRPr="002F35F5">
        <w:rPr>
          <w:sz w:val="28"/>
          <w:szCs w:val="28"/>
          <w:lang w:val="kk-KZ"/>
        </w:rPr>
        <w:t xml:space="preserve"> </w:t>
      </w:r>
      <w:r>
        <w:rPr>
          <w:sz w:val="28"/>
          <w:szCs w:val="28"/>
          <w:lang w:val="kk-KZ"/>
        </w:rPr>
        <w:t xml:space="preserve"> қабілеті бар </w:t>
      </w:r>
      <w:r w:rsidRPr="00CF1F3D">
        <w:rPr>
          <w:sz w:val="28"/>
          <w:szCs w:val="28"/>
          <w:lang w:val="kk-KZ"/>
        </w:rPr>
        <w:t>штамм</w:t>
      </w:r>
      <w:r w:rsidRPr="00825961">
        <w:rPr>
          <w:sz w:val="28"/>
          <w:szCs w:val="28"/>
          <w:lang w:val="kk-KZ"/>
        </w:rPr>
        <w:t xml:space="preserve"> </w:t>
      </w:r>
      <w:r w:rsidRPr="00900226">
        <w:rPr>
          <w:sz w:val="28"/>
          <w:szCs w:val="28"/>
          <w:lang w:val="kk-KZ"/>
        </w:rPr>
        <w:t>қолданылды [109-110].</w:t>
      </w:r>
    </w:p>
    <w:p w:rsidR="00900226" w:rsidRPr="00900226" w:rsidRDefault="00900226" w:rsidP="00900226">
      <w:pPr>
        <w:ind w:firstLine="567"/>
        <w:jc w:val="both"/>
        <w:rPr>
          <w:sz w:val="28"/>
          <w:szCs w:val="28"/>
        </w:rPr>
      </w:pPr>
      <w:r w:rsidRPr="00825961">
        <w:rPr>
          <w:sz w:val="28"/>
          <w:szCs w:val="28"/>
          <w:lang w:val="kk-KZ"/>
        </w:rPr>
        <w:t xml:space="preserve">Инкубациядан кейін планктондық бактериялар жойылды. </w:t>
      </w:r>
      <w:r w:rsidRPr="00CF1F3D">
        <w:rPr>
          <w:sz w:val="28"/>
          <w:szCs w:val="28"/>
        </w:rPr>
        <w:t>Планшет 4 рет 150 мкл тазартылған сумен жуылды. Полистирол п</w:t>
      </w:r>
      <w:r>
        <w:rPr>
          <w:sz w:val="28"/>
          <w:szCs w:val="28"/>
        </w:rPr>
        <w:t xml:space="preserve">ланшетінде пайда болған </w:t>
      </w:r>
      <w:r>
        <w:rPr>
          <w:sz w:val="28"/>
          <w:szCs w:val="28"/>
        </w:rPr>
        <w:lastRenderedPageBreak/>
        <w:t>био</w:t>
      </w:r>
      <w:r>
        <w:rPr>
          <w:sz w:val="28"/>
          <w:szCs w:val="28"/>
          <w:lang w:val="kk-KZ"/>
        </w:rPr>
        <w:t>қабықша</w:t>
      </w:r>
      <w:r w:rsidRPr="00CF1F3D">
        <w:rPr>
          <w:sz w:val="28"/>
          <w:szCs w:val="28"/>
        </w:rPr>
        <w:t xml:space="preserve"> әр </w:t>
      </w:r>
      <w:r>
        <w:rPr>
          <w:sz w:val="28"/>
          <w:szCs w:val="28"/>
          <w:lang w:val="kk-KZ"/>
        </w:rPr>
        <w:t>ойыққа</w:t>
      </w:r>
      <w:r w:rsidRPr="00CF1F3D">
        <w:rPr>
          <w:sz w:val="28"/>
          <w:szCs w:val="28"/>
        </w:rPr>
        <w:t xml:space="preserve"> 160 мкл 2,5% глютар альдегидін қосу арқылы бекітілді. Экспозициядан кейін 5 минут ішінде планшет әр </w:t>
      </w:r>
      <w:r>
        <w:rPr>
          <w:sz w:val="28"/>
          <w:szCs w:val="28"/>
          <w:lang w:val="kk-KZ"/>
        </w:rPr>
        <w:t>ойыққа</w:t>
      </w:r>
      <w:r w:rsidRPr="00CF1F3D">
        <w:rPr>
          <w:sz w:val="28"/>
          <w:szCs w:val="28"/>
        </w:rPr>
        <w:t xml:space="preserve"> 200 мкл тазартылған </w:t>
      </w:r>
      <w:r>
        <w:rPr>
          <w:sz w:val="28"/>
          <w:szCs w:val="28"/>
        </w:rPr>
        <w:t>сумен 4 рет жуылды. Био</w:t>
      </w:r>
      <w:r>
        <w:rPr>
          <w:sz w:val="28"/>
          <w:szCs w:val="28"/>
          <w:lang w:val="kk-KZ"/>
        </w:rPr>
        <w:t>қабықшаларды</w:t>
      </w:r>
      <w:r w:rsidRPr="00CF1F3D">
        <w:rPr>
          <w:sz w:val="28"/>
          <w:szCs w:val="28"/>
        </w:rPr>
        <w:t xml:space="preserve"> бояу үшін планшеттің </w:t>
      </w:r>
      <w:r>
        <w:rPr>
          <w:sz w:val="28"/>
          <w:szCs w:val="28"/>
          <w:lang w:val="kk-KZ"/>
        </w:rPr>
        <w:t>ойықтарына</w:t>
      </w:r>
      <w:r w:rsidRPr="00CF1F3D">
        <w:rPr>
          <w:sz w:val="28"/>
          <w:szCs w:val="28"/>
        </w:rPr>
        <w:t xml:space="preserve"> 5 минут ішінде 180 мкл 0,25% кристалды күлгін ерітінді енгізілді. Кейін планшет қайтадан тазартылған сумен жуылды, әр </w:t>
      </w:r>
      <w:r>
        <w:rPr>
          <w:sz w:val="28"/>
          <w:szCs w:val="28"/>
          <w:lang w:val="kk-KZ"/>
        </w:rPr>
        <w:t>ойыққа</w:t>
      </w:r>
      <w:r w:rsidRPr="00CF1F3D">
        <w:rPr>
          <w:sz w:val="28"/>
          <w:szCs w:val="28"/>
        </w:rPr>
        <w:t xml:space="preserve"> 4 рет 200 мкл. Планшетті бөлме температурасында 10 минут </w:t>
      </w:r>
      <w:r w:rsidRPr="001C5489">
        <w:rPr>
          <w:sz w:val="28"/>
          <w:szCs w:val="28"/>
        </w:rPr>
        <w:t xml:space="preserve">құрғатыңыз. Жасушалардан бояу ерітіндісін алу үшін </w:t>
      </w:r>
      <w:r w:rsidRPr="001C5489">
        <w:rPr>
          <w:sz w:val="28"/>
          <w:szCs w:val="28"/>
          <w:lang w:val="kk-KZ"/>
        </w:rPr>
        <w:t>ойықтарға</w:t>
      </w:r>
      <w:r w:rsidRPr="001C5489">
        <w:rPr>
          <w:sz w:val="28"/>
          <w:szCs w:val="28"/>
        </w:rPr>
        <w:t xml:space="preserve"> бөлме температурасында 10 минут экспозициясы бар 200 мкл 33% мұзды сірке қышқылының ерітіндісі қосылды. Ерітіндінің оптикалық тығыздығын өлшеу 620 </w:t>
      </w:r>
      <w:r w:rsidRPr="001C5489">
        <w:rPr>
          <w:sz w:val="28"/>
          <w:szCs w:val="28"/>
          <w:lang w:val="kk-KZ"/>
        </w:rPr>
        <w:t>нм</w:t>
      </w:r>
      <w:r w:rsidRPr="001C5489">
        <w:rPr>
          <w:sz w:val="28"/>
          <w:szCs w:val="28"/>
        </w:rPr>
        <w:t xml:space="preserve"> толқын ұзындығында </w:t>
      </w:r>
      <w:r w:rsidRPr="001C5489">
        <w:rPr>
          <w:sz w:val="28"/>
          <w:szCs w:val="28"/>
          <w:lang w:val="en-US"/>
        </w:rPr>
        <w:t>M</w:t>
      </w:r>
      <w:r w:rsidRPr="001C5489">
        <w:rPr>
          <w:sz w:val="28"/>
          <w:szCs w:val="28"/>
        </w:rPr>
        <w:t xml:space="preserve">ultiskan көп арналы микробиологиялық спектрофотометрде </w:t>
      </w:r>
      <w:r w:rsidRPr="00900226">
        <w:rPr>
          <w:sz w:val="28"/>
          <w:szCs w:val="28"/>
        </w:rPr>
        <w:t>жүргізілді [891-899 ].</w:t>
      </w:r>
    </w:p>
    <w:p w:rsidR="00900226" w:rsidRPr="00B745F4" w:rsidRDefault="00900226" w:rsidP="00900226">
      <w:pPr>
        <w:ind w:firstLine="567"/>
        <w:jc w:val="both"/>
        <w:rPr>
          <w:sz w:val="28"/>
          <w:szCs w:val="28"/>
        </w:rPr>
      </w:pPr>
      <w:r w:rsidRPr="00900226">
        <w:rPr>
          <w:sz w:val="28"/>
          <w:szCs w:val="28"/>
        </w:rPr>
        <w:t xml:space="preserve">Спектрофотометрде алынған мәліметтер бойынша 12 тәжірибелік </w:t>
      </w:r>
      <w:r w:rsidRPr="00900226">
        <w:rPr>
          <w:sz w:val="28"/>
          <w:szCs w:val="28"/>
          <w:lang w:val="kk-KZ"/>
        </w:rPr>
        <w:t>ойықтардың</w:t>
      </w:r>
      <w:r w:rsidRPr="00900226">
        <w:rPr>
          <w:sz w:val="28"/>
          <w:szCs w:val="28"/>
        </w:rPr>
        <w:t xml:space="preserve"> оптикалық</w:t>
      </w:r>
      <w:r w:rsidRPr="00CF1F3D">
        <w:rPr>
          <w:sz w:val="28"/>
          <w:szCs w:val="28"/>
        </w:rPr>
        <w:t xml:space="preserve"> тығыздығының орташа арифметикалық мәні формула </w:t>
      </w:r>
      <w:r>
        <w:rPr>
          <w:sz w:val="28"/>
          <w:szCs w:val="28"/>
        </w:rPr>
        <w:t xml:space="preserve">(1) </w:t>
      </w:r>
      <w:r w:rsidRPr="00CF1F3D">
        <w:rPr>
          <w:sz w:val="28"/>
          <w:szCs w:val="28"/>
        </w:rPr>
        <w:t>бойынша есептелді:</w:t>
      </w:r>
    </w:p>
    <w:p w:rsidR="00900226" w:rsidRPr="0084151B" w:rsidRDefault="00900226" w:rsidP="00900226">
      <w:pPr>
        <w:jc w:val="both"/>
        <w:rPr>
          <w:sz w:val="28"/>
          <w:szCs w:val="28"/>
          <w:lang w:val="kk-KZ"/>
        </w:rPr>
      </w:pPr>
    </w:p>
    <w:tbl>
      <w:tblPr>
        <w:tblpPr w:leftFromText="180" w:rightFromText="180" w:vertAnchor="text" w:horzAnchor="margin" w:tblpXSpec="center" w:tblpY="76"/>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685"/>
      </w:tblGrid>
      <w:tr w:rsidR="00900226" w:rsidRPr="002A641E" w:rsidTr="00451C07">
        <w:trPr>
          <w:trHeight w:val="359"/>
        </w:trPr>
        <w:tc>
          <w:tcPr>
            <w:tcW w:w="2802" w:type="dxa"/>
            <w:shd w:val="clear" w:color="auto" w:fill="auto"/>
            <w:vAlign w:val="center"/>
            <w:hideMark/>
          </w:tcPr>
          <w:p w:rsidR="00900226" w:rsidRPr="002A641E" w:rsidRDefault="00900226" w:rsidP="00451C07">
            <w:r w:rsidRPr="002A641E">
              <w:t>Б</w:t>
            </w:r>
            <w:r w:rsidRPr="002A641E">
              <w:rPr>
                <w:lang w:val="kk-KZ"/>
              </w:rPr>
              <w:t xml:space="preserve">Қ түзу қабілеті </w:t>
            </w:r>
            <w:r w:rsidRPr="002A641E">
              <w:t xml:space="preserve"> </w:t>
            </w:r>
          </w:p>
        </w:tc>
        <w:tc>
          <w:tcPr>
            <w:tcW w:w="3685" w:type="dxa"/>
            <w:shd w:val="clear" w:color="auto" w:fill="auto"/>
            <w:noWrap/>
            <w:vAlign w:val="center"/>
            <w:hideMark/>
          </w:tcPr>
          <w:p w:rsidR="00900226" w:rsidRPr="002A641E" w:rsidRDefault="00900226" w:rsidP="00451C07">
            <w:pPr>
              <w:jc w:val="center"/>
            </w:pPr>
            <w:r w:rsidRPr="002A641E">
              <w:t>Формула</w:t>
            </w:r>
          </w:p>
        </w:tc>
      </w:tr>
      <w:tr w:rsidR="00900226" w:rsidRPr="002A641E" w:rsidTr="00451C07">
        <w:trPr>
          <w:trHeight w:val="138"/>
        </w:trPr>
        <w:tc>
          <w:tcPr>
            <w:tcW w:w="2802" w:type="dxa"/>
            <w:shd w:val="clear" w:color="auto" w:fill="auto"/>
            <w:noWrap/>
            <w:vAlign w:val="bottom"/>
            <w:hideMark/>
          </w:tcPr>
          <w:p w:rsidR="00900226" w:rsidRPr="002A641E" w:rsidRDefault="00900226" w:rsidP="00451C07">
            <w:pPr>
              <w:rPr>
                <w:lang w:val="kk-KZ"/>
              </w:rPr>
            </w:pPr>
            <w:r w:rsidRPr="002A641E">
              <w:rPr>
                <w:lang w:val="kk-KZ"/>
              </w:rPr>
              <w:t>жоғары</w:t>
            </w:r>
          </w:p>
        </w:tc>
        <w:tc>
          <w:tcPr>
            <w:tcW w:w="3685" w:type="dxa"/>
            <w:shd w:val="clear" w:color="auto" w:fill="auto"/>
            <w:noWrap/>
            <w:vAlign w:val="bottom"/>
            <w:hideMark/>
          </w:tcPr>
          <w:p w:rsidR="00900226" w:rsidRPr="002A641E" w:rsidRDefault="00900226" w:rsidP="00451C07">
            <w:pPr>
              <w:jc w:val="center"/>
            </w:pPr>
            <w:r w:rsidRPr="002A641E">
              <w:t>4х</w:t>
            </w:r>
            <w:r w:rsidRPr="002A641E">
              <w:rPr>
                <w:lang w:val="kk-KZ"/>
              </w:rPr>
              <w:t xml:space="preserve"> ОТб</w:t>
            </w:r>
            <w:r w:rsidRPr="002A641E">
              <w:t xml:space="preserve"> &lt;</w:t>
            </w:r>
            <w:r w:rsidRPr="002A641E">
              <w:rPr>
                <w:lang w:val="kk-KZ"/>
              </w:rPr>
              <w:t xml:space="preserve"> ОТү</w:t>
            </w:r>
          </w:p>
        </w:tc>
      </w:tr>
      <w:tr w:rsidR="00900226" w:rsidRPr="002A641E" w:rsidTr="00451C07">
        <w:trPr>
          <w:trHeight w:val="255"/>
        </w:trPr>
        <w:tc>
          <w:tcPr>
            <w:tcW w:w="2802" w:type="dxa"/>
            <w:shd w:val="clear" w:color="auto" w:fill="auto"/>
            <w:noWrap/>
            <w:vAlign w:val="bottom"/>
            <w:hideMark/>
          </w:tcPr>
          <w:p w:rsidR="00900226" w:rsidRPr="002A641E" w:rsidRDefault="00900226" w:rsidP="00451C07">
            <w:pPr>
              <w:rPr>
                <w:lang w:val="kk-KZ"/>
              </w:rPr>
            </w:pPr>
            <w:r w:rsidRPr="002A641E">
              <w:rPr>
                <w:lang w:val="kk-KZ"/>
              </w:rPr>
              <w:t>орташа</w:t>
            </w:r>
          </w:p>
        </w:tc>
        <w:tc>
          <w:tcPr>
            <w:tcW w:w="3685" w:type="dxa"/>
            <w:shd w:val="clear" w:color="auto" w:fill="auto"/>
            <w:noWrap/>
            <w:vAlign w:val="bottom"/>
            <w:hideMark/>
          </w:tcPr>
          <w:p w:rsidR="00900226" w:rsidRPr="002A641E" w:rsidRDefault="00900226" w:rsidP="00451C07">
            <w:pPr>
              <w:jc w:val="center"/>
            </w:pPr>
            <w:r w:rsidRPr="002A641E">
              <w:t>2х</w:t>
            </w:r>
            <w:r w:rsidRPr="002A641E">
              <w:rPr>
                <w:lang w:val="kk-KZ"/>
              </w:rPr>
              <w:t xml:space="preserve"> ОТб</w:t>
            </w:r>
            <w:r w:rsidRPr="002A641E">
              <w:t xml:space="preserve"> &lt;</w:t>
            </w:r>
            <w:r w:rsidRPr="002A641E">
              <w:rPr>
                <w:lang w:val="kk-KZ"/>
              </w:rPr>
              <w:t xml:space="preserve"> ОТү</w:t>
            </w:r>
            <w:r w:rsidRPr="002A641E">
              <w:t xml:space="preserve"> ≤4х</w:t>
            </w:r>
            <w:r w:rsidRPr="002A641E">
              <w:rPr>
                <w:lang w:val="kk-KZ"/>
              </w:rPr>
              <w:t xml:space="preserve"> ОТб</w:t>
            </w:r>
          </w:p>
        </w:tc>
      </w:tr>
      <w:tr w:rsidR="00900226" w:rsidRPr="002A641E" w:rsidTr="00451C07">
        <w:trPr>
          <w:trHeight w:val="255"/>
        </w:trPr>
        <w:tc>
          <w:tcPr>
            <w:tcW w:w="2802" w:type="dxa"/>
            <w:shd w:val="clear" w:color="auto" w:fill="auto"/>
            <w:noWrap/>
            <w:vAlign w:val="bottom"/>
            <w:hideMark/>
          </w:tcPr>
          <w:p w:rsidR="00900226" w:rsidRPr="002A641E" w:rsidRDefault="00900226" w:rsidP="00451C07">
            <w:pPr>
              <w:rPr>
                <w:lang w:val="kk-KZ"/>
              </w:rPr>
            </w:pPr>
            <w:r w:rsidRPr="002A641E">
              <w:rPr>
                <w:lang w:val="kk-KZ"/>
              </w:rPr>
              <w:t>төмен</w:t>
            </w:r>
          </w:p>
        </w:tc>
        <w:tc>
          <w:tcPr>
            <w:tcW w:w="3685" w:type="dxa"/>
            <w:shd w:val="clear" w:color="auto" w:fill="auto"/>
            <w:noWrap/>
            <w:vAlign w:val="bottom"/>
            <w:hideMark/>
          </w:tcPr>
          <w:p w:rsidR="00900226" w:rsidRPr="002A641E" w:rsidRDefault="00900226" w:rsidP="00451C07">
            <w:pPr>
              <w:jc w:val="center"/>
            </w:pPr>
            <w:r w:rsidRPr="002A641E">
              <w:rPr>
                <w:lang w:val="kk-KZ"/>
              </w:rPr>
              <w:t>ОТб</w:t>
            </w:r>
            <w:r w:rsidRPr="002A641E">
              <w:t xml:space="preserve"> &lt;</w:t>
            </w:r>
            <w:r w:rsidRPr="002A641E">
              <w:rPr>
                <w:lang w:val="kk-KZ"/>
              </w:rPr>
              <w:t xml:space="preserve"> ОТү</w:t>
            </w:r>
            <w:r w:rsidRPr="002A641E">
              <w:t xml:space="preserve"> ≤2х</w:t>
            </w:r>
            <w:r w:rsidRPr="002A641E">
              <w:rPr>
                <w:lang w:val="kk-KZ"/>
              </w:rPr>
              <w:t xml:space="preserve"> ОТб</w:t>
            </w:r>
          </w:p>
        </w:tc>
      </w:tr>
      <w:tr w:rsidR="00900226" w:rsidRPr="002A641E" w:rsidTr="00451C07">
        <w:trPr>
          <w:trHeight w:val="255"/>
        </w:trPr>
        <w:tc>
          <w:tcPr>
            <w:tcW w:w="2802" w:type="dxa"/>
            <w:shd w:val="clear" w:color="auto" w:fill="auto"/>
            <w:noWrap/>
            <w:vAlign w:val="bottom"/>
            <w:hideMark/>
          </w:tcPr>
          <w:p w:rsidR="00900226" w:rsidRPr="002A641E" w:rsidRDefault="00900226" w:rsidP="00451C07">
            <w:pPr>
              <w:rPr>
                <w:lang w:val="kk-KZ"/>
              </w:rPr>
            </w:pPr>
            <w:r w:rsidRPr="002A641E">
              <w:rPr>
                <w:lang w:val="kk-KZ"/>
              </w:rPr>
              <w:t>жоқ</w:t>
            </w:r>
          </w:p>
        </w:tc>
        <w:tc>
          <w:tcPr>
            <w:tcW w:w="3685" w:type="dxa"/>
            <w:shd w:val="clear" w:color="auto" w:fill="auto"/>
            <w:noWrap/>
            <w:vAlign w:val="bottom"/>
            <w:hideMark/>
          </w:tcPr>
          <w:p w:rsidR="00900226" w:rsidRPr="002A641E" w:rsidRDefault="00900226" w:rsidP="00451C07">
            <w:pPr>
              <w:jc w:val="center"/>
              <w:rPr>
                <w:lang w:val="en-US"/>
              </w:rPr>
            </w:pPr>
            <w:r w:rsidRPr="002A641E">
              <w:rPr>
                <w:lang w:val="kk-KZ"/>
              </w:rPr>
              <w:t>ОТү</w:t>
            </w:r>
            <w:r w:rsidRPr="002A641E">
              <w:t xml:space="preserve"> ≤</w:t>
            </w:r>
            <w:r w:rsidRPr="002A641E">
              <w:rPr>
                <w:lang w:val="kk-KZ"/>
              </w:rPr>
              <w:t xml:space="preserve"> ОТб            </w:t>
            </w:r>
          </w:p>
        </w:tc>
      </w:tr>
    </w:tbl>
    <w:p w:rsidR="00900226" w:rsidRPr="00CF1F3D" w:rsidRDefault="00900226" w:rsidP="00900226">
      <w:pPr>
        <w:rPr>
          <w:i/>
          <w:sz w:val="28"/>
          <w:szCs w:val="28"/>
          <w:lang w:val="kk-KZ"/>
        </w:rPr>
      </w:pPr>
      <w:r>
        <w:rPr>
          <w:i/>
          <w:sz w:val="28"/>
          <w:szCs w:val="28"/>
          <w:lang w:val="kk-KZ"/>
        </w:rPr>
        <w:t xml:space="preserve"> </w:t>
      </w:r>
    </w:p>
    <w:p w:rsidR="00900226" w:rsidRPr="00CF1F3D" w:rsidRDefault="00900226" w:rsidP="00900226">
      <w:pPr>
        <w:rPr>
          <w:i/>
          <w:sz w:val="28"/>
          <w:szCs w:val="28"/>
          <w:lang w:val="kk-KZ"/>
        </w:rPr>
      </w:pPr>
    </w:p>
    <w:p w:rsidR="00900226" w:rsidRPr="00CF1F3D" w:rsidRDefault="00900226" w:rsidP="00900226">
      <w:pPr>
        <w:rPr>
          <w:i/>
          <w:sz w:val="28"/>
          <w:szCs w:val="28"/>
          <w:lang w:val="kk-KZ"/>
        </w:rPr>
      </w:pPr>
    </w:p>
    <w:p w:rsidR="00900226" w:rsidRPr="00B745F4" w:rsidRDefault="00900226" w:rsidP="00900226">
      <w:pPr>
        <w:rPr>
          <w:sz w:val="28"/>
          <w:szCs w:val="28"/>
          <w:lang w:val="kk-KZ"/>
        </w:rPr>
      </w:pPr>
    </w:p>
    <w:p w:rsidR="00900226" w:rsidRPr="00CF1F3D" w:rsidRDefault="00900226" w:rsidP="00900226">
      <w:pPr>
        <w:rPr>
          <w:i/>
          <w:sz w:val="28"/>
          <w:szCs w:val="28"/>
          <w:lang w:val="kk-KZ"/>
        </w:rPr>
      </w:pPr>
    </w:p>
    <w:p w:rsidR="00900226" w:rsidRPr="00CF1F3D" w:rsidRDefault="00900226" w:rsidP="00900226">
      <w:pPr>
        <w:rPr>
          <w:i/>
          <w:sz w:val="28"/>
          <w:szCs w:val="28"/>
          <w:lang w:val="kk-KZ"/>
        </w:rPr>
      </w:pPr>
    </w:p>
    <w:p w:rsidR="00900226" w:rsidRPr="00CF1F3D" w:rsidRDefault="00900226" w:rsidP="00900226">
      <w:pPr>
        <w:rPr>
          <w:i/>
          <w:sz w:val="28"/>
          <w:szCs w:val="28"/>
          <w:lang w:val="kk-KZ"/>
        </w:rPr>
      </w:pPr>
    </w:p>
    <w:p w:rsidR="00900226" w:rsidRDefault="00900226" w:rsidP="00900226">
      <w:pPr>
        <w:ind w:firstLine="567"/>
        <w:jc w:val="both"/>
        <w:rPr>
          <w:sz w:val="28"/>
          <w:szCs w:val="28"/>
        </w:rPr>
      </w:pPr>
      <w:r>
        <w:rPr>
          <w:sz w:val="28"/>
          <w:szCs w:val="28"/>
        </w:rPr>
        <w:t xml:space="preserve">                                                                                                                 (1)</w:t>
      </w:r>
    </w:p>
    <w:p w:rsidR="00900226" w:rsidRPr="00CF1F3D" w:rsidRDefault="00900226" w:rsidP="00900226">
      <w:pPr>
        <w:ind w:firstLine="567"/>
        <w:jc w:val="both"/>
        <w:rPr>
          <w:sz w:val="28"/>
          <w:szCs w:val="28"/>
        </w:rPr>
      </w:pPr>
    </w:p>
    <w:p w:rsidR="00900226" w:rsidRPr="00CF1F3D" w:rsidRDefault="00900226" w:rsidP="00900226">
      <w:pPr>
        <w:ind w:firstLine="567"/>
        <w:jc w:val="both"/>
        <w:rPr>
          <w:sz w:val="28"/>
          <w:szCs w:val="28"/>
          <w:lang w:val="kk-KZ"/>
        </w:rPr>
      </w:pPr>
      <w:r w:rsidRPr="00CF1F3D">
        <w:rPr>
          <w:sz w:val="28"/>
          <w:szCs w:val="28"/>
          <w:lang w:val="kk-KZ"/>
        </w:rPr>
        <w:t>Ескерту: ОТб-бақылаудың оптикалық тығыздығы, үлгінің ОТү-оптикалық тығыздығы.</w:t>
      </w:r>
    </w:p>
    <w:p w:rsidR="00900226" w:rsidRPr="00CF1F3D" w:rsidRDefault="00900226" w:rsidP="00900226">
      <w:pPr>
        <w:ind w:firstLine="567"/>
        <w:jc w:val="both"/>
        <w:rPr>
          <w:sz w:val="28"/>
          <w:szCs w:val="28"/>
          <w:lang w:val="kk-KZ"/>
        </w:rPr>
      </w:pPr>
      <w:r w:rsidRPr="00CF1F3D">
        <w:rPr>
          <w:sz w:val="28"/>
          <w:szCs w:val="28"/>
          <w:lang w:val="kk-KZ"/>
        </w:rPr>
        <w:t>Есептеулер Excel бағдарламасының көмегімен жүргізілді.</w:t>
      </w:r>
      <w:r>
        <w:rPr>
          <w:sz w:val="28"/>
          <w:szCs w:val="28"/>
          <w:lang w:val="kk-KZ"/>
        </w:rPr>
        <w:t xml:space="preserve"> </w:t>
      </w:r>
      <w:r w:rsidRPr="00CF1F3D">
        <w:rPr>
          <w:sz w:val="28"/>
          <w:szCs w:val="28"/>
          <w:lang w:val="kk-KZ"/>
        </w:rPr>
        <w:t xml:space="preserve">Әрі қарай, нәтиже белгілі мәліметтермен салыстырылды </w:t>
      </w:r>
      <w:r w:rsidRPr="00D53587">
        <w:rPr>
          <w:sz w:val="28"/>
          <w:szCs w:val="28"/>
          <w:lang w:val="kk-KZ"/>
        </w:rPr>
        <w:t>(1-кесте)</w:t>
      </w:r>
      <w:r w:rsidRPr="00CF1F3D">
        <w:rPr>
          <w:sz w:val="28"/>
          <w:szCs w:val="28"/>
          <w:lang w:val="kk-KZ"/>
        </w:rPr>
        <w:t xml:space="preserve"> және м</w:t>
      </w:r>
      <w:r>
        <w:rPr>
          <w:sz w:val="28"/>
          <w:szCs w:val="28"/>
          <w:lang w:val="kk-KZ"/>
        </w:rPr>
        <w:t>икроорганизмдердің биоқабықшаларды</w:t>
      </w:r>
      <w:r w:rsidRPr="00CF1F3D">
        <w:rPr>
          <w:sz w:val="28"/>
          <w:szCs w:val="28"/>
          <w:lang w:val="kk-KZ"/>
        </w:rPr>
        <w:t xml:space="preserve"> қалыптастыру қабілетін анықтады</w:t>
      </w:r>
      <w:r>
        <w:rPr>
          <w:sz w:val="28"/>
          <w:szCs w:val="28"/>
          <w:lang w:val="kk-KZ"/>
        </w:rPr>
        <w:t>.</w:t>
      </w:r>
    </w:p>
    <w:p w:rsidR="00900226" w:rsidRDefault="00900226" w:rsidP="00900226">
      <w:pPr>
        <w:jc w:val="center"/>
        <w:rPr>
          <w:sz w:val="28"/>
          <w:szCs w:val="28"/>
          <w:lang w:val="kk-KZ"/>
        </w:rPr>
      </w:pPr>
    </w:p>
    <w:p w:rsidR="00900226" w:rsidRPr="00CF1F3D" w:rsidRDefault="00900226" w:rsidP="00900226">
      <w:pPr>
        <w:jc w:val="center"/>
        <w:rPr>
          <w:sz w:val="28"/>
          <w:szCs w:val="28"/>
          <w:lang w:val="kk-KZ"/>
        </w:rPr>
      </w:pPr>
      <w:r>
        <w:rPr>
          <w:sz w:val="28"/>
          <w:szCs w:val="28"/>
          <w:lang w:val="kk-KZ"/>
        </w:rPr>
        <w:t xml:space="preserve">Кесте </w:t>
      </w:r>
      <w:r w:rsidRPr="005B6C8E">
        <w:rPr>
          <w:sz w:val="28"/>
          <w:szCs w:val="28"/>
          <w:lang w:val="kk-KZ"/>
        </w:rPr>
        <w:t>1</w:t>
      </w:r>
      <w:r>
        <w:rPr>
          <w:sz w:val="28"/>
          <w:szCs w:val="28"/>
          <w:lang w:val="kk-KZ"/>
        </w:rPr>
        <w:t>-</w:t>
      </w:r>
      <w:r w:rsidRPr="005B6C8E">
        <w:rPr>
          <w:sz w:val="28"/>
          <w:szCs w:val="28"/>
          <w:lang w:val="kk-KZ"/>
        </w:rPr>
        <w:t xml:space="preserve"> Микроорганизмдердің био</w:t>
      </w:r>
      <w:r w:rsidRPr="00CF1F3D">
        <w:rPr>
          <w:sz w:val="28"/>
          <w:szCs w:val="28"/>
          <w:lang w:val="kk-KZ"/>
        </w:rPr>
        <w:t>қабықша</w:t>
      </w:r>
      <w:r w:rsidRPr="005B6C8E">
        <w:rPr>
          <w:sz w:val="28"/>
          <w:szCs w:val="28"/>
          <w:lang w:val="kk-KZ"/>
        </w:rPr>
        <w:t xml:space="preserve"> қалыптастыру қабілеті</w:t>
      </w:r>
    </w:p>
    <w:p w:rsidR="00900226" w:rsidRPr="00CF1F3D" w:rsidRDefault="00900226" w:rsidP="00900226">
      <w:pPr>
        <w:jc w:val="both"/>
        <w:rPr>
          <w:sz w:val="28"/>
          <w:szCs w:val="28"/>
          <w:lang w:val="kk-KZ"/>
        </w:rPr>
      </w:pPr>
    </w:p>
    <w:tbl>
      <w:tblPr>
        <w:tblW w:w="6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2914"/>
      </w:tblGrid>
      <w:tr w:rsidR="00900226" w:rsidRPr="002A641E" w:rsidTr="00451C07">
        <w:trPr>
          <w:trHeight w:val="359"/>
          <w:jc w:val="center"/>
        </w:trPr>
        <w:tc>
          <w:tcPr>
            <w:tcW w:w="3482" w:type="dxa"/>
            <w:shd w:val="clear" w:color="auto" w:fill="auto"/>
            <w:hideMark/>
          </w:tcPr>
          <w:p w:rsidR="00900226" w:rsidRPr="002A641E" w:rsidRDefault="00900226" w:rsidP="00451C07">
            <w:r w:rsidRPr="002A641E">
              <w:t>Микроорганизмдердің био</w:t>
            </w:r>
            <w:r w:rsidRPr="002A641E">
              <w:rPr>
                <w:lang w:val="kk-KZ"/>
              </w:rPr>
              <w:t>қабықша</w:t>
            </w:r>
            <w:r w:rsidRPr="002A641E">
              <w:t xml:space="preserve"> қалыптастыру қабілеті</w:t>
            </w:r>
          </w:p>
        </w:tc>
        <w:tc>
          <w:tcPr>
            <w:tcW w:w="2914" w:type="dxa"/>
            <w:shd w:val="clear" w:color="auto" w:fill="auto"/>
            <w:noWrap/>
            <w:vAlign w:val="center"/>
            <w:hideMark/>
          </w:tcPr>
          <w:p w:rsidR="00900226" w:rsidRPr="002A641E" w:rsidRDefault="00900226" w:rsidP="00451C07">
            <w:pPr>
              <w:jc w:val="center"/>
              <w:rPr>
                <w:lang w:val="kk-KZ"/>
              </w:rPr>
            </w:pPr>
            <w:r w:rsidRPr="002A641E">
              <w:rPr>
                <w:lang w:val="kk-KZ"/>
              </w:rPr>
              <w:t>Орташа салмағы</w:t>
            </w:r>
          </w:p>
        </w:tc>
      </w:tr>
      <w:tr w:rsidR="00900226" w:rsidRPr="002A641E" w:rsidTr="00451C07">
        <w:trPr>
          <w:trHeight w:val="138"/>
          <w:jc w:val="center"/>
        </w:trPr>
        <w:tc>
          <w:tcPr>
            <w:tcW w:w="3482" w:type="dxa"/>
            <w:shd w:val="clear" w:color="auto" w:fill="auto"/>
            <w:noWrap/>
            <w:hideMark/>
          </w:tcPr>
          <w:p w:rsidR="00900226" w:rsidRPr="002A641E" w:rsidRDefault="00900226" w:rsidP="00451C07">
            <w:r w:rsidRPr="002A641E">
              <w:t>жоқ</w:t>
            </w:r>
          </w:p>
        </w:tc>
        <w:tc>
          <w:tcPr>
            <w:tcW w:w="2914" w:type="dxa"/>
            <w:shd w:val="clear" w:color="auto" w:fill="auto"/>
            <w:noWrap/>
            <w:vAlign w:val="bottom"/>
            <w:hideMark/>
          </w:tcPr>
          <w:p w:rsidR="00900226" w:rsidRPr="002A641E" w:rsidRDefault="00900226" w:rsidP="00451C07">
            <w:pPr>
              <w:jc w:val="center"/>
              <w:rPr>
                <w:lang w:val="kk-KZ"/>
              </w:rPr>
            </w:pPr>
            <w:r w:rsidRPr="002A641E">
              <w:rPr>
                <w:lang w:val="kk-KZ"/>
              </w:rPr>
              <w:t>0 мкг/ойыққа</w:t>
            </w:r>
          </w:p>
        </w:tc>
      </w:tr>
      <w:tr w:rsidR="00900226" w:rsidRPr="002A641E" w:rsidTr="00451C07">
        <w:trPr>
          <w:trHeight w:val="226"/>
          <w:jc w:val="center"/>
        </w:trPr>
        <w:tc>
          <w:tcPr>
            <w:tcW w:w="3482" w:type="dxa"/>
            <w:shd w:val="clear" w:color="auto" w:fill="auto"/>
            <w:noWrap/>
          </w:tcPr>
          <w:p w:rsidR="00900226" w:rsidRPr="002A641E" w:rsidRDefault="00900226" w:rsidP="00451C07">
            <w:r w:rsidRPr="002A641E">
              <w:t>төмен</w:t>
            </w:r>
          </w:p>
        </w:tc>
        <w:tc>
          <w:tcPr>
            <w:tcW w:w="2914" w:type="dxa"/>
            <w:shd w:val="clear" w:color="auto" w:fill="auto"/>
            <w:noWrap/>
            <w:hideMark/>
          </w:tcPr>
          <w:p w:rsidR="00900226" w:rsidRPr="002A641E" w:rsidRDefault="00900226" w:rsidP="00451C07">
            <w:pPr>
              <w:jc w:val="center"/>
            </w:pPr>
            <w:r w:rsidRPr="002A641E">
              <w:rPr>
                <w:lang w:val="kk-KZ"/>
              </w:rPr>
              <w:t>0 -9,4 мкг/ ойыққа</w:t>
            </w:r>
          </w:p>
        </w:tc>
      </w:tr>
      <w:tr w:rsidR="00900226" w:rsidRPr="002A641E" w:rsidTr="00451C07">
        <w:trPr>
          <w:trHeight w:val="303"/>
          <w:jc w:val="center"/>
        </w:trPr>
        <w:tc>
          <w:tcPr>
            <w:tcW w:w="3482" w:type="dxa"/>
            <w:shd w:val="clear" w:color="auto" w:fill="auto"/>
            <w:noWrap/>
          </w:tcPr>
          <w:p w:rsidR="00900226" w:rsidRPr="002A641E" w:rsidRDefault="00900226" w:rsidP="00451C07">
            <w:r w:rsidRPr="002A641E">
              <w:t>орташа</w:t>
            </w:r>
          </w:p>
        </w:tc>
        <w:tc>
          <w:tcPr>
            <w:tcW w:w="2914" w:type="dxa"/>
            <w:shd w:val="clear" w:color="auto" w:fill="auto"/>
            <w:noWrap/>
            <w:hideMark/>
          </w:tcPr>
          <w:p w:rsidR="00900226" w:rsidRPr="002A641E" w:rsidRDefault="00900226" w:rsidP="00451C07">
            <w:pPr>
              <w:jc w:val="center"/>
            </w:pPr>
            <w:r w:rsidRPr="002A641E">
              <w:rPr>
                <w:lang w:val="kk-KZ"/>
              </w:rPr>
              <w:t>9,4 -28 мкг/ ойыққа</w:t>
            </w:r>
          </w:p>
        </w:tc>
      </w:tr>
      <w:tr w:rsidR="00900226" w:rsidRPr="002A641E" w:rsidTr="00451C07">
        <w:trPr>
          <w:trHeight w:val="253"/>
          <w:jc w:val="center"/>
        </w:trPr>
        <w:tc>
          <w:tcPr>
            <w:tcW w:w="3482" w:type="dxa"/>
            <w:shd w:val="clear" w:color="auto" w:fill="auto"/>
            <w:noWrap/>
          </w:tcPr>
          <w:p w:rsidR="00900226" w:rsidRPr="002A641E" w:rsidRDefault="00900226" w:rsidP="00451C07">
            <w:pPr>
              <w:rPr>
                <w:lang w:val="kk-KZ"/>
              </w:rPr>
            </w:pPr>
            <w:r w:rsidRPr="002A641E">
              <w:rPr>
                <w:lang w:val="kk-KZ"/>
              </w:rPr>
              <w:t>жоғары</w:t>
            </w:r>
          </w:p>
        </w:tc>
        <w:tc>
          <w:tcPr>
            <w:tcW w:w="2914" w:type="dxa"/>
            <w:shd w:val="clear" w:color="auto" w:fill="auto"/>
            <w:noWrap/>
            <w:hideMark/>
          </w:tcPr>
          <w:p w:rsidR="00900226" w:rsidRPr="002A641E" w:rsidRDefault="00900226" w:rsidP="00451C07">
            <w:pPr>
              <w:jc w:val="center"/>
            </w:pPr>
            <w:r w:rsidRPr="002A641E">
              <w:rPr>
                <w:lang w:val="kk-KZ"/>
              </w:rPr>
              <w:t>28 мкг/ ойыққа</w:t>
            </w:r>
          </w:p>
        </w:tc>
      </w:tr>
    </w:tbl>
    <w:p w:rsidR="00900226" w:rsidRPr="00D53587" w:rsidRDefault="00900226" w:rsidP="00900226">
      <w:pPr>
        <w:widowControl w:val="0"/>
        <w:shd w:val="clear" w:color="auto" w:fill="FFFFFF"/>
        <w:tabs>
          <w:tab w:val="left" w:pos="709"/>
          <w:tab w:val="left" w:pos="851"/>
        </w:tabs>
        <w:suppressAutoHyphens/>
        <w:contextualSpacing/>
        <w:jc w:val="both"/>
        <w:textAlignment w:val="baseline"/>
        <w:rPr>
          <w:sz w:val="28"/>
          <w:szCs w:val="28"/>
          <w:lang w:val="kk-KZ"/>
        </w:rPr>
      </w:pPr>
    </w:p>
    <w:p w:rsidR="00900226" w:rsidRPr="00BB32EA" w:rsidRDefault="00900226" w:rsidP="00900226">
      <w:pPr>
        <w:widowControl w:val="0"/>
        <w:shd w:val="clear" w:color="auto" w:fill="FFFFFF"/>
        <w:tabs>
          <w:tab w:val="left" w:pos="709"/>
          <w:tab w:val="left" w:pos="851"/>
        </w:tabs>
        <w:suppressAutoHyphens/>
        <w:ind w:firstLine="709"/>
        <w:contextualSpacing/>
        <w:jc w:val="both"/>
        <w:textAlignment w:val="baseline"/>
        <w:rPr>
          <w:b/>
          <w:sz w:val="28"/>
          <w:szCs w:val="28"/>
          <w:lang w:val="kk-KZ" w:eastAsia="lt-LT"/>
        </w:rPr>
      </w:pPr>
      <w:r w:rsidRPr="00BB32EA">
        <w:rPr>
          <w:b/>
          <w:sz w:val="28"/>
          <w:szCs w:val="28"/>
          <w:lang w:val="kk-KZ" w:eastAsia="lt-LT"/>
        </w:rPr>
        <w:t>2.</w:t>
      </w:r>
      <w:r>
        <w:rPr>
          <w:b/>
          <w:sz w:val="28"/>
          <w:szCs w:val="28"/>
          <w:lang w:val="kk-KZ" w:eastAsia="lt-LT"/>
        </w:rPr>
        <w:t>2</w:t>
      </w:r>
      <w:r w:rsidRPr="00BB32EA">
        <w:rPr>
          <w:b/>
          <w:sz w:val="28"/>
          <w:szCs w:val="28"/>
          <w:lang w:val="kk-KZ" w:eastAsia="lt-LT"/>
        </w:rPr>
        <w:t>.</w:t>
      </w:r>
      <w:r>
        <w:rPr>
          <w:b/>
          <w:sz w:val="28"/>
          <w:szCs w:val="28"/>
          <w:lang w:val="kk-KZ" w:eastAsia="lt-LT"/>
        </w:rPr>
        <w:t>3</w:t>
      </w:r>
      <w:r w:rsidRPr="00BB32EA">
        <w:rPr>
          <w:b/>
          <w:sz w:val="28"/>
          <w:szCs w:val="28"/>
          <w:lang w:val="kk-KZ" w:eastAsia="lt-LT"/>
        </w:rPr>
        <w:t xml:space="preserve"> </w:t>
      </w:r>
      <w:r w:rsidRPr="00CF1F3D">
        <w:rPr>
          <w:b/>
          <w:sz w:val="28"/>
          <w:szCs w:val="28"/>
          <w:lang w:val="kk-KZ" w:eastAsia="lt-LT"/>
        </w:rPr>
        <w:t xml:space="preserve">Тұрақтылық </w:t>
      </w:r>
      <w:r w:rsidRPr="00BB32EA">
        <w:rPr>
          <w:b/>
          <w:sz w:val="28"/>
          <w:szCs w:val="28"/>
          <w:lang w:val="kk-KZ" w:eastAsia="lt-LT"/>
        </w:rPr>
        <w:t>гендерін анықтау.</w:t>
      </w:r>
    </w:p>
    <w:p w:rsidR="00900226" w:rsidRPr="0084151B" w:rsidRDefault="00900226" w:rsidP="00900226">
      <w:pPr>
        <w:widowControl w:val="0"/>
        <w:shd w:val="clear" w:color="auto" w:fill="FFFFFF"/>
        <w:tabs>
          <w:tab w:val="left" w:pos="709"/>
          <w:tab w:val="left" w:pos="851"/>
        </w:tabs>
        <w:suppressAutoHyphens/>
        <w:ind w:firstLine="709"/>
        <w:contextualSpacing/>
        <w:jc w:val="both"/>
        <w:textAlignment w:val="baseline"/>
        <w:rPr>
          <w:b/>
          <w:sz w:val="28"/>
          <w:szCs w:val="28"/>
          <w:lang w:val="kk-KZ" w:eastAsia="lt-LT"/>
        </w:rPr>
      </w:pPr>
      <w:r w:rsidRPr="00BB32EA">
        <w:rPr>
          <w:sz w:val="28"/>
          <w:szCs w:val="28"/>
          <w:lang w:val="kk-KZ" w:eastAsia="lt-LT"/>
        </w:rPr>
        <w:t xml:space="preserve">Полимеразды-тізбекті реакция (ПТР) әдісімен бета-лактамдар тобының </w:t>
      </w:r>
      <w:r>
        <w:rPr>
          <w:sz w:val="28"/>
          <w:szCs w:val="28"/>
          <w:lang w:val="kk-KZ" w:eastAsia="lt-LT"/>
        </w:rPr>
        <w:t>б</w:t>
      </w:r>
      <w:r w:rsidRPr="00BB32EA">
        <w:rPr>
          <w:sz w:val="28"/>
          <w:szCs w:val="28"/>
          <w:lang w:val="kk-KZ" w:eastAsia="lt-LT"/>
        </w:rPr>
        <w:t>актерияға қарсы препараттарына жататын nuc, mecA, BlaZ гендерінің, макролидтер тобының ermC генінің, AAC(6)-aph2, aph(3) гендерінің, аминогликозидтер тобының ant6,</w:t>
      </w:r>
      <w:r w:rsidRPr="00527F51">
        <w:rPr>
          <w:sz w:val="28"/>
          <w:szCs w:val="28"/>
          <w:lang w:val="kk-KZ"/>
        </w:rPr>
        <w:t xml:space="preserve"> </w:t>
      </w:r>
      <w:r w:rsidRPr="0054482B">
        <w:rPr>
          <w:sz w:val="28"/>
          <w:szCs w:val="28"/>
          <w:lang w:val="kk-KZ"/>
        </w:rPr>
        <w:t>tetK, tetM</w:t>
      </w:r>
      <w:r w:rsidRPr="00BB32EA">
        <w:rPr>
          <w:sz w:val="28"/>
          <w:szCs w:val="28"/>
          <w:lang w:val="kk-KZ" w:eastAsia="lt-LT"/>
        </w:rPr>
        <w:t xml:space="preserve"> тетрациклиндер тобының және </w:t>
      </w:r>
      <w:r w:rsidRPr="00BB32EA">
        <w:rPr>
          <w:sz w:val="28"/>
          <w:szCs w:val="28"/>
          <w:lang w:val="kk-KZ" w:eastAsia="lt-LT"/>
        </w:rPr>
        <w:lastRenderedPageBreak/>
        <w:t>сульфаниламидтердің dfrg</w:t>
      </w:r>
      <w:r>
        <w:rPr>
          <w:sz w:val="28"/>
          <w:szCs w:val="28"/>
          <w:lang w:val="kk-KZ" w:eastAsia="lt-LT"/>
        </w:rPr>
        <w:t>,</w:t>
      </w:r>
      <w:r w:rsidRPr="00BB32EA">
        <w:rPr>
          <w:sz w:val="28"/>
          <w:szCs w:val="28"/>
          <w:lang w:val="kk-KZ" w:eastAsia="lt-LT"/>
        </w:rPr>
        <w:t xml:space="preserve"> dfrK ген</w:t>
      </w:r>
      <w:r>
        <w:rPr>
          <w:sz w:val="28"/>
          <w:szCs w:val="28"/>
          <w:lang w:val="kk-KZ" w:eastAsia="lt-LT"/>
        </w:rPr>
        <w:t>дерің анықтадық</w:t>
      </w:r>
      <w:r w:rsidRPr="00BB32EA">
        <w:rPr>
          <w:sz w:val="28"/>
          <w:szCs w:val="28"/>
          <w:lang w:val="kk-KZ" w:eastAsia="lt-LT"/>
        </w:rPr>
        <w:t xml:space="preserve"> (кесте 2).</w:t>
      </w:r>
    </w:p>
    <w:p w:rsidR="00900226"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Кесте 2 – Резистентті гендерді  анықтау үшін қолданылатын праймерлер тізімі</w:t>
      </w:r>
    </w:p>
    <w:p w:rsidR="00900226" w:rsidRPr="00CF1F3D" w:rsidRDefault="00900226" w:rsidP="00900226">
      <w:pPr>
        <w:widowControl w:val="0"/>
        <w:shd w:val="clear" w:color="auto" w:fill="FFFFFF"/>
        <w:tabs>
          <w:tab w:val="left" w:pos="709"/>
          <w:tab w:val="left" w:pos="851"/>
        </w:tabs>
        <w:suppressAutoHyphens/>
        <w:ind w:firstLine="709"/>
        <w:contextualSpacing/>
        <w:jc w:val="both"/>
        <w:textAlignment w:val="baseline"/>
        <w:rPr>
          <w:sz w:val="28"/>
          <w:szCs w:val="28"/>
          <w:lang w:val="kk-KZ"/>
        </w:rPr>
      </w:pPr>
    </w:p>
    <w:tbl>
      <w:tblPr>
        <w:tblStyle w:val="a3"/>
        <w:tblW w:w="9747" w:type="dxa"/>
        <w:tblLayout w:type="fixed"/>
        <w:tblLook w:val="04A0" w:firstRow="1" w:lastRow="0" w:firstColumn="1" w:lastColumn="0" w:noHBand="0" w:noVBand="1"/>
      </w:tblPr>
      <w:tblGrid>
        <w:gridCol w:w="817"/>
        <w:gridCol w:w="3686"/>
        <w:gridCol w:w="850"/>
        <w:gridCol w:w="567"/>
        <w:gridCol w:w="3827"/>
      </w:tblGrid>
      <w:tr w:rsidR="00900226" w:rsidRPr="004059D0" w:rsidTr="00451C07">
        <w:trPr>
          <w:trHeight w:val="1104"/>
        </w:trPr>
        <w:tc>
          <w:tcPr>
            <w:tcW w:w="817" w:type="dxa"/>
          </w:tcPr>
          <w:p w:rsidR="00900226" w:rsidRPr="004059D0" w:rsidRDefault="00900226" w:rsidP="00451C07">
            <w:pPr>
              <w:ind w:right="-108" w:hanging="142"/>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Ген</w:t>
            </w:r>
          </w:p>
        </w:tc>
        <w:tc>
          <w:tcPr>
            <w:tcW w:w="3686" w:type="dxa"/>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Реттілік (5' - 3')</w:t>
            </w:r>
          </w:p>
        </w:tc>
        <w:tc>
          <w:tcPr>
            <w:tcW w:w="850" w:type="dxa"/>
          </w:tcPr>
          <w:p w:rsidR="00900226" w:rsidRPr="004059D0" w:rsidRDefault="00900226" w:rsidP="00451C07">
            <w:pPr>
              <w:tabs>
                <w:tab w:val="left" w:pos="600"/>
              </w:tabs>
              <w:ind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lang w:val="kk-KZ"/>
              </w:rPr>
              <w:t>Өлшемі</w:t>
            </w:r>
            <w:r w:rsidRPr="004059D0">
              <w:rPr>
                <w:rFonts w:ascii="Courier New" w:hAnsi="Courier New" w:cs="Courier New"/>
                <w:color w:val="000000" w:themeColor="text1"/>
                <w:sz w:val="20"/>
                <w:szCs w:val="20"/>
              </w:rPr>
              <w:t xml:space="preserve"> (</w:t>
            </w:r>
            <w:r w:rsidRPr="004059D0">
              <w:rPr>
                <w:rFonts w:ascii="Courier New" w:hAnsi="Courier New" w:cs="Courier New"/>
                <w:color w:val="000000" w:themeColor="text1"/>
                <w:sz w:val="20"/>
                <w:szCs w:val="20"/>
                <w:lang w:val="ru-RU"/>
              </w:rPr>
              <w:t>н</w:t>
            </w:r>
            <w:r w:rsidRPr="004059D0">
              <w:rPr>
                <w:rFonts w:ascii="Courier New" w:hAnsi="Courier New" w:cs="Courier New"/>
                <w:color w:val="000000" w:themeColor="text1"/>
                <w:sz w:val="20"/>
                <w:szCs w:val="20"/>
              </w:rPr>
              <w:t>.</w:t>
            </w:r>
            <w:r w:rsidRPr="004059D0">
              <w:rPr>
                <w:rFonts w:ascii="Courier New" w:hAnsi="Courier New" w:cs="Courier New"/>
                <w:color w:val="000000" w:themeColor="text1"/>
                <w:sz w:val="20"/>
                <w:szCs w:val="20"/>
                <w:lang w:val="ru-RU"/>
              </w:rPr>
              <w:t>ж</w:t>
            </w:r>
            <w:r w:rsidRPr="004059D0">
              <w:rPr>
                <w:rFonts w:ascii="Courier New" w:hAnsi="Courier New" w:cs="Courier New"/>
                <w:color w:val="000000" w:themeColor="text1"/>
                <w:sz w:val="20"/>
                <w:szCs w:val="20"/>
              </w:rPr>
              <w:t>)</w:t>
            </w:r>
          </w:p>
        </w:tc>
        <w:tc>
          <w:tcPr>
            <w:tcW w:w="567" w:type="dxa"/>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T</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jc w:val="center"/>
              <w:rPr>
                <w:color w:val="000000" w:themeColor="text1"/>
                <w:sz w:val="20"/>
                <w:szCs w:val="20"/>
                <w:lang w:val="kk-KZ"/>
              </w:rPr>
            </w:pPr>
            <w:r w:rsidRPr="004059D0">
              <w:rPr>
                <w:color w:val="000000" w:themeColor="text1"/>
                <w:sz w:val="20"/>
                <w:szCs w:val="20"/>
                <w:lang w:val="kk-KZ"/>
              </w:rPr>
              <w:t>Сілтеме</w:t>
            </w:r>
          </w:p>
        </w:tc>
      </w:tr>
      <w:tr w:rsidR="00900226" w:rsidRPr="004059D0" w:rsidTr="00451C07">
        <w:tc>
          <w:tcPr>
            <w:tcW w:w="817" w:type="dxa"/>
          </w:tcPr>
          <w:p w:rsidR="00900226" w:rsidRPr="004059D0" w:rsidRDefault="00900226" w:rsidP="00451C07">
            <w:pPr>
              <w:ind w:right="-108"/>
              <w:rPr>
                <w:color w:val="000000" w:themeColor="text1"/>
                <w:sz w:val="20"/>
                <w:szCs w:val="20"/>
              </w:rPr>
            </w:pPr>
            <w:r w:rsidRPr="004059D0">
              <w:rPr>
                <w:color w:val="000000" w:themeColor="text1"/>
                <w:sz w:val="20"/>
                <w:szCs w:val="20"/>
              </w:rPr>
              <w:t>mecA-1</w:t>
            </w:r>
          </w:p>
        </w:tc>
        <w:tc>
          <w:tcPr>
            <w:tcW w:w="3686" w:type="dxa"/>
          </w:tcPr>
          <w:p w:rsidR="00900226" w:rsidRPr="004059D0" w:rsidRDefault="00900226" w:rsidP="00451C07">
            <w:pPr>
              <w:ind w:hanging="108"/>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 xml:space="preserve">   5' GGGATCATAGCGTCATTATTC3’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527</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vertAlign w:val="superscript"/>
              </w:rPr>
            </w:pPr>
            <w:r w:rsidRPr="004059D0">
              <w:rPr>
                <w:rFonts w:ascii="Courier New" w:hAnsi="Courier New" w:cs="Courier New"/>
                <w:color w:val="000000" w:themeColor="text1"/>
                <w:sz w:val="20"/>
                <w:szCs w:val="20"/>
              </w:rPr>
              <w:t>61</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EURL</w:t>
            </w:r>
          </w:p>
        </w:tc>
      </w:tr>
      <w:tr w:rsidR="00900226" w:rsidRPr="004059D0" w:rsidTr="00451C07">
        <w:tc>
          <w:tcPr>
            <w:tcW w:w="817" w:type="dxa"/>
          </w:tcPr>
          <w:p w:rsidR="00900226" w:rsidRPr="004059D0" w:rsidRDefault="00900226" w:rsidP="00451C07">
            <w:pPr>
              <w:ind w:right="-108"/>
              <w:rPr>
                <w:color w:val="000000" w:themeColor="text1"/>
                <w:sz w:val="20"/>
                <w:szCs w:val="20"/>
              </w:rPr>
            </w:pPr>
            <w:r w:rsidRPr="004059D0">
              <w:rPr>
                <w:color w:val="000000" w:themeColor="text1"/>
                <w:sz w:val="20"/>
                <w:szCs w:val="20"/>
              </w:rPr>
              <w:t xml:space="preserve">mecA-2 </w:t>
            </w:r>
          </w:p>
        </w:tc>
        <w:tc>
          <w:tcPr>
            <w:tcW w:w="3686" w:type="dxa"/>
          </w:tcPr>
          <w:p w:rsidR="00900226" w:rsidRPr="004059D0" w:rsidRDefault="00900226" w:rsidP="00451C07">
            <w:pPr>
              <w:ind w:right="-108" w:hanging="108"/>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 xml:space="preserve">   5’ AACGATTGTGACACGATAGCC3’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EURL</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nuc-1</w:t>
            </w:r>
          </w:p>
        </w:tc>
        <w:tc>
          <w:tcPr>
            <w:tcW w:w="3686" w:type="dxa"/>
          </w:tcPr>
          <w:p w:rsidR="00900226" w:rsidRPr="004059D0" w:rsidRDefault="00900226" w:rsidP="00451C07">
            <w:pPr>
              <w:ind w:right="-108" w:hanging="108"/>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 xml:space="preserve">   5' TCAGCAAATGCATCACAAACAG3'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255</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61</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EURL</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nuc-2</w:t>
            </w:r>
          </w:p>
        </w:tc>
        <w:tc>
          <w:tcPr>
            <w:tcW w:w="3686" w:type="dxa"/>
          </w:tcPr>
          <w:p w:rsidR="00900226" w:rsidRPr="004059D0" w:rsidRDefault="00900226" w:rsidP="00451C07">
            <w:pPr>
              <w:ind w:right="-108"/>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CGTAAATGCACTTGCTTCAGG3'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EURL</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 xml:space="preserve">ermC-l  </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 ATCTTTGAAATCGGCTCAGG3'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295</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48</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Jensen et al 2002 MDR 8: 369-74</w:t>
            </w:r>
          </w:p>
        </w:tc>
      </w:tr>
      <w:tr w:rsidR="00900226" w:rsidRPr="004059D0" w:rsidTr="00451C07">
        <w:tc>
          <w:tcPr>
            <w:tcW w:w="817" w:type="dxa"/>
          </w:tcPr>
          <w:p w:rsidR="00900226" w:rsidRPr="004059D0" w:rsidRDefault="00900226" w:rsidP="00451C07">
            <w:pPr>
              <w:ind w:right="-108"/>
              <w:rPr>
                <w:color w:val="000000" w:themeColor="text1"/>
                <w:sz w:val="20"/>
                <w:szCs w:val="20"/>
              </w:rPr>
            </w:pPr>
            <w:r w:rsidRPr="004059D0">
              <w:rPr>
                <w:color w:val="000000" w:themeColor="text1"/>
                <w:sz w:val="20"/>
                <w:szCs w:val="20"/>
              </w:rPr>
              <w:t xml:space="preserve">ermC-2  </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С A AACCCGT ATTCCACGATT3’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Jensen et al 2002 MDR 8: 369-74</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tetM-F</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GTTAAATAGTGTTCTTGGAG 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656</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45</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Aerestrup et al 2000 DMID 37:127-137</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tetM-R</w:t>
            </w:r>
          </w:p>
        </w:tc>
        <w:tc>
          <w:tcPr>
            <w:tcW w:w="3686" w:type="dxa"/>
          </w:tcPr>
          <w:p w:rsidR="00900226" w:rsidRPr="004059D0" w:rsidRDefault="00900226" w:rsidP="00451C07">
            <w:pPr>
              <w:ind w:right="-108"/>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CT A AG AT ATGGCTCTAACAA 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Aerestrup et al 2000 DMID 37:127-137</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tetK-F</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TTAGGTGAAGGGTTAGGTCC 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718</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55</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Aerestrup et al 2000 DMID 37:127-137</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tetK-R</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GCAAACTCATTCCAGAAGCA 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hanging="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Aerestrup et al 2000 DMID 37:127-137</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aac6-aph2-F</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CAGAGCCTTGGGAAGATGAAG 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348</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61</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Perreten et al 2005 JAC 43 2291-2302</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aac6-aph2-R</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CCTCGTGTAATTCATGTTCTGGC 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hanging="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Perreten et al 2005 JAC 43 2291-2302</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anh3- III -F</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GTC AT ACC ACTTGTCCGC 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609</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57</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Perreten et al 2005 JAC 43 2291-2302</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anh3-III-R</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GTC AT ACC ACTTGTCCGC 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hanging="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Perreten et al 2005 JAC 43 2291-2302</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 xml:space="preserve">blaZ-F  </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CAGTTCACATGCCAAAGAG 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772</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50</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Schnellmann et al 2006 JCM 44 4444-4454</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blaZ-R</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TACACTCTTGGCGGTTTC 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hanging="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Schnellmann et al 2006 JCM 44 4444-4454</w:t>
            </w:r>
          </w:p>
        </w:tc>
      </w:tr>
      <w:tr w:rsidR="00900226" w:rsidRPr="004059D0" w:rsidTr="00451C07">
        <w:trPr>
          <w:trHeight w:val="10"/>
        </w:trPr>
        <w:tc>
          <w:tcPr>
            <w:tcW w:w="817" w:type="dxa"/>
          </w:tcPr>
          <w:p w:rsidR="00900226" w:rsidRPr="004059D0" w:rsidRDefault="00900226" w:rsidP="00451C07">
            <w:pPr>
              <w:ind w:right="-108" w:hanging="36"/>
              <w:rPr>
                <w:color w:val="000000" w:themeColor="text1"/>
                <w:sz w:val="20"/>
                <w:szCs w:val="20"/>
              </w:rPr>
            </w:pPr>
            <w:r w:rsidRPr="004059D0">
              <w:rPr>
                <w:color w:val="000000" w:themeColor="text1"/>
                <w:sz w:val="20"/>
                <w:szCs w:val="20"/>
              </w:rPr>
              <w:t>dfrK-fw</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GCTGCGATGGAT A AG AAC AG 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214</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50</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Kadlec et al 2010 AAC 54 3475-3477</w:t>
            </w:r>
          </w:p>
        </w:tc>
      </w:tr>
      <w:tr w:rsidR="00900226" w:rsidRPr="004059D0" w:rsidTr="00451C07">
        <w:tc>
          <w:tcPr>
            <w:tcW w:w="817" w:type="dxa"/>
          </w:tcPr>
          <w:p w:rsidR="00900226" w:rsidRPr="004059D0" w:rsidRDefault="00900226" w:rsidP="00451C07">
            <w:pPr>
              <w:ind w:right="-108" w:hanging="142"/>
              <w:jc w:val="center"/>
              <w:rPr>
                <w:color w:val="000000" w:themeColor="text1"/>
                <w:sz w:val="20"/>
                <w:szCs w:val="20"/>
              </w:rPr>
            </w:pPr>
            <w:r w:rsidRPr="004059D0">
              <w:rPr>
                <w:color w:val="000000" w:themeColor="text1"/>
                <w:sz w:val="20"/>
                <w:szCs w:val="20"/>
              </w:rPr>
              <w:t>dfrK-rv</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GG ACG ATTTC AC AACC ATTA A AGC 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ind w:right="-108" w:hanging="108"/>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Kadlec et al 2010 AAC 54 3475-3477</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dfrG-F</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TTTCTTT GATT GCTGCG ATG 3'</w:t>
            </w:r>
          </w:p>
        </w:tc>
        <w:tc>
          <w:tcPr>
            <w:tcW w:w="850" w:type="dxa"/>
            <w:vMerge w:val="restart"/>
            <w:vAlign w:val="center"/>
          </w:tcPr>
          <w:p w:rsidR="00900226" w:rsidRPr="004059D0" w:rsidRDefault="00900226" w:rsidP="00451C07">
            <w:pPr>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501</w:t>
            </w:r>
          </w:p>
        </w:tc>
        <w:tc>
          <w:tcPr>
            <w:tcW w:w="567" w:type="dxa"/>
            <w:vMerge w:val="restart"/>
            <w:vAlign w:val="center"/>
          </w:tcPr>
          <w:p w:rsidR="00900226" w:rsidRPr="004059D0" w:rsidRDefault="00900226" w:rsidP="00451C07">
            <w:pPr>
              <w:ind w:right="-108" w:hanging="108"/>
              <w:jc w:val="cente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51</w:t>
            </w:r>
            <w:r w:rsidRPr="004059D0">
              <w:rPr>
                <w:rFonts w:ascii="Courier New" w:hAnsi="Courier New" w:cs="Courier New"/>
                <w:color w:val="000000" w:themeColor="text1"/>
                <w:sz w:val="20"/>
                <w:szCs w:val="20"/>
                <w:vertAlign w:val="superscript"/>
              </w:rPr>
              <w:t>0</w:t>
            </w:r>
            <w:r w:rsidRPr="004059D0">
              <w:rPr>
                <w:rFonts w:ascii="Courier New" w:hAnsi="Courier New" w:cs="Courier New"/>
                <w:color w:val="000000" w:themeColor="text1"/>
                <w:sz w:val="20"/>
                <w:szCs w:val="20"/>
              </w:rPr>
              <w:t>C</w:t>
            </w: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FMV</w:t>
            </w:r>
          </w:p>
        </w:tc>
      </w:tr>
      <w:tr w:rsidR="00900226" w:rsidRPr="004059D0" w:rsidTr="00451C07">
        <w:tc>
          <w:tcPr>
            <w:tcW w:w="817" w:type="dxa"/>
          </w:tcPr>
          <w:p w:rsidR="00900226" w:rsidRPr="004059D0" w:rsidRDefault="00900226" w:rsidP="00451C07">
            <w:pPr>
              <w:rPr>
                <w:color w:val="000000" w:themeColor="text1"/>
                <w:sz w:val="20"/>
                <w:szCs w:val="20"/>
              </w:rPr>
            </w:pPr>
            <w:r w:rsidRPr="004059D0">
              <w:rPr>
                <w:color w:val="000000" w:themeColor="text1"/>
                <w:sz w:val="20"/>
                <w:szCs w:val="20"/>
              </w:rPr>
              <w:t>dfrG-R</w:t>
            </w:r>
          </w:p>
        </w:tc>
        <w:tc>
          <w:tcPr>
            <w:tcW w:w="3686" w:type="dxa"/>
          </w:tcPr>
          <w:p w:rsidR="00900226" w:rsidRPr="004059D0" w:rsidRDefault="00900226" w:rsidP="00451C07">
            <w:pPr>
              <w:rPr>
                <w:rFonts w:ascii="Courier New" w:hAnsi="Courier New" w:cs="Courier New"/>
                <w:color w:val="000000" w:themeColor="text1"/>
                <w:sz w:val="20"/>
                <w:szCs w:val="20"/>
              </w:rPr>
            </w:pPr>
            <w:r w:rsidRPr="004059D0">
              <w:rPr>
                <w:rFonts w:ascii="Courier New" w:hAnsi="Courier New" w:cs="Courier New"/>
                <w:color w:val="000000" w:themeColor="text1"/>
                <w:sz w:val="20"/>
                <w:szCs w:val="20"/>
              </w:rPr>
              <w:t>5' AACGC ACCCGTT AACTC A AT 3'</w:t>
            </w:r>
          </w:p>
        </w:tc>
        <w:tc>
          <w:tcPr>
            <w:tcW w:w="850"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567" w:type="dxa"/>
            <w:vMerge/>
            <w:vAlign w:val="center"/>
          </w:tcPr>
          <w:p w:rsidR="00900226" w:rsidRPr="004059D0" w:rsidRDefault="00900226" w:rsidP="00451C07">
            <w:pPr>
              <w:jc w:val="center"/>
              <w:rPr>
                <w:rFonts w:ascii="Courier New" w:hAnsi="Courier New" w:cs="Courier New"/>
                <w:color w:val="000000" w:themeColor="text1"/>
                <w:sz w:val="20"/>
                <w:szCs w:val="20"/>
              </w:rPr>
            </w:pPr>
          </w:p>
        </w:tc>
        <w:tc>
          <w:tcPr>
            <w:tcW w:w="3827" w:type="dxa"/>
          </w:tcPr>
          <w:p w:rsidR="00900226" w:rsidRPr="004059D0" w:rsidRDefault="00900226" w:rsidP="00451C07">
            <w:pPr>
              <w:rPr>
                <w:color w:val="000000" w:themeColor="text1"/>
                <w:sz w:val="20"/>
                <w:szCs w:val="20"/>
              </w:rPr>
            </w:pPr>
            <w:r w:rsidRPr="004059D0">
              <w:rPr>
                <w:color w:val="000000" w:themeColor="text1"/>
                <w:sz w:val="20"/>
                <w:szCs w:val="20"/>
              </w:rPr>
              <w:t>FMV</w:t>
            </w:r>
          </w:p>
        </w:tc>
      </w:tr>
    </w:tbl>
    <w:p w:rsidR="00900226" w:rsidRPr="00CF1F3D" w:rsidRDefault="00900226" w:rsidP="00900226">
      <w:pPr>
        <w:widowControl w:val="0"/>
        <w:shd w:val="clear" w:color="auto" w:fill="FFFFFF"/>
        <w:tabs>
          <w:tab w:val="left" w:pos="709"/>
          <w:tab w:val="left" w:pos="851"/>
        </w:tabs>
        <w:suppressAutoHyphens/>
        <w:contextualSpacing/>
        <w:jc w:val="both"/>
        <w:textAlignment w:val="baseline"/>
        <w:rPr>
          <w:sz w:val="28"/>
          <w:szCs w:val="28"/>
          <w:lang w:val="kk-KZ"/>
        </w:rPr>
      </w:pPr>
    </w:p>
    <w:p w:rsidR="00900226" w:rsidRPr="00CF1F3D" w:rsidRDefault="00900226" w:rsidP="00900226">
      <w:pPr>
        <w:ind w:firstLine="709"/>
        <w:jc w:val="both"/>
        <w:outlineLvl w:val="0"/>
        <w:rPr>
          <w:sz w:val="28"/>
          <w:szCs w:val="28"/>
          <w:lang w:val="kk-KZ"/>
        </w:rPr>
      </w:pPr>
      <w:r>
        <w:rPr>
          <w:sz w:val="28"/>
          <w:szCs w:val="28"/>
          <w:lang w:val="kk-KZ"/>
        </w:rPr>
        <w:t>ДНҚ-ды 100</w:t>
      </w:r>
      <w:r w:rsidRPr="00CF1F3D">
        <w:rPr>
          <w:sz w:val="28"/>
          <w:szCs w:val="28"/>
          <w:lang w:val="kk-KZ"/>
        </w:rPr>
        <w:t xml:space="preserve">С-та 10 минут қайнату әдісімен </w:t>
      </w:r>
      <w:r>
        <w:rPr>
          <w:sz w:val="28"/>
          <w:szCs w:val="28"/>
          <w:lang w:val="kk-KZ"/>
        </w:rPr>
        <w:t>бөлдік</w:t>
      </w:r>
      <w:r w:rsidRPr="00CF1F3D">
        <w:rPr>
          <w:sz w:val="28"/>
          <w:szCs w:val="28"/>
          <w:lang w:val="kk-KZ"/>
        </w:rPr>
        <w:t xml:space="preserve">. </w:t>
      </w:r>
      <w:r>
        <w:rPr>
          <w:sz w:val="28"/>
          <w:szCs w:val="28"/>
          <w:lang w:val="kk-KZ"/>
        </w:rPr>
        <w:t xml:space="preserve">Амплификацияны </w:t>
      </w:r>
      <w:r w:rsidRPr="00CF1F3D">
        <w:rPr>
          <w:sz w:val="28"/>
          <w:szCs w:val="28"/>
          <w:lang w:val="kk-KZ"/>
        </w:rPr>
        <w:t xml:space="preserve">праймерлерге арналған нұсқауларға сәйкес жүргізілді. ПТР нәтижелерін бейнелеу </w:t>
      </w:r>
      <w:r>
        <w:rPr>
          <w:sz w:val="28"/>
          <w:szCs w:val="28"/>
          <w:lang w:val="kk-KZ"/>
        </w:rPr>
        <w:t xml:space="preserve">QUANTUM </w:t>
      </w:r>
      <w:r w:rsidRPr="00CF1F3D">
        <w:rPr>
          <w:sz w:val="28"/>
          <w:szCs w:val="28"/>
          <w:lang w:val="kk-KZ"/>
        </w:rPr>
        <w:t>ультракүлгін трансиллюминатордағы 1,5% агарозды гельде жүргізілді.</w:t>
      </w:r>
    </w:p>
    <w:p w:rsidR="00900226" w:rsidRPr="00DD3AA8" w:rsidRDefault="00900226" w:rsidP="00900226">
      <w:pPr>
        <w:ind w:firstLine="709"/>
        <w:jc w:val="both"/>
        <w:outlineLvl w:val="0"/>
        <w:rPr>
          <w:b/>
          <w:sz w:val="28"/>
          <w:szCs w:val="28"/>
          <w:lang w:val="kk-KZ"/>
        </w:rPr>
      </w:pPr>
      <w:r>
        <w:rPr>
          <w:b/>
          <w:sz w:val="28"/>
          <w:szCs w:val="28"/>
          <w:lang w:val="kk-KZ"/>
        </w:rPr>
        <w:t xml:space="preserve">2.2.4 </w:t>
      </w:r>
      <w:r w:rsidRPr="00DD3AA8">
        <w:rPr>
          <w:b/>
          <w:sz w:val="28"/>
          <w:szCs w:val="28"/>
          <w:lang w:val="kk-KZ"/>
        </w:rPr>
        <w:t>Сенгер бойынша геннің 16S rRNA реттілігі арқылы микроорганизмдердің штаммдарын молекулалық-генетикалық анықтау</w:t>
      </w:r>
    </w:p>
    <w:p w:rsidR="00900226" w:rsidRPr="00CF1F3D" w:rsidRDefault="00900226" w:rsidP="00900226">
      <w:pPr>
        <w:ind w:firstLine="709"/>
        <w:jc w:val="both"/>
        <w:outlineLvl w:val="0"/>
        <w:rPr>
          <w:sz w:val="28"/>
          <w:szCs w:val="28"/>
          <w:lang w:val="kk-KZ"/>
        </w:rPr>
      </w:pPr>
      <w:r w:rsidRPr="00DD3AA8">
        <w:rPr>
          <w:sz w:val="28"/>
          <w:szCs w:val="28"/>
          <w:lang w:val="kk-KZ"/>
        </w:rPr>
        <w:t xml:space="preserve">Геномдық ДНҚ өндірушінің хаттамасына сәйкес (Thermo Fisher Scientific Baltics, Vilinus, Lithuania) GENEJET genomic DNA Purification Kit арқылы бактериялардың </w:t>
      </w:r>
      <w:r>
        <w:rPr>
          <w:sz w:val="28"/>
          <w:szCs w:val="28"/>
          <w:lang w:val="kk-KZ"/>
        </w:rPr>
        <w:t>24 сағаттық</w:t>
      </w:r>
      <w:r w:rsidRPr="00DD3AA8">
        <w:rPr>
          <w:sz w:val="28"/>
          <w:szCs w:val="28"/>
          <w:lang w:val="kk-KZ"/>
        </w:rPr>
        <w:t xml:space="preserve"> </w:t>
      </w:r>
      <w:r>
        <w:rPr>
          <w:sz w:val="28"/>
          <w:szCs w:val="28"/>
          <w:lang w:val="kk-KZ"/>
        </w:rPr>
        <w:t xml:space="preserve">өсінділерінен </w:t>
      </w:r>
      <w:r w:rsidRPr="00DD3AA8">
        <w:rPr>
          <w:sz w:val="28"/>
          <w:szCs w:val="28"/>
          <w:lang w:val="kk-KZ"/>
        </w:rPr>
        <w:t xml:space="preserve"> оқшауланған. Үлгілердегі ДНҚ концентрациясы QubitTM dsDNA HS Assay Kit (life Technologies, O</w:t>
      </w:r>
      <w:r>
        <w:rPr>
          <w:sz w:val="28"/>
          <w:szCs w:val="28"/>
          <w:lang w:val="kk-KZ"/>
        </w:rPr>
        <w:t>regon, USA) көмегімен анықталды</w:t>
      </w:r>
      <w:r w:rsidRPr="00CF1F3D">
        <w:rPr>
          <w:sz w:val="28"/>
          <w:szCs w:val="28"/>
          <w:lang w:val="kk-KZ"/>
        </w:rPr>
        <w:t xml:space="preserve">. Генетикалық маркер ретінде әмбебап праймерлер арқылы алынған </w:t>
      </w:r>
      <w:r w:rsidRPr="00435EC5">
        <w:rPr>
          <w:sz w:val="28"/>
          <w:szCs w:val="28"/>
          <w:lang w:val="kk-KZ"/>
        </w:rPr>
        <w:t>16S rRNA</w:t>
      </w:r>
      <w:r w:rsidRPr="00CF1F3D">
        <w:rPr>
          <w:sz w:val="28"/>
          <w:szCs w:val="28"/>
          <w:lang w:val="kk-KZ"/>
        </w:rPr>
        <w:t xml:space="preserve"> генінің бөлімі пайдаланылды: 8F (5'-AGAGTTTGATCCTGGCTCAG-3') [6] және 806R (5'-ggactaccagggtatctaat-3') [7].</w:t>
      </w:r>
    </w:p>
    <w:p w:rsidR="00900226" w:rsidRPr="00CF1F3D" w:rsidRDefault="00900226" w:rsidP="00900226">
      <w:pPr>
        <w:ind w:firstLine="709"/>
        <w:jc w:val="both"/>
        <w:rPr>
          <w:sz w:val="28"/>
          <w:szCs w:val="28"/>
          <w:lang w:val="kk-KZ"/>
        </w:rPr>
      </w:pPr>
      <w:r w:rsidRPr="00CF1F3D">
        <w:rPr>
          <w:sz w:val="28"/>
          <w:szCs w:val="28"/>
          <w:lang w:val="kk-KZ"/>
        </w:rPr>
        <w:lastRenderedPageBreak/>
        <w:t>Реакция қоспасы 25 мкл мөлшерінде дайындалды: 12,5 мкл Q5 ® Hot start high-Fidelity 2x Master Mix (New England Biolabs Ins., USA); 10 мкм концентрациядағы 1,2 мкл әмбебап праймерлер жұбы; ДНҚ үлгі және су. Апликация режимі келесі циклдардан тұрды: 5 минут ішінде 95°С, содан кейін: 95°С – 30 секунд, 55°С – 40 секунд, 72°С – 50 сек - 30 цикл; 10 минут ішінде 72°С-та созылу.</w:t>
      </w:r>
    </w:p>
    <w:p w:rsidR="00900226" w:rsidRPr="00CF1F3D" w:rsidRDefault="00900226" w:rsidP="00900226">
      <w:pPr>
        <w:ind w:firstLine="709"/>
        <w:jc w:val="both"/>
        <w:rPr>
          <w:sz w:val="28"/>
          <w:szCs w:val="28"/>
          <w:lang w:val="kk-KZ"/>
        </w:rPr>
      </w:pPr>
      <w:r w:rsidRPr="00CF1F3D">
        <w:rPr>
          <w:sz w:val="28"/>
          <w:szCs w:val="28"/>
          <w:lang w:val="kk-KZ"/>
        </w:rPr>
        <w:t xml:space="preserve">ПТР өнімін тазарту </w:t>
      </w:r>
      <w:r w:rsidRPr="004565C9">
        <w:rPr>
          <w:sz w:val="28"/>
          <w:szCs w:val="28"/>
          <w:lang w:val="kk-KZ"/>
        </w:rPr>
        <w:t>CleanSweep™ PCR Purification</w:t>
      </w:r>
      <w:r w:rsidRPr="00CF1F3D">
        <w:rPr>
          <w:sz w:val="28"/>
          <w:szCs w:val="28"/>
          <w:lang w:val="kk-KZ"/>
        </w:rPr>
        <w:t xml:space="preserve"> (Life Technologies, Carlsbad, CA) реагентінің көмегімен жүргізілді.</w:t>
      </w:r>
    </w:p>
    <w:p w:rsidR="00900226" w:rsidRPr="00CF1F3D" w:rsidRDefault="00900226" w:rsidP="00900226">
      <w:pPr>
        <w:ind w:firstLine="709"/>
        <w:jc w:val="both"/>
        <w:rPr>
          <w:sz w:val="28"/>
          <w:szCs w:val="28"/>
          <w:lang w:val="kk-KZ"/>
        </w:rPr>
      </w:pPr>
      <w:r w:rsidRPr="00CF1F3D">
        <w:rPr>
          <w:sz w:val="28"/>
          <w:szCs w:val="28"/>
          <w:lang w:val="kk-KZ"/>
        </w:rPr>
        <w:t xml:space="preserve">Бактериялардың </w:t>
      </w:r>
      <w:r w:rsidRPr="004565C9">
        <w:rPr>
          <w:sz w:val="28"/>
          <w:szCs w:val="28"/>
          <w:lang w:val="kk-KZ"/>
        </w:rPr>
        <w:t xml:space="preserve">16S rRNA </w:t>
      </w:r>
      <w:r w:rsidRPr="00CF1F3D">
        <w:rPr>
          <w:sz w:val="28"/>
          <w:szCs w:val="28"/>
          <w:lang w:val="kk-KZ"/>
        </w:rPr>
        <w:t>генінің фрагменттерін секвенирлеу Big Dye Terminator v3.1 Cycle Sequencing Kit (Applied Biosystems, АҚШ) өндірушінің хаттамасына сәйкес (BIGDYE ® Terminator v3.1 Cycle Sequencing Kit Protocol Applied Biosystems, АҚШ), содан кейін бөлу арқылы жүргізілді.</w:t>
      </w:r>
    </w:p>
    <w:p w:rsidR="00900226" w:rsidRPr="00CF1F3D" w:rsidRDefault="00900226" w:rsidP="00900226">
      <w:pPr>
        <w:ind w:firstLine="709"/>
        <w:jc w:val="both"/>
        <w:rPr>
          <w:sz w:val="28"/>
          <w:szCs w:val="28"/>
          <w:lang w:val="kk-KZ"/>
        </w:rPr>
      </w:pPr>
      <w:r w:rsidRPr="00CF1F3D">
        <w:rPr>
          <w:sz w:val="28"/>
          <w:szCs w:val="28"/>
          <w:lang w:val="kk-KZ"/>
        </w:rPr>
        <w:t xml:space="preserve">Секвенирлеу нәтижелері SEQ (Applied Biosystems) бағдарламасында өңделді. </w:t>
      </w:r>
      <w:r w:rsidRPr="004565C9">
        <w:rPr>
          <w:sz w:val="28"/>
          <w:szCs w:val="28"/>
          <w:lang w:val="kk-KZ"/>
        </w:rPr>
        <w:t xml:space="preserve">16S rRNA </w:t>
      </w:r>
      <w:r w:rsidRPr="00CF1F3D">
        <w:rPr>
          <w:sz w:val="28"/>
          <w:szCs w:val="28"/>
          <w:lang w:val="kk-KZ"/>
        </w:rPr>
        <w:t>гендерінің гомологиялық нуклеотидтер тізбегін іздеу АҚШ Ұлттық биотехнологиялық ақпарат орталығының (htpp://www.) Gene Bank халықаралық деректер базасында BLAST (Basic Local Alignment Search Tool) бағдарламасы арқылы жүзеге асырылды.ncbi. nlm. nih. gov) [8]. Филогенетикалық талдау MEGA 6 бағдарламалық жасақтамасын қолдана отырып жүргізілді. Нуклеотидтер тізбегін туралау ClustalW алгоритмін қолдану арқылы жүзеге асырылды.</w:t>
      </w:r>
    </w:p>
    <w:p w:rsidR="00900226" w:rsidRPr="00CF1F3D"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 xml:space="preserve">Масс-спектрометриялық талдау </w:t>
      </w:r>
      <w:r w:rsidRPr="00BB32EA">
        <w:rPr>
          <w:sz w:val="28"/>
          <w:szCs w:val="28"/>
          <w:lang w:val="kk-KZ"/>
        </w:rPr>
        <w:t>Ұлттық биотехнология орталығы,</w:t>
      </w:r>
      <w:r>
        <w:rPr>
          <w:sz w:val="28"/>
          <w:szCs w:val="28"/>
          <w:lang w:val="kk-KZ"/>
        </w:rPr>
        <w:t xml:space="preserve"> </w:t>
      </w:r>
      <w:r w:rsidRPr="00BB32EA">
        <w:rPr>
          <w:sz w:val="28"/>
          <w:szCs w:val="28"/>
          <w:lang w:val="kk-KZ"/>
        </w:rPr>
        <w:t>Протеомика және масспектометрия  зертханасында</w:t>
      </w:r>
      <w:r w:rsidRPr="00CF1F3D">
        <w:rPr>
          <w:sz w:val="28"/>
          <w:szCs w:val="28"/>
          <w:lang w:val="kk-KZ"/>
        </w:rPr>
        <w:t xml:space="preserve"> (Астана қ.)</w:t>
      </w:r>
      <w:r>
        <w:rPr>
          <w:sz w:val="28"/>
          <w:szCs w:val="28"/>
          <w:lang w:val="kk-KZ"/>
        </w:rPr>
        <w:t xml:space="preserve"> жүргізілді.</w:t>
      </w:r>
      <w:r w:rsidRPr="00CF1F3D">
        <w:rPr>
          <w:sz w:val="28"/>
          <w:szCs w:val="28"/>
          <w:lang w:val="kk-KZ"/>
        </w:rPr>
        <w:t xml:space="preserve"> 337 нм азотты лазермен жабдықталған MicroflexTM (Brukerdaltonics, Германия) </w:t>
      </w:r>
      <w:r w:rsidRPr="00A545A8">
        <w:rPr>
          <w:sz w:val="28"/>
          <w:szCs w:val="28"/>
          <w:lang w:val="kk-KZ"/>
        </w:rPr>
        <w:t>МАЛДИ</w:t>
      </w:r>
      <w:r w:rsidRPr="00CF1F3D">
        <w:rPr>
          <w:sz w:val="28"/>
          <w:szCs w:val="28"/>
          <w:lang w:val="kk-KZ"/>
        </w:rPr>
        <w:t xml:space="preserve"> масс-спектрометрінің көмегімен жүзеге асырылды. Барлық өлшеулер оң иондарды анықтау арқылы сызықтық режимде жүргізілді. Масс-спектрлерді жинақтау үшін лазерлік сәулелену қуаты үлгіні десорбциялау-иондау үшін жеткілікті ең төменгі шекті мән деңгейінде орнатылды. Масс-спектрометр параметрлері m/z диапазоны үшін 2000-нан 20000-ға дейін оңтайландырылған. Сыртқы калибрлеу белгілі E. coli ақуыздарының нақты массалық мәндерін қолдану арқылы жүзеге асырылды.</w:t>
      </w:r>
    </w:p>
    <w:p w:rsidR="00900226" w:rsidRPr="00CF1F3D"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r w:rsidRPr="00CF1F3D">
        <w:rPr>
          <w:sz w:val="28"/>
          <w:szCs w:val="28"/>
          <w:lang w:val="kk-KZ"/>
        </w:rPr>
        <w:t>Bruker Daltonics (Германия) компаниясының бағдарламалық жасақтамасы масс-спектрлерді жазу, өңдеу және талдау үшін пайдаланылды: flexControl 2.4 (Build 38) және flexAnalysis 2.4 (build 11</w:t>
      </w:r>
      <w:r>
        <w:rPr>
          <w:sz w:val="28"/>
          <w:szCs w:val="28"/>
          <w:lang w:val="kk-KZ"/>
        </w:rPr>
        <w:t xml:space="preserve">). Массаны өлшеу дәлдігі ± 2 </w:t>
      </w:r>
      <w:r w:rsidRPr="00CF1F3D">
        <w:rPr>
          <w:sz w:val="28"/>
          <w:szCs w:val="28"/>
          <w:lang w:val="kk-KZ"/>
        </w:rPr>
        <w:t xml:space="preserve">болды. Бактериялардың түрлерін сәйкестендіру алынған масс-спектрлерді </w:t>
      </w:r>
      <w:r w:rsidRPr="00A545A8">
        <w:rPr>
          <w:sz w:val="28"/>
          <w:szCs w:val="28"/>
          <w:lang w:val="kk-KZ"/>
        </w:rPr>
        <w:t>MALDI Biotyper 2.0 (Bruker Daltonics, Германия)</w:t>
      </w:r>
      <w:r w:rsidRPr="00CF1F3D">
        <w:rPr>
          <w:sz w:val="28"/>
          <w:szCs w:val="28"/>
          <w:lang w:val="kk-KZ"/>
        </w:rPr>
        <w:t xml:space="preserve"> бағдарламалық пакетінің көмегімен қолда бар дерекқорлармен салыстыру арқылы жүргізілді</w:t>
      </w:r>
      <w:r>
        <w:rPr>
          <w:sz w:val="28"/>
          <w:szCs w:val="28"/>
          <w:lang w:val="kk-KZ"/>
        </w:rPr>
        <w:t>.</w:t>
      </w:r>
    </w:p>
    <w:p w:rsidR="00900226" w:rsidRPr="00A545A8" w:rsidRDefault="00900226" w:rsidP="00900226">
      <w:pPr>
        <w:shd w:val="clear" w:color="auto" w:fill="FFFFFF"/>
        <w:tabs>
          <w:tab w:val="left" w:pos="709"/>
          <w:tab w:val="left" w:pos="851"/>
        </w:tabs>
        <w:suppressAutoHyphens/>
        <w:ind w:firstLine="567"/>
        <w:contextualSpacing/>
        <w:jc w:val="both"/>
        <w:textAlignment w:val="baseline"/>
        <w:rPr>
          <w:b/>
          <w:sz w:val="28"/>
          <w:szCs w:val="28"/>
          <w:lang w:val="kk-KZ"/>
        </w:rPr>
      </w:pPr>
      <w:r>
        <w:rPr>
          <w:b/>
          <w:sz w:val="28"/>
          <w:szCs w:val="28"/>
          <w:lang w:val="kk-KZ"/>
        </w:rPr>
        <w:t>2.2.5</w:t>
      </w:r>
      <w:r w:rsidRPr="00A545A8">
        <w:rPr>
          <w:b/>
          <w:sz w:val="28"/>
          <w:szCs w:val="28"/>
          <w:lang w:val="kk-KZ"/>
        </w:rPr>
        <w:t xml:space="preserve"> </w:t>
      </w:r>
      <w:r>
        <w:rPr>
          <w:b/>
          <w:sz w:val="28"/>
          <w:szCs w:val="28"/>
          <w:lang w:val="kk-KZ"/>
        </w:rPr>
        <w:t>Микроорганизмдердің б</w:t>
      </w:r>
      <w:r w:rsidRPr="00A545A8">
        <w:rPr>
          <w:b/>
          <w:sz w:val="28"/>
          <w:szCs w:val="28"/>
          <w:lang w:val="kk-KZ"/>
        </w:rPr>
        <w:t>актерияға қарсы препараттарға төзімділігін анықтау</w:t>
      </w:r>
    </w:p>
    <w:p w:rsidR="00900226" w:rsidRPr="00CF1F3D"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CF1F3D">
        <w:rPr>
          <w:sz w:val="28"/>
          <w:szCs w:val="28"/>
          <w:lang w:val="kk-KZ"/>
        </w:rPr>
        <w:t>Антибиотиктерге сезімталдықты анықт</w:t>
      </w:r>
      <w:r>
        <w:rPr>
          <w:sz w:val="28"/>
          <w:szCs w:val="28"/>
          <w:lang w:val="kk-KZ"/>
        </w:rPr>
        <w:t>ау үшін  диско-диффузионды әдістер (ДДӘ</w:t>
      </w:r>
      <w:r w:rsidRPr="00CF1F3D">
        <w:rPr>
          <w:sz w:val="28"/>
          <w:szCs w:val="28"/>
          <w:lang w:val="kk-KZ"/>
        </w:rPr>
        <w:t>) қолданылды.</w:t>
      </w:r>
    </w:p>
    <w:p w:rsidR="00900226" w:rsidRPr="00D53587" w:rsidRDefault="00900226" w:rsidP="00900226">
      <w:pPr>
        <w:shd w:val="clear" w:color="auto" w:fill="FFFFFF"/>
        <w:tabs>
          <w:tab w:val="left" w:pos="709"/>
          <w:tab w:val="left" w:pos="851"/>
        </w:tabs>
        <w:suppressAutoHyphens/>
        <w:ind w:firstLine="567"/>
        <w:contextualSpacing/>
        <w:jc w:val="both"/>
        <w:textAlignment w:val="baseline"/>
        <w:rPr>
          <w:i/>
          <w:sz w:val="28"/>
          <w:szCs w:val="28"/>
          <w:lang w:val="kk-KZ"/>
        </w:rPr>
      </w:pPr>
      <w:r w:rsidRPr="00D53587">
        <w:rPr>
          <w:i/>
          <w:sz w:val="28"/>
          <w:szCs w:val="28"/>
          <w:lang w:val="kk-KZ"/>
        </w:rPr>
        <w:t xml:space="preserve">Зерттелетін микроорганизмнің (инокулум) суспензиясын </w:t>
      </w:r>
      <w:r>
        <w:rPr>
          <w:i/>
          <w:sz w:val="28"/>
          <w:szCs w:val="28"/>
          <w:lang w:val="kk-KZ"/>
        </w:rPr>
        <w:t>дайындау</w:t>
      </w:r>
    </w:p>
    <w:p w:rsidR="00900226" w:rsidRPr="00CF1F3D"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CF1F3D">
        <w:rPr>
          <w:sz w:val="28"/>
          <w:szCs w:val="28"/>
          <w:lang w:val="kk-KZ"/>
        </w:rPr>
        <w:t xml:space="preserve">Барлық тестілеу әдістерінің маңызды сәттерінің бірі зерттелетін бактериялық </w:t>
      </w:r>
      <w:r>
        <w:rPr>
          <w:sz w:val="28"/>
          <w:szCs w:val="28"/>
          <w:lang w:val="kk-KZ"/>
        </w:rPr>
        <w:t>өсіндінің</w:t>
      </w:r>
      <w:r w:rsidRPr="00CF1F3D">
        <w:rPr>
          <w:sz w:val="28"/>
          <w:szCs w:val="28"/>
          <w:lang w:val="kk-KZ"/>
        </w:rPr>
        <w:t xml:space="preserve"> суспензия стандарты болып табылады, оның концентрациясы 1,5·10 КТБ </w:t>
      </w:r>
      <w:r>
        <w:rPr>
          <w:sz w:val="28"/>
          <w:szCs w:val="28"/>
          <w:lang w:val="kk-KZ"/>
        </w:rPr>
        <w:t>/мл болуы керек. К</w:t>
      </w:r>
      <w:r w:rsidRPr="00CF1F3D">
        <w:rPr>
          <w:sz w:val="28"/>
          <w:szCs w:val="28"/>
          <w:lang w:val="kk-KZ"/>
        </w:rPr>
        <w:t xml:space="preserve">онцентрация көрсеткіші </w:t>
      </w:r>
      <w:r w:rsidRPr="00CF1F3D">
        <w:rPr>
          <w:sz w:val="28"/>
          <w:szCs w:val="28"/>
          <w:lang w:val="kk-KZ"/>
        </w:rPr>
        <w:lastRenderedPageBreak/>
        <w:t xml:space="preserve">бойынша егуді бағалауды қабылдау </w:t>
      </w:r>
      <w:r w:rsidRPr="00970630">
        <w:rPr>
          <w:sz w:val="28"/>
          <w:szCs w:val="28"/>
          <w:lang w:val="kk-KZ"/>
        </w:rPr>
        <w:t>Biosan, DEN-1</w:t>
      </w:r>
      <w:r w:rsidRPr="00CF1F3D">
        <w:rPr>
          <w:sz w:val="28"/>
          <w:szCs w:val="28"/>
          <w:lang w:val="kk-KZ"/>
        </w:rPr>
        <w:t xml:space="preserve"> денситометрінің көмегімен оптикалық тығыздықты өлшеу болып табылады. Құрылғының жұмыс принципі оптикалық тығыздықты өлшеуге негізделген, содан кейін нәтижелерді Макфарланд бірліктері түрінде сандық түрде ұсынады.</w:t>
      </w:r>
    </w:p>
    <w:p w:rsidR="00900226" w:rsidRPr="00D53587" w:rsidRDefault="00900226" w:rsidP="00900226">
      <w:pPr>
        <w:shd w:val="clear" w:color="auto" w:fill="FFFFFF"/>
        <w:tabs>
          <w:tab w:val="left" w:pos="709"/>
          <w:tab w:val="left" w:pos="851"/>
        </w:tabs>
        <w:suppressAutoHyphens/>
        <w:ind w:firstLine="567"/>
        <w:contextualSpacing/>
        <w:jc w:val="both"/>
        <w:textAlignment w:val="baseline"/>
        <w:rPr>
          <w:i/>
          <w:sz w:val="28"/>
          <w:szCs w:val="28"/>
          <w:lang w:val="kk-KZ"/>
        </w:rPr>
      </w:pPr>
      <w:r w:rsidRPr="00D53587">
        <w:rPr>
          <w:i/>
          <w:sz w:val="28"/>
          <w:szCs w:val="28"/>
          <w:lang w:val="kk-KZ"/>
        </w:rPr>
        <w:t>Агардағы өсіндіден инокулум дайындау</w:t>
      </w:r>
    </w:p>
    <w:p w:rsidR="00900226" w:rsidRPr="00CF1F3D"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CF1F3D">
        <w:rPr>
          <w:sz w:val="28"/>
          <w:szCs w:val="28"/>
          <w:lang w:val="kk-KZ"/>
        </w:rPr>
        <w:t xml:space="preserve">Инокулумды дайындау үшін McFarland </w:t>
      </w:r>
      <w:r>
        <w:rPr>
          <w:sz w:val="28"/>
          <w:szCs w:val="28"/>
          <w:lang w:val="kk-KZ"/>
        </w:rPr>
        <w:t>тұңбалық</w:t>
      </w:r>
      <w:r w:rsidRPr="00CF1F3D">
        <w:rPr>
          <w:sz w:val="28"/>
          <w:szCs w:val="28"/>
          <w:lang w:val="kk-KZ"/>
        </w:rPr>
        <w:t xml:space="preserve"> стандартына сәйкес 0,5 тығыздығына дейін стерильді изотоникалық ерітіндідегі колонияларды тікелей суспензиялау әдісі қолданылды. Стерильді бактериологиялық </w:t>
      </w:r>
      <w:r>
        <w:rPr>
          <w:sz w:val="28"/>
          <w:szCs w:val="28"/>
          <w:lang w:val="kk-KZ"/>
        </w:rPr>
        <w:t>таяқшамен</w:t>
      </w:r>
      <w:r w:rsidRPr="00CF1F3D">
        <w:rPr>
          <w:sz w:val="28"/>
          <w:szCs w:val="28"/>
          <w:lang w:val="kk-KZ"/>
        </w:rPr>
        <w:t xml:space="preserve"> 24 сағат ішінде агарда өс</w:t>
      </w:r>
      <w:r>
        <w:rPr>
          <w:sz w:val="28"/>
          <w:szCs w:val="28"/>
          <w:lang w:val="kk-KZ"/>
        </w:rPr>
        <w:t>кен бірнеше колонияларды таңдаймыз</w:t>
      </w:r>
      <w:r w:rsidRPr="00CF1F3D">
        <w:rPr>
          <w:sz w:val="28"/>
          <w:szCs w:val="28"/>
          <w:lang w:val="kk-KZ"/>
        </w:rPr>
        <w:t xml:space="preserve">. </w:t>
      </w:r>
      <w:r>
        <w:rPr>
          <w:sz w:val="28"/>
          <w:szCs w:val="28"/>
          <w:lang w:val="kk-KZ"/>
        </w:rPr>
        <w:t>М</w:t>
      </w:r>
      <w:r w:rsidRPr="00CF1F3D">
        <w:rPr>
          <w:sz w:val="28"/>
          <w:szCs w:val="28"/>
          <w:lang w:val="kk-KZ"/>
        </w:rPr>
        <w:t xml:space="preserve">орфологиялық жағынан бірдей колониялар жиналды. Алынған материал стерильді изотоникалық ерітіндіде </w:t>
      </w:r>
      <w:r>
        <w:rPr>
          <w:sz w:val="28"/>
          <w:szCs w:val="28"/>
          <w:lang w:val="kk-KZ"/>
        </w:rPr>
        <w:t>салып, біртекті болғанша</w:t>
      </w:r>
      <w:r w:rsidRPr="00CF1F3D">
        <w:rPr>
          <w:sz w:val="28"/>
          <w:szCs w:val="28"/>
          <w:lang w:val="kk-KZ"/>
        </w:rPr>
        <w:t xml:space="preserve"> мұқият араластырылды. Суспензия 15-20 минут ішінде қолдануға жарамды.</w:t>
      </w:r>
    </w:p>
    <w:p w:rsidR="00900226" w:rsidRPr="00251004" w:rsidRDefault="00900226" w:rsidP="00900226">
      <w:pPr>
        <w:shd w:val="clear" w:color="auto" w:fill="FFFFFF"/>
        <w:tabs>
          <w:tab w:val="left" w:pos="709"/>
          <w:tab w:val="left" w:pos="851"/>
        </w:tabs>
        <w:suppressAutoHyphens/>
        <w:ind w:firstLine="567"/>
        <w:contextualSpacing/>
        <w:jc w:val="both"/>
        <w:textAlignment w:val="baseline"/>
        <w:rPr>
          <w:b/>
          <w:sz w:val="28"/>
          <w:szCs w:val="28"/>
          <w:lang w:val="kk-KZ"/>
        </w:rPr>
      </w:pPr>
      <w:r>
        <w:rPr>
          <w:b/>
          <w:sz w:val="28"/>
          <w:szCs w:val="28"/>
          <w:lang w:val="kk-KZ"/>
        </w:rPr>
        <w:t xml:space="preserve">Диско-диффузиялық </w:t>
      </w:r>
      <w:r w:rsidRPr="00251004">
        <w:rPr>
          <w:b/>
          <w:sz w:val="28"/>
          <w:szCs w:val="28"/>
          <w:lang w:val="kk-KZ"/>
        </w:rPr>
        <w:t xml:space="preserve"> әдіс (ДДӘ) </w:t>
      </w:r>
    </w:p>
    <w:p w:rsidR="00900226" w:rsidRPr="00CF1F3D"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CF1F3D">
        <w:rPr>
          <w:sz w:val="28"/>
          <w:szCs w:val="28"/>
          <w:lang w:val="kk-KZ"/>
        </w:rPr>
        <w:t xml:space="preserve">Нұсқаулыққа  сәйкес қоректік орта - Мюллер - Хинтон агарын дайындаймыз. ДДӘ сезімталдығын анықтаудағы маңызды нюанстардың бірі-Петри табақшасындағы қоректік орта қабатының қалыңдығы. Агар қабатының қалыңдығы 4±0,5 мм болатындай етіп, ортаны стерильді шыныаяқтарға құйды. </w:t>
      </w:r>
      <w:r>
        <w:rPr>
          <w:sz w:val="28"/>
          <w:szCs w:val="28"/>
          <w:lang w:val="kk-KZ"/>
        </w:rPr>
        <w:t>Петри табақшаларына</w:t>
      </w:r>
      <w:r w:rsidRPr="00CF1F3D">
        <w:rPr>
          <w:sz w:val="28"/>
          <w:szCs w:val="28"/>
          <w:lang w:val="kk-KZ"/>
        </w:rPr>
        <w:t xml:space="preserve"> </w:t>
      </w:r>
      <w:r>
        <w:rPr>
          <w:sz w:val="28"/>
          <w:szCs w:val="28"/>
          <w:lang w:val="kk-KZ"/>
        </w:rPr>
        <w:t>еріген</w:t>
      </w:r>
      <w:r w:rsidRPr="00CF1F3D">
        <w:rPr>
          <w:sz w:val="28"/>
          <w:szCs w:val="28"/>
          <w:lang w:val="kk-KZ"/>
        </w:rPr>
        <w:t xml:space="preserve"> ортаны қоспас бұрын, олар тегіс көлденең бетке жайып қояды. Бұл ережелер микроорганизмдердің өсіп келе жатқан колонияларының мөлшері мен формасы қоректік ортаның біркелкі бөлінген қабатына байланысты сақталуы керек. Агар толығымен орнатылғанша шыныаяқтарды жылжытуға болмайды.</w:t>
      </w:r>
    </w:p>
    <w:p w:rsidR="00900226" w:rsidRPr="00CF1F3D"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CF1F3D">
        <w:rPr>
          <w:sz w:val="28"/>
          <w:szCs w:val="28"/>
          <w:lang w:val="kk-KZ"/>
        </w:rPr>
        <w:t>Қолданар алдында агардың беті құрғақ екеніне көз жеткізу керек. Агардың бетінде немесе қақпақтың ішкі жағында көрінетін ылғал тамшылары</w:t>
      </w:r>
      <w:r>
        <w:rPr>
          <w:sz w:val="28"/>
          <w:szCs w:val="28"/>
          <w:lang w:val="kk-KZ"/>
        </w:rPr>
        <w:t xml:space="preserve"> к</w:t>
      </w:r>
      <w:r w:rsidRPr="00825961">
        <w:rPr>
          <w:sz w:val="28"/>
          <w:szCs w:val="28"/>
          <w:lang w:val="kk-KZ"/>
        </w:rPr>
        <w:t>онденсатт</w:t>
      </w:r>
      <w:r w:rsidRPr="00CF1F3D">
        <w:rPr>
          <w:sz w:val="28"/>
          <w:szCs w:val="28"/>
          <w:lang w:val="kk-KZ"/>
        </w:rPr>
        <w:t xml:space="preserve"> болмауы керек.</w:t>
      </w:r>
    </w:p>
    <w:p w:rsidR="00900226" w:rsidRPr="00BC3F81" w:rsidRDefault="00900226" w:rsidP="00900226">
      <w:pPr>
        <w:shd w:val="clear" w:color="auto" w:fill="FFFFFF"/>
        <w:tabs>
          <w:tab w:val="left" w:pos="709"/>
          <w:tab w:val="left" w:pos="851"/>
        </w:tabs>
        <w:suppressAutoHyphens/>
        <w:ind w:firstLine="567"/>
        <w:contextualSpacing/>
        <w:jc w:val="both"/>
        <w:textAlignment w:val="baseline"/>
        <w:rPr>
          <w:b/>
          <w:sz w:val="28"/>
          <w:szCs w:val="28"/>
          <w:lang w:val="kk-KZ"/>
        </w:rPr>
      </w:pPr>
      <w:r w:rsidRPr="00CF1F3D">
        <w:rPr>
          <w:sz w:val="28"/>
          <w:szCs w:val="28"/>
          <w:lang w:val="kk-KZ"/>
        </w:rPr>
        <w:t xml:space="preserve">  </w:t>
      </w:r>
      <w:r w:rsidRPr="00BC3F81">
        <w:rPr>
          <w:b/>
          <w:sz w:val="28"/>
          <w:szCs w:val="28"/>
          <w:lang w:val="kk-KZ"/>
        </w:rPr>
        <w:t>Бактериялық суспензияны дайындау және егу</w:t>
      </w:r>
    </w:p>
    <w:p w:rsidR="00900226" w:rsidRPr="00825961"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825961">
        <w:rPr>
          <w:sz w:val="28"/>
          <w:szCs w:val="28"/>
          <w:lang w:val="kk-KZ"/>
        </w:rPr>
        <w:t>Бактериялық суспензияны дайындалған агар шыныаяқтарына тарату үшін стерильді мақта тампондары қолданылды. Тампон бактериялық с</w:t>
      </w:r>
      <w:r>
        <w:rPr>
          <w:sz w:val="28"/>
          <w:szCs w:val="28"/>
          <w:lang w:val="kk-KZ"/>
        </w:rPr>
        <w:t>успензиясы бар түтікке малынған</w:t>
      </w:r>
      <w:r w:rsidRPr="00825961">
        <w:rPr>
          <w:sz w:val="28"/>
          <w:szCs w:val="28"/>
          <w:lang w:val="kk-KZ"/>
        </w:rPr>
        <w:t>. Олар өсіп келе жатқан ортаның бетіне осы тампонмен 3 бағытта "</w:t>
      </w:r>
      <w:r>
        <w:rPr>
          <w:sz w:val="28"/>
          <w:szCs w:val="28"/>
          <w:lang w:val="kk-KZ"/>
        </w:rPr>
        <w:t>агарға</w:t>
      </w:r>
      <w:r w:rsidRPr="00825961">
        <w:rPr>
          <w:sz w:val="28"/>
          <w:szCs w:val="28"/>
          <w:lang w:val="kk-KZ"/>
        </w:rPr>
        <w:t xml:space="preserve">" себілді. Антибиотикалық дискілерді бактериялық суспензия егілгеннен кейін 15 минуттан кешіктірмей агар бетіне жағу керек. Дискінің агармен байланысы толық және тығыз болуы керек. Агардың бетіне жағылғаннан кейін дискілерді жылжыту мүмкін емес, өйткені антибиотиктің </w:t>
      </w:r>
      <w:r>
        <w:rPr>
          <w:sz w:val="28"/>
          <w:szCs w:val="28"/>
          <w:lang w:val="kk-KZ"/>
        </w:rPr>
        <w:t>ортаның</w:t>
      </w:r>
      <w:r w:rsidRPr="00825961">
        <w:rPr>
          <w:sz w:val="28"/>
          <w:szCs w:val="28"/>
          <w:lang w:val="kk-KZ"/>
        </w:rPr>
        <w:t xml:space="preserve"> диффузия</w:t>
      </w:r>
      <w:r>
        <w:rPr>
          <w:sz w:val="28"/>
          <w:szCs w:val="28"/>
          <w:lang w:val="kk-KZ"/>
        </w:rPr>
        <w:t>сы бірден басталады. Бір Петри т</w:t>
      </w:r>
      <w:r w:rsidRPr="00825961">
        <w:rPr>
          <w:sz w:val="28"/>
          <w:szCs w:val="28"/>
          <w:lang w:val="kk-KZ"/>
        </w:rPr>
        <w:t>абақшасындағы дискілердің саны өсудің тежелу аймақтарының қабаттасуын және антибиотиктердің өзара әрекеттесуін болдырмау үшін шектелуі керек деп есептелді. Өсуді тежейтін аймақтардың диаметрлерін дәл өлшеу мүмкіндігін қамтамасыз ету маңызды.</w:t>
      </w:r>
    </w:p>
    <w:p w:rsidR="00900226"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825961">
        <w:rPr>
          <w:sz w:val="28"/>
          <w:szCs w:val="28"/>
          <w:lang w:val="kk-KZ"/>
        </w:rPr>
        <w:t xml:space="preserve">Инкубация алдында шыныаяқтарды төңкеріп, дискілердің агар бетінен құлап кетпейтініне көз жеткізді. Инкубация антибиотикалық дискілерді қолданғаннан кейін 15 минуттан кейін </w:t>
      </w:r>
      <w:r>
        <w:rPr>
          <w:sz w:val="28"/>
          <w:szCs w:val="28"/>
          <w:lang w:val="kk-KZ"/>
        </w:rPr>
        <w:t>жүргізілді. 24 сағат ішінде +37</w:t>
      </w:r>
      <w:r w:rsidRPr="00825961">
        <w:rPr>
          <w:sz w:val="28"/>
          <w:szCs w:val="28"/>
          <w:lang w:val="kk-KZ"/>
        </w:rPr>
        <w:t xml:space="preserve">С температурада инкубацияланды. </w:t>
      </w:r>
      <w:r w:rsidRPr="00A06E5E">
        <w:rPr>
          <w:sz w:val="28"/>
          <w:szCs w:val="28"/>
          <w:lang w:val="kk-KZ"/>
        </w:rPr>
        <w:t xml:space="preserve">Осыдан кейін дискілердің айналасында микробтардың өсуін тежейтін аймақтардың болуы туралы нәтижелер </w:t>
      </w:r>
      <w:r w:rsidRPr="00A06E5E">
        <w:rPr>
          <w:sz w:val="28"/>
          <w:szCs w:val="28"/>
          <w:lang w:val="kk-KZ"/>
        </w:rPr>
        <w:lastRenderedPageBreak/>
        <w:t xml:space="preserve">ескерілді, бұл нұсқауларға сәйкес патогеннің препаратқа сезімталдығын немесе оның осы антибиотикке төзімділігін көрсетеді </w:t>
      </w:r>
      <w:r w:rsidRPr="00D7321C">
        <w:rPr>
          <w:sz w:val="28"/>
          <w:szCs w:val="28"/>
          <w:lang w:val="kk-KZ"/>
        </w:rPr>
        <w:t>(сурет</w:t>
      </w:r>
      <w:r>
        <w:rPr>
          <w:sz w:val="28"/>
          <w:szCs w:val="28"/>
          <w:lang w:val="kk-KZ"/>
        </w:rPr>
        <w:t xml:space="preserve"> 10</w:t>
      </w:r>
      <w:r w:rsidRPr="00D7321C">
        <w:rPr>
          <w:sz w:val="28"/>
          <w:szCs w:val="28"/>
          <w:lang w:val="kk-KZ"/>
        </w:rPr>
        <w:t>).</w:t>
      </w:r>
    </w:p>
    <w:p w:rsidR="00900226" w:rsidRPr="00A06E5E"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p>
    <w:tbl>
      <w:tblPr>
        <w:tblStyle w:val="a3"/>
        <w:tblpPr w:leftFromText="180" w:rightFromText="180" w:vertAnchor="text" w:horzAnchor="margin" w:tblpY="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3"/>
        <w:gridCol w:w="2935"/>
        <w:gridCol w:w="3302"/>
      </w:tblGrid>
      <w:tr w:rsidR="00900226" w:rsidRPr="00CF1F3D" w:rsidTr="00451C07">
        <w:trPr>
          <w:trHeight w:val="853"/>
        </w:trPr>
        <w:tc>
          <w:tcPr>
            <w:tcW w:w="3563" w:type="dxa"/>
            <w:vAlign w:val="center"/>
          </w:tcPr>
          <w:p w:rsidR="00900226" w:rsidRPr="00CF1F3D" w:rsidRDefault="00900226" w:rsidP="00451C07">
            <w:pPr>
              <w:tabs>
                <w:tab w:val="left" w:pos="709"/>
                <w:tab w:val="left" w:pos="851"/>
              </w:tabs>
              <w:suppressAutoHyphens/>
              <w:contextualSpacing/>
              <w:jc w:val="center"/>
              <w:textAlignment w:val="baseline"/>
              <w:rPr>
                <w:sz w:val="28"/>
                <w:szCs w:val="28"/>
              </w:rPr>
            </w:pPr>
            <w:r>
              <w:rPr>
                <w:sz w:val="28"/>
                <w:szCs w:val="28"/>
                <w:lang w:val="kk-KZ"/>
              </w:rPr>
              <w:t xml:space="preserve">     </w:t>
            </w:r>
            <w:r w:rsidRPr="00CF1F3D">
              <w:rPr>
                <w:noProof/>
                <w:spacing w:val="2"/>
                <w:sz w:val="28"/>
                <w:szCs w:val="28"/>
              </w:rPr>
              <w:drawing>
                <wp:inline distT="0" distB="0" distL="0" distR="0" wp14:anchorId="74B2F344" wp14:editId="102B6853">
                  <wp:extent cx="1819670" cy="1448925"/>
                  <wp:effectExtent l="0" t="0" r="0" b="0"/>
                  <wp:docPr id="20" name="Рисунок 6152" descr="F:\Отчет\фото\жж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Рисунок 6152" descr="F:\Отчет\фото\жжж.jpg"/>
                          <pic:cNvPicPr>
                            <a:picLocks noChangeAspect="1" noChangeArrowheads="1"/>
                          </pic:cNvPicPr>
                        </pic:nvPicPr>
                        <pic:blipFill>
                          <a:blip r:embed="rId19" cstate="print">
                            <a:extLst>
                              <a:ext uri="{28A0092B-C50C-407E-A947-70E740481C1C}">
                                <a14:useLocalDpi xmlns:a14="http://schemas.microsoft.com/office/drawing/2010/main" val="0"/>
                              </a:ext>
                            </a:extLst>
                          </a:blip>
                          <a:srcRect l="5810"/>
                          <a:stretch>
                            <a:fillRect/>
                          </a:stretch>
                        </pic:blipFill>
                        <pic:spPr>
                          <a:xfrm>
                            <a:off x="0" y="0"/>
                            <a:ext cx="1839751" cy="1464914"/>
                          </a:xfrm>
                          <a:prstGeom prst="rect">
                            <a:avLst/>
                          </a:prstGeom>
                          <a:noFill/>
                          <a:ln>
                            <a:noFill/>
                          </a:ln>
                        </pic:spPr>
                      </pic:pic>
                    </a:graphicData>
                  </a:graphic>
                </wp:inline>
              </w:drawing>
            </w:r>
            <w:r>
              <w:rPr>
                <w:sz w:val="28"/>
                <w:szCs w:val="28"/>
                <w:lang w:val="kk-KZ"/>
              </w:rPr>
              <w:t xml:space="preserve">      </w:t>
            </w:r>
          </w:p>
        </w:tc>
        <w:tc>
          <w:tcPr>
            <w:tcW w:w="2935" w:type="dxa"/>
            <w:vAlign w:val="center"/>
          </w:tcPr>
          <w:p w:rsidR="00900226" w:rsidRPr="00CF1F3D" w:rsidRDefault="00900226" w:rsidP="00451C07">
            <w:pPr>
              <w:tabs>
                <w:tab w:val="left" w:pos="709"/>
                <w:tab w:val="left" w:pos="851"/>
              </w:tabs>
              <w:suppressAutoHyphens/>
              <w:contextualSpacing/>
              <w:jc w:val="center"/>
              <w:textAlignment w:val="baseline"/>
              <w:rPr>
                <w:sz w:val="28"/>
                <w:szCs w:val="28"/>
              </w:rPr>
            </w:pPr>
            <w:r w:rsidRPr="00CF1F3D">
              <w:rPr>
                <w:noProof/>
                <w:spacing w:val="2"/>
                <w:sz w:val="28"/>
                <w:szCs w:val="28"/>
              </w:rPr>
              <w:drawing>
                <wp:inline distT="0" distB="0" distL="0" distR="0" wp14:anchorId="6C4DEBED" wp14:editId="0460D0A6">
                  <wp:extent cx="1694995" cy="1562100"/>
                  <wp:effectExtent l="0" t="0" r="635" b="0"/>
                  <wp:docPr id="6" name="Рисунок 6155" descr="F:\Отчет\фото\WhatsApp Image 2021-10-14 at 10.4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Рисунок 6155" descr="F:\Отчет\фото\WhatsApp Image 2021-10-14 at 10.44.27.jpeg"/>
                          <pic:cNvPicPr>
                            <a:picLocks noChangeAspect="1" noChangeArrowheads="1"/>
                          </pic:cNvPicPr>
                        </pic:nvPicPr>
                        <pic:blipFill>
                          <a:blip r:embed="rId20" cstate="print">
                            <a:extLst>
                              <a:ext uri="{28A0092B-C50C-407E-A947-70E740481C1C}">
                                <a14:useLocalDpi xmlns:a14="http://schemas.microsoft.com/office/drawing/2010/main" val="0"/>
                              </a:ext>
                            </a:extLst>
                          </a:blip>
                          <a:srcRect l="11058" r="18750"/>
                          <a:stretch>
                            <a:fillRect/>
                          </a:stretch>
                        </pic:blipFill>
                        <pic:spPr>
                          <a:xfrm>
                            <a:off x="0" y="0"/>
                            <a:ext cx="1717149" cy="1582517"/>
                          </a:xfrm>
                          <a:prstGeom prst="rect">
                            <a:avLst/>
                          </a:prstGeom>
                          <a:noFill/>
                          <a:ln>
                            <a:noFill/>
                          </a:ln>
                        </pic:spPr>
                      </pic:pic>
                    </a:graphicData>
                  </a:graphic>
                </wp:inline>
              </w:drawing>
            </w:r>
            <w:r>
              <w:rPr>
                <w:noProof/>
                <w:spacing w:val="2"/>
                <w:sz w:val="28"/>
                <w:szCs w:val="28"/>
                <w:lang w:val="kk-KZ"/>
              </w:rPr>
              <w:t xml:space="preserve">  </w:t>
            </w:r>
          </w:p>
        </w:tc>
        <w:tc>
          <w:tcPr>
            <w:tcW w:w="3302" w:type="dxa"/>
            <w:vAlign w:val="center"/>
          </w:tcPr>
          <w:p w:rsidR="00900226" w:rsidRPr="00CF1F3D" w:rsidRDefault="00900226" w:rsidP="00451C07">
            <w:pPr>
              <w:tabs>
                <w:tab w:val="left" w:pos="709"/>
                <w:tab w:val="left" w:pos="851"/>
              </w:tabs>
              <w:suppressAutoHyphens/>
              <w:contextualSpacing/>
              <w:jc w:val="center"/>
              <w:textAlignment w:val="baseline"/>
              <w:rPr>
                <w:sz w:val="28"/>
                <w:szCs w:val="28"/>
              </w:rPr>
            </w:pPr>
            <w:r w:rsidRPr="00CF1F3D">
              <w:rPr>
                <w:noProof/>
                <w:spacing w:val="2"/>
                <w:sz w:val="28"/>
                <w:szCs w:val="28"/>
              </w:rPr>
              <w:drawing>
                <wp:inline distT="0" distB="0" distL="0" distR="0" wp14:anchorId="113112DA" wp14:editId="22ACDE8F">
                  <wp:extent cx="1620727" cy="1311966"/>
                  <wp:effectExtent l="0" t="0" r="0" b="2540"/>
                  <wp:docPr id="21" name="Рисунок 21" descr="C:\Users\Гульнур\Desktop\165840898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нур\Desktop\16584089898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97" cy="1318499"/>
                          </a:xfrm>
                          <a:prstGeom prst="rect">
                            <a:avLst/>
                          </a:prstGeom>
                          <a:noFill/>
                          <a:ln>
                            <a:noFill/>
                          </a:ln>
                        </pic:spPr>
                      </pic:pic>
                    </a:graphicData>
                  </a:graphic>
                </wp:inline>
              </w:drawing>
            </w:r>
          </w:p>
        </w:tc>
      </w:tr>
      <w:tr w:rsidR="00900226" w:rsidRPr="00CF1F3D" w:rsidTr="00451C07">
        <w:trPr>
          <w:trHeight w:val="750"/>
        </w:trPr>
        <w:tc>
          <w:tcPr>
            <w:tcW w:w="3563" w:type="dxa"/>
          </w:tcPr>
          <w:p w:rsidR="00900226" w:rsidRPr="00CF1F3D" w:rsidRDefault="00900226" w:rsidP="00451C07">
            <w:pPr>
              <w:tabs>
                <w:tab w:val="left" w:pos="709"/>
                <w:tab w:val="left" w:pos="851"/>
              </w:tabs>
              <w:suppressAutoHyphens/>
              <w:contextualSpacing/>
              <w:jc w:val="center"/>
              <w:textAlignment w:val="baseline"/>
              <w:rPr>
                <w:sz w:val="28"/>
                <w:szCs w:val="28"/>
              </w:rPr>
            </w:pPr>
          </w:p>
        </w:tc>
        <w:tc>
          <w:tcPr>
            <w:tcW w:w="2935" w:type="dxa"/>
          </w:tcPr>
          <w:p w:rsidR="00900226" w:rsidRPr="00CF1F3D" w:rsidRDefault="00900226" w:rsidP="00451C07">
            <w:pPr>
              <w:tabs>
                <w:tab w:val="left" w:pos="709"/>
                <w:tab w:val="left" w:pos="851"/>
              </w:tabs>
              <w:suppressAutoHyphens/>
              <w:contextualSpacing/>
              <w:jc w:val="center"/>
              <w:textAlignment w:val="baseline"/>
              <w:rPr>
                <w:sz w:val="28"/>
                <w:szCs w:val="28"/>
              </w:rPr>
            </w:pPr>
          </w:p>
        </w:tc>
        <w:tc>
          <w:tcPr>
            <w:tcW w:w="3302" w:type="dxa"/>
          </w:tcPr>
          <w:p w:rsidR="00900226" w:rsidRPr="00CF1F3D" w:rsidRDefault="00900226" w:rsidP="00451C07">
            <w:pPr>
              <w:tabs>
                <w:tab w:val="left" w:pos="709"/>
                <w:tab w:val="left" w:pos="851"/>
              </w:tabs>
              <w:suppressAutoHyphens/>
              <w:contextualSpacing/>
              <w:jc w:val="center"/>
              <w:textAlignment w:val="baseline"/>
              <w:rPr>
                <w:sz w:val="28"/>
                <w:szCs w:val="28"/>
              </w:rPr>
            </w:pPr>
          </w:p>
        </w:tc>
      </w:tr>
    </w:tbl>
    <w:p w:rsidR="00900226" w:rsidRDefault="00900226" w:rsidP="00900226">
      <w:pPr>
        <w:jc w:val="center"/>
        <w:rPr>
          <w:sz w:val="28"/>
          <w:szCs w:val="28"/>
          <w:lang w:val="kk-KZ"/>
        </w:rPr>
      </w:pPr>
      <w:r w:rsidRPr="00D7321C">
        <w:rPr>
          <w:sz w:val="28"/>
          <w:szCs w:val="28"/>
        </w:rPr>
        <w:t>Сурет</w:t>
      </w:r>
      <w:r>
        <w:rPr>
          <w:sz w:val="28"/>
          <w:szCs w:val="28"/>
          <w:lang w:val="kk-KZ"/>
        </w:rPr>
        <w:t xml:space="preserve"> 10</w:t>
      </w:r>
      <w:r>
        <w:rPr>
          <w:sz w:val="28"/>
          <w:szCs w:val="28"/>
        </w:rPr>
        <w:t>-</w:t>
      </w:r>
      <w:r>
        <w:rPr>
          <w:sz w:val="28"/>
          <w:szCs w:val="28"/>
          <w:lang w:val="kk-KZ"/>
        </w:rPr>
        <w:t>Д</w:t>
      </w:r>
      <w:r w:rsidRPr="00CF1F3D">
        <w:rPr>
          <w:sz w:val="28"/>
          <w:szCs w:val="28"/>
        </w:rPr>
        <w:t>иско-диффуз</w:t>
      </w:r>
      <w:r w:rsidRPr="00CF1F3D">
        <w:rPr>
          <w:sz w:val="28"/>
          <w:szCs w:val="28"/>
          <w:lang w:val="kk-KZ"/>
        </w:rPr>
        <w:t>ды</w:t>
      </w:r>
      <w:r w:rsidRPr="00CF1F3D">
        <w:rPr>
          <w:sz w:val="28"/>
          <w:szCs w:val="28"/>
        </w:rPr>
        <w:t xml:space="preserve"> әдіспен </w:t>
      </w:r>
      <w:r w:rsidRPr="00CF1F3D">
        <w:rPr>
          <w:sz w:val="28"/>
          <w:szCs w:val="28"/>
          <w:lang w:val="kk-KZ"/>
        </w:rPr>
        <w:t>б</w:t>
      </w:r>
      <w:r w:rsidRPr="00CF1F3D">
        <w:rPr>
          <w:sz w:val="28"/>
          <w:szCs w:val="28"/>
        </w:rPr>
        <w:t>актерияға қарсы препараттарға сезімталдықты анықтау</w:t>
      </w:r>
    </w:p>
    <w:p w:rsidR="00900226" w:rsidRPr="00B84CB2" w:rsidRDefault="00900226" w:rsidP="00900226">
      <w:pPr>
        <w:ind w:firstLine="567"/>
        <w:jc w:val="center"/>
        <w:rPr>
          <w:sz w:val="28"/>
          <w:szCs w:val="28"/>
          <w:lang w:val="kk-KZ"/>
        </w:rPr>
      </w:pPr>
    </w:p>
    <w:p w:rsidR="00900226" w:rsidRDefault="00900226" w:rsidP="00900226">
      <w:pPr>
        <w:ind w:firstLine="567"/>
        <w:jc w:val="both"/>
        <w:rPr>
          <w:sz w:val="28"/>
          <w:szCs w:val="28"/>
          <w:lang w:val="kk-KZ"/>
        </w:rPr>
      </w:pPr>
      <w:r w:rsidRPr="00CF1F3D">
        <w:rPr>
          <w:sz w:val="28"/>
          <w:szCs w:val="28"/>
          <w:lang w:val="kk-KZ"/>
        </w:rPr>
        <w:t xml:space="preserve"> Нәтижелерді есепке алу. Инкубация уақыты аяқталғаннан кейін Петри табақшалары қараңғы бетке төңкеріліп орналастырылды, шағылысқан жарықта есепке алынды. Агар шыныаяқтарында бактериялық өсудің біркелкі үздіксіз қабаты болды. Антибиотикалық дискілердің айналасындағы өсуді тежейтін аймақтың шеті біркелкі шеңбер түрінде болды. Микроорганизмдердің өсуін тежеу аймақтары миллиметрге дейінгі дәлдікпен сызғышпен өлшенді </w:t>
      </w:r>
      <w:r w:rsidRPr="0084151B">
        <w:rPr>
          <w:sz w:val="28"/>
          <w:szCs w:val="28"/>
          <w:lang w:val="kk-KZ"/>
        </w:rPr>
        <w:t>[177]</w:t>
      </w:r>
      <w:r w:rsidRPr="00CF1F3D">
        <w:rPr>
          <w:sz w:val="28"/>
          <w:szCs w:val="28"/>
          <w:lang w:val="kk-KZ"/>
        </w:rPr>
        <w:t xml:space="preserve"> (сурет</w:t>
      </w:r>
      <w:r>
        <w:rPr>
          <w:sz w:val="28"/>
          <w:szCs w:val="28"/>
          <w:lang w:val="kk-KZ"/>
        </w:rPr>
        <w:t>11</w:t>
      </w:r>
      <w:r w:rsidRPr="00CF1F3D">
        <w:rPr>
          <w:sz w:val="28"/>
          <w:szCs w:val="28"/>
          <w:lang w:val="kk-KZ"/>
        </w:rPr>
        <w:t>).</w:t>
      </w:r>
    </w:p>
    <w:p w:rsidR="00900226" w:rsidRDefault="00900226" w:rsidP="00900226">
      <w:pPr>
        <w:ind w:firstLine="567"/>
        <w:jc w:val="center"/>
        <w:rPr>
          <w:sz w:val="28"/>
          <w:szCs w:val="28"/>
          <w:lang w:val="kk-KZ"/>
        </w:rPr>
      </w:pPr>
      <w:r w:rsidRPr="00CF1F3D">
        <w:rPr>
          <w:noProof/>
          <w:sz w:val="28"/>
          <w:szCs w:val="28"/>
        </w:rPr>
        <w:drawing>
          <wp:inline distT="0" distB="0" distL="0" distR="0" wp14:anchorId="5CE2D19D" wp14:editId="049060AF">
            <wp:extent cx="2522220" cy="1447800"/>
            <wp:effectExtent l="171450" t="171450" r="201930" b="1905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sa\Downloads\f0b6cb76-1579-4050-9610-d0e11eb282e5.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3551" cy="14485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0226" w:rsidRDefault="00900226" w:rsidP="00900226">
      <w:pPr>
        <w:ind w:firstLine="567"/>
        <w:jc w:val="both"/>
        <w:rPr>
          <w:sz w:val="28"/>
          <w:szCs w:val="28"/>
          <w:lang w:val="kk-KZ"/>
        </w:rPr>
      </w:pPr>
    </w:p>
    <w:p w:rsidR="00900226" w:rsidRPr="00D7321C" w:rsidRDefault="00900226" w:rsidP="00900226">
      <w:pPr>
        <w:shd w:val="clear" w:color="auto" w:fill="FFFFFF"/>
        <w:tabs>
          <w:tab w:val="left" w:pos="709"/>
          <w:tab w:val="left" w:pos="851"/>
        </w:tabs>
        <w:suppressAutoHyphens/>
        <w:contextualSpacing/>
        <w:jc w:val="center"/>
        <w:textAlignment w:val="baseline"/>
        <w:rPr>
          <w:sz w:val="28"/>
          <w:szCs w:val="28"/>
          <w:lang w:val="kk-KZ"/>
        </w:rPr>
      </w:pPr>
      <w:r>
        <w:rPr>
          <w:sz w:val="28"/>
          <w:szCs w:val="28"/>
          <w:lang w:val="kk-KZ"/>
        </w:rPr>
        <w:t xml:space="preserve">Сурет 11 </w:t>
      </w:r>
      <w:r w:rsidRPr="00D7321C">
        <w:rPr>
          <w:sz w:val="28"/>
          <w:szCs w:val="28"/>
          <w:lang w:val="kk-KZ"/>
        </w:rPr>
        <w:t>- Антибиотиктермен стафилококктардың өсуін тежейтін аймақтар</w:t>
      </w:r>
    </w:p>
    <w:p w:rsidR="00900226" w:rsidRPr="00D7321C" w:rsidRDefault="00900226" w:rsidP="00900226">
      <w:pPr>
        <w:shd w:val="clear" w:color="auto" w:fill="FFFFFF"/>
        <w:tabs>
          <w:tab w:val="left" w:pos="709"/>
          <w:tab w:val="left" w:pos="851"/>
        </w:tabs>
        <w:suppressAutoHyphens/>
        <w:ind w:firstLine="567"/>
        <w:contextualSpacing/>
        <w:jc w:val="both"/>
        <w:textAlignment w:val="baseline"/>
        <w:rPr>
          <w:sz w:val="28"/>
          <w:szCs w:val="28"/>
          <w:lang w:val="kk-KZ"/>
        </w:rPr>
      </w:pPr>
      <w:r w:rsidRPr="00D7321C">
        <w:rPr>
          <w:sz w:val="28"/>
          <w:szCs w:val="28"/>
          <w:lang w:val="kk-KZ"/>
        </w:rPr>
        <w:t xml:space="preserve"> </w:t>
      </w:r>
    </w:p>
    <w:p w:rsidR="00900226" w:rsidRPr="00900226" w:rsidRDefault="00900226" w:rsidP="00900226">
      <w:pPr>
        <w:shd w:val="clear" w:color="auto" w:fill="FFFFFF"/>
        <w:tabs>
          <w:tab w:val="left" w:pos="709"/>
          <w:tab w:val="left" w:pos="851"/>
        </w:tabs>
        <w:suppressAutoHyphens/>
        <w:contextualSpacing/>
        <w:jc w:val="both"/>
        <w:textAlignment w:val="baseline"/>
        <w:rPr>
          <w:sz w:val="28"/>
          <w:szCs w:val="28"/>
          <w:lang w:val="kk-KZ"/>
        </w:rPr>
      </w:pPr>
      <w:r>
        <w:rPr>
          <w:sz w:val="28"/>
          <w:szCs w:val="28"/>
          <w:lang w:val="kk-KZ"/>
        </w:rPr>
        <w:tab/>
        <w:t>Нәтижелерді</w:t>
      </w:r>
      <w:r w:rsidRPr="00E20B21">
        <w:rPr>
          <w:sz w:val="28"/>
          <w:szCs w:val="28"/>
          <w:lang w:val="kk-KZ"/>
        </w:rPr>
        <w:t xml:space="preserve"> European Committee on Antimicrobial Susceptibility Testing (EUCAST) 11.0 </w:t>
      </w:r>
      <w:r w:rsidRPr="00900226">
        <w:rPr>
          <w:sz w:val="28"/>
          <w:szCs w:val="28"/>
          <w:lang w:val="kk-KZ"/>
        </w:rPr>
        <w:t>нұсқасы [221], клиникалық және зертханалық стандарттар институты (CLSI) [220], сондай-ақ "№ 1 микробқа қарсы сезімталдықты анықтауға арналған дискілер жиынтығының" нәтижелерін түсіндіру критерийлеріне сәйкес жүзеге асырылды [222].</w:t>
      </w:r>
    </w:p>
    <w:p w:rsidR="00900226" w:rsidRPr="00E20B21" w:rsidRDefault="00900226" w:rsidP="00900226">
      <w:pPr>
        <w:shd w:val="clear" w:color="auto" w:fill="FFFFFF"/>
        <w:tabs>
          <w:tab w:val="left" w:pos="709"/>
          <w:tab w:val="left" w:pos="851"/>
        </w:tabs>
        <w:suppressAutoHyphens/>
        <w:ind w:firstLine="709"/>
        <w:contextualSpacing/>
        <w:jc w:val="both"/>
        <w:textAlignment w:val="baseline"/>
        <w:rPr>
          <w:b/>
          <w:bCs/>
          <w:sz w:val="28"/>
          <w:szCs w:val="28"/>
          <w:lang w:val="kk-KZ" w:bidi="ru-RU"/>
        </w:rPr>
      </w:pPr>
      <w:r w:rsidRPr="00900226">
        <w:rPr>
          <w:b/>
          <w:bCs/>
          <w:sz w:val="28"/>
          <w:szCs w:val="28"/>
          <w:lang w:val="kk-KZ" w:bidi="ru-RU"/>
        </w:rPr>
        <w:t>2.2.6 Статистикалық  зерттеу әдістері</w:t>
      </w:r>
    </w:p>
    <w:p w:rsidR="00900226" w:rsidRPr="00B745F4" w:rsidRDefault="00900226" w:rsidP="00900226">
      <w:pPr>
        <w:ind w:firstLine="567"/>
        <w:jc w:val="both"/>
        <w:rPr>
          <w:sz w:val="28"/>
          <w:szCs w:val="28"/>
          <w:lang w:val="kk-KZ"/>
        </w:rPr>
      </w:pPr>
      <w:r>
        <w:rPr>
          <w:color w:val="000000"/>
          <w:sz w:val="28"/>
          <w:szCs w:val="28"/>
          <w:lang w:val="kk-KZ"/>
        </w:rPr>
        <w:t xml:space="preserve">Статистиканы өңдеу үшін </w:t>
      </w:r>
      <w:r w:rsidRPr="00CE3577">
        <w:rPr>
          <w:color w:val="000000"/>
          <w:sz w:val="28"/>
          <w:szCs w:val="28"/>
          <w:lang w:val="kk-KZ"/>
        </w:rPr>
        <w:t xml:space="preserve">біз Манн – Уитни критерийін қолданамыз (Манн-Уитни U-критерийі). Бұл критерий параметрлік емес статистикалық критерий болып табылады және сандық өлшенген қандай да бір белгінің </w:t>
      </w:r>
      <w:r w:rsidRPr="00CE3577">
        <w:rPr>
          <w:color w:val="000000"/>
          <w:sz w:val="28"/>
          <w:szCs w:val="28"/>
          <w:lang w:val="kk-KZ"/>
        </w:rPr>
        <w:lastRenderedPageBreak/>
        <w:t xml:space="preserve">деңгейі бойынша екі тәуелсіз және байланысты емес шағын үлгілер арасындағы айырмашылықтарды бағалау үшін пайдаланылады, мысалы, дәрілік препараттардың тиімділігін бағалау, екі топтағы биохимиялық зерттеу нәтижелерін салыстыру, жаңа физиотерапиялық емдеу әдістері және т. б. бұл әдіс қиылысатын екі жолдың арасында мәндер аймағы жеткілікті аз екенін анықтайды. Критерий мәні неғұрлым аз болса, үлгілердегі параметр мәндері арасындағы айырмашылықтар соғұрлым сенімді болады. Манн-Уитнидің U-критерийі тәуелсіз үлгілер үшін студенттің t - критерийіне параметрлік емес балама ұсынады және формула </w:t>
      </w:r>
      <w:r w:rsidRPr="00B745F4">
        <w:rPr>
          <w:sz w:val="28"/>
          <w:szCs w:val="28"/>
          <w:lang w:val="kk-KZ"/>
        </w:rPr>
        <w:t>(2)</w:t>
      </w:r>
      <w:r>
        <w:rPr>
          <w:sz w:val="28"/>
          <w:szCs w:val="28"/>
          <w:lang w:val="kk-KZ"/>
        </w:rPr>
        <w:t xml:space="preserve"> </w:t>
      </w:r>
      <w:r w:rsidRPr="00CE3577">
        <w:rPr>
          <w:color w:val="000000"/>
          <w:sz w:val="28"/>
          <w:szCs w:val="28"/>
          <w:lang w:val="kk-KZ"/>
        </w:rPr>
        <w:t>бойынша анықталады</w:t>
      </w:r>
      <w:r>
        <w:rPr>
          <w:color w:val="000000"/>
          <w:sz w:val="28"/>
          <w:szCs w:val="28"/>
          <w:lang w:val="kk-KZ"/>
        </w:rPr>
        <w:t>:</w:t>
      </w:r>
    </w:p>
    <w:p w:rsidR="00900226" w:rsidRDefault="00900226" w:rsidP="00900226">
      <w:pPr>
        <w:ind w:firstLine="708"/>
        <w:jc w:val="both"/>
        <w:rPr>
          <w:color w:val="000000"/>
          <w:sz w:val="28"/>
          <w:szCs w:val="28"/>
          <w:lang w:val="kk-KZ"/>
        </w:rPr>
      </w:pPr>
    </w:p>
    <w:p w:rsidR="00900226" w:rsidRPr="00900226" w:rsidRDefault="00900226" w:rsidP="00900226">
      <w:pPr>
        <w:ind w:firstLine="567"/>
        <w:jc w:val="both"/>
        <w:rPr>
          <w:sz w:val="28"/>
          <w:szCs w:val="28"/>
          <w:lang w:val="kk-KZ"/>
        </w:rPr>
      </w:pPr>
      <w:r>
        <w:rPr>
          <w:color w:val="000000"/>
          <w:sz w:val="28"/>
          <w:szCs w:val="28"/>
          <w:lang w:val="kk-KZ"/>
        </w:rPr>
        <w:t xml:space="preserve">   </w:t>
      </w:r>
      <m:oMath>
        <m:r>
          <w:rPr>
            <w:rFonts w:ascii="Cambria Math" w:hAnsi="Cambria Math"/>
            <w:color w:val="000000"/>
            <w:sz w:val="28"/>
            <w:szCs w:val="28"/>
            <w:lang w:val="kk-KZ"/>
          </w:rPr>
          <m:t>U=</m:t>
        </m:r>
        <m:sSub>
          <m:sSubPr>
            <m:ctrlPr>
              <w:rPr>
                <w:rFonts w:ascii="Cambria Math" w:hAnsi="Cambria Math"/>
                <w:i/>
                <w:color w:val="000000"/>
                <w:sz w:val="28"/>
                <w:szCs w:val="28"/>
              </w:rPr>
            </m:ctrlPr>
          </m:sSubPr>
          <m:e>
            <m:r>
              <w:rPr>
                <w:rFonts w:ascii="Cambria Math" w:hAnsi="Cambria Math"/>
                <w:color w:val="000000"/>
                <w:sz w:val="28"/>
                <w:szCs w:val="28"/>
                <w:lang w:val="kk-KZ"/>
              </w:rPr>
              <m:t>n</m:t>
            </m:r>
          </m:e>
          <m:sub>
            <m:r>
              <w:rPr>
                <w:rFonts w:ascii="Cambria Math" w:hAnsi="Cambria Math"/>
                <w:color w:val="000000"/>
                <w:sz w:val="28"/>
                <w:szCs w:val="28"/>
                <w:lang w:val="kk-KZ"/>
              </w:rPr>
              <m:t>x</m:t>
            </m:r>
          </m:sub>
        </m:sSub>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n</m:t>
            </m:r>
          </m:e>
          <m:sub>
            <m:r>
              <w:rPr>
                <w:rFonts w:ascii="Cambria Math" w:hAnsi="Cambria Math"/>
                <w:color w:val="000000"/>
                <w:sz w:val="28"/>
                <w:szCs w:val="28"/>
                <w:lang w:val="kk-KZ"/>
              </w:rPr>
              <m:t>y</m:t>
            </m:r>
          </m:sub>
        </m:sSub>
        <m:r>
          <w:rPr>
            <w:rFonts w:ascii="Cambria Math" w:hAnsi="Cambria Math"/>
            <w:color w:val="000000"/>
            <w:sz w:val="28"/>
            <w:szCs w:val="28"/>
            <w:lang w:val="kk-KZ"/>
          </w:rPr>
          <m:t>+</m:t>
        </m:r>
        <m:f>
          <m:fPr>
            <m:ctrlPr>
              <w:rPr>
                <w:rFonts w:ascii="Cambria Math" w:hAnsi="Cambria Math"/>
                <w:i/>
                <w:color w:val="000000"/>
                <w:sz w:val="28"/>
                <w:szCs w:val="28"/>
              </w:rPr>
            </m:ctrlPr>
          </m:fPr>
          <m:num>
            <m:r>
              <w:rPr>
                <w:rFonts w:ascii="Cambria Math" w:hAnsi="Cambria Math"/>
                <w:color w:val="000000"/>
                <w:sz w:val="28"/>
                <w:szCs w:val="28"/>
                <w:lang w:val="kk-KZ"/>
              </w:rPr>
              <m:t>n(n+1)</m:t>
            </m:r>
          </m:num>
          <m:den>
            <m:r>
              <w:rPr>
                <w:rFonts w:ascii="Cambria Math" w:hAnsi="Cambria Math"/>
                <w:color w:val="000000"/>
                <w:sz w:val="28"/>
                <w:szCs w:val="28"/>
                <w:lang w:val="kk-KZ"/>
              </w:rPr>
              <m:t>2</m:t>
            </m:r>
          </m:den>
        </m:f>
        <m:r>
          <w:rPr>
            <w:rFonts w:ascii="Cambria Math" w:hAnsi="Cambria Math"/>
            <w:color w:val="000000"/>
            <w:sz w:val="28"/>
            <w:szCs w:val="28"/>
            <w:lang w:val="kk-KZ"/>
          </w:rPr>
          <m:t>-T</m:t>
        </m:r>
      </m:oMath>
      <w:r w:rsidRPr="00CE3577">
        <w:rPr>
          <w:color w:val="000000"/>
          <w:sz w:val="28"/>
          <w:szCs w:val="28"/>
          <w:lang w:val="kk-KZ"/>
        </w:rPr>
        <w:t>,</w:t>
      </w:r>
      <w:r>
        <w:rPr>
          <w:color w:val="000000"/>
          <w:sz w:val="28"/>
          <w:szCs w:val="28"/>
          <w:lang w:val="kk-KZ"/>
        </w:rPr>
        <w:t xml:space="preserve">                                                                          </w:t>
      </w:r>
      <w:r w:rsidRPr="00900226">
        <w:rPr>
          <w:sz w:val="28"/>
          <w:szCs w:val="28"/>
          <w:lang w:val="kk-KZ"/>
        </w:rPr>
        <w:t>(2)</w:t>
      </w:r>
    </w:p>
    <w:p w:rsidR="00900226" w:rsidRPr="00CE3577" w:rsidRDefault="00900226" w:rsidP="00900226">
      <w:pPr>
        <w:ind w:firstLine="708"/>
        <w:jc w:val="center"/>
        <w:rPr>
          <w:color w:val="000000"/>
          <w:sz w:val="28"/>
          <w:szCs w:val="28"/>
          <w:lang w:val="kk-KZ"/>
        </w:rPr>
      </w:pPr>
    </w:p>
    <w:p w:rsidR="00900226" w:rsidRPr="00CE3577" w:rsidRDefault="00900226" w:rsidP="00900226">
      <w:pPr>
        <w:ind w:firstLine="708"/>
        <w:jc w:val="center"/>
        <w:rPr>
          <w:color w:val="000000"/>
          <w:sz w:val="28"/>
          <w:szCs w:val="28"/>
          <w:lang w:val="kk-KZ"/>
        </w:rPr>
      </w:pPr>
    </w:p>
    <w:p w:rsidR="00900226" w:rsidRDefault="00900226" w:rsidP="00900226">
      <w:pPr>
        <w:jc w:val="both"/>
        <w:rPr>
          <w:color w:val="000000"/>
          <w:sz w:val="28"/>
          <w:szCs w:val="28"/>
          <w:lang w:val="kk-KZ"/>
        </w:rPr>
      </w:pPr>
      <w:r w:rsidRPr="00CE3577">
        <w:rPr>
          <w:color w:val="000000"/>
          <w:sz w:val="28"/>
          <w:szCs w:val="28"/>
          <w:lang w:val="kk-KZ"/>
        </w:rPr>
        <w:t xml:space="preserve">мұндағы </w:t>
      </w:r>
      <m:oMath>
        <m:sSub>
          <m:sSubPr>
            <m:ctrlPr>
              <w:rPr>
                <w:rFonts w:ascii="Cambria Math" w:hAnsi="Cambria Math"/>
                <w:i/>
                <w:color w:val="000000"/>
                <w:sz w:val="28"/>
                <w:szCs w:val="28"/>
              </w:rPr>
            </m:ctrlPr>
          </m:sSubPr>
          <m:e>
            <m:r>
              <w:rPr>
                <w:rFonts w:ascii="Cambria Math" w:hAnsi="Cambria Math"/>
                <w:color w:val="000000"/>
                <w:sz w:val="28"/>
                <w:szCs w:val="28"/>
                <w:lang w:val="kk-KZ"/>
              </w:rPr>
              <m:t>n</m:t>
            </m:r>
          </m:e>
          <m:sub>
            <m:r>
              <w:rPr>
                <w:rFonts w:ascii="Cambria Math" w:hAnsi="Cambria Math"/>
                <w:color w:val="000000"/>
                <w:sz w:val="28"/>
                <w:szCs w:val="28"/>
                <w:lang w:val="kk-KZ"/>
              </w:rPr>
              <m:t>x</m:t>
            </m:r>
          </m:sub>
        </m:sSub>
        <m:r>
          <w:rPr>
            <w:rFonts w:ascii="Cambria Math" w:hAnsi="Cambria Math"/>
            <w:color w:val="000000"/>
            <w:sz w:val="28"/>
            <w:szCs w:val="28"/>
            <w:lang w:val="kk-KZ"/>
          </w:rPr>
          <m:t xml:space="preserve"> </m:t>
        </m:r>
      </m:oMath>
      <w:r w:rsidRPr="00CE3577">
        <w:rPr>
          <w:color w:val="000000"/>
          <w:sz w:val="28"/>
          <w:szCs w:val="28"/>
          <w:lang w:val="kk-KZ"/>
        </w:rPr>
        <w:t xml:space="preserve">және </w:t>
      </w:r>
      <m:oMath>
        <m:sSub>
          <m:sSubPr>
            <m:ctrlPr>
              <w:rPr>
                <w:rFonts w:ascii="Cambria Math" w:hAnsi="Cambria Math"/>
                <w:i/>
                <w:color w:val="000000"/>
                <w:sz w:val="28"/>
                <w:szCs w:val="28"/>
              </w:rPr>
            </m:ctrlPr>
          </m:sSubPr>
          <m:e>
            <m:r>
              <w:rPr>
                <w:rFonts w:ascii="Cambria Math" w:hAnsi="Cambria Math"/>
                <w:color w:val="000000"/>
                <w:sz w:val="28"/>
                <w:szCs w:val="28"/>
                <w:lang w:val="kk-KZ"/>
              </w:rPr>
              <m:t>n</m:t>
            </m:r>
          </m:e>
          <m:sub>
            <m:r>
              <w:rPr>
                <w:rFonts w:ascii="Cambria Math" w:hAnsi="Cambria Math"/>
                <w:color w:val="000000"/>
                <w:sz w:val="28"/>
                <w:szCs w:val="28"/>
                <w:lang w:val="kk-KZ"/>
              </w:rPr>
              <m:t>y</m:t>
            </m:r>
          </m:sub>
        </m:sSub>
        <m:r>
          <w:rPr>
            <w:rFonts w:ascii="Cambria Math" w:hAnsi="Cambria Math"/>
            <w:color w:val="000000"/>
            <w:sz w:val="28"/>
            <w:szCs w:val="28"/>
            <w:lang w:val="kk-KZ"/>
          </w:rPr>
          <m:t xml:space="preserve"> </m:t>
        </m:r>
      </m:oMath>
      <w:r w:rsidRPr="00CE3577">
        <w:rPr>
          <w:color w:val="000000"/>
          <w:sz w:val="28"/>
          <w:szCs w:val="28"/>
          <w:lang w:val="kk-KZ"/>
        </w:rPr>
        <w:t>-үл</w:t>
      </w:r>
      <w:r>
        <w:rPr>
          <w:color w:val="000000"/>
          <w:sz w:val="28"/>
          <w:szCs w:val="28"/>
          <w:lang w:val="kk-KZ"/>
        </w:rPr>
        <w:t>гі көлемі, n-дәреже сомасы бар ү</w:t>
      </w:r>
      <w:r w:rsidRPr="00CE3577">
        <w:rPr>
          <w:color w:val="000000"/>
          <w:sz w:val="28"/>
          <w:szCs w:val="28"/>
          <w:lang w:val="kk-KZ"/>
        </w:rPr>
        <w:t>лгі көлемі, T-</w:t>
      </w:r>
      <w:r>
        <w:rPr>
          <w:color w:val="000000"/>
          <w:sz w:val="28"/>
          <w:szCs w:val="28"/>
          <w:lang w:val="kk-KZ"/>
        </w:rPr>
        <w:t xml:space="preserve"> </w:t>
      </w:r>
      <w:r w:rsidRPr="00CE3577">
        <w:rPr>
          <w:color w:val="000000"/>
          <w:sz w:val="28"/>
          <w:szCs w:val="28"/>
          <w:lang w:val="kk-KZ"/>
        </w:rPr>
        <w:t>X және Y үлгілерінен алынған дәрежелердің үлкен сомасы.</w:t>
      </w:r>
    </w:p>
    <w:p w:rsidR="00900226" w:rsidRPr="00086CF2" w:rsidRDefault="00900226" w:rsidP="00900226">
      <w:pPr>
        <w:ind w:firstLine="708"/>
        <w:jc w:val="both"/>
        <w:rPr>
          <w:color w:val="000000"/>
          <w:sz w:val="28"/>
          <w:szCs w:val="28"/>
          <w:lang w:val="kk-KZ"/>
        </w:rPr>
      </w:pPr>
      <w:r w:rsidRPr="00086CF2">
        <w:rPr>
          <w:color w:val="000000"/>
          <w:sz w:val="28"/>
          <w:szCs w:val="28"/>
          <w:lang w:val="kk-KZ"/>
        </w:rPr>
        <w:t xml:space="preserve">Статистикалық маңызды айырмашылықтар туралы салыстырылған топтарда алынған </w:t>
      </w:r>
      <w:r>
        <w:rPr>
          <w:color w:val="000000"/>
          <w:sz w:val="28"/>
          <w:szCs w:val="28"/>
          <w:lang w:val="kk-KZ"/>
        </w:rPr>
        <w:t>нәтижелер р мәнімен анықталды. Б</w:t>
      </w:r>
      <w:r w:rsidRPr="00086CF2">
        <w:rPr>
          <w:color w:val="000000"/>
          <w:sz w:val="28"/>
          <w:szCs w:val="28"/>
          <w:lang w:val="kk-KZ"/>
        </w:rPr>
        <w:t>ұл зерттеудегі маңызды деңгейі 0,05 құрайды</w:t>
      </w:r>
      <w:r>
        <w:rPr>
          <w:color w:val="000000"/>
          <w:sz w:val="28"/>
          <w:szCs w:val="28"/>
          <w:lang w:val="kk-KZ"/>
        </w:rPr>
        <w:t>.</w:t>
      </w:r>
    </w:p>
    <w:p w:rsidR="00900226" w:rsidRPr="00086CF2"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p>
    <w:p w:rsidR="00900226" w:rsidRPr="00086CF2" w:rsidRDefault="00900226" w:rsidP="00900226">
      <w:pPr>
        <w:shd w:val="clear" w:color="auto" w:fill="FFFFFF"/>
        <w:tabs>
          <w:tab w:val="left" w:pos="709"/>
          <w:tab w:val="left" w:pos="851"/>
        </w:tabs>
        <w:suppressAutoHyphens/>
        <w:ind w:firstLine="709"/>
        <w:contextualSpacing/>
        <w:jc w:val="both"/>
        <w:textAlignment w:val="baseline"/>
        <w:rPr>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900226" w:rsidRDefault="00900226" w:rsidP="00900226">
      <w:pPr>
        <w:ind w:firstLine="709"/>
        <w:jc w:val="both"/>
        <w:rPr>
          <w:b/>
          <w:sz w:val="28"/>
          <w:szCs w:val="28"/>
          <w:lang w:val="kk-KZ"/>
        </w:rPr>
      </w:pPr>
    </w:p>
    <w:p w:rsidR="00B65089" w:rsidRDefault="00B65089" w:rsidP="00CF32CF">
      <w:pPr>
        <w:ind w:firstLine="709"/>
        <w:jc w:val="both"/>
        <w:rPr>
          <w:b/>
          <w:sz w:val="28"/>
          <w:szCs w:val="28"/>
          <w:lang w:val="kk-KZ"/>
        </w:rPr>
      </w:pPr>
    </w:p>
    <w:p w:rsidR="00B65089" w:rsidRDefault="00B65089" w:rsidP="00CF32CF">
      <w:pPr>
        <w:ind w:firstLine="709"/>
        <w:jc w:val="both"/>
        <w:rPr>
          <w:b/>
          <w:sz w:val="28"/>
          <w:szCs w:val="28"/>
          <w:lang w:val="kk-KZ"/>
        </w:rPr>
      </w:pPr>
    </w:p>
    <w:p w:rsidR="00B65089" w:rsidRDefault="00B65089" w:rsidP="00CF32CF">
      <w:pPr>
        <w:ind w:firstLine="709"/>
        <w:jc w:val="both"/>
        <w:rPr>
          <w:b/>
          <w:sz w:val="28"/>
          <w:szCs w:val="28"/>
          <w:lang w:val="kk-KZ"/>
        </w:rPr>
      </w:pPr>
    </w:p>
    <w:p w:rsidR="00B65089" w:rsidRDefault="00B65089" w:rsidP="00CF32CF">
      <w:pPr>
        <w:ind w:firstLine="709"/>
        <w:jc w:val="both"/>
        <w:rPr>
          <w:b/>
          <w:sz w:val="28"/>
          <w:szCs w:val="28"/>
          <w:lang w:val="kk-KZ"/>
        </w:rPr>
      </w:pPr>
    </w:p>
    <w:p w:rsidR="00B65089" w:rsidRDefault="00B65089" w:rsidP="00CF32CF">
      <w:pPr>
        <w:ind w:firstLine="709"/>
        <w:jc w:val="both"/>
        <w:rPr>
          <w:b/>
          <w:sz w:val="28"/>
          <w:szCs w:val="28"/>
          <w:lang w:val="kk-KZ"/>
        </w:rPr>
      </w:pPr>
    </w:p>
    <w:p w:rsidR="00B65089" w:rsidRDefault="00B65089" w:rsidP="00CF32CF">
      <w:pPr>
        <w:ind w:firstLine="709"/>
        <w:jc w:val="both"/>
        <w:rPr>
          <w:b/>
          <w:sz w:val="28"/>
          <w:szCs w:val="28"/>
          <w:lang w:val="kk-KZ"/>
        </w:rPr>
      </w:pPr>
    </w:p>
    <w:p w:rsidR="00DB7CF7" w:rsidRDefault="00DB7CF7" w:rsidP="00CF32CF">
      <w:pPr>
        <w:ind w:firstLine="709"/>
        <w:jc w:val="both"/>
        <w:rPr>
          <w:b/>
          <w:sz w:val="28"/>
          <w:szCs w:val="28"/>
          <w:lang w:val="kk-KZ"/>
        </w:rPr>
      </w:pPr>
    </w:p>
    <w:p w:rsidR="00DB7CF7" w:rsidRDefault="00DB7CF7" w:rsidP="00CF32CF">
      <w:pPr>
        <w:ind w:firstLine="709"/>
        <w:jc w:val="both"/>
        <w:rPr>
          <w:b/>
          <w:sz w:val="28"/>
          <w:szCs w:val="28"/>
          <w:lang w:val="kk-KZ"/>
        </w:rPr>
      </w:pPr>
    </w:p>
    <w:p w:rsidR="00CD6DD0" w:rsidRDefault="00CD6DD0" w:rsidP="00B25442">
      <w:pPr>
        <w:jc w:val="both"/>
        <w:rPr>
          <w:b/>
          <w:sz w:val="28"/>
          <w:szCs w:val="28"/>
          <w:lang w:val="kk-KZ"/>
        </w:rPr>
      </w:pPr>
    </w:p>
    <w:p w:rsidR="00CD6DD0" w:rsidRDefault="00CD6DD0" w:rsidP="00CF32CF">
      <w:pPr>
        <w:ind w:firstLine="709"/>
        <w:jc w:val="both"/>
        <w:rPr>
          <w:b/>
          <w:sz w:val="28"/>
          <w:szCs w:val="28"/>
          <w:lang w:val="kk-KZ"/>
        </w:rPr>
      </w:pPr>
    </w:p>
    <w:p w:rsidR="00B25442" w:rsidRDefault="00B25442" w:rsidP="00B25442">
      <w:pPr>
        <w:ind w:firstLine="709"/>
        <w:jc w:val="both"/>
        <w:rPr>
          <w:b/>
          <w:sz w:val="28"/>
          <w:szCs w:val="28"/>
          <w:lang w:val="kk-KZ"/>
        </w:rPr>
      </w:pPr>
      <w:r>
        <w:rPr>
          <w:b/>
          <w:sz w:val="28"/>
          <w:szCs w:val="28"/>
          <w:lang w:val="kk-KZ"/>
        </w:rPr>
        <w:lastRenderedPageBreak/>
        <w:t>3 ӨЗІНДІК З</w:t>
      </w:r>
      <w:r w:rsidRPr="00CF32CF">
        <w:rPr>
          <w:b/>
          <w:sz w:val="28"/>
          <w:szCs w:val="28"/>
          <w:lang w:val="kk-KZ"/>
        </w:rPr>
        <w:t xml:space="preserve">ЕРТТЕУ НӘТИЖЕЛЕРІ </w:t>
      </w:r>
    </w:p>
    <w:p w:rsidR="00B25442" w:rsidRPr="00B65089" w:rsidRDefault="00B25442" w:rsidP="00B25442">
      <w:pPr>
        <w:ind w:firstLine="709"/>
        <w:jc w:val="both"/>
        <w:rPr>
          <w:b/>
          <w:sz w:val="28"/>
          <w:szCs w:val="28"/>
          <w:lang w:val="kk-KZ"/>
        </w:rPr>
      </w:pPr>
      <w:r w:rsidRPr="00B65089">
        <w:rPr>
          <w:b/>
          <w:sz w:val="28"/>
          <w:szCs w:val="28"/>
          <w:lang w:val="kk-KZ"/>
        </w:rPr>
        <w:t xml:space="preserve">3.1 Қазақстанның Солтүстік өңірінде жануарлардан, құстардан және жануарлардан алынатын өнімдерден </w:t>
      </w:r>
      <w:r w:rsidRPr="00B25442">
        <w:rPr>
          <w:b/>
          <w:i/>
          <w:sz w:val="28"/>
          <w:szCs w:val="28"/>
          <w:lang w:val="kk-KZ"/>
        </w:rPr>
        <w:t>Staphylococcus spp</w:t>
      </w:r>
      <w:r w:rsidRPr="00B65089">
        <w:rPr>
          <w:b/>
          <w:sz w:val="28"/>
          <w:szCs w:val="28"/>
          <w:lang w:val="kk-KZ"/>
        </w:rPr>
        <w:t xml:space="preserve"> штам</w:t>
      </w:r>
      <w:r>
        <w:rPr>
          <w:b/>
          <w:sz w:val="28"/>
          <w:szCs w:val="28"/>
          <w:lang w:val="kk-KZ"/>
        </w:rPr>
        <w:t>м</w:t>
      </w:r>
      <w:r w:rsidRPr="00B65089">
        <w:rPr>
          <w:b/>
          <w:sz w:val="28"/>
          <w:szCs w:val="28"/>
          <w:lang w:val="kk-KZ"/>
        </w:rPr>
        <w:t>дарын бөліп алу және оқшаулау</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color w:val="000000"/>
          <w:spacing w:val="2"/>
          <w:sz w:val="28"/>
          <w:szCs w:val="28"/>
          <w:lang w:val="kk-KZ" w:eastAsia="ar-SA"/>
        </w:rPr>
      </w:pPr>
      <w:r w:rsidRPr="00CF1F3D">
        <w:rPr>
          <w:color w:val="000000"/>
          <w:spacing w:val="2"/>
          <w:sz w:val="28"/>
          <w:szCs w:val="28"/>
          <w:lang w:val="kk-KZ" w:eastAsia="ar-SA"/>
        </w:rPr>
        <w:t xml:space="preserve">Ғылыми-зерттеу жұмыстарын жүргізу кезеңінде Қостанай және Солтүстік Қазақстан облыстарының сауда орындарында, ет өңдеу кәсіпорындарында (сою пункттерінде), мал шаруашылығы кәсіпорындарында жануарлар мен құстардан, жануарлардан алынатын өнімдерден (шикізат және дайын өнім) </w:t>
      </w:r>
      <w:r>
        <w:rPr>
          <w:color w:val="000000"/>
          <w:spacing w:val="2"/>
          <w:sz w:val="28"/>
          <w:szCs w:val="28"/>
          <w:lang w:val="kk-KZ" w:eastAsia="ar-SA"/>
        </w:rPr>
        <w:t>1811</w:t>
      </w:r>
      <w:r w:rsidRPr="00CF1F3D">
        <w:rPr>
          <w:color w:val="000000"/>
          <w:spacing w:val="2"/>
          <w:sz w:val="28"/>
          <w:szCs w:val="28"/>
          <w:lang w:val="kk-KZ" w:eastAsia="ar-SA"/>
        </w:rPr>
        <w:t xml:space="preserve"> биологиялық материал үлгісі іріктелді. Зерттеуг</w:t>
      </w:r>
      <w:r>
        <w:rPr>
          <w:color w:val="000000"/>
          <w:spacing w:val="2"/>
          <w:sz w:val="28"/>
          <w:szCs w:val="28"/>
          <w:lang w:val="kk-KZ" w:eastAsia="ar-SA"/>
        </w:rPr>
        <w:t>е арналған материалдар Қостанай,</w:t>
      </w:r>
      <w:r w:rsidRPr="00CF1F3D">
        <w:rPr>
          <w:color w:val="000000"/>
          <w:spacing w:val="2"/>
          <w:sz w:val="28"/>
          <w:szCs w:val="28"/>
          <w:lang w:val="kk-KZ" w:eastAsia="ar-SA"/>
        </w:rPr>
        <w:t xml:space="preserve"> Солтүстік Қазақстан облыстарының</w:t>
      </w:r>
      <w:r>
        <w:rPr>
          <w:color w:val="000000"/>
          <w:spacing w:val="2"/>
          <w:sz w:val="28"/>
          <w:szCs w:val="28"/>
          <w:lang w:val="kk-KZ" w:eastAsia="ar-SA"/>
        </w:rPr>
        <w:t xml:space="preserve"> аудандарынан</w:t>
      </w:r>
      <w:r w:rsidRPr="00CF1F3D">
        <w:rPr>
          <w:color w:val="000000"/>
          <w:spacing w:val="2"/>
          <w:sz w:val="28"/>
          <w:szCs w:val="28"/>
          <w:lang w:val="kk-KZ" w:eastAsia="ar-SA"/>
        </w:rPr>
        <w:t>, сондай-ақ Қостанай, Петропавл, Арқалық, Рудный қалаларының шаруашылықтарынан жеткізілді</w:t>
      </w:r>
      <w:r w:rsidRPr="00694CD6">
        <w:rPr>
          <w:sz w:val="28"/>
          <w:szCs w:val="28"/>
          <w:lang w:val="kk-KZ" w:eastAsia="lt-LT"/>
        </w:rPr>
        <w:t xml:space="preserve"> (кесте</w:t>
      </w:r>
      <w:r>
        <w:rPr>
          <w:sz w:val="28"/>
          <w:szCs w:val="28"/>
          <w:lang w:val="kk-KZ" w:eastAsia="lt-LT"/>
        </w:rPr>
        <w:t xml:space="preserve"> 3</w:t>
      </w:r>
      <w:r w:rsidRPr="00694CD6">
        <w:rPr>
          <w:sz w:val="28"/>
          <w:szCs w:val="28"/>
          <w:lang w:val="kk-KZ" w:eastAsia="lt-LT"/>
        </w:rPr>
        <w:t>)</w:t>
      </w:r>
      <w:r w:rsidRPr="00CF1F3D">
        <w:rPr>
          <w:color w:val="000000"/>
          <w:spacing w:val="2"/>
          <w:sz w:val="28"/>
          <w:szCs w:val="28"/>
          <w:lang w:val="kk-KZ" w:eastAsia="ar-SA"/>
        </w:rPr>
        <w:t>.</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z w:val="28"/>
          <w:szCs w:val="28"/>
          <w:lang w:val="kk-KZ" w:eastAsia="lt-LT"/>
        </w:rPr>
      </w:pPr>
    </w:p>
    <w:p w:rsidR="00B25442" w:rsidRDefault="00B25442" w:rsidP="00B25442">
      <w:pPr>
        <w:shd w:val="clear" w:color="auto" w:fill="FFFFFF"/>
        <w:tabs>
          <w:tab w:val="left" w:pos="709"/>
          <w:tab w:val="left" w:pos="851"/>
        </w:tabs>
        <w:suppressAutoHyphens/>
        <w:ind w:firstLine="709"/>
        <w:contextualSpacing/>
        <w:jc w:val="both"/>
        <w:textAlignment w:val="baseline"/>
        <w:rPr>
          <w:sz w:val="28"/>
          <w:szCs w:val="28"/>
          <w:lang w:val="kk-KZ" w:eastAsia="lt-LT"/>
        </w:rPr>
      </w:pPr>
      <w:r w:rsidRPr="00CF1F3D">
        <w:rPr>
          <w:sz w:val="28"/>
          <w:szCs w:val="28"/>
          <w:lang w:val="kk-KZ" w:eastAsia="lt-LT"/>
        </w:rPr>
        <w:t>Кесте</w:t>
      </w:r>
      <w:r>
        <w:rPr>
          <w:sz w:val="28"/>
          <w:szCs w:val="28"/>
          <w:lang w:val="kk-KZ" w:eastAsia="lt-LT"/>
        </w:rPr>
        <w:t xml:space="preserve"> 3</w:t>
      </w:r>
      <w:r w:rsidRPr="00CF1F3D">
        <w:rPr>
          <w:sz w:val="28"/>
          <w:szCs w:val="28"/>
          <w:lang w:val="kk-KZ" w:eastAsia="lt-LT"/>
        </w:rPr>
        <w:t xml:space="preserve"> - Зерттелген биологиялық материалдың түрлері</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z w:val="28"/>
          <w:szCs w:val="28"/>
          <w:lang w:val="kk-KZ" w:eastAsia="lt-LT"/>
        </w:rPr>
      </w:pPr>
    </w:p>
    <w:tbl>
      <w:tblPr>
        <w:tblStyle w:val="a3"/>
        <w:tblW w:w="9464" w:type="dxa"/>
        <w:tblLook w:val="04A0" w:firstRow="1" w:lastRow="0" w:firstColumn="1" w:lastColumn="0" w:noHBand="0" w:noVBand="1"/>
      </w:tblPr>
      <w:tblGrid>
        <w:gridCol w:w="817"/>
        <w:gridCol w:w="6662"/>
        <w:gridCol w:w="1985"/>
      </w:tblGrid>
      <w:tr w:rsidR="00B25442" w:rsidRPr="00EC06BB" w:rsidTr="00451C07">
        <w:tc>
          <w:tcPr>
            <w:tcW w:w="817" w:type="dxa"/>
          </w:tcPr>
          <w:p w:rsidR="00B25442" w:rsidRPr="00EC06BB" w:rsidRDefault="00B25442" w:rsidP="00451C07">
            <w:pPr>
              <w:jc w:val="center"/>
              <w:rPr>
                <w:b/>
                <w:lang w:val="kk-KZ"/>
              </w:rPr>
            </w:pPr>
            <w:r w:rsidRPr="00EC06BB">
              <w:rPr>
                <w:b/>
                <w:lang w:val="kk-KZ"/>
              </w:rPr>
              <w:t xml:space="preserve">№ </w:t>
            </w:r>
          </w:p>
        </w:tc>
        <w:tc>
          <w:tcPr>
            <w:tcW w:w="6662" w:type="dxa"/>
          </w:tcPr>
          <w:p w:rsidR="00B25442" w:rsidRPr="00EC06BB" w:rsidRDefault="00B25442" w:rsidP="00451C07">
            <w:r w:rsidRPr="00EC06BB">
              <w:t>Материалдың түрі</w:t>
            </w:r>
          </w:p>
        </w:tc>
        <w:tc>
          <w:tcPr>
            <w:tcW w:w="1985" w:type="dxa"/>
          </w:tcPr>
          <w:p w:rsidR="00B25442" w:rsidRPr="005511ED" w:rsidRDefault="00B25442" w:rsidP="00451C07">
            <w:pPr>
              <w:jc w:val="center"/>
              <w:rPr>
                <w:lang w:val="kk-KZ"/>
              </w:rPr>
            </w:pPr>
            <w:r w:rsidRPr="005511ED">
              <w:rPr>
                <w:lang w:val="kk-KZ"/>
              </w:rPr>
              <w:t>Сынама саны</w:t>
            </w:r>
          </w:p>
        </w:tc>
      </w:tr>
      <w:tr w:rsidR="00B25442" w:rsidRPr="00EC06BB" w:rsidTr="00451C07">
        <w:tc>
          <w:tcPr>
            <w:tcW w:w="817" w:type="dxa"/>
          </w:tcPr>
          <w:p w:rsidR="00B25442" w:rsidRPr="00EC06BB" w:rsidRDefault="00B25442" w:rsidP="00451C07">
            <w:pPr>
              <w:jc w:val="center"/>
            </w:pPr>
            <w:r w:rsidRPr="00EC06BB">
              <w:t>1</w:t>
            </w:r>
          </w:p>
        </w:tc>
        <w:tc>
          <w:tcPr>
            <w:tcW w:w="6662" w:type="dxa"/>
          </w:tcPr>
          <w:p w:rsidR="00B25442" w:rsidRPr="00EC06BB" w:rsidRDefault="00B25442" w:rsidP="00451C07">
            <w:r w:rsidRPr="00EC06BB">
              <w:t>Сүт</w:t>
            </w:r>
          </w:p>
        </w:tc>
        <w:tc>
          <w:tcPr>
            <w:tcW w:w="1985" w:type="dxa"/>
          </w:tcPr>
          <w:p w:rsidR="00B25442" w:rsidRPr="00EC06BB" w:rsidRDefault="00B25442" w:rsidP="00451C07">
            <w:pPr>
              <w:jc w:val="center"/>
              <w:rPr>
                <w:lang w:val="kk-KZ"/>
              </w:rPr>
            </w:pPr>
            <w:r w:rsidRPr="00EC06BB">
              <w:rPr>
                <w:lang w:val="kk-KZ"/>
              </w:rPr>
              <w:t>916</w:t>
            </w:r>
          </w:p>
        </w:tc>
      </w:tr>
      <w:tr w:rsidR="00B25442" w:rsidRPr="00EC06BB" w:rsidTr="00451C07">
        <w:tc>
          <w:tcPr>
            <w:tcW w:w="817" w:type="dxa"/>
          </w:tcPr>
          <w:p w:rsidR="00B25442" w:rsidRPr="00EC06BB" w:rsidRDefault="00B25442" w:rsidP="00451C07">
            <w:pPr>
              <w:jc w:val="center"/>
            </w:pPr>
            <w:r w:rsidRPr="00EC06BB">
              <w:t>2</w:t>
            </w:r>
          </w:p>
        </w:tc>
        <w:tc>
          <w:tcPr>
            <w:tcW w:w="6662" w:type="dxa"/>
          </w:tcPr>
          <w:p w:rsidR="00B25442" w:rsidRPr="00EC06BB" w:rsidRDefault="00B25442" w:rsidP="00451C07">
            <w:pPr>
              <w:rPr>
                <w:lang w:val="ru-RU"/>
              </w:rPr>
            </w:pPr>
            <w:r w:rsidRPr="00EC06BB">
              <w:t xml:space="preserve">ІҚМ </w:t>
            </w:r>
            <w:r w:rsidRPr="00EC06BB">
              <w:rPr>
                <w:lang w:val="ru-RU"/>
              </w:rPr>
              <w:t>б</w:t>
            </w:r>
            <w:r w:rsidRPr="00EC06BB">
              <w:t>иоматериал</w:t>
            </w:r>
            <w:r w:rsidRPr="00EC06BB">
              <w:rPr>
                <w:lang w:val="ru-RU"/>
              </w:rPr>
              <w:t>ы</w:t>
            </w:r>
            <w:r w:rsidRPr="00EC06BB">
              <w:t xml:space="preserve"> </w:t>
            </w:r>
          </w:p>
        </w:tc>
        <w:tc>
          <w:tcPr>
            <w:tcW w:w="1985" w:type="dxa"/>
          </w:tcPr>
          <w:p w:rsidR="00B25442" w:rsidRPr="00EC06BB" w:rsidRDefault="00B25442" w:rsidP="00451C07">
            <w:pPr>
              <w:jc w:val="center"/>
              <w:rPr>
                <w:lang w:val="kk-KZ"/>
              </w:rPr>
            </w:pPr>
            <w:r w:rsidRPr="00EC06BB">
              <w:rPr>
                <w:lang w:val="kk-KZ"/>
              </w:rPr>
              <w:t>161</w:t>
            </w:r>
          </w:p>
        </w:tc>
      </w:tr>
      <w:tr w:rsidR="00B25442" w:rsidRPr="00EC06BB" w:rsidTr="00451C07">
        <w:tc>
          <w:tcPr>
            <w:tcW w:w="817" w:type="dxa"/>
          </w:tcPr>
          <w:p w:rsidR="00B25442" w:rsidRPr="00EC06BB" w:rsidRDefault="00B25442" w:rsidP="00451C07">
            <w:pPr>
              <w:jc w:val="center"/>
            </w:pPr>
            <w:r w:rsidRPr="00EC06BB">
              <w:t>3</w:t>
            </w:r>
          </w:p>
        </w:tc>
        <w:tc>
          <w:tcPr>
            <w:tcW w:w="6662" w:type="dxa"/>
          </w:tcPr>
          <w:p w:rsidR="00B25442" w:rsidRPr="00EC06BB" w:rsidRDefault="00B25442" w:rsidP="00451C07">
            <w:pPr>
              <w:rPr>
                <w:lang w:val="ru-RU"/>
              </w:rPr>
            </w:pPr>
            <w:r w:rsidRPr="00EC06BB">
              <w:rPr>
                <w:lang w:val="ru-RU"/>
              </w:rPr>
              <w:t>Ш</w:t>
            </w:r>
            <w:r w:rsidRPr="00EC06BB">
              <w:t xml:space="preserve">ошқа </w:t>
            </w:r>
            <w:r w:rsidRPr="00EC06BB">
              <w:rPr>
                <w:lang w:val="ru-RU"/>
              </w:rPr>
              <w:t>б</w:t>
            </w:r>
            <w:r w:rsidRPr="00EC06BB">
              <w:t>иоматериал</w:t>
            </w:r>
            <w:r w:rsidRPr="00EC06BB">
              <w:rPr>
                <w:lang w:val="ru-RU"/>
              </w:rPr>
              <w:t>ы</w:t>
            </w:r>
          </w:p>
        </w:tc>
        <w:tc>
          <w:tcPr>
            <w:tcW w:w="1985" w:type="dxa"/>
          </w:tcPr>
          <w:p w:rsidR="00B25442" w:rsidRPr="00EC06BB" w:rsidRDefault="00B25442" w:rsidP="00451C07">
            <w:pPr>
              <w:jc w:val="center"/>
              <w:rPr>
                <w:lang w:val="kk-KZ"/>
              </w:rPr>
            </w:pPr>
            <w:r w:rsidRPr="00EC06BB">
              <w:rPr>
                <w:lang w:val="kk-KZ"/>
              </w:rPr>
              <w:t>47</w:t>
            </w:r>
          </w:p>
        </w:tc>
      </w:tr>
      <w:tr w:rsidR="00B25442" w:rsidRPr="00EC06BB" w:rsidTr="00451C07">
        <w:tc>
          <w:tcPr>
            <w:tcW w:w="817" w:type="dxa"/>
          </w:tcPr>
          <w:p w:rsidR="00B25442" w:rsidRPr="00EC06BB" w:rsidRDefault="00B25442" w:rsidP="00451C07">
            <w:pPr>
              <w:jc w:val="center"/>
            </w:pPr>
            <w:r w:rsidRPr="00EC06BB">
              <w:t>4</w:t>
            </w:r>
          </w:p>
        </w:tc>
        <w:tc>
          <w:tcPr>
            <w:tcW w:w="6662" w:type="dxa"/>
          </w:tcPr>
          <w:p w:rsidR="00B25442" w:rsidRPr="00EC06BB" w:rsidRDefault="00B25442" w:rsidP="00451C07">
            <w:pPr>
              <w:rPr>
                <w:lang w:val="kk-KZ"/>
              </w:rPr>
            </w:pPr>
            <w:r w:rsidRPr="00EC06BB">
              <w:t xml:space="preserve">ІҚМ </w:t>
            </w:r>
            <w:r w:rsidRPr="00EC06BB">
              <w:rPr>
                <w:lang w:val="ru-RU"/>
              </w:rPr>
              <w:t>м</w:t>
            </w:r>
            <w:r w:rsidRPr="00EC06BB">
              <w:t xml:space="preserve">ұрын </w:t>
            </w:r>
            <w:r w:rsidRPr="00EC06BB">
              <w:rPr>
                <w:lang w:val="kk-KZ"/>
              </w:rPr>
              <w:t>қуысы</w:t>
            </w:r>
            <w:r w:rsidRPr="00EC06BB">
              <w:t xml:space="preserve">, ішектің </w:t>
            </w:r>
            <w:r w:rsidRPr="00EC06BB">
              <w:rPr>
                <w:lang w:val="kk-KZ"/>
              </w:rPr>
              <w:t>жұғындылары</w:t>
            </w:r>
          </w:p>
        </w:tc>
        <w:tc>
          <w:tcPr>
            <w:tcW w:w="1985" w:type="dxa"/>
          </w:tcPr>
          <w:p w:rsidR="00B25442" w:rsidRPr="00EC06BB" w:rsidRDefault="00B25442" w:rsidP="00451C07">
            <w:pPr>
              <w:jc w:val="center"/>
              <w:rPr>
                <w:lang w:val="kk-KZ"/>
              </w:rPr>
            </w:pPr>
            <w:r w:rsidRPr="00EC06BB">
              <w:rPr>
                <w:lang w:val="kk-KZ"/>
              </w:rPr>
              <w:t>216</w:t>
            </w:r>
          </w:p>
        </w:tc>
      </w:tr>
      <w:tr w:rsidR="00B25442" w:rsidRPr="00EC06BB" w:rsidTr="00451C07">
        <w:tc>
          <w:tcPr>
            <w:tcW w:w="817" w:type="dxa"/>
          </w:tcPr>
          <w:p w:rsidR="00B25442" w:rsidRPr="00EC06BB" w:rsidRDefault="00B25442" w:rsidP="00451C07">
            <w:pPr>
              <w:jc w:val="center"/>
            </w:pPr>
            <w:r w:rsidRPr="00EC06BB">
              <w:t>5</w:t>
            </w:r>
          </w:p>
        </w:tc>
        <w:tc>
          <w:tcPr>
            <w:tcW w:w="6662" w:type="dxa"/>
          </w:tcPr>
          <w:p w:rsidR="00B25442" w:rsidRPr="00EC06BB" w:rsidRDefault="00B25442" w:rsidP="00451C07">
            <w:r w:rsidRPr="00EC06BB">
              <w:t xml:space="preserve">Шошқалардың </w:t>
            </w:r>
            <w:r w:rsidRPr="00EC06BB">
              <w:rPr>
                <w:lang w:val="ru-RU"/>
              </w:rPr>
              <w:t>м</w:t>
            </w:r>
            <w:r w:rsidRPr="00EC06BB">
              <w:t xml:space="preserve">ұрын </w:t>
            </w:r>
            <w:r w:rsidRPr="00EC06BB">
              <w:rPr>
                <w:lang w:val="kk-KZ"/>
              </w:rPr>
              <w:t>қуысы</w:t>
            </w:r>
            <w:r w:rsidRPr="00EC06BB">
              <w:t xml:space="preserve">, ішектің </w:t>
            </w:r>
            <w:r w:rsidRPr="00EC06BB">
              <w:rPr>
                <w:lang w:val="kk-KZ"/>
              </w:rPr>
              <w:t>жұғындылары</w:t>
            </w:r>
          </w:p>
        </w:tc>
        <w:tc>
          <w:tcPr>
            <w:tcW w:w="1985" w:type="dxa"/>
          </w:tcPr>
          <w:p w:rsidR="00B25442" w:rsidRPr="00EC06BB" w:rsidRDefault="00B25442" w:rsidP="00451C07">
            <w:pPr>
              <w:jc w:val="center"/>
              <w:rPr>
                <w:lang w:val="kk-KZ"/>
              </w:rPr>
            </w:pPr>
            <w:r w:rsidRPr="00EC06BB">
              <w:rPr>
                <w:lang w:val="kk-KZ"/>
              </w:rPr>
              <w:t>68</w:t>
            </w:r>
          </w:p>
        </w:tc>
      </w:tr>
      <w:tr w:rsidR="00B25442" w:rsidRPr="00EC06BB" w:rsidTr="00451C07">
        <w:tc>
          <w:tcPr>
            <w:tcW w:w="817" w:type="dxa"/>
          </w:tcPr>
          <w:p w:rsidR="00B25442" w:rsidRPr="00EC06BB" w:rsidRDefault="00B25442" w:rsidP="00451C07">
            <w:pPr>
              <w:jc w:val="center"/>
            </w:pPr>
            <w:r w:rsidRPr="00EC06BB">
              <w:t>6</w:t>
            </w:r>
          </w:p>
        </w:tc>
        <w:tc>
          <w:tcPr>
            <w:tcW w:w="6662" w:type="dxa"/>
          </w:tcPr>
          <w:p w:rsidR="00B25442" w:rsidRPr="00EC06BB" w:rsidRDefault="00B25442" w:rsidP="00451C07">
            <w:r w:rsidRPr="00EC06BB">
              <w:rPr>
                <w:lang w:val="kk-KZ"/>
              </w:rPr>
              <w:t>Мал шаруашылығы құрылғыларынан алынған</w:t>
            </w:r>
            <w:r w:rsidRPr="00EC06BB">
              <w:t xml:space="preserve"> </w:t>
            </w:r>
            <w:r w:rsidRPr="00EC06BB">
              <w:rPr>
                <w:lang w:val="kk-KZ"/>
              </w:rPr>
              <w:t>жұғындылары</w:t>
            </w:r>
            <w:r w:rsidRPr="00EC06BB">
              <w:t xml:space="preserve"> </w:t>
            </w:r>
          </w:p>
        </w:tc>
        <w:tc>
          <w:tcPr>
            <w:tcW w:w="1985" w:type="dxa"/>
          </w:tcPr>
          <w:p w:rsidR="00B25442" w:rsidRPr="00EC06BB" w:rsidRDefault="00B25442" w:rsidP="00451C07">
            <w:pPr>
              <w:jc w:val="center"/>
              <w:rPr>
                <w:lang w:val="kk-KZ"/>
              </w:rPr>
            </w:pPr>
            <w:r w:rsidRPr="00EC06BB">
              <w:rPr>
                <w:lang w:val="kk-KZ"/>
              </w:rPr>
              <w:t>85</w:t>
            </w:r>
          </w:p>
        </w:tc>
      </w:tr>
      <w:tr w:rsidR="00B25442" w:rsidRPr="00EC06BB" w:rsidTr="00451C07">
        <w:tc>
          <w:tcPr>
            <w:tcW w:w="817" w:type="dxa"/>
          </w:tcPr>
          <w:p w:rsidR="00B25442" w:rsidRPr="00EC06BB" w:rsidRDefault="00B25442" w:rsidP="00451C07">
            <w:pPr>
              <w:jc w:val="center"/>
            </w:pPr>
            <w:r w:rsidRPr="00EC06BB">
              <w:t>7</w:t>
            </w:r>
          </w:p>
        </w:tc>
        <w:tc>
          <w:tcPr>
            <w:tcW w:w="6662" w:type="dxa"/>
          </w:tcPr>
          <w:p w:rsidR="00B25442" w:rsidRPr="00EC06BB" w:rsidRDefault="00B25442" w:rsidP="00451C07">
            <w:pPr>
              <w:rPr>
                <w:lang w:val="kk-KZ"/>
              </w:rPr>
            </w:pPr>
            <w:r w:rsidRPr="00EC06BB">
              <w:t>Тауықтардан, қаздардан клоакальды ж</w:t>
            </w:r>
            <w:r w:rsidRPr="00EC06BB">
              <w:rPr>
                <w:lang w:val="kk-KZ"/>
              </w:rPr>
              <w:t>ұғындылары</w:t>
            </w:r>
          </w:p>
        </w:tc>
        <w:tc>
          <w:tcPr>
            <w:tcW w:w="1985" w:type="dxa"/>
          </w:tcPr>
          <w:p w:rsidR="00B25442" w:rsidRPr="00EC06BB" w:rsidRDefault="00B25442" w:rsidP="00451C07">
            <w:pPr>
              <w:jc w:val="center"/>
              <w:rPr>
                <w:lang w:val="kk-KZ"/>
              </w:rPr>
            </w:pPr>
            <w:r w:rsidRPr="00EC06BB">
              <w:rPr>
                <w:lang w:val="kk-KZ"/>
              </w:rPr>
              <w:t>43</w:t>
            </w:r>
          </w:p>
        </w:tc>
      </w:tr>
      <w:tr w:rsidR="00B25442" w:rsidRPr="00EC06BB" w:rsidTr="00451C07">
        <w:tc>
          <w:tcPr>
            <w:tcW w:w="817" w:type="dxa"/>
          </w:tcPr>
          <w:p w:rsidR="00B25442" w:rsidRPr="00EC06BB" w:rsidRDefault="00B25442" w:rsidP="00451C07">
            <w:pPr>
              <w:jc w:val="center"/>
            </w:pPr>
            <w:r w:rsidRPr="00EC06BB">
              <w:t>8</w:t>
            </w:r>
          </w:p>
        </w:tc>
        <w:tc>
          <w:tcPr>
            <w:tcW w:w="6662" w:type="dxa"/>
          </w:tcPr>
          <w:p w:rsidR="00B25442" w:rsidRPr="00EC06BB" w:rsidRDefault="00B25442" w:rsidP="00451C07">
            <w:r w:rsidRPr="00EC06BB">
              <w:t>Жұмыртқа</w:t>
            </w:r>
          </w:p>
        </w:tc>
        <w:tc>
          <w:tcPr>
            <w:tcW w:w="1985" w:type="dxa"/>
          </w:tcPr>
          <w:p w:rsidR="00B25442" w:rsidRPr="00EC06BB" w:rsidRDefault="00B25442" w:rsidP="00451C07">
            <w:pPr>
              <w:jc w:val="center"/>
              <w:rPr>
                <w:lang w:val="kk-KZ"/>
              </w:rPr>
            </w:pPr>
            <w:r w:rsidRPr="00EC06BB">
              <w:rPr>
                <w:lang w:val="kk-KZ"/>
              </w:rPr>
              <w:t>122</w:t>
            </w:r>
          </w:p>
        </w:tc>
      </w:tr>
      <w:tr w:rsidR="00B25442" w:rsidRPr="00EC06BB" w:rsidTr="00451C07">
        <w:tc>
          <w:tcPr>
            <w:tcW w:w="817" w:type="dxa"/>
          </w:tcPr>
          <w:p w:rsidR="00B25442" w:rsidRPr="00EC06BB" w:rsidRDefault="00B25442" w:rsidP="00451C07">
            <w:pPr>
              <w:jc w:val="center"/>
            </w:pPr>
            <w:r w:rsidRPr="00EC06BB">
              <w:t>9</w:t>
            </w:r>
          </w:p>
        </w:tc>
        <w:tc>
          <w:tcPr>
            <w:tcW w:w="6662" w:type="dxa"/>
          </w:tcPr>
          <w:p w:rsidR="00B25442" w:rsidRPr="00EC06BB" w:rsidRDefault="00B25442" w:rsidP="00451C07">
            <w:r w:rsidRPr="00EC06BB">
              <w:t>Тауық еті</w:t>
            </w:r>
          </w:p>
        </w:tc>
        <w:tc>
          <w:tcPr>
            <w:tcW w:w="1985" w:type="dxa"/>
          </w:tcPr>
          <w:p w:rsidR="00B25442" w:rsidRPr="00EC06BB" w:rsidRDefault="00B25442" w:rsidP="00451C07">
            <w:pPr>
              <w:jc w:val="center"/>
              <w:rPr>
                <w:lang w:val="kk-KZ"/>
              </w:rPr>
            </w:pPr>
            <w:r w:rsidRPr="00EC06BB">
              <w:rPr>
                <w:lang w:val="kk-KZ"/>
              </w:rPr>
              <w:t>82</w:t>
            </w:r>
          </w:p>
        </w:tc>
      </w:tr>
      <w:tr w:rsidR="00B25442" w:rsidRPr="00EC06BB" w:rsidTr="00451C07">
        <w:tc>
          <w:tcPr>
            <w:tcW w:w="817" w:type="dxa"/>
          </w:tcPr>
          <w:p w:rsidR="00B25442" w:rsidRPr="00EC06BB" w:rsidRDefault="00B25442" w:rsidP="00451C07">
            <w:pPr>
              <w:jc w:val="center"/>
            </w:pPr>
            <w:r w:rsidRPr="00EC06BB">
              <w:t>10</w:t>
            </w:r>
          </w:p>
        </w:tc>
        <w:tc>
          <w:tcPr>
            <w:tcW w:w="6662" w:type="dxa"/>
          </w:tcPr>
          <w:p w:rsidR="00B25442" w:rsidRPr="00EC06BB" w:rsidRDefault="00B25442" w:rsidP="00451C07">
            <w:r w:rsidRPr="00EC06BB">
              <w:t>Қаз еті</w:t>
            </w:r>
          </w:p>
        </w:tc>
        <w:tc>
          <w:tcPr>
            <w:tcW w:w="1985" w:type="dxa"/>
          </w:tcPr>
          <w:p w:rsidR="00B25442" w:rsidRPr="00EC06BB" w:rsidRDefault="00B25442" w:rsidP="00451C07">
            <w:pPr>
              <w:jc w:val="center"/>
              <w:rPr>
                <w:lang w:val="kk-KZ"/>
              </w:rPr>
            </w:pPr>
            <w:r w:rsidRPr="00EC06BB">
              <w:rPr>
                <w:lang w:val="kk-KZ"/>
              </w:rPr>
              <w:t>19</w:t>
            </w:r>
          </w:p>
        </w:tc>
      </w:tr>
      <w:tr w:rsidR="00B25442" w:rsidRPr="00EC06BB" w:rsidTr="00451C07">
        <w:tc>
          <w:tcPr>
            <w:tcW w:w="817" w:type="dxa"/>
          </w:tcPr>
          <w:p w:rsidR="00B25442" w:rsidRPr="00EC06BB" w:rsidRDefault="00B25442" w:rsidP="00451C07">
            <w:pPr>
              <w:jc w:val="center"/>
            </w:pPr>
            <w:r w:rsidRPr="00EC06BB">
              <w:t>11</w:t>
            </w:r>
          </w:p>
        </w:tc>
        <w:tc>
          <w:tcPr>
            <w:tcW w:w="6662" w:type="dxa"/>
          </w:tcPr>
          <w:p w:rsidR="00B25442" w:rsidRPr="00EC06BB" w:rsidRDefault="00B25442" w:rsidP="00451C07">
            <w:r w:rsidRPr="00EC06BB">
              <w:t>Сары май</w:t>
            </w:r>
          </w:p>
        </w:tc>
        <w:tc>
          <w:tcPr>
            <w:tcW w:w="1985" w:type="dxa"/>
          </w:tcPr>
          <w:p w:rsidR="00B25442" w:rsidRPr="00EC06BB" w:rsidRDefault="00B25442" w:rsidP="00451C07">
            <w:pPr>
              <w:jc w:val="center"/>
              <w:rPr>
                <w:lang w:val="kk-KZ"/>
              </w:rPr>
            </w:pPr>
            <w:r w:rsidRPr="00EC06BB">
              <w:rPr>
                <w:lang w:val="kk-KZ"/>
              </w:rPr>
              <w:t>15</w:t>
            </w:r>
          </w:p>
        </w:tc>
      </w:tr>
      <w:tr w:rsidR="00B25442" w:rsidRPr="00EC06BB" w:rsidTr="00451C07">
        <w:tc>
          <w:tcPr>
            <w:tcW w:w="817" w:type="dxa"/>
          </w:tcPr>
          <w:p w:rsidR="00B25442" w:rsidRPr="00EC06BB" w:rsidRDefault="00B25442" w:rsidP="00451C07">
            <w:pPr>
              <w:jc w:val="center"/>
            </w:pPr>
            <w:r w:rsidRPr="00EC06BB">
              <w:t>12</w:t>
            </w:r>
          </w:p>
        </w:tc>
        <w:tc>
          <w:tcPr>
            <w:tcW w:w="6662" w:type="dxa"/>
          </w:tcPr>
          <w:p w:rsidR="00B25442" w:rsidRPr="00EC06BB" w:rsidRDefault="00B25442" w:rsidP="00451C07">
            <w:r w:rsidRPr="00EC06BB">
              <w:t>Қаймақ</w:t>
            </w:r>
          </w:p>
        </w:tc>
        <w:tc>
          <w:tcPr>
            <w:tcW w:w="1985" w:type="dxa"/>
          </w:tcPr>
          <w:p w:rsidR="00B25442" w:rsidRPr="00EC06BB" w:rsidRDefault="00B25442" w:rsidP="00451C07">
            <w:pPr>
              <w:jc w:val="center"/>
              <w:rPr>
                <w:lang w:val="kk-KZ"/>
              </w:rPr>
            </w:pPr>
            <w:r w:rsidRPr="00EC06BB">
              <w:rPr>
                <w:lang w:val="kk-KZ"/>
              </w:rPr>
              <w:t>31</w:t>
            </w:r>
          </w:p>
        </w:tc>
      </w:tr>
      <w:tr w:rsidR="00B25442" w:rsidRPr="00EC06BB" w:rsidTr="00451C07">
        <w:tc>
          <w:tcPr>
            <w:tcW w:w="817" w:type="dxa"/>
          </w:tcPr>
          <w:p w:rsidR="00B25442" w:rsidRPr="00EC06BB" w:rsidRDefault="00B25442" w:rsidP="00451C07">
            <w:pPr>
              <w:jc w:val="center"/>
            </w:pPr>
            <w:r w:rsidRPr="00EC06BB">
              <w:t>13</w:t>
            </w:r>
          </w:p>
        </w:tc>
        <w:tc>
          <w:tcPr>
            <w:tcW w:w="6662" w:type="dxa"/>
          </w:tcPr>
          <w:p w:rsidR="00B25442" w:rsidRPr="00EC06BB" w:rsidRDefault="00B25442" w:rsidP="00451C07">
            <w:pPr>
              <w:rPr>
                <w:lang w:val="kk-KZ"/>
              </w:rPr>
            </w:pPr>
            <w:r w:rsidRPr="00EC06BB">
              <w:rPr>
                <w:lang w:val="kk-KZ"/>
              </w:rPr>
              <w:t xml:space="preserve">Ірімшік </w:t>
            </w:r>
          </w:p>
        </w:tc>
        <w:tc>
          <w:tcPr>
            <w:tcW w:w="1985" w:type="dxa"/>
          </w:tcPr>
          <w:p w:rsidR="00B25442" w:rsidRPr="00EC06BB" w:rsidRDefault="00B25442" w:rsidP="00451C07">
            <w:pPr>
              <w:jc w:val="center"/>
              <w:rPr>
                <w:lang w:val="kk-KZ"/>
              </w:rPr>
            </w:pPr>
            <w:r w:rsidRPr="00EC06BB">
              <w:rPr>
                <w:lang w:val="kk-KZ"/>
              </w:rPr>
              <w:t>6</w:t>
            </w:r>
          </w:p>
        </w:tc>
      </w:tr>
      <w:tr w:rsidR="00B25442" w:rsidRPr="00EC06BB" w:rsidTr="00451C07">
        <w:tc>
          <w:tcPr>
            <w:tcW w:w="817" w:type="dxa"/>
          </w:tcPr>
          <w:p w:rsidR="00B25442" w:rsidRPr="00EC06BB" w:rsidRDefault="00B25442" w:rsidP="00451C07">
            <w:pPr>
              <w:rPr>
                <w:lang w:val="kk-KZ"/>
              </w:rPr>
            </w:pPr>
          </w:p>
        </w:tc>
        <w:tc>
          <w:tcPr>
            <w:tcW w:w="6662" w:type="dxa"/>
          </w:tcPr>
          <w:p w:rsidR="00B25442" w:rsidRPr="005511ED" w:rsidRDefault="00B25442" w:rsidP="00451C07">
            <w:r w:rsidRPr="005511ED">
              <w:t>Барлығы</w:t>
            </w:r>
          </w:p>
        </w:tc>
        <w:tc>
          <w:tcPr>
            <w:tcW w:w="1985" w:type="dxa"/>
          </w:tcPr>
          <w:p w:rsidR="00B25442" w:rsidRPr="005511ED" w:rsidRDefault="00B25442" w:rsidP="00451C07">
            <w:pPr>
              <w:jc w:val="center"/>
              <w:rPr>
                <w:lang w:val="kk-KZ"/>
              </w:rPr>
            </w:pPr>
            <w:r w:rsidRPr="005511ED">
              <w:rPr>
                <w:lang w:val="kk-KZ"/>
              </w:rPr>
              <w:t>1811</w:t>
            </w:r>
          </w:p>
        </w:tc>
      </w:tr>
    </w:tbl>
    <w:p w:rsidR="00B25442" w:rsidRPr="00CF1F3D" w:rsidRDefault="00B25442" w:rsidP="00B25442">
      <w:pPr>
        <w:shd w:val="clear" w:color="auto" w:fill="FFFFFF"/>
        <w:tabs>
          <w:tab w:val="left" w:pos="709"/>
          <w:tab w:val="left" w:pos="851"/>
        </w:tabs>
        <w:suppressAutoHyphens/>
        <w:ind w:firstLine="709"/>
        <w:contextualSpacing/>
        <w:jc w:val="both"/>
        <w:textAlignment w:val="baseline"/>
        <w:rPr>
          <w:sz w:val="28"/>
          <w:szCs w:val="28"/>
          <w:lang w:eastAsia="lt-LT"/>
        </w:rPr>
      </w:pPr>
    </w:p>
    <w:p w:rsidR="00B2544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Pr>
          <w:sz w:val="28"/>
          <w:szCs w:val="28"/>
          <w:lang w:val="kk-KZ" w:eastAsia="lt-LT"/>
        </w:rPr>
        <w:tab/>
      </w:r>
      <w:r w:rsidRPr="00694CD6">
        <w:rPr>
          <w:sz w:val="28"/>
          <w:szCs w:val="28"/>
          <w:lang w:val="kk-KZ" w:eastAsia="lt-LT"/>
        </w:rPr>
        <w:t xml:space="preserve">Зерттеу материалы және алынған нәтижелер 3 топқа бөлінді: Бірінші топ </w:t>
      </w:r>
      <w:r>
        <w:rPr>
          <w:sz w:val="28"/>
          <w:szCs w:val="28"/>
          <w:lang w:val="kk-KZ" w:eastAsia="lt-LT"/>
        </w:rPr>
        <w:t>-</w:t>
      </w:r>
      <w:r w:rsidRPr="00694CD6">
        <w:rPr>
          <w:sz w:val="28"/>
          <w:szCs w:val="28"/>
          <w:lang w:val="kk-KZ" w:eastAsia="lt-LT"/>
        </w:rPr>
        <w:t xml:space="preserve">жануарлар мен құстардың патологиялық материалы, екіншісі </w:t>
      </w:r>
      <w:r>
        <w:rPr>
          <w:sz w:val="28"/>
          <w:szCs w:val="28"/>
          <w:lang w:val="kk-KZ" w:eastAsia="lt-LT"/>
        </w:rPr>
        <w:t>-</w:t>
      </w:r>
      <w:r w:rsidRPr="00694CD6">
        <w:rPr>
          <w:sz w:val="28"/>
          <w:szCs w:val="28"/>
          <w:lang w:val="kk-KZ" w:eastAsia="lt-LT"/>
        </w:rPr>
        <w:t>жануарлардан алынатын өнімдер, үшінш</w:t>
      </w:r>
      <w:r>
        <w:rPr>
          <w:sz w:val="28"/>
          <w:szCs w:val="28"/>
          <w:lang w:val="kk-KZ" w:eastAsia="lt-LT"/>
        </w:rPr>
        <w:t>ісі - сыртқы орта объектілері (кесте 4</w:t>
      </w:r>
      <w:r w:rsidRPr="00694CD6">
        <w:rPr>
          <w:sz w:val="28"/>
          <w:szCs w:val="28"/>
          <w:lang w:val="kk-KZ" w:eastAsia="lt-LT"/>
        </w:rPr>
        <w:t>).</w:t>
      </w:r>
    </w:p>
    <w:p w:rsidR="00B25442" w:rsidRDefault="00B25442" w:rsidP="00B25442">
      <w:pPr>
        <w:shd w:val="clear" w:color="auto" w:fill="FFFFFF"/>
        <w:tabs>
          <w:tab w:val="left" w:pos="709"/>
          <w:tab w:val="left" w:pos="851"/>
        </w:tabs>
        <w:suppressAutoHyphens/>
        <w:ind w:firstLine="709"/>
        <w:contextualSpacing/>
        <w:textAlignment w:val="baseline"/>
        <w:rPr>
          <w:spacing w:val="2"/>
          <w:sz w:val="28"/>
          <w:szCs w:val="28"/>
          <w:lang w:val="kk-KZ" w:eastAsia="ar-SA"/>
        </w:rPr>
      </w:pPr>
      <w:r w:rsidRPr="00CF1F3D">
        <w:rPr>
          <w:spacing w:val="2"/>
          <w:sz w:val="28"/>
          <w:szCs w:val="28"/>
          <w:lang w:val="kk-KZ" w:eastAsia="ar-SA"/>
        </w:rPr>
        <w:t>Кесте</w:t>
      </w:r>
      <w:r>
        <w:rPr>
          <w:spacing w:val="2"/>
          <w:sz w:val="28"/>
          <w:szCs w:val="28"/>
          <w:lang w:val="kk-KZ" w:eastAsia="ar-SA"/>
        </w:rPr>
        <w:t xml:space="preserve"> 4</w:t>
      </w:r>
      <w:r w:rsidRPr="00CF1F3D">
        <w:rPr>
          <w:spacing w:val="2"/>
          <w:sz w:val="28"/>
          <w:szCs w:val="28"/>
          <w:lang w:val="kk-KZ" w:eastAsia="ar-SA"/>
        </w:rPr>
        <w:t>-</w:t>
      </w:r>
      <w:r>
        <w:rPr>
          <w:spacing w:val="2"/>
          <w:sz w:val="28"/>
          <w:szCs w:val="28"/>
          <w:lang w:val="kk-KZ" w:eastAsia="ar-SA"/>
        </w:rPr>
        <w:t xml:space="preserve"> Ә</w:t>
      </w:r>
      <w:r w:rsidRPr="00CF1F3D">
        <w:rPr>
          <w:spacing w:val="2"/>
          <w:sz w:val="28"/>
          <w:szCs w:val="28"/>
          <w:lang w:val="kk-KZ" w:eastAsia="ar-SA"/>
        </w:rPr>
        <w:t>ртүрлі көздерден оқшауланған микроорганизмдердің түрлік спектрі</w:t>
      </w:r>
    </w:p>
    <w:p w:rsidR="00B25442" w:rsidRPr="00CF1F3D" w:rsidRDefault="00B25442" w:rsidP="00B25442">
      <w:pPr>
        <w:shd w:val="clear" w:color="auto" w:fill="FFFFFF"/>
        <w:tabs>
          <w:tab w:val="left" w:pos="709"/>
          <w:tab w:val="left" w:pos="851"/>
        </w:tabs>
        <w:suppressAutoHyphens/>
        <w:ind w:firstLine="709"/>
        <w:contextualSpacing/>
        <w:jc w:val="center"/>
        <w:textAlignment w:val="baseline"/>
        <w:rPr>
          <w:spacing w:val="2"/>
          <w:sz w:val="28"/>
          <w:szCs w:val="28"/>
          <w:lang w:val="kk-KZ" w:eastAsia="ar-SA"/>
        </w:rPr>
      </w:pPr>
    </w:p>
    <w:tbl>
      <w:tblPr>
        <w:tblStyle w:val="a3"/>
        <w:tblW w:w="0" w:type="auto"/>
        <w:tblLook w:val="04A0" w:firstRow="1" w:lastRow="0" w:firstColumn="1" w:lastColumn="0" w:noHBand="0" w:noVBand="1"/>
      </w:tblPr>
      <w:tblGrid>
        <w:gridCol w:w="666"/>
        <w:gridCol w:w="3205"/>
        <w:gridCol w:w="2223"/>
        <w:gridCol w:w="1676"/>
        <w:gridCol w:w="1802"/>
      </w:tblGrid>
      <w:tr w:rsidR="00B25442" w:rsidRPr="00EC06BB" w:rsidTr="00451C07">
        <w:tc>
          <w:tcPr>
            <w:tcW w:w="675"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eastAsia="ar-SA"/>
              </w:rPr>
              <w:t xml:space="preserve">№ </w:t>
            </w:r>
          </w:p>
        </w:tc>
        <w:tc>
          <w:tcPr>
            <w:tcW w:w="3261"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Зерттеу үшін материалдар</w:t>
            </w:r>
          </w:p>
        </w:tc>
        <w:tc>
          <w:tcPr>
            <w:tcW w:w="2268"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Сынама саны</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Бөлініп алынды</w:t>
            </w:r>
          </w:p>
        </w:tc>
        <w:tc>
          <w:tcPr>
            <w:tcW w:w="1842"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r>
      <w:tr w:rsidR="00B25442" w:rsidRPr="00EC06BB" w:rsidTr="00451C07">
        <w:tc>
          <w:tcPr>
            <w:tcW w:w="675"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1</w:t>
            </w:r>
          </w:p>
        </w:tc>
        <w:tc>
          <w:tcPr>
            <w:tcW w:w="3261" w:type="dxa"/>
          </w:tcPr>
          <w:p w:rsidR="00B25442" w:rsidRPr="00EC06BB" w:rsidRDefault="00B25442" w:rsidP="00451C07">
            <w:pPr>
              <w:tabs>
                <w:tab w:val="left" w:pos="709"/>
                <w:tab w:val="left" w:pos="851"/>
              </w:tabs>
              <w:suppressAutoHyphens/>
              <w:contextualSpacing/>
              <w:jc w:val="both"/>
              <w:textAlignment w:val="baseline"/>
              <w:rPr>
                <w:spacing w:val="2"/>
                <w:lang w:val="kk-KZ" w:eastAsia="ar-SA"/>
              </w:rPr>
            </w:pPr>
            <w:r w:rsidRPr="00EC06BB">
              <w:rPr>
                <w:lang w:val="kk-KZ" w:eastAsia="lt-LT"/>
              </w:rPr>
              <w:t>Жануарлар мен құстардан алынған патологиялық материалдар</w:t>
            </w:r>
          </w:p>
        </w:tc>
        <w:tc>
          <w:tcPr>
            <w:tcW w:w="2268" w:type="dxa"/>
          </w:tcPr>
          <w:p w:rsidR="00B25442" w:rsidRPr="00EC06BB" w:rsidRDefault="00B25442" w:rsidP="00451C07">
            <w:pPr>
              <w:tabs>
                <w:tab w:val="left" w:pos="709"/>
                <w:tab w:val="left" w:pos="851"/>
              </w:tabs>
              <w:suppressAutoHyphens/>
              <w:contextualSpacing/>
              <w:jc w:val="center"/>
              <w:textAlignment w:val="baseline"/>
              <w:rPr>
                <w:spacing w:val="2"/>
                <w:lang w:val="kk-KZ" w:eastAsia="ar-SA"/>
              </w:rPr>
            </w:pPr>
            <w:r w:rsidRPr="00EC06BB">
              <w:rPr>
                <w:spacing w:val="2"/>
                <w:lang w:eastAsia="ar-SA"/>
              </w:rPr>
              <w:t>535</w:t>
            </w:r>
          </w:p>
        </w:tc>
        <w:tc>
          <w:tcPr>
            <w:tcW w:w="1701"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181</w:t>
            </w:r>
          </w:p>
        </w:tc>
        <w:tc>
          <w:tcPr>
            <w:tcW w:w="1842"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33,8</w:t>
            </w:r>
          </w:p>
        </w:tc>
      </w:tr>
      <w:tr w:rsidR="00B25442" w:rsidRPr="00EC06BB" w:rsidTr="00451C07">
        <w:tc>
          <w:tcPr>
            <w:tcW w:w="675"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2</w:t>
            </w:r>
          </w:p>
        </w:tc>
        <w:tc>
          <w:tcPr>
            <w:tcW w:w="3261" w:type="dxa"/>
          </w:tcPr>
          <w:p w:rsidR="00B25442" w:rsidRPr="00EC06BB" w:rsidRDefault="00B25442" w:rsidP="00451C07">
            <w:pPr>
              <w:tabs>
                <w:tab w:val="left" w:pos="709"/>
                <w:tab w:val="left" w:pos="851"/>
              </w:tabs>
              <w:suppressAutoHyphens/>
              <w:contextualSpacing/>
              <w:jc w:val="both"/>
              <w:textAlignment w:val="baseline"/>
              <w:rPr>
                <w:spacing w:val="2"/>
                <w:lang w:val="kk-KZ" w:eastAsia="ar-SA"/>
              </w:rPr>
            </w:pPr>
            <w:r w:rsidRPr="00EC06BB">
              <w:rPr>
                <w:lang w:val="kk-KZ" w:eastAsia="lt-LT"/>
              </w:rPr>
              <w:t>Мал шаруашылығы өнімдері</w:t>
            </w:r>
          </w:p>
        </w:tc>
        <w:tc>
          <w:tcPr>
            <w:tcW w:w="2268" w:type="dxa"/>
          </w:tcPr>
          <w:p w:rsidR="00B25442" w:rsidRPr="00EC06BB" w:rsidRDefault="00B25442" w:rsidP="00451C07">
            <w:pPr>
              <w:tabs>
                <w:tab w:val="left" w:pos="709"/>
                <w:tab w:val="left" w:pos="851"/>
              </w:tabs>
              <w:suppressAutoHyphens/>
              <w:contextualSpacing/>
              <w:jc w:val="center"/>
              <w:textAlignment w:val="baseline"/>
              <w:rPr>
                <w:spacing w:val="2"/>
                <w:lang w:val="kk-KZ" w:eastAsia="ar-SA"/>
              </w:rPr>
            </w:pPr>
            <w:r w:rsidRPr="00EC06BB">
              <w:rPr>
                <w:spacing w:val="2"/>
                <w:lang w:val="kk-KZ" w:eastAsia="ar-SA"/>
              </w:rPr>
              <w:t>1191</w:t>
            </w:r>
          </w:p>
        </w:tc>
        <w:tc>
          <w:tcPr>
            <w:tcW w:w="1701"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139</w:t>
            </w:r>
          </w:p>
        </w:tc>
        <w:tc>
          <w:tcPr>
            <w:tcW w:w="1842"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11,67</w:t>
            </w:r>
          </w:p>
        </w:tc>
      </w:tr>
      <w:tr w:rsidR="00B25442" w:rsidRPr="00EC06BB" w:rsidTr="00451C07">
        <w:tc>
          <w:tcPr>
            <w:tcW w:w="675"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3</w:t>
            </w:r>
          </w:p>
        </w:tc>
        <w:tc>
          <w:tcPr>
            <w:tcW w:w="3261" w:type="dxa"/>
          </w:tcPr>
          <w:p w:rsidR="00B25442" w:rsidRPr="00EC06BB" w:rsidRDefault="00B25442" w:rsidP="00451C07">
            <w:pPr>
              <w:tabs>
                <w:tab w:val="left" w:pos="709"/>
                <w:tab w:val="left" w:pos="851"/>
              </w:tabs>
              <w:suppressAutoHyphens/>
              <w:contextualSpacing/>
              <w:jc w:val="both"/>
              <w:textAlignment w:val="baseline"/>
              <w:rPr>
                <w:lang w:val="ru-RU" w:eastAsia="lt-LT"/>
              </w:rPr>
            </w:pPr>
            <w:r w:rsidRPr="00EC06BB">
              <w:rPr>
                <w:lang w:val="kk-KZ" w:eastAsia="lt-LT"/>
              </w:rPr>
              <w:t>Сыртқы орта обьектілері</w:t>
            </w:r>
          </w:p>
        </w:tc>
        <w:tc>
          <w:tcPr>
            <w:tcW w:w="2268" w:type="dxa"/>
          </w:tcPr>
          <w:p w:rsidR="00B25442" w:rsidRPr="00EC06BB" w:rsidRDefault="00B25442" w:rsidP="00451C07">
            <w:pPr>
              <w:tabs>
                <w:tab w:val="left" w:pos="709"/>
                <w:tab w:val="left" w:pos="851"/>
              </w:tabs>
              <w:suppressAutoHyphens/>
              <w:contextualSpacing/>
              <w:jc w:val="center"/>
              <w:textAlignment w:val="baseline"/>
              <w:rPr>
                <w:spacing w:val="2"/>
                <w:lang w:val="kk-KZ" w:eastAsia="ar-SA"/>
              </w:rPr>
            </w:pPr>
            <w:r w:rsidRPr="00EC06BB">
              <w:rPr>
                <w:spacing w:val="2"/>
                <w:lang w:val="kk-KZ" w:eastAsia="ar-SA"/>
              </w:rPr>
              <w:t>85</w:t>
            </w:r>
          </w:p>
        </w:tc>
        <w:tc>
          <w:tcPr>
            <w:tcW w:w="1701"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22</w:t>
            </w:r>
          </w:p>
        </w:tc>
        <w:tc>
          <w:tcPr>
            <w:tcW w:w="1842" w:type="dxa"/>
          </w:tcPr>
          <w:p w:rsidR="00B25442" w:rsidRPr="00EC06BB" w:rsidRDefault="00B25442" w:rsidP="00451C07">
            <w:pPr>
              <w:tabs>
                <w:tab w:val="left" w:pos="709"/>
                <w:tab w:val="left" w:pos="851"/>
              </w:tabs>
              <w:suppressAutoHyphens/>
              <w:contextualSpacing/>
              <w:jc w:val="center"/>
              <w:textAlignment w:val="baseline"/>
              <w:rPr>
                <w:spacing w:val="2"/>
                <w:lang w:eastAsia="ar-SA"/>
              </w:rPr>
            </w:pPr>
            <w:r w:rsidRPr="00EC06BB">
              <w:rPr>
                <w:spacing w:val="2"/>
                <w:lang w:eastAsia="ar-SA"/>
              </w:rPr>
              <w:t>25,8</w:t>
            </w:r>
          </w:p>
        </w:tc>
      </w:tr>
      <w:tr w:rsidR="00B25442" w:rsidRPr="005511ED" w:rsidTr="00451C07">
        <w:tc>
          <w:tcPr>
            <w:tcW w:w="3936" w:type="dxa"/>
            <w:gridSpan w:val="2"/>
          </w:tcPr>
          <w:p w:rsidR="00B25442" w:rsidRPr="005511ED" w:rsidRDefault="00B25442" w:rsidP="00451C07">
            <w:pPr>
              <w:tabs>
                <w:tab w:val="left" w:pos="709"/>
                <w:tab w:val="left" w:pos="851"/>
              </w:tabs>
              <w:suppressAutoHyphens/>
              <w:contextualSpacing/>
              <w:jc w:val="center"/>
              <w:textAlignment w:val="baseline"/>
              <w:rPr>
                <w:lang w:val="kk-KZ" w:eastAsia="lt-LT"/>
              </w:rPr>
            </w:pPr>
            <w:r w:rsidRPr="005511ED">
              <w:rPr>
                <w:lang w:val="kk-KZ" w:eastAsia="lt-LT"/>
              </w:rPr>
              <w:t>Барлығы</w:t>
            </w:r>
          </w:p>
        </w:tc>
        <w:tc>
          <w:tcPr>
            <w:tcW w:w="2268"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1811</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342</w:t>
            </w:r>
          </w:p>
        </w:tc>
        <w:tc>
          <w:tcPr>
            <w:tcW w:w="1842"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eastAsia="ar-SA"/>
              </w:rPr>
              <w:t>18,</w:t>
            </w:r>
            <w:r w:rsidRPr="005511ED">
              <w:rPr>
                <w:spacing w:val="2"/>
                <w:lang w:val="kk-KZ" w:eastAsia="ar-SA"/>
              </w:rPr>
              <w:t>88</w:t>
            </w:r>
          </w:p>
        </w:tc>
      </w:tr>
    </w:tbl>
    <w:p w:rsidR="00B25442" w:rsidRPr="005511ED" w:rsidRDefault="00B25442" w:rsidP="00B25442">
      <w:pPr>
        <w:shd w:val="clear" w:color="auto" w:fill="FFFFFF"/>
        <w:tabs>
          <w:tab w:val="left" w:pos="709"/>
          <w:tab w:val="left" w:pos="851"/>
        </w:tabs>
        <w:suppressAutoHyphens/>
        <w:contextualSpacing/>
        <w:jc w:val="both"/>
        <w:textAlignment w:val="baseline"/>
        <w:rPr>
          <w:spacing w:val="2"/>
          <w:sz w:val="28"/>
          <w:szCs w:val="28"/>
          <w:lang w:eastAsia="ar-SA"/>
        </w:rPr>
      </w:pPr>
    </w:p>
    <w:p w:rsidR="00B25442"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CF1F3D">
        <w:rPr>
          <w:spacing w:val="2"/>
          <w:sz w:val="28"/>
          <w:szCs w:val="28"/>
          <w:lang w:eastAsia="ar-SA"/>
        </w:rPr>
        <w:lastRenderedPageBreak/>
        <w:t>Стафилококктардың түрлік спектрін зерттеу үшін ірі қара малдан, шошқадан, құстардан, жануарлардан алынатын өнімдерден биологиялық және патологиялық материалдардың әртүрлі түрлеріне микробиологиялық зерттеулер жүргізілді</w:t>
      </w:r>
      <w:r w:rsidRPr="00694CD6">
        <w:rPr>
          <w:sz w:val="28"/>
          <w:szCs w:val="28"/>
          <w:lang w:val="kk-KZ" w:eastAsia="lt-LT"/>
        </w:rPr>
        <w:t>(кесте</w:t>
      </w:r>
      <w:r>
        <w:rPr>
          <w:sz w:val="28"/>
          <w:szCs w:val="28"/>
          <w:lang w:val="kk-KZ" w:eastAsia="lt-LT"/>
        </w:rPr>
        <w:t xml:space="preserve"> 5</w:t>
      </w:r>
      <w:r w:rsidRPr="00694CD6">
        <w:rPr>
          <w:sz w:val="28"/>
          <w:szCs w:val="28"/>
          <w:lang w:val="kk-KZ" w:eastAsia="lt-LT"/>
        </w:rPr>
        <w:t>)</w:t>
      </w:r>
      <w:r w:rsidRPr="00CF1F3D">
        <w:rPr>
          <w:spacing w:val="2"/>
          <w:sz w:val="28"/>
          <w:szCs w:val="28"/>
          <w:lang w:eastAsia="ar-SA"/>
        </w:rPr>
        <w:t>.</w:t>
      </w:r>
    </w:p>
    <w:p w:rsidR="00B25442" w:rsidRPr="00206FD2"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206FD2">
        <w:rPr>
          <w:spacing w:val="2"/>
          <w:sz w:val="28"/>
          <w:szCs w:val="28"/>
          <w:lang w:val="kk-KZ" w:eastAsia="ar-SA"/>
        </w:rPr>
        <w:t>Кесте</w:t>
      </w:r>
      <w:r>
        <w:rPr>
          <w:spacing w:val="2"/>
          <w:sz w:val="28"/>
          <w:szCs w:val="28"/>
          <w:lang w:val="kk-KZ" w:eastAsia="ar-SA"/>
        </w:rPr>
        <w:t xml:space="preserve"> 5-</w:t>
      </w:r>
      <w:r w:rsidRPr="00206FD2">
        <w:rPr>
          <w:spacing w:val="2"/>
          <w:sz w:val="28"/>
          <w:szCs w:val="28"/>
          <w:lang w:val="kk-KZ" w:eastAsia="ar-SA"/>
        </w:rPr>
        <w:t xml:space="preserve"> </w:t>
      </w:r>
      <w:r>
        <w:rPr>
          <w:spacing w:val="2"/>
          <w:sz w:val="28"/>
          <w:szCs w:val="28"/>
          <w:lang w:val="kk-KZ" w:eastAsia="ar-SA"/>
        </w:rPr>
        <w:t>Ә</w:t>
      </w:r>
      <w:r w:rsidRPr="00206FD2">
        <w:rPr>
          <w:spacing w:val="2"/>
          <w:sz w:val="28"/>
          <w:szCs w:val="28"/>
          <w:lang w:val="kk-KZ" w:eastAsia="ar-SA"/>
        </w:rPr>
        <w:t>ртүрлі көздерден оқшауланған микроорганизмдердің түрлік спектрі</w:t>
      </w:r>
    </w:p>
    <w:tbl>
      <w:tblPr>
        <w:tblStyle w:val="a3"/>
        <w:tblpPr w:leftFromText="180" w:rightFromText="180" w:vertAnchor="text" w:horzAnchor="margin" w:tblpY="230"/>
        <w:tblW w:w="9747" w:type="dxa"/>
        <w:tblLayout w:type="fixed"/>
        <w:tblLook w:val="04A0" w:firstRow="1" w:lastRow="0" w:firstColumn="1" w:lastColumn="0" w:noHBand="0" w:noVBand="1"/>
      </w:tblPr>
      <w:tblGrid>
        <w:gridCol w:w="534"/>
        <w:gridCol w:w="1842"/>
        <w:gridCol w:w="1843"/>
        <w:gridCol w:w="1134"/>
        <w:gridCol w:w="1701"/>
        <w:gridCol w:w="1134"/>
        <w:gridCol w:w="1559"/>
      </w:tblGrid>
      <w:tr w:rsidR="00B25442" w:rsidRPr="00CA1E75" w:rsidTr="00451C07">
        <w:trPr>
          <w:trHeight w:val="1207"/>
        </w:trPr>
        <w:tc>
          <w:tcPr>
            <w:tcW w:w="534" w:type="dxa"/>
          </w:tcPr>
          <w:p w:rsidR="00B25442" w:rsidRPr="00CA1E75" w:rsidRDefault="00B25442" w:rsidP="00451C07">
            <w:pPr>
              <w:jc w:val="center"/>
            </w:pPr>
            <w:r w:rsidRPr="00CA1E75">
              <w:t>№</w:t>
            </w:r>
          </w:p>
          <w:p w:rsidR="00B25442" w:rsidRPr="00CA1E75" w:rsidRDefault="00B25442" w:rsidP="00451C07">
            <w:pPr>
              <w:jc w:val="center"/>
              <w:rPr>
                <w:lang w:val="kk-KZ"/>
              </w:rPr>
            </w:pPr>
          </w:p>
        </w:tc>
        <w:tc>
          <w:tcPr>
            <w:tcW w:w="1842" w:type="dxa"/>
            <w:vAlign w:val="center"/>
          </w:tcPr>
          <w:p w:rsidR="00B25442" w:rsidRPr="00CA1E75" w:rsidRDefault="00B25442" w:rsidP="00451C07">
            <w:pPr>
              <w:jc w:val="center"/>
            </w:pPr>
            <w:r w:rsidRPr="00CA1E75">
              <w:t>Штамм атауы</w:t>
            </w:r>
          </w:p>
        </w:tc>
        <w:tc>
          <w:tcPr>
            <w:tcW w:w="1843" w:type="dxa"/>
            <w:vAlign w:val="center"/>
          </w:tcPr>
          <w:p w:rsidR="00B25442" w:rsidRPr="00CA1E75" w:rsidRDefault="00B25442" w:rsidP="00451C07">
            <w:pPr>
              <w:ind w:hanging="67"/>
              <w:jc w:val="center"/>
              <w:rPr>
                <w:lang w:val="kk-KZ"/>
              </w:rPr>
            </w:pPr>
            <w:r w:rsidRPr="00CA1E75">
              <w:rPr>
                <w:lang w:val="kk-KZ"/>
              </w:rPr>
              <w:t>Жануарлар мен құстардың биоматериалы</w:t>
            </w:r>
          </w:p>
        </w:tc>
        <w:tc>
          <w:tcPr>
            <w:tcW w:w="1134" w:type="dxa"/>
            <w:vAlign w:val="center"/>
          </w:tcPr>
          <w:p w:rsidR="00B25442" w:rsidRPr="00CA1E75" w:rsidRDefault="00B25442" w:rsidP="00451C07">
            <w:pPr>
              <w:jc w:val="center"/>
              <w:rPr>
                <w:lang w:val="kk-KZ"/>
              </w:rPr>
            </w:pPr>
            <w:r w:rsidRPr="00CA1E75">
              <w:rPr>
                <w:lang w:val="kk-KZ"/>
              </w:rPr>
              <w:t>Жануар тектес өнімдер</w:t>
            </w:r>
          </w:p>
        </w:tc>
        <w:tc>
          <w:tcPr>
            <w:tcW w:w="1701" w:type="dxa"/>
            <w:vAlign w:val="center"/>
          </w:tcPr>
          <w:p w:rsidR="00B25442" w:rsidRPr="00CA1E75" w:rsidRDefault="00B25442" w:rsidP="00451C07">
            <w:pPr>
              <w:ind w:hanging="100"/>
              <w:jc w:val="center"/>
              <w:rPr>
                <w:lang w:val="kk-KZ"/>
              </w:rPr>
            </w:pPr>
            <w:r w:rsidRPr="00CA1E75">
              <w:rPr>
                <w:lang w:val="kk-KZ"/>
              </w:rPr>
              <w:t>Жабдық жұғындылары</w:t>
            </w:r>
          </w:p>
        </w:tc>
        <w:tc>
          <w:tcPr>
            <w:tcW w:w="1134" w:type="dxa"/>
            <w:vAlign w:val="center"/>
          </w:tcPr>
          <w:p w:rsidR="00B25442" w:rsidRPr="00CA1E75" w:rsidRDefault="00B25442" w:rsidP="00451C07">
            <w:pPr>
              <w:jc w:val="center"/>
            </w:pPr>
            <w:r w:rsidRPr="00CA1E75">
              <w:rPr>
                <w:lang w:val="kk-KZ"/>
              </w:rPr>
              <w:t>Барлығы</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pPr>
              <w:jc w:val="center"/>
            </w:pPr>
            <w:r w:rsidRPr="00CA1E75">
              <w:rPr>
                <w:spacing w:val="2"/>
                <w:lang w:eastAsia="ar-SA"/>
              </w:rPr>
              <w:t>%</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1</w:t>
            </w:r>
          </w:p>
        </w:tc>
        <w:tc>
          <w:tcPr>
            <w:tcW w:w="184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aureus</w:t>
            </w:r>
          </w:p>
        </w:tc>
        <w:tc>
          <w:tcPr>
            <w:tcW w:w="1843" w:type="dxa"/>
            <w:vAlign w:val="center"/>
          </w:tcPr>
          <w:p w:rsidR="00B25442" w:rsidRPr="00CA1E75" w:rsidRDefault="00B25442" w:rsidP="00451C07">
            <w:pPr>
              <w:jc w:val="center"/>
            </w:pPr>
            <w:r w:rsidRPr="00CA1E75">
              <w:t>28</w:t>
            </w:r>
          </w:p>
        </w:tc>
        <w:tc>
          <w:tcPr>
            <w:tcW w:w="1134" w:type="dxa"/>
            <w:vAlign w:val="center"/>
          </w:tcPr>
          <w:p w:rsidR="00B25442" w:rsidRPr="00CA1E75" w:rsidRDefault="00B25442" w:rsidP="00451C07">
            <w:pPr>
              <w:jc w:val="center"/>
            </w:pPr>
            <w:r w:rsidRPr="00CA1E75">
              <w:t>41</w:t>
            </w:r>
          </w:p>
        </w:tc>
        <w:tc>
          <w:tcPr>
            <w:tcW w:w="1701" w:type="dxa"/>
            <w:vAlign w:val="center"/>
          </w:tcPr>
          <w:p w:rsidR="00B25442" w:rsidRPr="00CA1E75" w:rsidRDefault="00B25442" w:rsidP="00451C07">
            <w:pPr>
              <w:jc w:val="center"/>
            </w:pPr>
            <w:r w:rsidRPr="00CA1E75">
              <w:t>-</w:t>
            </w:r>
          </w:p>
        </w:tc>
        <w:tc>
          <w:tcPr>
            <w:tcW w:w="1134" w:type="dxa"/>
            <w:vAlign w:val="center"/>
          </w:tcPr>
          <w:p w:rsidR="00B25442" w:rsidRPr="00CA1E75" w:rsidRDefault="00B25442" w:rsidP="00451C07">
            <w:pPr>
              <w:jc w:val="center"/>
              <w:rPr>
                <w:lang w:val="kk-KZ"/>
              </w:rPr>
            </w:pPr>
            <w:r w:rsidRPr="00CA1E75">
              <w:rPr>
                <w:lang w:val="kk-KZ"/>
              </w:rPr>
              <w:t>69</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pPr>
              <w:rPr>
                <w:lang w:val="kk-KZ"/>
              </w:rPr>
            </w:pPr>
            <w:r w:rsidRPr="00CA1E75">
              <w:rPr>
                <w:lang w:val="kk-KZ"/>
              </w:rPr>
              <w:t>20,17</w:t>
            </w:r>
            <w:r w:rsidRPr="00CA1E75">
              <w:rPr>
                <w:spacing w:val="2"/>
                <w:lang w:eastAsia="ar-SA"/>
              </w:rPr>
              <w:t>±14,78</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2</w:t>
            </w:r>
          </w:p>
        </w:tc>
        <w:tc>
          <w:tcPr>
            <w:tcW w:w="184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intermedius</w:t>
            </w:r>
          </w:p>
        </w:tc>
        <w:tc>
          <w:tcPr>
            <w:tcW w:w="1843" w:type="dxa"/>
            <w:vAlign w:val="center"/>
          </w:tcPr>
          <w:p w:rsidR="00B25442" w:rsidRPr="00CA1E75" w:rsidRDefault="00B25442" w:rsidP="00451C07">
            <w:pPr>
              <w:jc w:val="center"/>
            </w:pPr>
            <w:r w:rsidRPr="00CA1E75">
              <w:t>21</w:t>
            </w:r>
          </w:p>
        </w:tc>
        <w:tc>
          <w:tcPr>
            <w:tcW w:w="1134" w:type="dxa"/>
            <w:vAlign w:val="center"/>
          </w:tcPr>
          <w:p w:rsidR="00B25442" w:rsidRPr="00CA1E75" w:rsidRDefault="00B25442" w:rsidP="00451C07">
            <w:pPr>
              <w:jc w:val="center"/>
            </w:pPr>
            <w:r w:rsidRPr="00CA1E75">
              <w:t>7</w:t>
            </w:r>
          </w:p>
        </w:tc>
        <w:tc>
          <w:tcPr>
            <w:tcW w:w="1701" w:type="dxa"/>
            <w:vAlign w:val="center"/>
          </w:tcPr>
          <w:p w:rsidR="00B25442" w:rsidRPr="00CA1E75" w:rsidRDefault="00B25442" w:rsidP="00451C07">
            <w:pPr>
              <w:jc w:val="center"/>
            </w:pPr>
            <w:r w:rsidRPr="00CA1E75">
              <w:t>3</w:t>
            </w:r>
          </w:p>
        </w:tc>
        <w:tc>
          <w:tcPr>
            <w:tcW w:w="1134" w:type="dxa"/>
            <w:vAlign w:val="center"/>
          </w:tcPr>
          <w:p w:rsidR="00B25442" w:rsidRPr="00CA1E75" w:rsidRDefault="00B25442" w:rsidP="00451C07">
            <w:pPr>
              <w:jc w:val="center"/>
            </w:pPr>
            <w:r w:rsidRPr="00CA1E75">
              <w:t>31</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pPr>
              <w:rPr>
                <w:spacing w:val="2"/>
                <w:lang w:val="kk-KZ" w:eastAsia="ar-SA"/>
              </w:rPr>
            </w:pPr>
            <w:r w:rsidRPr="00CA1E75">
              <w:rPr>
                <w:spacing w:val="2"/>
                <w:lang w:eastAsia="ar-SA"/>
              </w:rPr>
              <w:t>9,06±16,84</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3</w:t>
            </w:r>
          </w:p>
        </w:tc>
        <w:tc>
          <w:tcPr>
            <w:tcW w:w="184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chromogenes</w:t>
            </w:r>
          </w:p>
        </w:tc>
        <w:tc>
          <w:tcPr>
            <w:tcW w:w="1843" w:type="dxa"/>
            <w:vAlign w:val="center"/>
          </w:tcPr>
          <w:p w:rsidR="00B25442" w:rsidRPr="00CA1E75" w:rsidRDefault="00B25442" w:rsidP="00451C07">
            <w:pPr>
              <w:jc w:val="center"/>
            </w:pPr>
            <w:r w:rsidRPr="00CA1E75">
              <w:t>24</w:t>
            </w:r>
          </w:p>
        </w:tc>
        <w:tc>
          <w:tcPr>
            <w:tcW w:w="1134" w:type="dxa"/>
            <w:vAlign w:val="center"/>
          </w:tcPr>
          <w:p w:rsidR="00B25442" w:rsidRPr="00CA1E75" w:rsidRDefault="00B25442" w:rsidP="00451C07">
            <w:pPr>
              <w:jc w:val="center"/>
            </w:pPr>
            <w:r w:rsidRPr="00CA1E75">
              <w:t>7</w:t>
            </w:r>
          </w:p>
        </w:tc>
        <w:tc>
          <w:tcPr>
            <w:tcW w:w="1701" w:type="dxa"/>
            <w:vAlign w:val="center"/>
          </w:tcPr>
          <w:p w:rsidR="00B25442" w:rsidRPr="00CA1E75" w:rsidRDefault="00B25442" w:rsidP="00451C07">
            <w:pPr>
              <w:jc w:val="center"/>
            </w:pPr>
            <w:r w:rsidRPr="00CA1E75">
              <w:t>-</w:t>
            </w:r>
          </w:p>
        </w:tc>
        <w:tc>
          <w:tcPr>
            <w:tcW w:w="1134" w:type="dxa"/>
            <w:tcBorders>
              <w:bottom w:val="single" w:sz="4" w:space="0" w:color="auto"/>
            </w:tcBorders>
            <w:vAlign w:val="center"/>
          </w:tcPr>
          <w:p w:rsidR="00B25442" w:rsidRPr="00CA1E75" w:rsidRDefault="00B25442" w:rsidP="00451C07">
            <w:pPr>
              <w:jc w:val="center"/>
            </w:pPr>
            <w:r w:rsidRPr="00CA1E75">
              <w:t>31</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9,06±16,84</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4</w:t>
            </w:r>
          </w:p>
        </w:tc>
        <w:tc>
          <w:tcPr>
            <w:tcW w:w="184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sciuri</w:t>
            </w:r>
          </w:p>
        </w:tc>
        <w:tc>
          <w:tcPr>
            <w:tcW w:w="1843" w:type="dxa"/>
            <w:vAlign w:val="center"/>
          </w:tcPr>
          <w:p w:rsidR="00B25442" w:rsidRPr="00CA1E75" w:rsidRDefault="00B25442" w:rsidP="00451C07">
            <w:pPr>
              <w:jc w:val="center"/>
            </w:pPr>
            <w:r w:rsidRPr="00CA1E75">
              <w:t>3</w:t>
            </w:r>
          </w:p>
        </w:tc>
        <w:tc>
          <w:tcPr>
            <w:tcW w:w="1134" w:type="dxa"/>
            <w:vAlign w:val="center"/>
          </w:tcPr>
          <w:p w:rsidR="00B25442" w:rsidRPr="00CA1E75" w:rsidRDefault="00B25442" w:rsidP="00451C07">
            <w:pPr>
              <w:jc w:val="center"/>
            </w:pPr>
            <w:r w:rsidRPr="00CA1E75">
              <w:t>1</w:t>
            </w:r>
          </w:p>
        </w:tc>
        <w:tc>
          <w:tcPr>
            <w:tcW w:w="1701" w:type="dxa"/>
            <w:vAlign w:val="center"/>
          </w:tcPr>
          <w:p w:rsidR="00B25442" w:rsidRPr="00CA1E75" w:rsidRDefault="00B25442" w:rsidP="00451C07">
            <w:pPr>
              <w:jc w:val="center"/>
            </w:pPr>
            <w:r w:rsidRPr="00CA1E75">
              <w:t>-</w:t>
            </w:r>
          </w:p>
        </w:tc>
        <w:tc>
          <w:tcPr>
            <w:tcW w:w="1134" w:type="dxa"/>
            <w:tcBorders>
              <w:top w:val="single" w:sz="4" w:space="0" w:color="auto"/>
              <w:bottom w:val="single" w:sz="4" w:space="0" w:color="auto"/>
            </w:tcBorders>
            <w:vAlign w:val="center"/>
          </w:tcPr>
          <w:p w:rsidR="00B25442" w:rsidRPr="00CA1E75" w:rsidRDefault="00B25442" w:rsidP="00451C07">
            <w:pPr>
              <w:jc w:val="center"/>
            </w:pPr>
            <w:r w:rsidRPr="00CA1E75">
              <w:t>4</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1,16±18,3</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5</w:t>
            </w:r>
          </w:p>
        </w:tc>
        <w:tc>
          <w:tcPr>
            <w:tcW w:w="184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xylosus</w:t>
            </w:r>
          </w:p>
        </w:tc>
        <w:tc>
          <w:tcPr>
            <w:tcW w:w="1843" w:type="dxa"/>
            <w:vAlign w:val="center"/>
          </w:tcPr>
          <w:p w:rsidR="00B25442" w:rsidRPr="00CA1E75" w:rsidRDefault="00B25442" w:rsidP="00451C07">
            <w:pPr>
              <w:jc w:val="center"/>
            </w:pPr>
            <w:r w:rsidRPr="00CA1E75">
              <w:t>7</w:t>
            </w:r>
          </w:p>
        </w:tc>
        <w:tc>
          <w:tcPr>
            <w:tcW w:w="1134" w:type="dxa"/>
            <w:vAlign w:val="center"/>
          </w:tcPr>
          <w:p w:rsidR="00B25442" w:rsidRPr="00CA1E75" w:rsidRDefault="00B25442" w:rsidP="00451C07">
            <w:pPr>
              <w:jc w:val="center"/>
            </w:pPr>
            <w:r w:rsidRPr="00CA1E75">
              <w:t>13</w:t>
            </w:r>
          </w:p>
        </w:tc>
        <w:tc>
          <w:tcPr>
            <w:tcW w:w="1701" w:type="dxa"/>
            <w:vAlign w:val="center"/>
          </w:tcPr>
          <w:p w:rsidR="00B25442" w:rsidRPr="00CA1E75" w:rsidRDefault="00B25442" w:rsidP="00451C07">
            <w:pPr>
              <w:jc w:val="center"/>
            </w:pPr>
            <w:r w:rsidRPr="00CA1E75">
              <w:t>-</w:t>
            </w:r>
          </w:p>
        </w:tc>
        <w:tc>
          <w:tcPr>
            <w:tcW w:w="1134" w:type="dxa"/>
            <w:tcBorders>
              <w:top w:val="single" w:sz="4" w:space="0" w:color="auto"/>
            </w:tcBorders>
            <w:vAlign w:val="center"/>
          </w:tcPr>
          <w:p w:rsidR="00B25442" w:rsidRPr="00CA1E75" w:rsidRDefault="00B25442" w:rsidP="00451C07">
            <w:pPr>
              <w:jc w:val="center"/>
            </w:pPr>
            <w:r w:rsidRPr="00CA1E75">
              <w:t>20</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5,84±17,44</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6</w:t>
            </w:r>
          </w:p>
        </w:tc>
        <w:tc>
          <w:tcPr>
            <w:tcW w:w="184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cohnii</w:t>
            </w:r>
          </w:p>
        </w:tc>
        <w:tc>
          <w:tcPr>
            <w:tcW w:w="1843" w:type="dxa"/>
            <w:vAlign w:val="center"/>
          </w:tcPr>
          <w:p w:rsidR="00B25442" w:rsidRPr="00CA1E75" w:rsidRDefault="00B25442" w:rsidP="00451C07">
            <w:pPr>
              <w:jc w:val="center"/>
            </w:pPr>
            <w:r w:rsidRPr="00CA1E75">
              <w:t>20</w:t>
            </w:r>
          </w:p>
        </w:tc>
        <w:tc>
          <w:tcPr>
            <w:tcW w:w="1134" w:type="dxa"/>
            <w:vAlign w:val="center"/>
          </w:tcPr>
          <w:p w:rsidR="00B25442" w:rsidRPr="00CA1E75" w:rsidRDefault="00B25442" w:rsidP="00451C07">
            <w:pPr>
              <w:jc w:val="center"/>
            </w:pPr>
            <w:r w:rsidRPr="00CA1E75">
              <w:t>16</w:t>
            </w:r>
          </w:p>
        </w:tc>
        <w:tc>
          <w:tcPr>
            <w:tcW w:w="1701" w:type="dxa"/>
            <w:vAlign w:val="center"/>
          </w:tcPr>
          <w:p w:rsidR="00B25442" w:rsidRPr="00CA1E75" w:rsidRDefault="00B25442" w:rsidP="00451C07">
            <w:pPr>
              <w:jc w:val="center"/>
            </w:pPr>
            <w:r w:rsidRPr="00CA1E75">
              <w:t>2</w:t>
            </w:r>
          </w:p>
        </w:tc>
        <w:tc>
          <w:tcPr>
            <w:tcW w:w="1134" w:type="dxa"/>
            <w:vAlign w:val="center"/>
          </w:tcPr>
          <w:p w:rsidR="00B25442" w:rsidRPr="00CA1E75" w:rsidRDefault="00B25442" w:rsidP="00451C07">
            <w:pPr>
              <w:jc w:val="center"/>
            </w:pPr>
            <w:r w:rsidRPr="00CA1E75">
              <w:t>38</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11,11±16,46</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7</w:t>
            </w:r>
          </w:p>
        </w:tc>
        <w:tc>
          <w:tcPr>
            <w:tcW w:w="184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rPr>
              <w:t>S.  agnetis</w:t>
            </w:r>
          </w:p>
        </w:tc>
        <w:tc>
          <w:tcPr>
            <w:tcW w:w="1843" w:type="dxa"/>
            <w:vAlign w:val="center"/>
          </w:tcPr>
          <w:p w:rsidR="00B25442" w:rsidRPr="00CA1E75" w:rsidRDefault="00B25442" w:rsidP="00451C07">
            <w:pPr>
              <w:jc w:val="center"/>
            </w:pPr>
            <w:r w:rsidRPr="00CA1E75">
              <w:t>24</w:t>
            </w:r>
          </w:p>
        </w:tc>
        <w:tc>
          <w:tcPr>
            <w:tcW w:w="1134" w:type="dxa"/>
            <w:vAlign w:val="center"/>
          </w:tcPr>
          <w:p w:rsidR="00B25442" w:rsidRPr="00CA1E75" w:rsidRDefault="00B25442" w:rsidP="00451C07">
            <w:pPr>
              <w:jc w:val="center"/>
            </w:pPr>
            <w:r w:rsidRPr="00CA1E75">
              <w:t>8</w:t>
            </w:r>
          </w:p>
        </w:tc>
        <w:tc>
          <w:tcPr>
            <w:tcW w:w="1701" w:type="dxa"/>
            <w:vAlign w:val="center"/>
          </w:tcPr>
          <w:p w:rsidR="00B25442" w:rsidRPr="00CA1E75" w:rsidRDefault="00B25442" w:rsidP="00451C07">
            <w:pPr>
              <w:jc w:val="center"/>
            </w:pPr>
            <w:r w:rsidRPr="00CA1E75">
              <w:t>-</w:t>
            </w:r>
          </w:p>
        </w:tc>
        <w:tc>
          <w:tcPr>
            <w:tcW w:w="1134" w:type="dxa"/>
            <w:vAlign w:val="center"/>
          </w:tcPr>
          <w:p w:rsidR="00B25442" w:rsidRPr="00CA1E75" w:rsidRDefault="00B25442" w:rsidP="00451C07">
            <w:pPr>
              <w:jc w:val="center"/>
            </w:pPr>
            <w:r w:rsidRPr="00CA1E75">
              <w:t>32</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9,35±16,79</w:t>
            </w:r>
          </w:p>
        </w:tc>
      </w:tr>
      <w:tr w:rsidR="00B25442" w:rsidRPr="00CA1E75" w:rsidTr="00451C07">
        <w:tc>
          <w:tcPr>
            <w:tcW w:w="534" w:type="dxa"/>
          </w:tcPr>
          <w:p w:rsidR="00B25442" w:rsidRPr="00CA1E75" w:rsidRDefault="00B25442" w:rsidP="00451C07">
            <w:pPr>
              <w:tabs>
                <w:tab w:val="left" w:pos="709"/>
                <w:tab w:val="left" w:pos="851"/>
              </w:tabs>
              <w:suppressAutoHyphens/>
              <w:contextualSpacing/>
              <w:jc w:val="both"/>
              <w:textAlignment w:val="baseline"/>
            </w:pPr>
            <w:r w:rsidRPr="00CA1E75">
              <w:t>8</w:t>
            </w:r>
          </w:p>
        </w:tc>
        <w:tc>
          <w:tcPr>
            <w:tcW w:w="1842" w:type="dxa"/>
          </w:tcPr>
          <w:p w:rsidR="00B25442" w:rsidRPr="00CA1E75" w:rsidRDefault="00B25442" w:rsidP="00451C07">
            <w:pPr>
              <w:rPr>
                <w:i/>
              </w:rPr>
            </w:pPr>
            <w:r w:rsidRPr="00CA1E75">
              <w:rPr>
                <w:i/>
              </w:rPr>
              <w:t>S. fleurettii</w:t>
            </w:r>
          </w:p>
        </w:tc>
        <w:tc>
          <w:tcPr>
            <w:tcW w:w="1843" w:type="dxa"/>
            <w:vAlign w:val="center"/>
          </w:tcPr>
          <w:p w:rsidR="00B25442" w:rsidRPr="00CA1E75" w:rsidRDefault="00B25442" w:rsidP="00451C07">
            <w:pPr>
              <w:jc w:val="center"/>
            </w:pPr>
            <w:r w:rsidRPr="00CA1E75">
              <w:t>2</w:t>
            </w:r>
          </w:p>
        </w:tc>
        <w:tc>
          <w:tcPr>
            <w:tcW w:w="1134" w:type="dxa"/>
            <w:vAlign w:val="center"/>
          </w:tcPr>
          <w:p w:rsidR="00B25442" w:rsidRPr="00CA1E75" w:rsidRDefault="00B25442" w:rsidP="00451C07">
            <w:pPr>
              <w:jc w:val="center"/>
            </w:pPr>
            <w:r w:rsidRPr="00CA1E75">
              <w:t>4</w:t>
            </w:r>
          </w:p>
        </w:tc>
        <w:tc>
          <w:tcPr>
            <w:tcW w:w="1701" w:type="dxa"/>
            <w:vAlign w:val="center"/>
          </w:tcPr>
          <w:p w:rsidR="00B25442" w:rsidRPr="00CA1E75" w:rsidRDefault="00B25442" w:rsidP="00451C07">
            <w:pPr>
              <w:jc w:val="center"/>
            </w:pPr>
            <w:r w:rsidRPr="00CA1E75">
              <w:t>-</w:t>
            </w:r>
          </w:p>
        </w:tc>
        <w:tc>
          <w:tcPr>
            <w:tcW w:w="1134" w:type="dxa"/>
            <w:vAlign w:val="center"/>
          </w:tcPr>
          <w:p w:rsidR="00B25442" w:rsidRPr="00CA1E75" w:rsidRDefault="00B25442" w:rsidP="00451C07">
            <w:pPr>
              <w:jc w:val="center"/>
            </w:pPr>
            <w:r w:rsidRPr="00CA1E75">
              <w:t>6</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1,75±18,2</w:t>
            </w:r>
          </w:p>
        </w:tc>
      </w:tr>
      <w:tr w:rsidR="00B25442" w:rsidRPr="00CA1E75" w:rsidTr="00451C07">
        <w:tc>
          <w:tcPr>
            <w:tcW w:w="534" w:type="dxa"/>
          </w:tcPr>
          <w:p w:rsidR="00B25442" w:rsidRPr="00CA1E75" w:rsidRDefault="00B25442" w:rsidP="00451C07">
            <w:r w:rsidRPr="00CA1E75">
              <w:t>9</w:t>
            </w:r>
          </w:p>
        </w:tc>
        <w:tc>
          <w:tcPr>
            <w:tcW w:w="1842" w:type="dxa"/>
          </w:tcPr>
          <w:p w:rsidR="00B25442" w:rsidRPr="00CA1E75" w:rsidRDefault="00B25442" w:rsidP="00451C07">
            <w:pPr>
              <w:rPr>
                <w:i/>
              </w:rPr>
            </w:pPr>
            <w:r w:rsidRPr="00CA1E75">
              <w:rPr>
                <w:i/>
              </w:rPr>
              <w:t>S. simulans</w:t>
            </w:r>
          </w:p>
        </w:tc>
        <w:tc>
          <w:tcPr>
            <w:tcW w:w="1843" w:type="dxa"/>
            <w:vAlign w:val="center"/>
          </w:tcPr>
          <w:p w:rsidR="00B25442" w:rsidRPr="00CA1E75" w:rsidRDefault="00B25442" w:rsidP="00451C07">
            <w:pPr>
              <w:jc w:val="center"/>
            </w:pPr>
            <w:r w:rsidRPr="00CA1E75">
              <w:t>7</w:t>
            </w:r>
          </w:p>
        </w:tc>
        <w:tc>
          <w:tcPr>
            <w:tcW w:w="1134" w:type="dxa"/>
            <w:vAlign w:val="center"/>
          </w:tcPr>
          <w:p w:rsidR="00B25442" w:rsidRPr="00CA1E75" w:rsidRDefault="00B25442" w:rsidP="00451C07">
            <w:pPr>
              <w:jc w:val="center"/>
            </w:pPr>
            <w:r w:rsidRPr="00CA1E75">
              <w:t>13</w:t>
            </w:r>
          </w:p>
        </w:tc>
        <w:tc>
          <w:tcPr>
            <w:tcW w:w="1701" w:type="dxa"/>
            <w:vAlign w:val="center"/>
          </w:tcPr>
          <w:p w:rsidR="00B25442" w:rsidRPr="00CA1E75" w:rsidRDefault="00B25442" w:rsidP="00451C07">
            <w:pPr>
              <w:jc w:val="center"/>
            </w:pPr>
            <w:r w:rsidRPr="00CA1E75">
              <w:t>-</w:t>
            </w:r>
          </w:p>
        </w:tc>
        <w:tc>
          <w:tcPr>
            <w:tcW w:w="1134" w:type="dxa"/>
            <w:vAlign w:val="center"/>
          </w:tcPr>
          <w:p w:rsidR="00B25442" w:rsidRPr="00CA1E75" w:rsidRDefault="00B25442" w:rsidP="00451C07">
            <w:pPr>
              <w:jc w:val="center"/>
            </w:pPr>
            <w:r w:rsidRPr="00CA1E75">
              <w:t>20</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5,84±17,44</w:t>
            </w:r>
          </w:p>
        </w:tc>
      </w:tr>
      <w:tr w:rsidR="00B25442" w:rsidRPr="00CA1E75" w:rsidTr="00451C07">
        <w:tc>
          <w:tcPr>
            <w:tcW w:w="534" w:type="dxa"/>
          </w:tcPr>
          <w:p w:rsidR="00B25442" w:rsidRPr="00CA1E75" w:rsidRDefault="00B25442" w:rsidP="00451C07">
            <w:r w:rsidRPr="00CA1E75">
              <w:t>10</w:t>
            </w:r>
          </w:p>
        </w:tc>
        <w:tc>
          <w:tcPr>
            <w:tcW w:w="1842" w:type="dxa"/>
          </w:tcPr>
          <w:p w:rsidR="00B25442" w:rsidRPr="00CA1E75" w:rsidRDefault="00B25442" w:rsidP="00451C07">
            <w:pPr>
              <w:rPr>
                <w:i/>
              </w:rPr>
            </w:pPr>
            <w:r w:rsidRPr="00CA1E75">
              <w:rPr>
                <w:i/>
              </w:rPr>
              <w:t>S. arlettae</w:t>
            </w:r>
          </w:p>
        </w:tc>
        <w:tc>
          <w:tcPr>
            <w:tcW w:w="1843" w:type="dxa"/>
            <w:vAlign w:val="center"/>
          </w:tcPr>
          <w:p w:rsidR="00B25442" w:rsidRPr="00CA1E75" w:rsidRDefault="00B25442" w:rsidP="00451C07">
            <w:pPr>
              <w:jc w:val="center"/>
            </w:pPr>
            <w:r w:rsidRPr="00CA1E75">
              <w:t>16</w:t>
            </w:r>
          </w:p>
        </w:tc>
        <w:tc>
          <w:tcPr>
            <w:tcW w:w="1134" w:type="dxa"/>
            <w:vAlign w:val="center"/>
          </w:tcPr>
          <w:p w:rsidR="00B25442" w:rsidRPr="00CA1E75" w:rsidRDefault="00B25442" w:rsidP="00451C07">
            <w:pPr>
              <w:jc w:val="center"/>
            </w:pPr>
            <w:r w:rsidRPr="00CA1E75">
              <w:t>15</w:t>
            </w:r>
          </w:p>
        </w:tc>
        <w:tc>
          <w:tcPr>
            <w:tcW w:w="1701" w:type="dxa"/>
            <w:vAlign w:val="center"/>
          </w:tcPr>
          <w:p w:rsidR="00B25442" w:rsidRPr="00CA1E75" w:rsidRDefault="00B25442" w:rsidP="00451C07">
            <w:pPr>
              <w:jc w:val="center"/>
            </w:pPr>
            <w:r w:rsidRPr="00CA1E75">
              <w:t>-</w:t>
            </w:r>
          </w:p>
        </w:tc>
        <w:tc>
          <w:tcPr>
            <w:tcW w:w="1134" w:type="dxa"/>
            <w:tcBorders>
              <w:bottom w:val="single" w:sz="4" w:space="0" w:color="auto"/>
            </w:tcBorders>
            <w:vAlign w:val="center"/>
          </w:tcPr>
          <w:p w:rsidR="00B25442" w:rsidRPr="00CA1E75" w:rsidRDefault="00B25442" w:rsidP="00451C07">
            <w:pPr>
              <w:jc w:val="center"/>
            </w:pPr>
            <w:r w:rsidRPr="00CA1E75">
              <w:t>31</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9,06±16,84</w:t>
            </w:r>
          </w:p>
        </w:tc>
      </w:tr>
      <w:tr w:rsidR="00B25442" w:rsidRPr="00CA1E75" w:rsidTr="00451C07">
        <w:tc>
          <w:tcPr>
            <w:tcW w:w="534" w:type="dxa"/>
          </w:tcPr>
          <w:p w:rsidR="00B25442" w:rsidRPr="00CA1E75" w:rsidRDefault="00B25442" w:rsidP="00451C07">
            <w:r w:rsidRPr="00CA1E75">
              <w:t>11</w:t>
            </w:r>
          </w:p>
        </w:tc>
        <w:tc>
          <w:tcPr>
            <w:tcW w:w="1842" w:type="dxa"/>
          </w:tcPr>
          <w:p w:rsidR="00B25442" w:rsidRPr="00CA1E75" w:rsidRDefault="00B25442" w:rsidP="00451C07">
            <w:pPr>
              <w:rPr>
                <w:i/>
              </w:rPr>
            </w:pPr>
            <w:r w:rsidRPr="00CA1E75">
              <w:rPr>
                <w:i/>
              </w:rPr>
              <w:t>S. gallinarum</w:t>
            </w:r>
          </w:p>
        </w:tc>
        <w:tc>
          <w:tcPr>
            <w:tcW w:w="1843"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11</w:t>
            </w:r>
          </w:p>
        </w:tc>
        <w:tc>
          <w:tcPr>
            <w:tcW w:w="1134"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5</w:t>
            </w:r>
          </w:p>
        </w:tc>
        <w:tc>
          <w:tcPr>
            <w:tcW w:w="1701"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2</w:t>
            </w:r>
          </w:p>
        </w:tc>
        <w:tc>
          <w:tcPr>
            <w:tcW w:w="1134" w:type="dxa"/>
            <w:vAlign w:val="center"/>
          </w:tcPr>
          <w:p w:rsidR="00B25442" w:rsidRPr="00CA1E75" w:rsidRDefault="00B25442" w:rsidP="00451C07">
            <w:pPr>
              <w:jc w:val="center"/>
            </w:pPr>
            <w:r w:rsidRPr="00CA1E75">
              <w:t>18</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5,26±17,55</w:t>
            </w:r>
          </w:p>
        </w:tc>
      </w:tr>
      <w:tr w:rsidR="00B25442" w:rsidRPr="00CA1E75" w:rsidTr="00451C07">
        <w:tc>
          <w:tcPr>
            <w:tcW w:w="534" w:type="dxa"/>
          </w:tcPr>
          <w:p w:rsidR="00B25442" w:rsidRPr="00CA1E75" w:rsidRDefault="00B25442" w:rsidP="00451C07">
            <w:r w:rsidRPr="00CA1E75">
              <w:t>12</w:t>
            </w:r>
          </w:p>
        </w:tc>
        <w:tc>
          <w:tcPr>
            <w:tcW w:w="1842" w:type="dxa"/>
          </w:tcPr>
          <w:p w:rsidR="00B25442" w:rsidRPr="00CA1E75" w:rsidRDefault="00B25442" w:rsidP="00451C07">
            <w:pPr>
              <w:rPr>
                <w:i/>
              </w:rPr>
            </w:pPr>
            <w:r w:rsidRPr="00CA1E75">
              <w:rPr>
                <w:i/>
                <w:spacing w:val="2"/>
                <w:lang w:eastAsia="ar-SA"/>
              </w:rPr>
              <w:t>S. saprophyticus</w:t>
            </w:r>
          </w:p>
        </w:tc>
        <w:tc>
          <w:tcPr>
            <w:tcW w:w="1843" w:type="dxa"/>
            <w:vAlign w:val="center"/>
          </w:tcPr>
          <w:p w:rsidR="00B25442" w:rsidRPr="00CA1E75" w:rsidRDefault="00B25442" w:rsidP="00451C07">
            <w:pPr>
              <w:jc w:val="center"/>
            </w:pPr>
            <w:r w:rsidRPr="00CA1E75">
              <w:t>13</w:t>
            </w:r>
          </w:p>
        </w:tc>
        <w:tc>
          <w:tcPr>
            <w:tcW w:w="1134" w:type="dxa"/>
            <w:vAlign w:val="center"/>
          </w:tcPr>
          <w:p w:rsidR="00B25442" w:rsidRPr="00CA1E75" w:rsidRDefault="00B25442" w:rsidP="00451C07">
            <w:pPr>
              <w:jc w:val="center"/>
            </w:pPr>
            <w:r w:rsidRPr="00CA1E75">
              <w:t>5</w:t>
            </w:r>
          </w:p>
        </w:tc>
        <w:tc>
          <w:tcPr>
            <w:tcW w:w="1701" w:type="dxa"/>
            <w:vAlign w:val="center"/>
          </w:tcPr>
          <w:p w:rsidR="00B25442" w:rsidRPr="00CA1E75" w:rsidRDefault="00B25442" w:rsidP="00451C07">
            <w:pPr>
              <w:jc w:val="center"/>
            </w:pPr>
            <w:r w:rsidRPr="00CA1E75">
              <w:t>12</w:t>
            </w:r>
          </w:p>
        </w:tc>
        <w:tc>
          <w:tcPr>
            <w:tcW w:w="1134" w:type="dxa"/>
            <w:tcBorders>
              <w:bottom w:val="single" w:sz="4" w:space="0" w:color="auto"/>
            </w:tcBorders>
            <w:vAlign w:val="center"/>
          </w:tcPr>
          <w:p w:rsidR="00B25442" w:rsidRPr="00CA1E75" w:rsidRDefault="00B25442" w:rsidP="00451C07">
            <w:pPr>
              <w:jc w:val="center"/>
            </w:pPr>
            <w:r w:rsidRPr="00CA1E75">
              <w:t>30</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8,77±16,9</w:t>
            </w:r>
          </w:p>
        </w:tc>
      </w:tr>
      <w:tr w:rsidR="00B25442" w:rsidRPr="00CA1E75" w:rsidTr="00451C07">
        <w:tc>
          <w:tcPr>
            <w:tcW w:w="534" w:type="dxa"/>
          </w:tcPr>
          <w:p w:rsidR="00B25442" w:rsidRPr="00CA1E75" w:rsidRDefault="00B25442" w:rsidP="00451C07">
            <w:pPr>
              <w:rPr>
                <w:spacing w:val="2"/>
                <w:lang w:eastAsia="ar-SA"/>
              </w:rPr>
            </w:pPr>
            <w:r w:rsidRPr="00CA1E75">
              <w:rPr>
                <w:spacing w:val="2"/>
                <w:lang w:eastAsia="ar-SA"/>
              </w:rPr>
              <w:t>13</w:t>
            </w:r>
          </w:p>
        </w:tc>
        <w:tc>
          <w:tcPr>
            <w:tcW w:w="1842" w:type="dxa"/>
          </w:tcPr>
          <w:p w:rsidR="00B25442" w:rsidRPr="00CA1E75" w:rsidRDefault="00B25442" w:rsidP="00451C07">
            <w:pPr>
              <w:rPr>
                <w:i/>
                <w:spacing w:val="2"/>
                <w:lang w:eastAsia="ar-SA"/>
              </w:rPr>
            </w:pPr>
            <w:r w:rsidRPr="00CA1E75">
              <w:rPr>
                <w:rStyle w:val="char-style-override-7"/>
                <w:i/>
                <w:iCs/>
                <w:bdr w:val="none" w:sz="0" w:space="0" w:color="auto" w:frame="1"/>
              </w:rPr>
              <w:t>S. hyicus</w:t>
            </w:r>
            <w:r w:rsidRPr="00CA1E75">
              <w:rPr>
                <w:i/>
                <w:bdr w:val="none" w:sz="0" w:space="0" w:color="auto" w:frame="1"/>
              </w:rPr>
              <w:t> </w:t>
            </w:r>
          </w:p>
        </w:tc>
        <w:tc>
          <w:tcPr>
            <w:tcW w:w="1843" w:type="dxa"/>
            <w:vAlign w:val="center"/>
          </w:tcPr>
          <w:p w:rsidR="00B25442" w:rsidRPr="00CA1E75" w:rsidRDefault="00B25442" w:rsidP="00451C07">
            <w:pPr>
              <w:jc w:val="center"/>
            </w:pPr>
            <w:r w:rsidRPr="00CA1E75">
              <w:t>5</w:t>
            </w:r>
          </w:p>
        </w:tc>
        <w:tc>
          <w:tcPr>
            <w:tcW w:w="1134" w:type="dxa"/>
            <w:vAlign w:val="center"/>
          </w:tcPr>
          <w:p w:rsidR="00B25442" w:rsidRPr="00CA1E75" w:rsidRDefault="00B25442" w:rsidP="00451C07">
            <w:pPr>
              <w:jc w:val="center"/>
            </w:pPr>
            <w:r w:rsidRPr="00CA1E75">
              <w:t>4</w:t>
            </w:r>
          </w:p>
        </w:tc>
        <w:tc>
          <w:tcPr>
            <w:tcW w:w="1701" w:type="dxa"/>
            <w:vAlign w:val="center"/>
          </w:tcPr>
          <w:p w:rsidR="00B25442" w:rsidRPr="00CA1E75" w:rsidRDefault="00B25442" w:rsidP="00451C07">
            <w:pPr>
              <w:jc w:val="center"/>
            </w:pPr>
            <w:r w:rsidRPr="00CA1E75">
              <w:t>3</w:t>
            </w:r>
          </w:p>
        </w:tc>
        <w:tc>
          <w:tcPr>
            <w:tcW w:w="1134" w:type="dxa"/>
            <w:vAlign w:val="center"/>
          </w:tcPr>
          <w:p w:rsidR="00B25442" w:rsidRPr="00CA1E75" w:rsidRDefault="00B25442" w:rsidP="00451C07">
            <w:pPr>
              <w:jc w:val="center"/>
            </w:pPr>
            <w:r w:rsidRPr="00CA1E75">
              <w:t>12</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r w:rsidRPr="00CA1E75">
              <w:rPr>
                <w:spacing w:val="2"/>
                <w:lang w:eastAsia="ar-SA"/>
              </w:rPr>
              <w:t>3,50±17,87</w:t>
            </w:r>
          </w:p>
        </w:tc>
      </w:tr>
      <w:tr w:rsidR="00B25442" w:rsidRPr="00CA1E75" w:rsidTr="00451C07">
        <w:tc>
          <w:tcPr>
            <w:tcW w:w="534" w:type="dxa"/>
          </w:tcPr>
          <w:p w:rsidR="00B25442" w:rsidRPr="00CA1E75" w:rsidRDefault="00B25442" w:rsidP="00451C07">
            <w:pPr>
              <w:rPr>
                <w:spacing w:val="2"/>
                <w:lang w:eastAsia="ar-SA"/>
              </w:rPr>
            </w:pPr>
          </w:p>
        </w:tc>
        <w:tc>
          <w:tcPr>
            <w:tcW w:w="1842" w:type="dxa"/>
          </w:tcPr>
          <w:p w:rsidR="00B25442" w:rsidRPr="00CA1E75" w:rsidRDefault="00B25442" w:rsidP="00451C07">
            <w:pPr>
              <w:rPr>
                <w:b/>
                <w:spacing w:val="2"/>
                <w:lang w:val="kk-KZ" w:eastAsia="ar-SA"/>
              </w:rPr>
            </w:pPr>
            <w:r w:rsidRPr="00CA1E75">
              <w:rPr>
                <w:b/>
                <w:spacing w:val="2"/>
                <w:lang w:val="kk-KZ" w:eastAsia="ar-SA"/>
              </w:rPr>
              <w:t>Барлығы</w:t>
            </w:r>
          </w:p>
        </w:tc>
        <w:tc>
          <w:tcPr>
            <w:tcW w:w="1843" w:type="dxa"/>
            <w:vAlign w:val="center"/>
          </w:tcPr>
          <w:p w:rsidR="00B25442" w:rsidRPr="00CA1E75" w:rsidRDefault="00B25442" w:rsidP="00451C07">
            <w:pPr>
              <w:jc w:val="center"/>
              <w:rPr>
                <w:lang w:val="kk-KZ"/>
              </w:rPr>
            </w:pPr>
            <w:r w:rsidRPr="00CA1E75">
              <w:rPr>
                <w:lang w:val="kk-KZ"/>
              </w:rPr>
              <w:t>181</w:t>
            </w:r>
          </w:p>
        </w:tc>
        <w:tc>
          <w:tcPr>
            <w:tcW w:w="1134" w:type="dxa"/>
            <w:vAlign w:val="center"/>
          </w:tcPr>
          <w:p w:rsidR="00B25442" w:rsidRPr="00CA1E75" w:rsidRDefault="00B25442" w:rsidP="00451C07">
            <w:pPr>
              <w:jc w:val="center"/>
              <w:rPr>
                <w:lang w:val="kk-KZ"/>
              </w:rPr>
            </w:pPr>
            <w:r w:rsidRPr="00CA1E75">
              <w:rPr>
                <w:lang w:val="kk-KZ"/>
              </w:rPr>
              <w:t>139</w:t>
            </w:r>
          </w:p>
        </w:tc>
        <w:tc>
          <w:tcPr>
            <w:tcW w:w="1701" w:type="dxa"/>
            <w:vAlign w:val="center"/>
          </w:tcPr>
          <w:p w:rsidR="00B25442" w:rsidRPr="00CA1E75" w:rsidRDefault="00B25442" w:rsidP="00451C07">
            <w:pPr>
              <w:jc w:val="center"/>
              <w:rPr>
                <w:lang w:val="kk-KZ"/>
              </w:rPr>
            </w:pPr>
            <w:r w:rsidRPr="00CA1E75">
              <w:rPr>
                <w:lang w:val="kk-KZ"/>
              </w:rPr>
              <w:t>22</w:t>
            </w:r>
          </w:p>
        </w:tc>
        <w:tc>
          <w:tcPr>
            <w:tcW w:w="1134" w:type="dxa"/>
          </w:tcPr>
          <w:p w:rsidR="00B25442" w:rsidRPr="00CA1E75" w:rsidRDefault="00B25442" w:rsidP="00451C07">
            <w:pPr>
              <w:jc w:val="center"/>
              <w:rPr>
                <w:lang w:val="kk-KZ"/>
              </w:rPr>
            </w:pPr>
            <w:r w:rsidRPr="00CA1E75">
              <w:rPr>
                <w:lang w:val="kk-KZ"/>
              </w:rPr>
              <w:t>342</w:t>
            </w:r>
          </w:p>
        </w:tc>
        <w:tc>
          <w:tcPr>
            <w:tcW w:w="1559" w:type="dxa"/>
            <w:tcBorders>
              <w:top w:val="single" w:sz="4" w:space="0" w:color="auto"/>
              <w:bottom w:val="single" w:sz="4" w:space="0" w:color="auto"/>
              <w:right w:val="single" w:sz="4" w:space="0" w:color="auto"/>
            </w:tcBorders>
            <w:shd w:val="clear" w:color="auto" w:fill="auto"/>
          </w:tcPr>
          <w:p w:rsidR="00B25442" w:rsidRPr="00CA1E75" w:rsidRDefault="00B25442" w:rsidP="00451C07"/>
        </w:tc>
      </w:tr>
    </w:tbl>
    <w:p w:rsidR="00B25442" w:rsidRPr="00CF1F3D" w:rsidRDefault="00B25442" w:rsidP="00B25442">
      <w:pPr>
        <w:shd w:val="clear" w:color="auto" w:fill="FFFFFF"/>
        <w:tabs>
          <w:tab w:val="left" w:pos="709"/>
          <w:tab w:val="left" w:pos="851"/>
        </w:tabs>
        <w:suppressAutoHyphens/>
        <w:ind w:firstLine="709"/>
        <w:contextualSpacing/>
        <w:jc w:val="both"/>
        <w:textAlignment w:val="baseline"/>
        <w:rPr>
          <w:sz w:val="28"/>
          <w:szCs w:val="28"/>
          <w:lang w:val="kk-KZ" w:eastAsia="lt-LT"/>
        </w:rPr>
      </w:pPr>
    </w:p>
    <w:p w:rsidR="00B25442" w:rsidRPr="00C638D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Pr>
          <w:spacing w:val="2"/>
          <w:sz w:val="28"/>
          <w:szCs w:val="28"/>
          <w:lang w:val="kk-KZ" w:eastAsia="ar-SA"/>
        </w:rPr>
        <w:tab/>
      </w:r>
      <w:r w:rsidRPr="00C638D2">
        <w:rPr>
          <w:spacing w:val="2"/>
          <w:sz w:val="28"/>
          <w:szCs w:val="28"/>
          <w:lang w:val="kk-KZ" w:eastAsia="ar-SA"/>
        </w:rPr>
        <w:t>Жүргізілген зерттеулер нәтижесінде 1811 материал сынамасы</w:t>
      </w:r>
      <w:r w:rsidR="00C1532A">
        <w:rPr>
          <w:spacing w:val="2"/>
          <w:sz w:val="28"/>
          <w:szCs w:val="28"/>
          <w:lang w:val="kk-KZ" w:eastAsia="ar-SA"/>
        </w:rPr>
        <w:t>нан</w:t>
      </w:r>
      <w:r w:rsidRPr="00C638D2">
        <w:rPr>
          <w:spacing w:val="2"/>
          <w:sz w:val="28"/>
          <w:szCs w:val="28"/>
          <w:lang w:val="kk-KZ" w:eastAsia="ar-SA"/>
        </w:rPr>
        <w:t xml:space="preserve"> стафилококктардың 13 түріне жатқызылған 342 изолят бөлінді.</w:t>
      </w:r>
    </w:p>
    <w:p w:rsidR="00B25442" w:rsidRPr="00C638D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sidRPr="00C638D2">
        <w:rPr>
          <w:spacing w:val="2"/>
          <w:sz w:val="28"/>
          <w:szCs w:val="28"/>
          <w:lang w:val="kk-KZ" w:eastAsia="ar-SA"/>
        </w:rPr>
        <w:tab/>
        <w:t xml:space="preserve">Бұл ретте оқшауланған стафилококктардың ең көп саны </w:t>
      </w:r>
      <w:r w:rsidRPr="005511ED">
        <w:rPr>
          <w:i/>
          <w:spacing w:val="2"/>
          <w:sz w:val="28"/>
          <w:szCs w:val="28"/>
          <w:lang w:val="kk-KZ" w:eastAsia="ar-SA"/>
        </w:rPr>
        <w:t>S. aureus</w:t>
      </w:r>
      <w:r w:rsidRPr="00C638D2">
        <w:rPr>
          <w:spacing w:val="2"/>
          <w:sz w:val="28"/>
          <w:szCs w:val="28"/>
          <w:lang w:val="kk-KZ" w:eastAsia="ar-SA"/>
        </w:rPr>
        <w:t xml:space="preserve"> </w:t>
      </w:r>
      <w:r>
        <w:rPr>
          <w:spacing w:val="2"/>
          <w:sz w:val="28"/>
          <w:szCs w:val="28"/>
          <w:lang w:val="kk-KZ" w:eastAsia="ar-SA"/>
        </w:rPr>
        <w:t>-</w:t>
      </w:r>
      <w:r w:rsidRPr="00C638D2">
        <w:rPr>
          <w:spacing w:val="2"/>
          <w:sz w:val="28"/>
          <w:szCs w:val="28"/>
          <w:lang w:val="kk-KZ" w:eastAsia="ar-SA"/>
        </w:rPr>
        <w:t>69 изолятқа (20,17± 14,78%) жатады, олардың негізгі бөлігі  маститті сүттен және ішек жолдары шайындыларынан оқшауланған.</w:t>
      </w:r>
    </w:p>
    <w:p w:rsidR="00B25442" w:rsidRPr="00C638D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sidRPr="00C638D2">
        <w:rPr>
          <w:spacing w:val="2"/>
          <w:sz w:val="28"/>
          <w:szCs w:val="28"/>
          <w:lang w:val="kk-KZ" w:eastAsia="ar-SA"/>
        </w:rPr>
        <w:tab/>
        <w:t xml:space="preserve">Екінші орында </w:t>
      </w:r>
      <w:r w:rsidRPr="005511ED">
        <w:rPr>
          <w:i/>
          <w:spacing w:val="2"/>
          <w:sz w:val="28"/>
          <w:szCs w:val="28"/>
          <w:lang w:val="kk-KZ" w:eastAsia="ar-SA"/>
        </w:rPr>
        <w:t>S. сohnii</w:t>
      </w:r>
      <w:r w:rsidRPr="00C638D2">
        <w:rPr>
          <w:spacing w:val="2"/>
          <w:sz w:val="28"/>
          <w:szCs w:val="28"/>
          <w:lang w:val="kk-KZ" w:eastAsia="ar-SA"/>
        </w:rPr>
        <w:t xml:space="preserve"> 38 (11,11± 16,46%), </w:t>
      </w:r>
      <w:r w:rsidRPr="005511ED">
        <w:rPr>
          <w:i/>
          <w:spacing w:val="2"/>
          <w:sz w:val="28"/>
          <w:szCs w:val="28"/>
          <w:lang w:val="kk-KZ" w:eastAsia="ar-SA"/>
        </w:rPr>
        <w:t>S. agnetis</w:t>
      </w:r>
      <w:r w:rsidRPr="00C638D2">
        <w:rPr>
          <w:spacing w:val="2"/>
          <w:sz w:val="28"/>
          <w:szCs w:val="28"/>
          <w:lang w:val="kk-KZ" w:eastAsia="ar-SA"/>
        </w:rPr>
        <w:t xml:space="preserve"> - 32 изолят (9,35± 16,79%), сондай-ақ айтарлықтай мөлшерде оқшауланған </w:t>
      </w:r>
      <w:r>
        <w:rPr>
          <w:i/>
          <w:spacing w:val="2"/>
          <w:sz w:val="28"/>
          <w:szCs w:val="28"/>
          <w:lang w:val="kk-KZ" w:eastAsia="ar-SA"/>
        </w:rPr>
        <w:t>S.</w:t>
      </w:r>
      <w:r w:rsidRPr="005511ED">
        <w:rPr>
          <w:i/>
          <w:spacing w:val="2"/>
          <w:sz w:val="28"/>
          <w:szCs w:val="28"/>
          <w:lang w:val="kk-KZ" w:eastAsia="ar-SA"/>
        </w:rPr>
        <w:t>intermedius</w:t>
      </w:r>
      <w:r>
        <w:rPr>
          <w:spacing w:val="2"/>
          <w:sz w:val="28"/>
          <w:szCs w:val="28"/>
          <w:lang w:val="kk-KZ" w:eastAsia="ar-SA"/>
        </w:rPr>
        <w:t>,</w:t>
      </w:r>
      <w:r w:rsidRPr="00C638D2">
        <w:rPr>
          <w:spacing w:val="2"/>
          <w:sz w:val="28"/>
          <w:szCs w:val="28"/>
          <w:lang w:val="kk-KZ" w:eastAsia="ar-SA"/>
        </w:rPr>
        <w:t xml:space="preserve"> </w:t>
      </w:r>
      <w:r w:rsidRPr="005511ED">
        <w:rPr>
          <w:i/>
          <w:spacing w:val="2"/>
          <w:sz w:val="28"/>
          <w:szCs w:val="28"/>
          <w:lang w:val="kk-KZ" w:eastAsia="ar-SA"/>
        </w:rPr>
        <w:t>S. arlettae</w:t>
      </w:r>
      <w:r w:rsidRPr="00C638D2">
        <w:rPr>
          <w:spacing w:val="2"/>
          <w:sz w:val="28"/>
          <w:szCs w:val="28"/>
          <w:lang w:val="kk-KZ" w:eastAsia="ar-SA"/>
        </w:rPr>
        <w:t xml:space="preserve"> және </w:t>
      </w:r>
      <w:r w:rsidRPr="005511ED">
        <w:rPr>
          <w:i/>
          <w:spacing w:val="2"/>
          <w:sz w:val="28"/>
          <w:szCs w:val="28"/>
          <w:lang w:val="kk-KZ" w:eastAsia="ar-SA"/>
        </w:rPr>
        <w:t>S. chromogenes</w:t>
      </w:r>
      <w:r w:rsidRPr="00C638D2">
        <w:rPr>
          <w:spacing w:val="2"/>
          <w:sz w:val="28"/>
          <w:szCs w:val="28"/>
          <w:lang w:val="kk-KZ" w:eastAsia="ar-SA"/>
        </w:rPr>
        <w:t xml:space="preserve">  31 изолят (9,06 ±16,84%)</w:t>
      </w:r>
      <w:r w:rsidR="00D14984">
        <w:rPr>
          <w:spacing w:val="2"/>
          <w:sz w:val="28"/>
          <w:szCs w:val="28"/>
          <w:lang w:val="kk-KZ" w:eastAsia="ar-SA"/>
        </w:rPr>
        <w:t xml:space="preserve">, </w:t>
      </w:r>
      <w:r w:rsidR="00D14984">
        <w:rPr>
          <w:i/>
          <w:spacing w:val="2"/>
          <w:sz w:val="28"/>
          <w:szCs w:val="28"/>
          <w:lang w:val="kk-KZ" w:eastAsia="ar-SA"/>
        </w:rPr>
        <w:t>S.</w:t>
      </w:r>
      <w:r w:rsidRPr="005511ED">
        <w:rPr>
          <w:i/>
          <w:spacing w:val="2"/>
          <w:sz w:val="28"/>
          <w:szCs w:val="28"/>
          <w:lang w:val="kk-KZ" w:eastAsia="ar-SA"/>
        </w:rPr>
        <w:t>saprophyticus</w:t>
      </w:r>
      <w:r w:rsidRPr="00C638D2">
        <w:rPr>
          <w:spacing w:val="2"/>
          <w:sz w:val="28"/>
          <w:szCs w:val="28"/>
          <w:lang w:val="kk-KZ" w:eastAsia="ar-SA"/>
        </w:rPr>
        <w:t xml:space="preserve">- 30 изолят (8,77±16,9%), </w:t>
      </w:r>
      <w:r w:rsidRPr="005511ED">
        <w:rPr>
          <w:i/>
          <w:spacing w:val="2"/>
          <w:sz w:val="28"/>
          <w:szCs w:val="28"/>
          <w:lang w:val="kk-KZ" w:eastAsia="ar-SA"/>
        </w:rPr>
        <w:t>S. simulans</w:t>
      </w:r>
      <w:r w:rsidRPr="00C638D2">
        <w:rPr>
          <w:spacing w:val="2"/>
          <w:sz w:val="28"/>
          <w:szCs w:val="28"/>
          <w:lang w:val="kk-KZ" w:eastAsia="ar-SA"/>
        </w:rPr>
        <w:t xml:space="preserve"> және </w:t>
      </w:r>
      <w:r w:rsidRPr="005511ED">
        <w:rPr>
          <w:i/>
          <w:spacing w:val="2"/>
          <w:sz w:val="28"/>
          <w:szCs w:val="28"/>
          <w:lang w:val="kk-KZ" w:eastAsia="ar-SA"/>
        </w:rPr>
        <w:t>S. хylosus</w:t>
      </w:r>
      <w:r w:rsidRPr="00C638D2">
        <w:rPr>
          <w:spacing w:val="2"/>
          <w:sz w:val="28"/>
          <w:szCs w:val="28"/>
          <w:lang w:val="kk-KZ" w:eastAsia="ar-SA"/>
        </w:rPr>
        <w:t xml:space="preserve"> - 20 изолят (5,84± 17,44%), </w:t>
      </w:r>
      <w:r w:rsidRPr="005511ED">
        <w:rPr>
          <w:i/>
          <w:spacing w:val="2"/>
          <w:sz w:val="28"/>
          <w:szCs w:val="28"/>
          <w:lang w:val="kk-KZ" w:eastAsia="ar-SA"/>
        </w:rPr>
        <w:t>S. gallinarum</w:t>
      </w:r>
      <w:r w:rsidRPr="00C638D2">
        <w:rPr>
          <w:spacing w:val="2"/>
          <w:sz w:val="28"/>
          <w:szCs w:val="28"/>
          <w:lang w:val="kk-KZ" w:eastAsia="ar-SA"/>
        </w:rPr>
        <w:t xml:space="preserve"> - 18 изолят (5,26±17,55%)</w:t>
      </w:r>
      <w:r w:rsidR="00D14984" w:rsidRPr="00D14984">
        <w:rPr>
          <w:spacing w:val="2"/>
          <w:sz w:val="28"/>
          <w:szCs w:val="28"/>
          <w:lang w:val="kk-KZ" w:eastAsia="ar-SA"/>
        </w:rPr>
        <w:t xml:space="preserve"> </w:t>
      </w:r>
      <w:r w:rsidR="00D14984">
        <w:rPr>
          <w:spacing w:val="2"/>
          <w:sz w:val="28"/>
          <w:szCs w:val="28"/>
          <w:lang w:val="kk-KZ" w:eastAsia="ar-SA"/>
        </w:rPr>
        <w:t>құрады</w:t>
      </w:r>
      <w:r w:rsidRPr="00C638D2">
        <w:rPr>
          <w:spacing w:val="2"/>
          <w:sz w:val="28"/>
          <w:szCs w:val="28"/>
          <w:lang w:val="kk-KZ" w:eastAsia="ar-SA"/>
        </w:rPr>
        <w:t>.</w:t>
      </w:r>
    </w:p>
    <w:p w:rsidR="00B25442" w:rsidRPr="00C638D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sidRPr="00C638D2">
        <w:rPr>
          <w:spacing w:val="2"/>
          <w:sz w:val="28"/>
          <w:szCs w:val="28"/>
          <w:lang w:val="kk-KZ" w:eastAsia="ar-SA"/>
        </w:rPr>
        <w:tab/>
        <w:t xml:space="preserve">Ең аз бөлінен </w:t>
      </w:r>
      <w:r w:rsidRPr="005511ED">
        <w:rPr>
          <w:i/>
          <w:spacing w:val="2"/>
          <w:sz w:val="28"/>
          <w:szCs w:val="28"/>
          <w:lang w:val="kk-KZ" w:eastAsia="ar-SA"/>
        </w:rPr>
        <w:t>S. hyicus</w:t>
      </w:r>
      <w:r w:rsidRPr="00C638D2">
        <w:rPr>
          <w:spacing w:val="2"/>
          <w:sz w:val="28"/>
          <w:szCs w:val="28"/>
          <w:lang w:val="kk-KZ" w:eastAsia="ar-SA"/>
        </w:rPr>
        <w:t xml:space="preserve"> саны -12 изолят (3,50 ± 17,87%) </w:t>
      </w:r>
      <w:r w:rsidRPr="005511ED">
        <w:rPr>
          <w:i/>
          <w:spacing w:val="2"/>
          <w:sz w:val="28"/>
          <w:szCs w:val="28"/>
          <w:lang w:val="kk-KZ" w:eastAsia="ar-SA"/>
        </w:rPr>
        <w:t>S. fleurettii</w:t>
      </w:r>
      <w:r w:rsidRPr="00C638D2">
        <w:rPr>
          <w:spacing w:val="2"/>
          <w:sz w:val="28"/>
          <w:szCs w:val="28"/>
          <w:lang w:val="kk-KZ" w:eastAsia="ar-SA"/>
        </w:rPr>
        <w:t xml:space="preserve"> - 6 изолят (1,75± 18,2%), </w:t>
      </w:r>
      <w:r w:rsidRPr="005511ED">
        <w:rPr>
          <w:i/>
          <w:spacing w:val="2"/>
          <w:sz w:val="28"/>
          <w:szCs w:val="28"/>
          <w:lang w:val="kk-KZ" w:eastAsia="ar-SA"/>
        </w:rPr>
        <w:t>S. sciuri</w:t>
      </w:r>
      <w:r w:rsidRPr="00C638D2">
        <w:rPr>
          <w:spacing w:val="2"/>
          <w:sz w:val="28"/>
          <w:szCs w:val="28"/>
          <w:lang w:val="kk-KZ" w:eastAsia="ar-SA"/>
        </w:rPr>
        <w:t xml:space="preserve"> - 4 изолят (1,16 ± 18,3%) болды.</w:t>
      </w:r>
    </w:p>
    <w:p w:rsidR="00B25442" w:rsidRPr="00A06E5E"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sidRPr="00C638D2">
        <w:rPr>
          <w:spacing w:val="2"/>
          <w:sz w:val="28"/>
          <w:szCs w:val="28"/>
          <w:lang w:val="kk-KZ" w:eastAsia="ar-SA"/>
        </w:rPr>
        <w:tab/>
        <w:t>Стафилококктар жануарлардың кез-келген ұлпаға немесе мүшесіне</w:t>
      </w:r>
      <w:r w:rsidRPr="00846053">
        <w:rPr>
          <w:spacing w:val="2"/>
          <w:sz w:val="28"/>
          <w:szCs w:val="28"/>
          <w:lang w:val="kk-KZ" w:eastAsia="ar-SA"/>
        </w:rPr>
        <w:t xml:space="preserve"> әсер етіп, 100-ден астам түрлі ауруларды тудыруы мүмкін. </w:t>
      </w:r>
      <w:r w:rsidRPr="00A06E5E">
        <w:rPr>
          <w:spacing w:val="2"/>
          <w:sz w:val="28"/>
          <w:szCs w:val="28"/>
          <w:lang w:val="kk-KZ" w:eastAsia="ar-SA"/>
        </w:rPr>
        <w:t xml:space="preserve">Әдеби деректерге сүйенсек, көптеген ауылшаруашылық және үй жануарлары мен </w:t>
      </w:r>
      <w:r>
        <w:rPr>
          <w:spacing w:val="2"/>
          <w:sz w:val="28"/>
          <w:szCs w:val="28"/>
          <w:lang w:val="kk-KZ" w:eastAsia="ar-SA"/>
        </w:rPr>
        <w:t>құстардан патогенді немесе шартты патогенді</w:t>
      </w:r>
      <w:r w:rsidRPr="00A06E5E">
        <w:rPr>
          <w:spacing w:val="2"/>
          <w:sz w:val="28"/>
          <w:szCs w:val="28"/>
          <w:lang w:val="kk-KZ" w:eastAsia="ar-SA"/>
        </w:rPr>
        <w:t xml:space="preserve"> стафилококктардың оннан астам түрі бөлінеді </w:t>
      </w:r>
      <w:r w:rsidRPr="00CD6DD0">
        <w:rPr>
          <w:spacing w:val="2"/>
          <w:sz w:val="28"/>
          <w:szCs w:val="28"/>
          <w:lang w:val="kk-KZ" w:eastAsia="ar-SA"/>
        </w:rPr>
        <w:t>[17].</w:t>
      </w:r>
    </w:p>
    <w:p w:rsidR="00B25442" w:rsidRPr="00846053"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Pr>
          <w:spacing w:val="2"/>
          <w:sz w:val="28"/>
          <w:szCs w:val="28"/>
          <w:lang w:val="kk-KZ" w:eastAsia="ar-SA"/>
        </w:rPr>
        <w:lastRenderedPageBreak/>
        <w:tab/>
      </w:r>
      <w:r w:rsidRPr="00846053">
        <w:rPr>
          <w:spacing w:val="2"/>
          <w:sz w:val="28"/>
          <w:szCs w:val="28"/>
          <w:lang w:val="kk-KZ" w:eastAsia="ar-SA"/>
        </w:rPr>
        <w:t xml:space="preserve">Стафилококктар қалыпты микрофлораның өкілдері ретінде жануарлар мен құстардың әртүрлі биотоптарын колонизациялай алады, бір-бірімен және басқа микроорганизмдермен байланыста болады </w:t>
      </w:r>
      <w:r w:rsidRPr="00CD6DD0">
        <w:rPr>
          <w:spacing w:val="2"/>
          <w:sz w:val="28"/>
          <w:szCs w:val="28"/>
          <w:lang w:val="kk-KZ" w:eastAsia="ar-SA"/>
        </w:rPr>
        <w:t>[19.21].</w:t>
      </w:r>
    </w:p>
    <w:p w:rsidR="00B2544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Pr>
          <w:spacing w:val="2"/>
          <w:sz w:val="28"/>
          <w:szCs w:val="28"/>
          <w:lang w:val="kk-KZ" w:eastAsia="ar-SA"/>
        </w:rPr>
        <w:tab/>
      </w:r>
      <w:r w:rsidRPr="00846053">
        <w:rPr>
          <w:spacing w:val="2"/>
          <w:sz w:val="28"/>
          <w:szCs w:val="28"/>
          <w:lang w:val="kk-KZ" w:eastAsia="ar-SA"/>
        </w:rPr>
        <w:t>Қазіргі уақытта мастит этиологиясында ұсақ жануарлардың басқа ірің</w:t>
      </w:r>
      <w:r w:rsidR="00D14984">
        <w:rPr>
          <w:spacing w:val="2"/>
          <w:sz w:val="28"/>
          <w:szCs w:val="28"/>
          <w:lang w:val="kk-KZ" w:eastAsia="ar-SA"/>
        </w:rPr>
        <w:t>ді-қабыну ауруларын</w:t>
      </w:r>
      <w:r>
        <w:rPr>
          <w:spacing w:val="2"/>
          <w:sz w:val="28"/>
          <w:szCs w:val="28"/>
          <w:lang w:val="kk-KZ" w:eastAsia="ar-SA"/>
        </w:rPr>
        <w:t xml:space="preserve"> коагулаза </w:t>
      </w:r>
      <w:r w:rsidRPr="00846053">
        <w:rPr>
          <w:spacing w:val="2"/>
          <w:sz w:val="28"/>
          <w:szCs w:val="28"/>
          <w:lang w:val="kk-KZ" w:eastAsia="ar-SA"/>
        </w:rPr>
        <w:t>теріс  стафилококктардың (</w:t>
      </w:r>
      <w:r w:rsidRPr="00CF1F3D">
        <w:rPr>
          <w:spacing w:val="2"/>
          <w:sz w:val="28"/>
          <w:szCs w:val="28"/>
          <w:lang w:val="kk-KZ" w:eastAsia="ar-SA"/>
        </w:rPr>
        <w:t>КТС</w:t>
      </w:r>
      <w:r w:rsidRPr="00846053">
        <w:rPr>
          <w:spacing w:val="2"/>
          <w:sz w:val="28"/>
          <w:szCs w:val="28"/>
          <w:lang w:val="kk-KZ" w:eastAsia="ar-SA"/>
        </w:rPr>
        <w:t>)</w:t>
      </w:r>
      <w:r>
        <w:rPr>
          <w:spacing w:val="2"/>
          <w:sz w:val="28"/>
          <w:szCs w:val="28"/>
          <w:lang w:val="kk-KZ" w:eastAsia="ar-SA"/>
        </w:rPr>
        <w:t xml:space="preserve"> тудыруы  мүмкін</w:t>
      </w:r>
      <w:r w:rsidRPr="00CA1E75">
        <w:rPr>
          <w:spacing w:val="2"/>
          <w:sz w:val="28"/>
          <w:szCs w:val="28"/>
          <w:lang w:val="kk-KZ" w:eastAsia="ar-SA"/>
        </w:rPr>
        <w:t xml:space="preserve"> </w:t>
      </w:r>
      <w:r w:rsidRPr="00846053">
        <w:rPr>
          <w:spacing w:val="2"/>
          <w:sz w:val="28"/>
          <w:szCs w:val="28"/>
          <w:lang w:val="kk-KZ" w:eastAsia="ar-SA"/>
        </w:rPr>
        <w:t>туралы көбірек деректер бар</w:t>
      </w:r>
      <w:r>
        <w:rPr>
          <w:spacing w:val="2"/>
          <w:sz w:val="28"/>
          <w:szCs w:val="28"/>
          <w:lang w:val="kk-KZ" w:eastAsia="ar-SA"/>
        </w:rPr>
        <w:t>.</w:t>
      </w:r>
    </w:p>
    <w:p w:rsidR="00B2544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Pr>
          <w:spacing w:val="2"/>
          <w:sz w:val="28"/>
          <w:szCs w:val="28"/>
          <w:lang w:val="kk-KZ" w:eastAsia="ar-SA"/>
        </w:rPr>
        <w:tab/>
      </w:r>
      <w:r w:rsidRPr="005A2B2D">
        <w:rPr>
          <w:spacing w:val="2"/>
          <w:sz w:val="28"/>
          <w:szCs w:val="28"/>
          <w:lang w:val="kk-KZ" w:eastAsia="ar-SA"/>
        </w:rPr>
        <w:t>Ірі қара малдан оқшауланған стафилококктардың түрлік спектрін салыстыру кезінде биотоптарда әртүрлі түрлердің пайда болу жиілігі өзгергені анықталды</w:t>
      </w:r>
      <w:r>
        <w:rPr>
          <w:sz w:val="28"/>
          <w:szCs w:val="28"/>
          <w:lang w:val="kk-KZ" w:eastAsia="lt-LT"/>
        </w:rPr>
        <w:t xml:space="preserve"> (кесте 6</w:t>
      </w:r>
      <w:r w:rsidRPr="00694CD6">
        <w:rPr>
          <w:sz w:val="28"/>
          <w:szCs w:val="28"/>
          <w:lang w:val="kk-KZ" w:eastAsia="lt-LT"/>
        </w:rPr>
        <w:t>)</w:t>
      </w:r>
      <w:r>
        <w:rPr>
          <w:spacing w:val="2"/>
          <w:sz w:val="28"/>
          <w:szCs w:val="28"/>
          <w:lang w:val="kk-KZ" w:eastAsia="ar-SA"/>
        </w:rPr>
        <w:t>.</w:t>
      </w:r>
    </w:p>
    <w:p w:rsidR="00B25442" w:rsidRPr="00CF1F3D"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p>
    <w:p w:rsidR="00B25442" w:rsidRPr="00CF1F3D"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Pr>
          <w:spacing w:val="2"/>
          <w:sz w:val="28"/>
          <w:szCs w:val="28"/>
          <w:lang w:val="kk-KZ" w:eastAsia="ar-SA"/>
        </w:rPr>
        <w:tab/>
        <w:t>Кесте 6 -</w:t>
      </w:r>
      <w:r w:rsidRPr="00CF1F3D">
        <w:rPr>
          <w:spacing w:val="2"/>
          <w:sz w:val="28"/>
          <w:szCs w:val="28"/>
          <w:lang w:val="kk-KZ" w:eastAsia="ar-SA"/>
        </w:rPr>
        <w:t xml:space="preserve"> Ірі қараның  әр түрлі биотоптарынан оқшауланған Staphylococcus тұқымдас бактериялардың спектрі</w:t>
      </w:r>
    </w:p>
    <w:p w:rsidR="00B25442" w:rsidRPr="00CF1F3D"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p>
    <w:tbl>
      <w:tblPr>
        <w:tblStyle w:val="a3"/>
        <w:tblW w:w="0" w:type="auto"/>
        <w:jc w:val="center"/>
        <w:tblLook w:val="04A0" w:firstRow="1" w:lastRow="0" w:firstColumn="1" w:lastColumn="0" w:noHBand="0" w:noVBand="1"/>
      </w:tblPr>
      <w:tblGrid>
        <w:gridCol w:w="604"/>
        <w:gridCol w:w="1932"/>
        <w:gridCol w:w="823"/>
        <w:gridCol w:w="1328"/>
        <w:gridCol w:w="2191"/>
        <w:gridCol w:w="2694"/>
      </w:tblGrid>
      <w:tr w:rsidR="00B25442" w:rsidRPr="00CA1E75" w:rsidTr="00451C07">
        <w:trPr>
          <w:trHeight w:val="600"/>
          <w:jc w:val="center"/>
        </w:trPr>
        <w:tc>
          <w:tcPr>
            <w:tcW w:w="612" w:type="dxa"/>
            <w:vMerge w:val="restart"/>
          </w:tcPr>
          <w:p w:rsidR="00B25442" w:rsidRPr="005511ED" w:rsidRDefault="00B25442" w:rsidP="00451C07">
            <w:pPr>
              <w:tabs>
                <w:tab w:val="left" w:pos="709"/>
                <w:tab w:val="left" w:pos="851"/>
              </w:tabs>
              <w:suppressAutoHyphens/>
              <w:contextualSpacing/>
              <w:jc w:val="both"/>
              <w:textAlignment w:val="baseline"/>
              <w:rPr>
                <w:spacing w:val="2"/>
                <w:lang w:val="kk-KZ" w:eastAsia="ar-SA"/>
              </w:rPr>
            </w:pPr>
            <w:r w:rsidRPr="005511ED">
              <w:rPr>
                <w:spacing w:val="2"/>
                <w:lang w:eastAsia="ar-SA"/>
              </w:rPr>
              <w:t xml:space="preserve">№ </w:t>
            </w:r>
          </w:p>
        </w:tc>
        <w:tc>
          <w:tcPr>
            <w:tcW w:w="1952" w:type="dxa"/>
            <w:vMerge w:val="restart"/>
          </w:tcPr>
          <w:p w:rsidR="00B25442" w:rsidRPr="005511ED" w:rsidRDefault="00B25442" w:rsidP="00451C07">
            <w:pPr>
              <w:tabs>
                <w:tab w:val="left" w:pos="709"/>
                <w:tab w:val="left" w:pos="851"/>
              </w:tabs>
              <w:suppressAutoHyphens/>
              <w:contextualSpacing/>
              <w:jc w:val="both"/>
              <w:textAlignment w:val="baseline"/>
              <w:rPr>
                <w:spacing w:val="2"/>
                <w:lang w:val="kk-KZ" w:eastAsia="ar-SA"/>
              </w:rPr>
            </w:pPr>
            <w:r w:rsidRPr="005511ED">
              <w:rPr>
                <w:spacing w:val="2"/>
                <w:lang w:val="kk-KZ" w:eastAsia="ar-SA"/>
              </w:rPr>
              <w:t xml:space="preserve">Түрі </w:t>
            </w:r>
          </w:p>
        </w:tc>
        <w:tc>
          <w:tcPr>
            <w:tcW w:w="2156" w:type="dxa"/>
            <w:gridSpan w:val="2"/>
            <w:vMerge w:val="restart"/>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Барлығы бөлініп алынған өсінділер</w:t>
            </w:r>
            <w:r w:rsidRPr="005511ED">
              <w:rPr>
                <w:spacing w:val="2"/>
                <w:lang w:eastAsia="ar-SA"/>
              </w:rPr>
              <w:t>%</w:t>
            </w:r>
          </w:p>
        </w:tc>
        <w:tc>
          <w:tcPr>
            <w:tcW w:w="5020" w:type="dxa"/>
            <w:gridSpan w:val="2"/>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Биотоптардан алынған өсінділер саны</w:t>
            </w:r>
          </w:p>
        </w:tc>
      </w:tr>
      <w:tr w:rsidR="00B25442" w:rsidRPr="00F04F94" w:rsidTr="00451C07">
        <w:trPr>
          <w:trHeight w:val="322"/>
          <w:jc w:val="center"/>
        </w:trPr>
        <w:tc>
          <w:tcPr>
            <w:tcW w:w="612" w:type="dxa"/>
            <w:vMerge/>
          </w:tcPr>
          <w:p w:rsidR="00B25442" w:rsidRPr="00CA1E75" w:rsidRDefault="00B25442" w:rsidP="00451C07">
            <w:pPr>
              <w:tabs>
                <w:tab w:val="left" w:pos="709"/>
                <w:tab w:val="left" w:pos="851"/>
              </w:tabs>
              <w:suppressAutoHyphens/>
              <w:contextualSpacing/>
              <w:jc w:val="both"/>
              <w:textAlignment w:val="baseline"/>
              <w:rPr>
                <w:b/>
                <w:spacing w:val="2"/>
                <w:lang w:eastAsia="ar-SA"/>
              </w:rPr>
            </w:pPr>
          </w:p>
        </w:tc>
        <w:tc>
          <w:tcPr>
            <w:tcW w:w="1952" w:type="dxa"/>
            <w:vMerge/>
          </w:tcPr>
          <w:p w:rsidR="00B25442" w:rsidRPr="00CA1E75" w:rsidRDefault="00B25442" w:rsidP="00451C07">
            <w:pPr>
              <w:tabs>
                <w:tab w:val="left" w:pos="709"/>
                <w:tab w:val="left" w:pos="851"/>
              </w:tabs>
              <w:suppressAutoHyphens/>
              <w:contextualSpacing/>
              <w:jc w:val="both"/>
              <w:textAlignment w:val="baseline"/>
              <w:rPr>
                <w:b/>
                <w:spacing w:val="2"/>
                <w:lang w:eastAsia="ar-SA"/>
              </w:rPr>
            </w:pPr>
          </w:p>
        </w:tc>
        <w:tc>
          <w:tcPr>
            <w:tcW w:w="2156" w:type="dxa"/>
            <w:gridSpan w:val="2"/>
            <w:vMerge/>
          </w:tcPr>
          <w:p w:rsidR="00B25442" w:rsidRPr="00CA1E75" w:rsidRDefault="00B25442" w:rsidP="00451C07">
            <w:pPr>
              <w:tabs>
                <w:tab w:val="left" w:pos="709"/>
                <w:tab w:val="left" w:pos="851"/>
              </w:tabs>
              <w:suppressAutoHyphens/>
              <w:contextualSpacing/>
              <w:jc w:val="both"/>
              <w:textAlignment w:val="baseline"/>
              <w:rPr>
                <w:b/>
                <w:spacing w:val="2"/>
                <w:lang w:eastAsia="ar-SA"/>
              </w:rPr>
            </w:pPr>
          </w:p>
        </w:tc>
        <w:tc>
          <w:tcPr>
            <w:tcW w:w="2244" w:type="dxa"/>
            <w:vMerge w:val="restart"/>
          </w:tcPr>
          <w:p w:rsidR="00B25442" w:rsidRPr="00CA1E75" w:rsidRDefault="00B25442" w:rsidP="00451C07">
            <w:pPr>
              <w:tabs>
                <w:tab w:val="left" w:pos="709"/>
                <w:tab w:val="left" w:pos="851"/>
              </w:tabs>
              <w:suppressAutoHyphens/>
              <w:contextualSpacing/>
              <w:jc w:val="both"/>
              <w:textAlignment w:val="baseline"/>
              <w:rPr>
                <w:spacing w:val="2"/>
                <w:lang w:val="kk-KZ" w:eastAsia="ar-SA"/>
              </w:rPr>
            </w:pPr>
            <w:r w:rsidRPr="00CA1E75">
              <w:rPr>
                <w:spacing w:val="2"/>
                <w:lang w:val="kk-KZ" w:eastAsia="ar-SA"/>
              </w:rPr>
              <w:t xml:space="preserve">Ішкі мүшелер </w:t>
            </w:r>
          </w:p>
          <w:p w:rsidR="00B25442" w:rsidRPr="00CA1E75" w:rsidRDefault="00B25442" w:rsidP="00451C07">
            <w:pPr>
              <w:tabs>
                <w:tab w:val="left" w:pos="709"/>
                <w:tab w:val="left" w:pos="851"/>
              </w:tabs>
              <w:suppressAutoHyphens/>
              <w:contextualSpacing/>
              <w:jc w:val="both"/>
              <w:textAlignment w:val="baseline"/>
              <w:rPr>
                <w:spacing w:val="2"/>
                <w:lang w:val="kk-KZ" w:eastAsia="ar-SA"/>
              </w:rPr>
            </w:pPr>
            <w:r w:rsidRPr="00CA1E75">
              <w:rPr>
                <w:spacing w:val="2"/>
                <w:lang w:val="ru-RU" w:eastAsia="ar-SA"/>
              </w:rPr>
              <w:t>(пат. материал)</w:t>
            </w:r>
          </w:p>
        </w:tc>
        <w:tc>
          <w:tcPr>
            <w:tcW w:w="2776" w:type="dxa"/>
            <w:vMerge w:val="restart"/>
          </w:tcPr>
          <w:p w:rsidR="00B25442" w:rsidRPr="00CA1E75" w:rsidRDefault="00B25442" w:rsidP="00451C07">
            <w:pPr>
              <w:tabs>
                <w:tab w:val="left" w:pos="709"/>
                <w:tab w:val="left" w:pos="851"/>
              </w:tabs>
              <w:suppressAutoHyphens/>
              <w:ind w:left="-26" w:right="-49" w:hanging="167"/>
              <w:contextualSpacing/>
              <w:jc w:val="center"/>
              <w:textAlignment w:val="baseline"/>
              <w:rPr>
                <w:b/>
                <w:spacing w:val="2"/>
                <w:lang w:val="kk-KZ" w:eastAsia="ar-SA"/>
              </w:rPr>
            </w:pPr>
            <w:r w:rsidRPr="00CA1E75">
              <w:rPr>
                <w:lang w:val="kk-KZ"/>
              </w:rPr>
              <w:t>Тік ішек пен мұрын қуысының ағындылары</w:t>
            </w:r>
          </w:p>
        </w:tc>
      </w:tr>
      <w:tr w:rsidR="00B25442" w:rsidRPr="00CA1E75" w:rsidTr="00451C07">
        <w:trPr>
          <w:trHeight w:val="564"/>
          <w:jc w:val="center"/>
        </w:trPr>
        <w:tc>
          <w:tcPr>
            <w:tcW w:w="612" w:type="dxa"/>
            <w:vMerge/>
          </w:tcPr>
          <w:p w:rsidR="00B25442" w:rsidRPr="00CA1E75" w:rsidRDefault="00B25442" w:rsidP="00451C07">
            <w:pPr>
              <w:tabs>
                <w:tab w:val="left" w:pos="709"/>
                <w:tab w:val="left" w:pos="851"/>
              </w:tabs>
              <w:suppressAutoHyphens/>
              <w:contextualSpacing/>
              <w:jc w:val="both"/>
              <w:textAlignment w:val="baseline"/>
              <w:rPr>
                <w:b/>
                <w:spacing w:val="2"/>
                <w:lang w:val="kk-KZ" w:eastAsia="ar-SA"/>
              </w:rPr>
            </w:pPr>
          </w:p>
        </w:tc>
        <w:tc>
          <w:tcPr>
            <w:tcW w:w="1952" w:type="dxa"/>
            <w:vMerge/>
          </w:tcPr>
          <w:p w:rsidR="00B25442" w:rsidRPr="00CA1E75" w:rsidRDefault="00B25442" w:rsidP="00451C07">
            <w:pPr>
              <w:tabs>
                <w:tab w:val="left" w:pos="709"/>
                <w:tab w:val="left" w:pos="851"/>
              </w:tabs>
              <w:suppressAutoHyphens/>
              <w:contextualSpacing/>
              <w:jc w:val="both"/>
              <w:textAlignment w:val="baseline"/>
              <w:rPr>
                <w:b/>
                <w:spacing w:val="2"/>
                <w:lang w:val="kk-KZ" w:eastAsia="ar-SA"/>
              </w:rPr>
            </w:pPr>
          </w:p>
        </w:tc>
        <w:tc>
          <w:tcPr>
            <w:tcW w:w="828" w:type="dxa"/>
          </w:tcPr>
          <w:p w:rsidR="00B25442" w:rsidRPr="00CA1E75" w:rsidRDefault="00B25442" w:rsidP="00451C07">
            <w:pPr>
              <w:tabs>
                <w:tab w:val="left" w:pos="709"/>
                <w:tab w:val="left" w:pos="851"/>
              </w:tabs>
              <w:suppressAutoHyphens/>
              <w:contextualSpacing/>
              <w:jc w:val="both"/>
              <w:textAlignment w:val="baseline"/>
              <w:rPr>
                <w:spacing w:val="2"/>
                <w:lang w:val="kk-KZ" w:eastAsia="ar-SA"/>
              </w:rPr>
            </w:pPr>
            <w:r w:rsidRPr="00CA1E75">
              <w:rPr>
                <w:spacing w:val="2"/>
                <w:lang w:val="kk-KZ" w:eastAsia="ar-SA"/>
              </w:rPr>
              <w:t>саны</w:t>
            </w:r>
          </w:p>
        </w:tc>
        <w:tc>
          <w:tcPr>
            <w:tcW w:w="1328"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w:t>
            </w:r>
          </w:p>
        </w:tc>
        <w:tc>
          <w:tcPr>
            <w:tcW w:w="2244" w:type="dxa"/>
            <w:vMerge/>
          </w:tcPr>
          <w:p w:rsidR="00B25442" w:rsidRPr="00CA1E75" w:rsidRDefault="00B25442" w:rsidP="00451C07">
            <w:pPr>
              <w:tabs>
                <w:tab w:val="left" w:pos="709"/>
                <w:tab w:val="left" w:pos="851"/>
              </w:tabs>
              <w:suppressAutoHyphens/>
              <w:contextualSpacing/>
              <w:jc w:val="both"/>
              <w:textAlignment w:val="baseline"/>
              <w:rPr>
                <w:spacing w:val="2"/>
                <w:lang w:eastAsia="ar-SA"/>
              </w:rPr>
            </w:pPr>
          </w:p>
        </w:tc>
        <w:tc>
          <w:tcPr>
            <w:tcW w:w="2776" w:type="dxa"/>
            <w:vMerge/>
          </w:tcPr>
          <w:p w:rsidR="00B25442" w:rsidRPr="00CA1E75" w:rsidRDefault="00B25442" w:rsidP="00451C07">
            <w:pPr>
              <w:tabs>
                <w:tab w:val="left" w:pos="709"/>
                <w:tab w:val="left" w:pos="851"/>
              </w:tabs>
              <w:suppressAutoHyphens/>
              <w:ind w:left="-26" w:right="-49" w:hanging="167"/>
              <w:contextualSpacing/>
              <w:jc w:val="both"/>
              <w:textAlignment w:val="baseline"/>
            </w:pP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1</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aureus</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16</w:t>
            </w:r>
          </w:p>
        </w:tc>
        <w:tc>
          <w:tcPr>
            <w:tcW w:w="1328" w:type="dxa"/>
          </w:tcPr>
          <w:p w:rsidR="00B25442" w:rsidRPr="00CA1E75" w:rsidRDefault="00B25442" w:rsidP="00451C07">
            <w:pPr>
              <w:tabs>
                <w:tab w:val="left" w:pos="709"/>
                <w:tab w:val="left" w:pos="851"/>
              </w:tabs>
              <w:contextualSpacing/>
              <w:jc w:val="center"/>
              <w:textAlignment w:val="baseline"/>
              <w:rPr>
                <w:spacing w:val="2"/>
                <w:lang w:val="kk-KZ" w:eastAsia="ar-SA"/>
              </w:rPr>
            </w:pPr>
            <w:r w:rsidRPr="00CA1E75">
              <w:rPr>
                <w:spacing w:val="2"/>
                <w:lang w:val="kk-KZ" w:eastAsia="ar-SA"/>
              </w:rPr>
              <w:t>17,02</w:t>
            </w:r>
            <w:r w:rsidRPr="00CA1E75">
              <w:rPr>
                <w:spacing w:val="2"/>
                <w:lang w:eastAsia="ar-SA"/>
              </w:rPr>
              <w:t>±8,09</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16</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2</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rPr>
              <w:t>S. arlettae</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8</w:t>
            </w:r>
          </w:p>
        </w:tc>
        <w:tc>
          <w:tcPr>
            <w:tcW w:w="1328" w:type="dxa"/>
          </w:tcPr>
          <w:p w:rsidR="00B25442" w:rsidRPr="00CA1E75" w:rsidRDefault="00B25442" w:rsidP="00451C07">
            <w:pPr>
              <w:tabs>
                <w:tab w:val="left" w:pos="709"/>
                <w:tab w:val="left" w:pos="851"/>
              </w:tabs>
              <w:contextualSpacing/>
              <w:jc w:val="center"/>
              <w:textAlignment w:val="baseline"/>
              <w:rPr>
                <w:spacing w:val="2"/>
                <w:lang w:val="kk-KZ" w:eastAsia="ar-SA"/>
              </w:rPr>
            </w:pPr>
            <w:r w:rsidRPr="00CA1E75">
              <w:rPr>
                <w:spacing w:val="2"/>
                <w:lang w:val="kk-KZ" w:eastAsia="ar-SA"/>
              </w:rPr>
              <w:t>8,51</w:t>
            </w:r>
            <w:r w:rsidRPr="00CA1E75">
              <w:rPr>
                <w:spacing w:val="2"/>
                <w:lang w:eastAsia="ar-SA"/>
              </w:rPr>
              <w:t>±8,92</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8</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3</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rPr>
              <w:t>S.  agnetis</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10</w:t>
            </w:r>
          </w:p>
        </w:tc>
        <w:tc>
          <w:tcPr>
            <w:tcW w:w="1328" w:type="dxa"/>
          </w:tcPr>
          <w:p w:rsidR="00B25442" w:rsidRPr="00CA1E75" w:rsidRDefault="00B25442" w:rsidP="00451C07">
            <w:pPr>
              <w:tabs>
                <w:tab w:val="left" w:pos="709"/>
                <w:tab w:val="left" w:pos="851"/>
              </w:tabs>
              <w:contextualSpacing/>
              <w:jc w:val="center"/>
              <w:textAlignment w:val="baseline"/>
              <w:rPr>
                <w:spacing w:val="2"/>
                <w:lang w:val="kk-KZ" w:eastAsia="ar-SA"/>
              </w:rPr>
            </w:pPr>
            <w:r w:rsidRPr="00CA1E75">
              <w:rPr>
                <w:spacing w:val="2"/>
                <w:lang w:val="kk-KZ" w:eastAsia="ar-SA"/>
              </w:rPr>
              <w:t>10,63</w:t>
            </w:r>
            <w:r w:rsidRPr="00CA1E75">
              <w:rPr>
                <w:spacing w:val="2"/>
                <w:lang w:eastAsia="ar-SA"/>
              </w:rPr>
              <w:t>±8,71</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10</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4</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intermedius</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7</w:t>
            </w:r>
          </w:p>
        </w:tc>
        <w:tc>
          <w:tcPr>
            <w:tcW w:w="1328" w:type="dxa"/>
          </w:tcPr>
          <w:p w:rsidR="00B25442" w:rsidRPr="00CA1E75" w:rsidRDefault="00B25442" w:rsidP="00451C07">
            <w:pPr>
              <w:tabs>
                <w:tab w:val="left" w:pos="709"/>
                <w:tab w:val="left" w:pos="851"/>
              </w:tabs>
              <w:contextualSpacing/>
              <w:jc w:val="center"/>
              <w:textAlignment w:val="baseline"/>
              <w:rPr>
                <w:spacing w:val="2"/>
                <w:lang w:val="kk-KZ" w:eastAsia="ar-SA"/>
              </w:rPr>
            </w:pPr>
            <w:r w:rsidRPr="00CA1E75">
              <w:rPr>
                <w:spacing w:val="2"/>
                <w:lang w:val="kk-KZ" w:eastAsia="ar-SA"/>
              </w:rPr>
              <w:t>7,44</w:t>
            </w:r>
            <w:r w:rsidRPr="00CA1E75">
              <w:rPr>
                <w:spacing w:val="2"/>
                <w:lang w:eastAsia="ar-SA"/>
              </w:rPr>
              <w:t>±9,02</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7</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5</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chromogenes</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eastAsia="ar-SA"/>
              </w:rPr>
              <w:t>1</w:t>
            </w:r>
            <w:r w:rsidRPr="00CA1E75">
              <w:rPr>
                <w:spacing w:val="2"/>
                <w:lang w:val="kk-KZ" w:eastAsia="ar-SA"/>
              </w:rPr>
              <w:t>2</w:t>
            </w:r>
          </w:p>
        </w:tc>
        <w:tc>
          <w:tcPr>
            <w:tcW w:w="1328" w:type="dxa"/>
          </w:tcPr>
          <w:p w:rsidR="00B25442" w:rsidRPr="00CA1E75" w:rsidRDefault="00B25442" w:rsidP="00451C07">
            <w:pPr>
              <w:tabs>
                <w:tab w:val="left" w:pos="709"/>
                <w:tab w:val="left" w:pos="851"/>
              </w:tabs>
              <w:contextualSpacing/>
              <w:jc w:val="center"/>
              <w:textAlignment w:val="baseline"/>
              <w:rPr>
                <w:spacing w:val="2"/>
                <w:lang w:eastAsia="ar-SA"/>
              </w:rPr>
            </w:pPr>
            <w:r w:rsidRPr="00CA1E75">
              <w:rPr>
                <w:spacing w:val="2"/>
                <w:lang w:val="ru-RU" w:eastAsia="ar-SA"/>
              </w:rPr>
              <w:t>12,76</w:t>
            </w:r>
            <w:r w:rsidRPr="00CA1E75">
              <w:rPr>
                <w:spacing w:val="2"/>
                <w:lang w:eastAsia="ar-SA"/>
              </w:rPr>
              <w:t>±8,5</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eastAsia="ar-SA"/>
              </w:rPr>
              <w:t>1</w:t>
            </w:r>
            <w:r w:rsidRPr="00CA1E75">
              <w:rPr>
                <w:spacing w:val="2"/>
                <w:lang w:val="kk-KZ" w:eastAsia="ar-SA"/>
              </w:rPr>
              <w:t>2</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6</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saprophyticus</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9</w:t>
            </w:r>
          </w:p>
        </w:tc>
        <w:tc>
          <w:tcPr>
            <w:tcW w:w="1328" w:type="dxa"/>
          </w:tcPr>
          <w:p w:rsidR="00B25442" w:rsidRPr="00CA1E75" w:rsidRDefault="00B25442" w:rsidP="00451C07">
            <w:pPr>
              <w:tabs>
                <w:tab w:val="left" w:pos="709"/>
                <w:tab w:val="left" w:pos="851"/>
              </w:tabs>
              <w:contextualSpacing/>
              <w:jc w:val="center"/>
              <w:textAlignment w:val="baseline"/>
              <w:rPr>
                <w:spacing w:val="2"/>
                <w:lang w:eastAsia="ar-SA"/>
              </w:rPr>
            </w:pPr>
            <w:r w:rsidRPr="00CA1E75">
              <w:rPr>
                <w:spacing w:val="2"/>
                <w:lang w:val="ru-RU" w:eastAsia="ar-SA"/>
              </w:rPr>
              <w:t>9,57</w:t>
            </w:r>
            <w:r w:rsidRPr="00CA1E75">
              <w:rPr>
                <w:spacing w:val="2"/>
                <w:lang w:eastAsia="ar-SA"/>
              </w:rPr>
              <w:t>±8,81</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9</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7</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rPr>
              <w:t>S. fleurettii</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2</w:t>
            </w:r>
          </w:p>
        </w:tc>
        <w:tc>
          <w:tcPr>
            <w:tcW w:w="1328" w:type="dxa"/>
          </w:tcPr>
          <w:p w:rsidR="00B25442" w:rsidRPr="00CA1E75" w:rsidRDefault="00B25442" w:rsidP="00451C07">
            <w:pPr>
              <w:tabs>
                <w:tab w:val="left" w:pos="709"/>
                <w:tab w:val="left" w:pos="851"/>
              </w:tabs>
              <w:contextualSpacing/>
              <w:jc w:val="center"/>
              <w:textAlignment w:val="baseline"/>
              <w:rPr>
                <w:spacing w:val="2"/>
                <w:lang w:eastAsia="ar-SA"/>
              </w:rPr>
            </w:pPr>
            <w:r w:rsidRPr="00CA1E75">
              <w:rPr>
                <w:spacing w:val="2"/>
                <w:lang w:val="ru-RU" w:eastAsia="ar-SA"/>
              </w:rPr>
              <w:t>2,12</w:t>
            </w:r>
            <w:r w:rsidRPr="00CA1E75">
              <w:rPr>
                <w:spacing w:val="2"/>
                <w:lang w:eastAsia="ar-SA"/>
              </w:rPr>
              <w:t>±9,54</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2</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8</w:t>
            </w:r>
          </w:p>
        </w:tc>
        <w:tc>
          <w:tcPr>
            <w:tcW w:w="1952" w:type="dxa"/>
          </w:tcPr>
          <w:p w:rsidR="00B25442" w:rsidRPr="00CA1E75" w:rsidRDefault="00B25442" w:rsidP="00451C07">
            <w:pPr>
              <w:tabs>
                <w:tab w:val="left" w:pos="709"/>
                <w:tab w:val="left" w:pos="851"/>
              </w:tabs>
              <w:suppressAutoHyphens/>
              <w:contextualSpacing/>
              <w:jc w:val="both"/>
              <w:textAlignment w:val="baseline"/>
              <w:rPr>
                <w:i/>
              </w:rPr>
            </w:pPr>
            <w:r w:rsidRPr="00CA1E75">
              <w:rPr>
                <w:i/>
                <w:spacing w:val="2"/>
                <w:lang w:eastAsia="ar-SA"/>
              </w:rPr>
              <w:t>S. xylosus</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7</w:t>
            </w:r>
          </w:p>
        </w:tc>
        <w:tc>
          <w:tcPr>
            <w:tcW w:w="1328" w:type="dxa"/>
          </w:tcPr>
          <w:p w:rsidR="00B25442" w:rsidRPr="00CA1E75" w:rsidRDefault="00B25442" w:rsidP="00451C07">
            <w:pPr>
              <w:tabs>
                <w:tab w:val="left" w:pos="709"/>
                <w:tab w:val="left" w:pos="851"/>
              </w:tabs>
              <w:contextualSpacing/>
              <w:jc w:val="center"/>
              <w:textAlignment w:val="baseline"/>
              <w:rPr>
                <w:spacing w:val="2"/>
                <w:lang w:eastAsia="ar-SA"/>
              </w:rPr>
            </w:pPr>
            <w:r w:rsidRPr="00CA1E75">
              <w:rPr>
                <w:spacing w:val="2"/>
                <w:lang w:val="kk-KZ" w:eastAsia="ar-SA"/>
              </w:rPr>
              <w:t>7,44</w:t>
            </w:r>
            <w:r w:rsidRPr="00CA1E75">
              <w:rPr>
                <w:spacing w:val="2"/>
                <w:lang w:eastAsia="ar-SA"/>
              </w:rPr>
              <w:t>±9,02</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4</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3</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9</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spacing w:val="2"/>
                <w:lang w:eastAsia="ar-SA"/>
              </w:rPr>
              <w:t>S. cohnii</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12</w:t>
            </w:r>
          </w:p>
        </w:tc>
        <w:tc>
          <w:tcPr>
            <w:tcW w:w="1328" w:type="dxa"/>
          </w:tcPr>
          <w:p w:rsidR="00B25442" w:rsidRPr="00CA1E75" w:rsidRDefault="00B25442" w:rsidP="00451C07">
            <w:pPr>
              <w:tabs>
                <w:tab w:val="left" w:pos="709"/>
                <w:tab w:val="left" w:pos="851"/>
              </w:tabs>
              <w:contextualSpacing/>
              <w:jc w:val="center"/>
              <w:textAlignment w:val="baseline"/>
              <w:rPr>
                <w:spacing w:val="2"/>
                <w:lang w:eastAsia="ar-SA"/>
              </w:rPr>
            </w:pPr>
            <w:r w:rsidRPr="00CA1E75">
              <w:rPr>
                <w:spacing w:val="2"/>
                <w:lang w:val="ru-RU" w:eastAsia="ar-SA"/>
              </w:rPr>
              <w:t>12,76</w:t>
            </w:r>
            <w:r w:rsidRPr="00CA1E75">
              <w:rPr>
                <w:spacing w:val="2"/>
                <w:lang w:eastAsia="ar-SA"/>
              </w:rPr>
              <w:t>±8,5</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7</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5</w:t>
            </w:r>
          </w:p>
        </w:tc>
      </w:tr>
      <w:tr w:rsidR="00B25442" w:rsidRPr="00CA1E75" w:rsidTr="00451C07">
        <w:trPr>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eastAsia="ar-SA"/>
              </w:rPr>
            </w:pPr>
            <w:r w:rsidRPr="00CA1E75">
              <w:rPr>
                <w:spacing w:val="2"/>
                <w:lang w:eastAsia="ar-SA"/>
              </w:rPr>
              <w:t>10</w:t>
            </w:r>
          </w:p>
        </w:tc>
        <w:tc>
          <w:tcPr>
            <w:tcW w:w="1952" w:type="dxa"/>
          </w:tcPr>
          <w:p w:rsidR="00B25442" w:rsidRPr="00CA1E75" w:rsidRDefault="00B25442" w:rsidP="00451C07">
            <w:pPr>
              <w:tabs>
                <w:tab w:val="left" w:pos="709"/>
                <w:tab w:val="left" w:pos="851"/>
              </w:tabs>
              <w:suppressAutoHyphens/>
              <w:contextualSpacing/>
              <w:jc w:val="both"/>
              <w:textAlignment w:val="baseline"/>
              <w:rPr>
                <w:i/>
                <w:spacing w:val="2"/>
                <w:lang w:eastAsia="ar-SA"/>
              </w:rPr>
            </w:pPr>
            <w:r w:rsidRPr="00CA1E75">
              <w:rPr>
                <w:i/>
              </w:rPr>
              <w:t>S. simulans</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7</w:t>
            </w:r>
          </w:p>
        </w:tc>
        <w:tc>
          <w:tcPr>
            <w:tcW w:w="1328" w:type="dxa"/>
          </w:tcPr>
          <w:p w:rsidR="00B25442" w:rsidRPr="00CA1E75" w:rsidRDefault="00B25442" w:rsidP="00451C07">
            <w:pPr>
              <w:tabs>
                <w:tab w:val="left" w:pos="709"/>
                <w:tab w:val="left" w:pos="851"/>
              </w:tabs>
              <w:contextualSpacing/>
              <w:jc w:val="center"/>
              <w:textAlignment w:val="baseline"/>
              <w:rPr>
                <w:spacing w:val="2"/>
                <w:lang w:eastAsia="ar-SA"/>
              </w:rPr>
            </w:pPr>
            <w:r w:rsidRPr="00CA1E75">
              <w:rPr>
                <w:spacing w:val="2"/>
                <w:lang w:val="kk-KZ" w:eastAsia="ar-SA"/>
              </w:rPr>
              <w:t>7,44</w:t>
            </w:r>
            <w:r w:rsidRPr="00CA1E75">
              <w:rPr>
                <w:spacing w:val="2"/>
                <w:lang w:eastAsia="ar-SA"/>
              </w:rPr>
              <w:t>±9,02</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2</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5</w:t>
            </w:r>
          </w:p>
        </w:tc>
      </w:tr>
      <w:tr w:rsidR="00B25442" w:rsidRPr="00CA1E75" w:rsidTr="00451C07">
        <w:trPr>
          <w:trHeight w:val="210"/>
          <w:jc w:val="center"/>
        </w:trPr>
        <w:tc>
          <w:tcPr>
            <w:tcW w:w="612" w:type="dxa"/>
          </w:tcPr>
          <w:p w:rsidR="00B25442" w:rsidRPr="00CA1E75" w:rsidRDefault="00B25442" w:rsidP="00451C07">
            <w:pPr>
              <w:tabs>
                <w:tab w:val="left" w:pos="709"/>
                <w:tab w:val="left" w:pos="851"/>
              </w:tabs>
              <w:suppressAutoHyphens/>
              <w:contextualSpacing/>
              <w:jc w:val="both"/>
              <w:textAlignment w:val="baseline"/>
              <w:rPr>
                <w:spacing w:val="2"/>
                <w:lang w:val="kk-KZ" w:eastAsia="ar-SA"/>
              </w:rPr>
            </w:pPr>
            <w:r w:rsidRPr="00CA1E75">
              <w:rPr>
                <w:spacing w:val="2"/>
                <w:lang w:val="kk-KZ" w:eastAsia="ar-SA"/>
              </w:rPr>
              <w:t>11</w:t>
            </w:r>
          </w:p>
        </w:tc>
        <w:tc>
          <w:tcPr>
            <w:tcW w:w="1952" w:type="dxa"/>
          </w:tcPr>
          <w:p w:rsidR="00B25442" w:rsidRPr="00CA1E75" w:rsidRDefault="00B25442" w:rsidP="00451C07">
            <w:pPr>
              <w:tabs>
                <w:tab w:val="left" w:pos="709"/>
                <w:tab w:val="left" w:pos="851"/>
              </w:tabs>
              <w:suppressAutoHyphens/>
              <w:contextualSpacing/>
              <w:jc w:val="both"/>
              <w:textAlignment w:val="baseline"/>
              <w:rPr>
                <w:i/>
              </w:rPr>
            </w:pPr>
            <w:r w:rsidRPr="00CA1E75">
              <w:rPr>
                <w:i/>
              </w:rPr>
              <w:t>S. gallinarum</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4</w:t>
            </w:r>
          </w:p>
        </w:tc>
        <w:tc>
          <w:tcPr>
            <w:tcW w:w="1328" w:type="dxa"/>
          </w:tcPr>
          <w:p w:rsidR="00B25442" w:rsidRPr="00CA1E75" w:rsidRDefault="00B25442" w:rsidP="00451C07">
            <w:pPr>
              <w:tabs>
                <w:tab w:val="left" w:pos="709"/>
                <w:tab w:val="left" w:pos="851"/>
              </w:tabs>
              <w:contextualSpacing/>
              <w:jc w:val="center"/>
              <w:textAlignment w:val="baseline"/>
              <w:rPr>
                <w:spacing w:val="2"/>
                <w:lang w:eastAsia="ar-SA"/>
              </w:rPr>
            </w:pPr>
            <w:r w:rsidRPr="00CA1E75">
              <w:rPr>
                <w:spacing w:val="2"/>
                <w:lang w:val="ru-RU" w:eastAsia="ar-SA"/>
              </w:rPr>
              <w:t>4,25</w:t>
            </w:r>
            <w:r w:rsidRPr="00CA1E75">
              <w:rPr>
                <w:spacing w:val="2"/>
                <w:lang w:eastAsia="ar-SA"/>
              </w:rPr>
              <w:t>±9,33</w:t>
            </w: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3</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1</w:t>
            </w:r>
          </w:p>
        </w:tc>
      </w:tr>
      <w:tr w:rsidR="00B25442" w:rsidRPr="00CA1E75" w:rsidTr="00451C07">
        <w:trPr>
          <w:jc w:val="center"/>
        </w:trPr>
        <w:tc>
          <w:tcPr>
            <w:tcW w:w="2564" w:type="dxa"/>
            <w:gridSpan w:val="2"/>
          </w:tcPr>
          <w:p w:rsidR="00B25442" w:rsidRPr="005511ED" w:rsidRDefault="00B25442" w:rsidP="00451C07">
            <w:pPr>
              <w:tabs>
                <w:tab w:val="left" w:pos="709"/>
                <w:tab w:val="left" w:pos="851"/>
              </w:tabs>
              <w:suppressAutoHyphens/>
              <w:contextualSpacing/>
              <w:jc w:val="both"/>
              <w:textAlignment w:val="baseline"/>
              <w:rPr>
                <w:spacing w:val="2"/>
                <w:lang w:val="kk-KZ" w:eastAsia="ar-SA"/>
              </w:rPr>
            </w:pPr>
            <w:r w:rsidRPr="00CA1E75">
              <w:rPr>
                <w:spacing w:val="2"/>
                <w:lang w:eastAsia="ar-SA"/>
              </w:rPr>
              <w:t xml:space="preserve">           </w:t>
            </w:r>
            <w:r w:rsidRPr="005511ED">
              <w:rPr>
                <w:spacing w:val="2"/>
                <w:lang w:val="kk-KZ" w:eastAsia="ar-SA"/>
              </w:rPr>
              <w:t xml:space="preserve">Барлығы </w:t>
            </w:r>
          </w:p>
        </w:tc>
        <w:tc>
          <w:tcPr>
            <w:tcW w:w="8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r w:rsidRPr="00CA1E75">
              <w:rPr>
                <w:spacing w:val="2"/>
                <w:lang w:eastAsia="ar-SA"/>
              </w:rPr>
              <w:t>94</w:t>
            </w:r>
          </w:p>
        </w:tc>
        <w:tc>
          <w:tcPr>
            <w:tcW w:w="1328" w:type="dxa"/>
          </w:tcPr>
          <w:p w:rsidR="00B25442" w:rsidRPr="00CA1E75" w:rsidRDefault="00B25442" w:rsidP="00451C07">
            <w:pPr>
              <w:tabs>
                <w:tab w:val="left" w:pos="709"/>
                <w:tab w:val="left" w:pos="851"/>
              </w:tabs>
              <w:suppressAutoHyphens/>
              <w:contextualSpacing/>
              <w:jc w:val="center"/>
              <w:textAlignment w:val="baseline"/>
              <w:rPr>
                <w:spacing w:val="2"/>
                <w:lang w:eastAsia="ar-SA"/>
              </w:rPr>
            </w:pPr>
          </w:p>
        </w:tc>
        <w:tc>
          <w:tcPr>
            <w:tcW w:w="2244"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eastAsia="ar-SA"/>
              </w:rPr>
              <w:t>3</w:t>
            </w:r>
            <w:r w:rsidRPr="00CA1E75">
              <w:rPr>
                <w:spacing w:val="2"/>
                <w:lang w:val="kk-KZ" w:eastAsia="ar-SA"/>
              </w:rPr>
              <w:t>9</w:t>
            </w:r>
          </w:p>
        </w:tc>
        <w:tc>
          <w:tcPr>
            <w:tcW w:w="2776" w:type="dxa"/>
          </w:tcPr>
          <w:p w:rsidR="00B25442" w:rsidRPr="00CA1E75" w:rsidRDefault="00B25442" w:rsidP="00451C07">
            <w:pPr>
              <w:tabs>
                <w:tab w:val="left" w:pos="709"/>
                <w:tab w:val="left" w:pos="851"/>
              </w:tabs>
              <w:suppressAutoHyphens/>
              <w:contextualSpacing/>
              <w:jc w:val="center"/>
              <w:textAlignment w:val="baseline"/>
              <w:rPr>
                <w:spacing w:val="2"/>
                <w:lang w:val="kk-KZ" w:eastAsia="ar-SA"/>
              </w:rPr>
            </w:pPr>
            <w:r w:rsidRPr="00CA1E75">
              <w:rPr>
                <w:spacing w:val="2"/>
                <w:lang w:val="kk-KZ" w:eastAsia="ar-SA"/>
              </w:rPr>
              <w:t>55</w:t>
            </w:r>
          </w:p>
        </w:tc>
      </w:tr>
    </w:tbl>
    <w:p w:rsidR="00B25442"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C84EDF">
        <w:rPr>
          <w:spacing w:val="2"/>
          <w:sz w:val="28"/>
          <w:szCs w:val="28"/>
          <w:lang w:val="kk-KZ" w:eastAsia="ar-SA"/>
        </w:rPr>
        <w:t>Түрлердің саны айтарлықтай ерекшеленбегені</w:t>
      </w:r>
      <w:r>
        <w:rPr>
          <w:spacing w:val="2"/>
          <w:sz w:val="28"/>
          <w:szCs w:val="28"/>
          <w:lang w:val="kk-KZ" w:eastAsia="ar-SA"/>
        </w:rPr>
        <w:t>не қарамастан, ішкі мүшелерден 39</w:t>
      </w:r>
      <w:r w:rsidRPr="00C84EDF">
        <w:rPr>
          <w:spacing w:val="2"/>
          <w:sz w:val="28"/>
          <w:szCs w:val="28"/>
          <w:lang w:val="kk-KZ" w:eastAsia="ar-SA"/>
        </w:rPr>
        <w:t xml:space="preserve">, </w:t>
      </w:r>
      <w:r>
        <w:rPr>
          <w:lang w:val="kk-KZ"/>
        </w:rPr>
        <w:t>т</w:t>
      </w:r>
      <w:r w:rsidRPr="00176844">
        <w:rPr>
          <w:lang w:val="kk-KZ"/>
        </w:rPr>
        <w:t>ік ішек пен мұрын қуысының ағындылары</w:t>
      </w:r>
      <w:r w:rsidRPr="00176844">
        <w:rPr>
          <w:spacing w:val="2"/>
          <w:lang w:val="kk-KZ" w:eastAsia="ar-SA"/>
        </w:rPr>
        <w:t xml:space="preserve"> </w:t>
      </w:r>
      <w:r w:rsidRPr="00C84EDF">
        <w:rPr>
          <w:spacing w:val="2"/>
          <w:sz w:val="28"/>
          <w:szCs w:val="28"/>
          <w:lang w:val="kk-KZ" w:eastAsia="ar-SA"/>
        </w:rPr>
        <w:t>әртүр</w:t>
      </w:r>
      <w:r>
        <w:rPr>
          <w:spacing w:val="2"/>
          <w:sz w:val="28"/>
          <w:szCs w:val="28"/>
          <w:lang w:val="kk-KZ" w:eastAsia="ar-SA"/>
        </w:rPr>
        <w:t>лі спектрлі стафилококктардың 55</w:t>
      </w:r>
      <w:r w:rsidRPr="00C84EDF">
        <w:rPr>
          <w:spacing w:val="2"/>
          <w:sz w:val="28"/>
          <w:szCs w:val="28"/>
          <w:lang w:val="kk-KZ" w:eastAsia="ar-SA"/>
        </w:rPr>
        <w:t xml:space="preserve"> түрі оқшауланған.</w:t>
      </w:r>
      <w:r w:rsidRPr="00C34862">
        <w:rPr>
          <w:spacing w:val="2"/>
          <w:sz w:val="28"/>
          <w:szCs w:val="28"/>
          <w:lang w:eastAsia="ar-SA"/>
        </w:rPr>
        <w:t xml:space="preserve"> </w:t>
      </w:r>
      <w:r w:rsidRPr="00C84EDF">
        <w:rPr>
          <w:spacing w:val="2"/>
          <w:sz w:val="28"/>
          <w:szCs w:val="28"/>
          <w:lang w:val="kk-KZ" w:eastAsia="ar-SA"/>
        </w:rPr>
        <w:t xml:space="preserve">S. aureus тек ішкі мүшелерден оқшауланған, </w:t>
      </w:r>
      <w:r w:rsidRPr="00176844">
        <w:rPr>
          <w:spacing w:val="2"/>
          <w:sz w:val="28"/>
          <w:szCs w:val="28"/>
          <w:lang w:val="kk-KZ" w:eastAsia="ar-SA"/>
        </w:rPr>
        <w:t xml:space="preserve">ал </w:t>
      </w:r>
      <w:r>
        <w:rPr>
          <w:sz w:val="28"/>
          <w:szCs w:val="28"/>
          <w:lang w:val="kk-KZ"/>
        </w:rPr>
        <w:t>т</w:t>
      </w:r>
      <w:r w:rsidRPr="00176844">
        <w:rPr>
          <w:sz w:val="28"/>
          <w:szCs w:val="28"/>
          <w:lang w:val="kk-KZ"/>
        </w:rPr>
        <w:t>ік ішек пен мұрын қуысының ағындылары</w:t>
      </w:r>
      <w:r>
        <w:rPr>
          <w:sz w:val="28"/>
          <w:szCs w:val="28"/>
          <w:lang w:val="kk-KZ"/>
        </w:rPr>
        <w:t>нан</w:t>
      </w:r>
      <w:r w:rsidRPr="00176844">
        <w:rPr>
          <w:spacing w:val="2"/>
          <w:sz w:val="28"/>
          <w:szCs w:val="28"/>
          <w:lang w:val="kk-KZ" w:eastAsia="ar-SA"/>
        </w:rPr>
        <w:t xml:space="preserve"> </w:t>
      </w:r>
      <w:r>
        <w:rPr>
          <w:spacing w:val="2"/>
          <w:sz w:val="28"/>
          <w:szCs w:val="28"/>
          <w:lang w:val="kk-KZ" w:eastAsia="ar-SA"/>
        </w:rPr>
        <w:t>мүлдем</w:t>
      </w:r>
      <w:r w:rsidRPr="00C84EDF">
        <w:rPr>
          <w:spacing w:val="2"/>
          <w:sz w:val="28"/>
          <w:szCs w:val="28"/>
          <w:lang w:val="kk-KZ" w:eastAsia="ar-SA"/>
        </w:rPr>
        <w:t xml:space="preserve"> оқшауланбаған.</w:t>
      </w:r>
      <w:r>
        <w:rPr>
          <w:spacing w:val="2"/>
          <w:sz w:val="28"/>
          <w:szCs w:val="28"/>
          <w:lang w:val="kk-KZ" w:eastAsia="ar-SA"/>
        </w:rPr>
        <w:t xml:space="preserve"> </w:t>
      </w:r>
      <w:r w:rsidRPr="00C84EDF">
        <w:rPr>
          <w:spacing w:val="2"/>
          <w:sz w:val="28"/>
          <w:szCs w:val="28"/>
          <w:lang w:val="kk-KZ" w:eastAsia="ar-SA"/>
        </w:rPr>
        <w:t xml:space="preserve">Сонымен </w:t>
      </w:r>
      <w:r>
        <w:rPr>
          <w:spacing w:val="2"/>
          <w:sz w:val="28"/>
          <w:szCs w:val="28"/>
          <w:lang w:val="kk-KZ" w:eastAsia="ar-SA"/>
        </w:rPr>
        <w:t>қатар</w:t>
      </w:r>
      <w:r w:rsidRPr="00C84EDF">
        <w:rPr>
          <w:spacing w:val="2"/>
          <w:sz w:val="28"/>
          <w:szCs w:val="28"/>
          <w:lang w:val="kk-KZ" w:eastAsia="ar-SA"/>
        </w:rPr>
        <w:t xml:space="preserve"> </w:t>
      </w:r>
      <w:r w:rsidRPr="00C34862">
        <w:rPr>
          <w:i/>
          <w:spacing w:val="2"/>
          <w:sz w:val="28"/>
          <w:szCs w:val="28"/>
          <w:lang w:val="kk-KZ" w:eastAsia="ar-SA"/>
        </w:rPr>
        <w:t xml:space="preserve">S. saprophyticus, S. arlettae, S. agnetis, S. fleurettii </w:t>
      </w:r>
      <w:r w:rsidRPr="00C34862">
        <w:rPr>
          <w:spacing w:val="2"/>
          <w:sz w:val="28"/>
          <w:szCs w:val="28"/>
          <w:lang w:val="kk-KZ" w:eastAsia="ar-SA"/>
        </w:rPr>
        <w:t>және</w:t>
      </w:r>
      <w:r w:rsidRPr="00C34862">
        <w:rPr>
          <w:i/>
          <w:spacing w:val="2"/>
          <w:sz w:val="28"/>
          <w:szCs w:val="28"/>
          <w:lang w:val="kk-KZ" w:eastAsia="ar-SA"/>
        </w:rPr>
        <w:t xml:space="preserve"> S. chromogenes</w:t>
      </w:r>
      <w:r w:rsidRPr="00176844">
        <w:rPr>
          <w:spacing w:val="2"/>
          <w:sz w:val="28"/>
          <w:szCs w:val="28"/>
          <w:lang w:val="kk-KZ" w:eastAsia="ar-SA"/>
        </w:rPr>
        <w:t xml:space="preserve"> тек </w:t>
      </w:r>
      <w:r>
        <w:rPr>
          <w:sz w:val="28"/>
          <w:szCs w:val="28"/>
          <w:lang w:val="kk-KZ"/>
        </w:rPr>
        <w:t>т</w:t>
      </w:r>
      <w:r w:rsidRPr="00176844">
        <w:rPr>
          <w:sz w:val="28"/>
          <w:szCs w:val="28"/>
          <w:lang w:val="kk-KZ"/>
        </w:rPr>
        <w:t>ік ішек пен мұрын қуысының ағындыларынан</w:t>
      </w:r>
      <w:r w:rsidRPr="00176844">
        <w:rPr>
          <w:spacing w:val="2"/>
          <w:sz w:val="28"/>
          <w:szCs w:val="28"/>
          <w:lang w:val="kk-KZ" w:eastAsia="ar-SA"/>
        </w:rPr>
        <w:t xml:space="preserve"> анықталды, олар ішкі ағзалардың</w:t>
      </w:r>
      <w:r w:rsidRPr="00C84EDF">
        <w:rPr>
          <w:spacing w:val="2"/>
          <w:sz w:val="28"/>
          <w:szCs w:val="28"/>
          <w:lang w:val="kk-KZ" w:eastAsia="ar-SA"/>
        </w:rPr>
        <w:t xml:space="preserve"> патолог</w:t>
      </w:r>
      <w:r>
        <w:rPr>
          <w:spacing w:val="2"/>
          <w:sz w:val="28"/>
          <w:szCs w:val="28"/>
          <w:lang w:val="kk-KZ" w:eastAsia="ar-SA"/>
        </w:rPr>
        <w:t>иялық материалынан оқшауланған жоқ</w:t>
      </w:r>
      <w:r w:rsidRPr="00C84EDF">
        <w:rPr>
          <w:spacing w:val="2"/>
          <w:sz w:val="28"/>
          <w:szCs w:val="28"/>
          <w:lang w:val="kk-KZ" w:eastAsia="ar-SA"/>
        </w:rPr>
        <w:t>.</w:t>
      </w:r>
      <w:r>
        <w:rPr>
          <w:spacing w:val="2"/>
          <w:sz w:val="28"/>
          <w:szCs w:val="28"/>
          <w:lang w:val="kk-KZ" w:eastAsia="ar-SA"/>
        </w:rPr>
        <w:tab/>
      </w:r>
      <w:r w:rsidRPr="00C638D2">
        <w:rPr>
          <w:spacing w:val="2"/>
          <w:sz w:val="28"/>
          <w:szCs w:val="28"/>
          <w:lang w:val="kk-KZ" w:eastAsia="ar-SA"/>
        </w:rPr>
        <w:t xml:space="preserve">Жағдайлардың тек 45,6% бір жануардың әртүрлі биотоптарынан стафилококктардың ұқсас түрлері оқшауланған, ең алдымен олар вирулентті </w:t>
      </w:r>
      <w:r w:rsidRPr="00C638D2">
        <w:rPr>
          <w:i/>
          <w:spacing w:val="2"/>
          <w:sz w:val="28"/>
          <w:szCs w:val="28"/>
          <w:lang w:val="kk-KZ" w:eastAsia="ar-SA"/>
        </w:rPr>
        <w:t>S. aureus</w:t>
      </w:r>
      <w:r w:rsidRPr="00C638D2">
        <w:rPr>
          <w:spacing w:val="2"/>
          <w:sz w:val="28"/>
          <w:szCs w:val="28"/>
          <w:lang w:val="kk-KZ" w:eastAsia="ar-SA"/>
        </w:rPr>
        <w:t xml:space="preserve"> және кең таралған, шартты түрде патогенді </w:t>
      </w:r>
      <w:r w:rsidRPr="00C638D2">
        <w:rPr>
          <w:i/>
          <w:spacing w:val="2"/>
          <w:sz w:val="28"/>
          <w:szCs w:val="28"/>
          <w:lang w:val="kk-KZ" w:eastAsia="ar-SA"/>
        </w:rPr>
        <w:t xml:space="preserve">S. xylosus, S. cohnii, S. simulans </w:t>
      </w:r>
      <w:r w:rsidRPr="00C638D2">
        <w:rPr>
          <w:i/>
          <w:sz w:val="28"/>
          <w:szCs w:val="28"/>
          <w:lang w:val="kk-KZ" w:eastAsia="lt-LT"/>
        </w:rPr>
        <w:t>(кесте 7)</w:t>
      </w:r>
      <w:r w:rsidRPr="00C638D2">
        <w:rPr>
          <w:i/>
          <w:color w:val="000000"/>
          <w:spacing w:val="2"/>
          <w:sz w:val="28"/>
          <w:szCs w:val="28"/>
          <w:lang w:val="kk-KZ" w:eastAsia="ar-SA"/>
        </w:rPr>
        <w:t>.</w:t>
      </w:r>
      <w:r w:rsidRPr="00A10314">
        <w:rPr>
          <w:spacing w:val="2"/>
          <w:sz w:val="28"/>
          <w:szCs w:val="28"/>
          <w:lang w:val="kk-KZ" w:eastAsia="ar-SA"/>
        </w:rPr>
        <w:t xml:space="preserve"> </w:t>
      </w:r>
    </w:p>
    <w:p w:rsidR="00B25442" w:rsidRPr="00EE6397"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Pr>
          <w:spacing w:val="2"/>
          <w:sz w:val="28"/>
          <w:szCs w:val="28"/>
          <w:lang w:val="kk-KZ" w:eastAsia="ar-SA"/>
        </w:rPr>
        <w:tab/>
      </w:r>
      <w:r w:rsidRPr="00EE6397">
        <w:rPr>
          <w:spacing w:val="2"/>
          <w:sz w:val="28"/>
          <w:szCs w:val="28"/>
          <w:lang w:val="kk-KZ" w:eastAsia="ar-SA"/>
        </w:rPr>
        <w:t xml:space="preserve">Шошқалардан оқшауланған стафилококктардың түрлік спектрін салыстыру кезінде </w:t>
      </w:r>
      <w:r w:rsidRPr="005511ED">
        <w:rPr>
          <w:i/>
          <w:spacing w:val="2"/>
          <w:sz w:val="28"/>
          <w:szCs w:val="28"/>
          <w:lang w:val="kk-KZ" w:eastAsia="ar-SA"/>
        </w:rPr>
        <w:t>S. intermedius, S. chromogenes</w:t>
      </w:r>
      <w:r w:rsidRPr="00EE6397">
        <w:rPr>
          <w:spacing w:val="2"/>
          <w:sz w:val="28"/>
          <w:szCs w:val="28"/>
          <w:lang w:val="kk-KZ" w:eastAsia="ar-SA"/>
        </w:rPr>
        <w:t xml:space="preserve"> вирулентті изоляттарының басым болуын атап өту керек.</w:t>
      </w:r>
    </w:p>
    <w:p w:rsidR="00B25442" w:rsidRDefault="00B25442" w:rsidP="00B25442">
      <w:pPr>
        <w:shd w:val="clear" w:color="auto" w:fill="FFFFFF"/>
        <w:tabs>
          <w:tab w:val="left" w:pos="709"/>
          <w:tab w:val="left" w:pos="851"/>
        </w:tabs>
        <w:suppressAutoHyphens/>
        <w:ind w:firstLine="709"/>
        <w:contextualSpacing/>
        <w:jc w:val="both"/>
        <w:textAlignment w:val="baseline"/>
        <w:rPr>
          <w:i/>
          <w:color w:val="000000"/>
          <w:spacing w:val="2"/>
          <w:sz w:val="28"/>
          <w:szCs w:val="28"/>
          <w:lang w:val="kk-KZ" w:eastAsia="ar-SA"/>
        </w:rPr>
      </w:pPr>
    </w:p>
    <w:p w:rsidR="00B25442" w:rsidRPr="00F67705" w:rsidRDefault="00B25442" w:rsidP="00B25442">
      <w:pPr>
        <w:shd w:val="clear" w:color="auto" w:fill="FFFFFF"/>
        <w:tabs>
          <w:tab w:val="left" w:pos="709"/>
          <w:tab w:val="left" w:pos="851"/>
        </w:tabs>
        <w:suppressAutoHyphens/>
        <w:ind w:firstLine="709"/>
        <w:contextualSpacing/>
        <w:jc w:val="both"/>
        <w:textAlignment w:val="baseline"/>
        <w:rPr>
          <w:i/>
          <w:spacing w:val="2"/>
          <w:sz w:val="28"/>
          <w:szCs w:val="28"/>
          <w:lang w:val="kk-KZ" w:eastAsia="ar-SA"/>
        </w:rPr>
      </w:pPr>
      <w:r w:rsidRPr="005511ED">
        <w:rPr>
          <w:i/>
          <w:sz w:val="28"/>
          <w:szCs w:val="28"/>
          <w:lang w:val="kk-KZ"/>
        </w:rPr>
        <w:lastRenderedPageBreak/>
        <w:t>S. aureus</w:t>
      </w:r>
      <w:r w:rsidRPr="00F0763B">
        <w:rPr>
          <w:sz w:val="28"/>
          <w:szCs w:val="28"/>
          <w:lang w:val="kk-KZ"/>
        </w:rPr>
        <w:t xml:space="preserve"> </w:t>
      </w:r>
      <w:r w:rsidRPr="00F0763B">
        <w:rPr>
          <w:spacing w:val="2"/>
          <w:sz w:val="28"/>
          <w:szCs w:val="28"/>
          <w:lang w:val="kk-KZ" w:eastAsia="ar-SA"/>
        </w:rPr>
        <w:t xml:space="preserve"> шошқа өсіру үшін экономикалық маңызы бар инфекциялардың қоздырғышы емес, өйткені олар әдетте </w:t>
      </w:r>
      <w:r w:rsidRPr="00C638D2">
        <w:rPr>
          <w:spacing w:val="2"/>
          <w:sz w:val="28"/>
          <w:szCs w:val="28"/>
          <w:lang w:val="kk-KZ" w:eastAsia="ar-SA"/>
        </w:rPr>
        <w:t>жаралар арқылы инфекцияға байланысты спорадикалық және  бір бөлек сипаттамаға ие. Кесте 7</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Pr>
          <w:spacing w:val="2"/>
          <w:sz w:val="28"/>
          <w:szCs w:val="28"/>
          <w:lang w:val="kk-KZ" w:eastAsia="ar-SA"/>
        </w:rPr>
        <w:t>Кесте 7</w:t>
      </w:r>
      <w:r w:rsidRPr="00CF1F3D">
        <w:rPr>
          <w:spacing w:val="2"/>
          <w:sz w:val="28"/>
          <w:szCs w:val="28"/>
          <w:lang w:val="kk-KZ" w:eastAsia="ar-SA"/>
        </w:rPr>
        <w:t xml:space="preserve"> </w:t>
      </w:r>
      <w:r w:rsidRPr="00650EAC">
        <w:rPr>
          <w:spacing w:val="2"/>
          <w:sz w:val="28"/>
          <w:szCs w:val="28"/>
          <w:lang w:eastAsia="ar-SA"/>
        </w:rPr>
        <w:t>-</w:t>
      </w:r>
      <w:r w:rsidRPr="00CF1F3D">
        <w:rPr>
          <w:spacing w:val="2"/>
          <w:sz w:val="28"/>
          <w:szCs w:val="28"/>
          <w:lang w:val="kk-KZ" w:eastAsia="ar-SA"/>
        </w:rPr>
        <w:t xml:space="preserve"> Шошқалардың әртүрлі биотоптарынан  бөлініп алынған стафилококктардың түрлік спектрі </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p>
    <w:tbl>
      <w:tblPr>
        <w:tblStyle w:val="a3"/>
        <w:tblW w:w="9606" w:type="dxa"/>
        <w:tblLook w:val="04A0" w:firstRow="1" w:lastRow="0" w:firstColumn="1" w:lastColumn="0" w:noHBand="0" w:noVBand="1"/>
      </w:tblPr>
      <w:tblGrid>
        <w:gridCol w:w="656"/>
        <w:gridCol w:w="2485"/>
        <w:gridCol w:w="1285"/>
        <w:gridCol w:w="1420"/>
        <w:gridCol w:w="1719"/>
        <w:gridCol w:w="2041"/>
      </w:tblGrid>
      <w:tr w:rsidR="00B25442" w:rsidRPr="004E5942" w:rsidTr="00451C07">
        <w:trPr>
          <w:trHeight w:val="420"/>
        </w:trPr>
        <w:tc>
          <w:tcPr>
            <w:tcW w:w="656" w:type="dxa"/>
            <w:vMerge w:val="restart"/>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eastAsia="ar-SA"/>
              </w:rPr>
              <w:t xml:space="preserve">№ </w:t>
            </w:r>
          </w:p>
        </w:tc>
        <w:tc>
          <w:tcPr>
            <w:tcW w:w="2485" w:type="dxa"/>
            <w:vMerge w:val="restart"/>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Стафилококктар түрі</w:t>
            </w:r>
          </w:p>
        </w:tc>
        <w:tc>
          <w:tcPr>
            <w:tcW w:w="2705" w:type="dxa"/>
            <w:gridSpan w:val="2"/>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val="kk-KZ" w:eastAsia="ar-SA"/>
              </w:rPr>
              <w:t>Бөлініп алынған өсінділер</w:t>
            </w:r>
            <w:r w:rsidRPr="004E5942">
              <w:rPr>
                <w:spacing w:val="2"/>
                <w:lang w:eastAsia="ar-SA"/>
              </w:rPr>
              <w:t>%</w:t>
            </w:r>
          </w:p>
        </w:tc>
        <w:tc>
          <w:tcPr>
            <w:tcW w:w="3760" w:type="dxa"/>
            <w:gridSpan w:val="2"/>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Биотоптардан алынған өсінді саны</w:t>
            </w:r>
          </w:p>
        </w:tc>
      </w:tr>
      <w:tr w:rsidR="00B25442" w:rsidRPr="00F04F94" w:rsidTr="00451C07">
        <w:trPr>
          <w:trHeight w:val="540"/>
        </w:trPr>
        <w:tc>
          <w:tcPr>
            <w:tcW w:w="656" w:type="dxa"/>
            <w:vMerge/>
          </w:tcPr>
          <w:p w:rsidR="00B25442" w:rsidRPr="004E5942" w:rsidRDefault="00B25442" w:rsidP="00451C07">
            <w:pPr>
              <w:tabs>
                <w:tab w:val="left" w:pos="709"/>
                <w:tab w:val="left" w:pos="851"/>
              </w:tabs>
              <w:suppressAutoHyphens/>
              <w:contextualSpacing/>
              <w:jc w:val="both"/>
              <w:textAlignment w:val="baseline"/>
              <w:rPr>
                <w:spacing w:val="2"/>
                <w:lang w:eastAsia="ar-SA"/>
              </w:rPr>
            </w:pPr>
          </w:p>
        </w:tc>
        <w:tc>
          <w:tcPr>
            <w:tcW w:w="2485" w:type="dxa"/>
            <w:vMerge/>
          </w:tcPr>
          <w:p w:rsidR="00B25442" w:rsidRPr="004E5942" w:rsidRDefault="00B25442" w:rsidP="00451C07">
            <w:pPr>
              <w:tabs>
                <w:tab w:val="left" w:pos="709"/>
                <w:tab w:val="left" w:pos="851"/>
              </w:tabs>
              <w:suppressAutoHyphens/>
              <w:contextualSpacing/>
              <w:jc w:val="both"/>
              <w:textAlignment w:val="baseline"/>
              <w:rPr>
                <w:spacing w:val="2"/>
                <w:lang w:eastAsia="ar-SA"/>
              </w:rPr>
            </w:pP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саны</w:t>
            </w:r>
          </w:p>
        </w:tc>
        <w:tc>
          <w:tcPr>
            <w:tcW w:w="1420"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w:t>
            </w:r>
          </w:p>
        </w:tc>
        <w:tc>
          <w:tcPr>
            <w:tcW w:w="1719" w:type="dxa"/>
          </w:tcPr>
          <w:p w:rsidR="00B25442" w:rsidRPr="004E5942" w:rsidRDefault="00B25442" w:rsidP="00451C07">
            <w:pPr>
              <w:tabs>
                <w:tab w:val="left" w:pos="709"/>
                <w:tab w:val="left" w:pos="851"/>
              </w:tabs>
              <w:suppressAutoHyphens/>
              <w:ind w:left="-108" w:right="-108" w:firstLine="108"/>
              <w:contextualSpacing/>
              <w:jc w:val="center"/>
              <w:textAlignment w:val="baseline"/>
              <w:rPr>
                <w:spacing w:val="2"/>
                <w:lang w:eastAsia="ar-SA"/>
              </w:rPr>
            </w:pPr>
            <w:r w:rsidRPr="004E5942">
              <w:rPr>
                <w:spacing w:val="2"/>
                <w:lang w:val="kk-KZ" w:eastAsia="ar-SA"/>
              </w:rPr>
              <w:t>Ішкі мүшелер</w:t>
            </w:r>
            <w:r w:rsidRPr="004E5942">
              <w:rPr>
                <w:spacing w:val="2"/>
                <w:lang w:eastAsia="ar-SA"/>
              </w:rPr>
              <w:t xml:space="preserve"> (пат. материал)</w:t>
            </w:r>
          </w:p>
        </w:tc>
        <w:tc>
          <w:tcPr>
            <w:tcW w:w="2041" w:type="dxa"/>
          </w:tcPr>
          <w:p w:rsidR="00B25442" w:rsidRPr="004E5942" w:rsidRDefault="00B25442" w:rsidP="00451C07">
            <w:pPr>
              <w:tabs>
                <w:tab w:val="left" w:pos="709"/>
                <w:tab w:val="left" w:pos="851"/>
              </w:tabs>
              <w:suppressAutoHyphens/>
              <w:contextualSpacing/>
              <w:jc w:val="both"/>
              <w:textAlignment w:val="baseline"/>
              <w:rPr>
                <w:lang w:val="kk-KZ"/>
              </w:rPr>
            </w:pPr>
            <w:r w:rsidRPr="004E5942">
              <w:rPr>
                <w:lang w:val="kk-KZ"/>
              </w:rPr>
              <w:t>Тік ішек пен мұрын қуысының ағындылары</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1</w:t>
            </w:r>
          </w:p>
        </w:tc>
        <w:tc>
          <w:tcPr>
            <w:tcW w:w="248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aureus</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4</w:t>
            </w:r>
          </w:p>
        </w:tc>
        <w:tc>
          <w:tcPr>
            <w:tcW w:w="1420" w:type="dxa"/>
          </w:tcPr>
          <w:p w:rsidR="00B25442" w:rsidRPr="004E5942" w:rsidRDefault="00B25442" w:rsidP="00451C07">
            <w:pPr>
              <w:tabs>
                <w:tab w:val="left" w:pos="709"/>
                <w:tab w:val="left" w:pos="851"/>
              </w:tabs>
              <w:contextualSpacing/>
              <w:jc w:val="center"/>
              <w:textAlignment w:val="baseline"/>
              <w:rPr>
                <w:spacing w:val="2"/>
                <w:lang w:eastAsia="ar-SA"/>
              </w:rPr>
            </w:pPr>
            <w:r w:rsidRPr="004E5942">
              <w:rPr>
                <w:spacing w:val="2"/>
                <w:lang w:val="ru-RU" w:eastAsia="ar-SA"/>
              </w:rPr>
              <w:t>8,51</w:t>
            </w:r>
            <w:r w:rsidRPr="004E5942">
              <w:rPr>
                <w:spacing w:val="2"/>
                <w:lang w:eastAsia="ar-SA"/>
              </w:rPr>
              <w:t>±6,34</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1</w:t>
            </w:r>
          </w:p>
        </w:tc>
      </w:tr>
      <w:tr w:rsidR="00B25442" w:rsidRPr="004E5942" w:rsidTr="00451C07">
        <w:trPr>
          <w:trHeight w:val="437"/>
        </w:trPr>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2</w:t>
            </w:r>
          </w:p>
        </w:tc>
        <w:tc>
          <w:tcPr>
            <w:tcW w:w="248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intermedius</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9</w:t>
            </w:r>
          </w:p>
        </w:tc>
        <w:tc>
          <w:tcPr>
            <w:tcW w:w="1420" w:type="dxa"/>
          </w:tcPr>
          <w:p w:rsidR="00B25442" w:rsidRPr="004E5942" w:rsidRDefault="00B25442" w:rsidP="00451C07">
            <w:pPr>
              <w:tabs>
                <w:tab w:val="left" w:pos="709"/>
                <w:tab w:val="left" w:pos="851"/>
              </w:tabs>
              <w:contextualSpacing/>
              <w:jc w:val="center"/>
              <w:textAlignment w:val="baseline"/>
              <w:rPr>
                <w:spacing w:val="2"/>
                <w:lang w:eastAsia="ar-SA"/>
              </w:rPr>
            </w:pPr>
            <w:r w:rsidRPr="004E5942">
              <w:rPr>
                <w:spacing w:val="2"/>
                <w:lang w:val="ru-RU" w:eastAsia="ar-SA"/>
              </w:rPr>
              <w:t>19,14</w:t>
            </w:r>
            <w:r w:rsidRPr="004E5942">
              <w:rPr>
                <w:spacing w:val="2"/>
                <w:lang w:eastAsia="ar-SA"/>
              </w:rPr>
              <w:t>±5,6</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9</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3</w:t>
            </w:r>
          </w:p>
        </w:tc>
        <w:tc>
          <w:tcPr>
            <w:tcW w:w="248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chromogenes</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7</w:t>
            </w:r>
          </w:p>
        </w:tc>
        <w:tc>
          <w:tcPr>
            <w:tcW w:w="1420" w:type="dxa"/>
          </w:tcPr>
          <w:p w:rsidR="00B25442" w:rsidRPr="004E5942" w:rsidRDefault="00B25442" w:rsidP="00451C07">
            <w:pPr>
              <w:tabs>
                <w:tab w:val="left" w:pos="709"/>
                <w:tab w:val="left" w:pos="851"/>
              </w:tabs>
              <w:contextualSpacing/>
              <w:jc w:val="center"/>
              <w:textAlignment w:val="baseline"/>
              <w:rPr>
                <w:spacing w:val="2"/>
                <w:lang w:eastAsia="ar-SA"/>
              </w:rPr>
            </w:pPr>
            <w:r w:rsidRPr="004E5942">
              <w:rPr>
                <w:spacing w:val="2"/>
                <w:lang w:val="ru-RU" w:eastAsia="ar-SA"/>
              </w:rPr>
              <w:t>14,89</w:t>
            </w:r>
            <w:r w:rsidRPr="004E5942">
              <w:rPr>
                <w:spacing w:val="2"/>
                <w:lang w:eastAsia="ar-SA"/>
              </w:rPr>
              <w:t>±5,9</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4</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4</w:t>
            </w:r>
          </w:p>
        </w:tc>
        <w:tc>
          <w:tcPr>
            <w:tcW w:w="248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sciuri</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c>
          <w:tcPr>
            <w:tcW w:w="1420" w:type="dxa"/>
          </w:tcPr>
          <w:p w:rsidR="00B25442" w:rsidRPr="004E5942" w:rsidRDefault="00B25442" w:rsidP="00451C07">
            <w:pPr>
              <w:tabs>
                <w:tab w:val="left" w:pos="709"/>
                <w:tab w:val="left" w:pos="851"/>
              </w:tabs>
              <w:contextualSpacing/>
              <w:jc w:val="center"/>
              <w:textAlignment w:val="baseline"/>
              <w:rPr>
                <w:spacing w:val="2"/>
                <w:lang w:eastAsia="ar-SA"/>
              </w:rPr>
            </w:pPr>
            <w:r w:rsidRPr="004E5942">
              <w:rPr>
                <w:spacing w:val="2"/>
                <w:lang w:val="ru-RU" w:eastAsia="ar-SA"/>
              </w:rPr>
              <w:t>6,38</w:t>
            </w:r>
            <w:r w:rsidRPr="004E5942">
              <w:rPr>
                <w:spacing w:val="2"/>
                <w:lang w:eastAsia="ar-SA"/>
              </w:rPr>
              <w:t>±6,49</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5</w:t>
            </w:r>
          </w:p>
        </w:tc>
        <w:tc>
          <w:tcPr>
            <w:tcW w:w="248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color w:val="202124"/>
              </w:rPr>
              <w:t>S. hyicus</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5</w:t>
            </w:r>
          </w:p>
        </w:tc>
        <w:tc>
          <w:tcPr>
            <w:tcW w:w="1420" w:type="dxa"/>
          </w:tcPr>
          <w:p w:rsidR="00B25442" w:rsidRPr="004E5942" w:rsidRDefault="00B25442" w:rsidP="00451C07">
            <w:pPr>
              <w:tabs>
                <w:tab w:val="left" w:pos="709"/>
                <w:tab w:val="left" w:pos="851"/>
              </w:tabs>
              <w:contextualSpacing/>
              <w:jc w:val="center"/>
              <w:textAlignment w:val="baseline"/>
              <w:rPr>
                <w:spacing w:val="2"/>
                <w:lang w:eastAsia="ar-SA"/>
              </w:rPr>
            </w:pPr>
            <w:r w:rsidRPr="004E5942">
              <w:rPr>
                <w:spacing w:val="2"/>
                <w:lang w:val="ru-RU" w:eastAsia="ar-SA"/>
              </w:rPr>
              <w:t>10,63</w:t>
            </w:r>
            <w:r w:rsidRPr="004E5942">
              <w:rPr>
                <w:spacing w:val="2"/>
                <w:lang w:eastAsia="ar-SA"/>
              </w:rPr>
              <w:t>±6,19</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2</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6</w:t>
            </w:r>
          </w:p>
        </w:tc>
        <w:tc>
          <w:tcPr>
            <w:tcW w:w="248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cohnii</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6</w:t>
            </w:r>
          </w:p>
        </w:tc>
        <w:tc>
          <w:tcPr>
            <w:tcW w:w="1420" w:type="dxa"/>
          </w:tcPr>
          <w:p w:rsidR="00B25442" w:rsidRPr="004E5942" w:rsidRDefault="00B25442" w:rsidP="00451C07">
            <w:pPr>
              <w:tabs>
                <w:tab w:val="left" w:pos="709"/>
                <w:tab w:val="left" w:pos="851"/>
              </w:tabs>
              <w:contextualSpacing/>
              <w:jc w:val="center"/>
              <w:textAlignment w:val="baseline"/>
              <w:rPr>
                <w:spacing w:val="2"/>
                <w:lang w:eastAsia="ar-SA"/>
              </w:rPr>
            </w:pPr>
            <w:r w:rsidRPr="004E5942">
              <w:rPr>
                <w:spacing w:val="2"/>
                <w:lang w:val="ru-RU" w:eastAsia="ar-SA"/>
              </w:rPr>
              <w:t>12,76</w:t>
            </w:r>
            <w:r w:rsidRPr="004E5942">
              <w:rPr>
                <w:spacing w:val="2"/>
                <w:lang w:eastAsia="ar-SA"/>
              </w:rPr>
              <w:t>±6,05</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7</w:t>
            </w:r>
          </w:p>
        </w:tc>
        <w:tc>
          <w:tcPr>
            <w:tcW w:w="2485" w:type="dxa"/>
          </w:tcPr>
          <w:p w:rsidR="00B25442" w:rsidRPr="004E5942" w:rsidRDefault="00B25442" w:rsidP="00451C07">
            <w:pPr>
              <w:tabs>
                <w:tab w:val="left" w:pos="709"/>
                <w:tab w:val="left" w:pos="851"/>
              </w:tabs>
              <w:suppressAutoHyphens/>
              <w:contextualSpacing/>
              <w:jc w:val="both"/>
              <w:textAlignment w:val="baseline"/>
              <w:rPr>
                <w:i/>
              </w:rPr>
            </w:pPr>
            <w:r w:rsidRPr="004E5942">
              <w:rPr>
                <w:i/>
              </w:rPr>
              <w:t>S.  agnetis</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5</w:t>
            </w:r>
          </w:p>
        </w:tc>
        <w:tc>
          <w:tcPr>
            <w:tcW w:w="1420" w:type="dxa"/>
          </w:tcPr>
          <w:p w:rsidR="00B25442" w:rsidRPr="004E5942" w:rsidRDefault="00B25442" w:rsidP="00451C07">
            <w:pPr>
              <w:tabs>
                <w:tab w:val="left" w:pos="709"/>
                <w:tab w:val="left" w:pos="851"/>
              </w:tabs>
              <w:contextualSpacing/>
              <w:jc w:val="center"/>
              <w:textAlignment w:val="baseline"/>
              <w:rPr>
                <w:spacing w:val="2"/>
                <w:lang w:eastAsia="ar-SA"/>
              </w:rPr>
            </w:pPr>
            <w:r w:rsidRPr="004E5942">
              <w:rPr>
                <w:spacing w:val="2"/>
                <w:lang w:val="ru-RU" w:eastAsia="ar-SA"/>
              </w:rPr>
              <w:t>10,63</w:t>
            </w:r>
            <w:r w:rsidRPr="004E5942">
              <w:rPr>
                <w:spacing w:val="2"/>
                <w:lang w:eastAsia="ar-SA"/>
              </w:rPr>
              <w:t>±6,19</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2</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8</w:t>
            </w:r>
          </w:p>
        </w:tc>
        <w:tc>
          <w:tcPr>
            <w:tcW w:w="248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rPr>
              <w:t>S. arlettae</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4</w:t>
            </w:r>
          </w:p>
        </w:tc>
        <w:tc>
          <w:tcPr>
            <w:tcW w:w="1420" w:type="dxa"/>
          </w:tcPr>
          <w:p w:rsidR="00B25442" w:rsidRPr="004E5942" w:rsidRDefault="00B25442" w:rsidP="00451C07">
            <w:pPr>
              <w:jc w:val="center"/>
            </w:pPr>
            <w:r w:rsidRPr="004E5942">
              <w:rPr>
                <w:spacing w:val="2"/>
                <w:lang w:val="ru-RU" w:eastAsia="ar-SA"/>
              </w:rPr>
              <w:t>8,51</w:t>
            </w:r>
            <w:r w:rsidRPr="004E5942">
              <w:rPr>
                <w:spacing w:val="2"/>
                <w:lang w:eastAsia="ar-SA"/>
              </w:rPr>
              <w:t>±6,34</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4</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w:t>
            </w:r>
          </w:p>
        </w:tc>
      </w:tr>
      <w:tr w:rsidR="00B25442" w:rsidRPr="004E5942" w:rsidTr="00451C07">
        <w:tc>
          <w:tcPr>
            <w:tcW w:w="656"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9</w:t>
            </w:r>
          </w:p>
        </w:tc>
        <w:tc>
          <w:tcPr>
            <w:tcW w:w="2485" w:type="dxa"/>
          </w:tcPr>
          <w:p w:rsidR="00B25442" w:rsidRPr="004E5942" w:rsidRDefault="00B25442" w:rsidP="00451C07">
            <w:pPr>
              <w:tabs>
                <w:tab w:val="left" w:pos="709"/>
                <w:tab w:val="left" w:pos="851"/>
              </w:tabs>
              <w:suppressAutoHyphens/>
              <w:contextualSpacing/>
              <w:jc w:val="both"/>
              <w:textAlignment w:val="baseline"/>
              <w:rPr>
                <w:i/>
              </w:rPr>
            </w:pPr>
            <w:r w:rsidRPr="004E5942">
              <w:rPr>
                <w:i/>
                <w:spacing w:val="2"/>
                <w:lang w:eastAsia="ar-SA"/>
              </w:rPr>
              <w:t>S. saprophyticus</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4</w:t>
            </w:r>
          </w:p>
        </w:tc>
        <w:tc>
          <w:tcPr>
            <w:tcW w:w="1420" w:type="dxa"/>
          </w:tcPr>
          <w:p w:rsidR="00B25442" w:rsidRPr="004E5942" w:rsidRDefault="00B25442" w:rsidP="00451C07">
            <w:pPr>
              <w:jc w:val="center"/>
            </w:pPr>
            <w:r w:rsidRPr="004E5942">
              <w:rPr>
                <w:spacing w:val="2"/>
                <w:lang w:val="ru-RU" w:eastAsia="ar-SA"/>
              </w:rPr>
              <w:t>8,51</w:t>
            </w:r>
            <w:r w:rsidRPr="004E5942">
              <w:rPr>
                <w:spacing w:val="2"/>
                <w:lang w:eastAsia="ar-SA"/>
              </w:rPr>
              <w:t>±6,34</w:t>
            </w: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4</w:t>
            </w:r>
          </w:p>
        </w:tc>
      </w:tr>
      <w:tr w:rsidR="00B25442" w:rsidRPr="004E5942" w:rsidTr="00451C07">
        <w:tc>
          <w:tcPr>
            <w:tcW w:w="3141" w:type="dxa"/>
            <w:gridSpan w:val="2"/>
          </w:tcPr>
          <w:p w:rsidR="00B25442" w:rsidRPr="005511ED" w:rsidRDefault="00B25442" w:rsidP="00451C07">
            <w:pPr>
              <w:tabs>
                <w:tab w:val="left" w:pos="709"/>
                <w:tab w:val="left" w:pos="851"/>
              </w:tabs>
              <w:suppressAutoHyphens/>
              <w:contextualSpacing/>
              <w:jc w:val="both"/>
              <w:textAlignment w:val="baseline"/>
              <w:rPr>
                <w:lang w:val="kk-KZ"/>
              </w:rPr>
            </w:pPr>
            <w:r w:rsidRPr="005511ED">
              <w:rPr>
                <w:lang w:val="kk-KZ"/>
              </w:rPr>
              <w:t xml:space="preserve">Барлығы </w:t>
            </w:r>
          </w:p>
        </w:tc>
        <w:tc>
          <w:tcPr>
            <w:tcW w:w="1285"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47</w:t>
            </w:r>
          </w:p>
        </w:tc>
        <w:tc>
          <w:tcPr>
            <w:tcW w:w="1420"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p>
        </w:tc>
        <w:tc>
          <w:tcPr>
            <w:tcW w:w="1719"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26</w:t>
            </w:r>
          </w:p>
        </w:tc>
        <w:tc>
          <w:tcPr>
            <w:tcW w:w="2041"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21</w:t>
            </w:r>
          </w:p>
        </w:tc>
      </w:tr>
    </w:tbl>
    <w:p w:rsidR="00B25442" w:rsidRDefault="00B25442" w:rsidP="00B25442">
      <w:pPr>
        <w:tabs>
          <w:tab w:val="left" w:pos="709"/>
          <w:tab w:val="left" w:pos="851"/>
        </w:tabs>
        <w:suppressAutoHyphens/>
        <w:contextualSpacing/>
        <w:jc w:val="both"/>
        <w:textAlignment w:val="baseline"/>
        <w:rPr>
          <w:spacing w:val="2"/>
          <w:sz w:val="28"/>
          <w:szCs w:val="28"/>
          <w:lang w:val="kk-KZ" w:eastAsia="ar-SA"/>
        </w:rPr>
      </w:pPr>
    </w:p>
    <w:p w:rsidR="00B25442" w:rsidRPr="00C638D2" w:rsidRDefault="00B25442" w:rsidP="00B25442">
      <w:pPr>
        <w:tabs>
          <w:tab w:val="left" w:pos="709"/>
          <w:tab w:val="left" w:pos="851"/>
        </w:tabs>
        <w:suppressAutoHyphens/>
        <w:contextualSpacing/>
        <w:jc w:val="both"/>
        <w:textAlignment w:val="baseline"/>
        <w:rPr>
          <w:sz w:val="28"/>
          <w:szCs w:val="28"/>
          <w:lang w:val="kk-KZ"/>
        </w:rPr>
      </w:pPr>
      <w:r>
        <w:rPr>
          <w:spacing w:val="2"/>
          <w:sz w:val="28"/>
          <w:szCs w:val="28"/>
          <w:lang w:val="kk-KZ" w:eastAsia="ar-SA"/>
        </w:rPr>
        <w:tab/>
      </w:r>
      <w:r w:rsidRPr="00C638D2">
        <w:rPr>
          <w:spacing w:val="2"/>
          <w:sz w:val="28"/>
          <w:szCs w:val="28"/>
          <w:lang w:val="kk-KZ" w:eastAsia="ar-SA"/>
        </w:rPr>
        <w:t>Шошқалардан не бәрі 47 изолят бөлініп алынған. Соның ішінде 26 изолят</w:t>
      </w:r>
      <w:r w:rsidRPr="00C638D2">
        <w:rPr>
          <w:spacing w:val="2"/>
          <w:sz w:val="20"/>
          <w:szCs w:val="20"/>
          <w:lang w:val="kk-KZ" w:eastAsia="ar-SA"/>
        </w:rPr>
        <w:t xml:space="preserve"> </w:t>
      </w:r>
      <w:r w:rsidRPr="00C638D2">
        <w:rPr>
          <w:spacing w:val="2"/>
          <w:sz w:val="28"/>
          <w:szCs w:val="28"/>
          <w:lang w:val="kk-KZ" w:eastAsia="ar-SA"/>
        </w:rPr>
        <w:t xml:space="preserve">ішкі мүшелерден, ал 21 изолят </w:t>
      </w:r>
      <w:r w:rsidRPr="00C638D2">
        <w:rPr>
          <w:sz w:val="28"/>
          <w:szCs w:val="28"/>
          <w:lang w:val="kk-KZ"/>
        </w:rPr>
        <w:t xml:space="preserve">тік ішек </w:t>
      </w:r>
    </w:p>
    <w:p w:rsidR="00B25442" w:rsidRPr="005511ED" w:rsidRDefault="00B25442" w:rsidP="00B25442">
      <w:pPr>
        <w:rPr>
          <w:sz w:val="28"/>
          <w:szCs w:val="28"/>
          <w:lang w:val="kk-KZ"/>
        </w:rPr>
      </w:pPr>
      <w:r w:rsidRPr="00C638D2">
        <w:rPr>
          <w:sz w:val="28"/>
          <w:szCs w:val="28"/>
          <w:lang w:val="kk-KZ"/>
        </w:rPr>
        <w:t>пен мұрын қуысының ағындыларынан.</w:t>
      </w:r>
    </w:p>
    <w:p w:rsidR="00B25442" w:rsidRPr="00C638D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sidRPr="00C638D2">
        <w:rPr>
          <w:spacing w:val="2"/>
          <w:sz w:val="28"/>
          <w:szCs w:val="28"/>
          <w:lang w:val="kk-KZ" w:eastAsia="ar-SA"/>
        </w:rPr>
        <w:tab/>
        <w:t xml:space="preserve">Шошқалардан оқшауланған стафилококктардың түрлік спектрін салыстыру кезінде </w:t>
      </w:r>
      <w:r w:rsidRPr="005511ED">
        <w:rPr>
          <w:i/>
          <w:spacing w:val="2"/>
          <w:sz w:val="28"/>
          <w:szCs w:val="28"/>
          <w:lang w:val="kk-KZ" w:eastAsia="ar-SA"/>
        </w:rPr>
        <w:t>S. intermedius, S. chromogenes</w:t>
      </w:r>
      <w:r w:rsidRPr="00C638D2">
        <w:rPr>
          <w:spacing w:val="2"/>
          <w:sz w:val="28"/>
          <w:szCs w:val="28"/>
          <w:lang w:val="kk-KZ" w:eastAsia="ar-SA"/>
        </w:rPr>
        <w:t xml:space="preserve"> вирулентті изоляттарының басым болуын атап өту керек.</w:t>
      </w:r>
    </w:p>
    <w:p w:rsidR="00B25442" w:rsidRPr="00C638D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sidRPr="00C638D2">
        <w:rPr>
          <w:spacing w:val="2"/>
          <w:sz w:val="28"/>
          <w:szCs w:val="28"/>
          <w:lang w:val="kk-KZ" w:eastAsia="ar-SA"/>
        </w:rPr>
        <w:tab/>
      </w:r>
      <w:r w:rsidRPr="005511ED">
        <w:rPr>
          <w:i/>
          <w:spacing w:val="2"/>
          <w:sz w:val="28"/>
          <w:szCs w:val="28"/>
          <w:lang w:val="kk-KZ" w:eastAsia="ar-SA"/>
        </w:rPr>
        <w:t>S. intermedius</w:t>
      </w:r>
      <w:r w:rsidRPr="00C638D2">
        <w:rPr>
          <w:spacing w:val="2"/>
          <w:sz w:val="28"/>
          <w:szCs w:val="28"/>
          <w:lang w:val="kk-KZ" w:eastAsia="ar-SA"/>
        </w:rPr>
        <w:t xml:space="preserve"> және </w:t>
      </w:r>
      <w:r w:rsidRPr="005511ED">
        <w:rPr>
          <w:i/>
          <w:spacing w:val="2"/>
          <w:sz w:val="28"/>
          <w:szCs w:val="28"/>
          <w:lang w:val="kk-KZ" w:eastAsia="ar-SA"/>
        </w:rPr>
        <w:t>S. chromogenes</w:t>
      </w:r>
      <w:r w:rsidRPr="00C638D2">
        <w:rPr>
          <w:spacing w:val="2"/>
          <w:sz w:val="28"/>
          <w:szCs w:val="28"/>
          <w:lang w:val="kk-KZ" w:eastAsia="ar-SA"/>
        </w:rPr>
        <w:t xml:space="preserve"> шошқа өсіру үшін экономикалық маңызы бар инфекциялардың қоздырғышы емес, өйткені олар әдетте жаралар арқылы инфекцияға байланысты спорадикалық және оқшауланған.</w:t>
      </w:r>
    </w:p>
    <w:p w:rsidR="00B25442" w:rsidRPr="00C638D2" w:rsidRDefault="00B25442" w:rsidP="00B25442">
      <w:pPr>
        <w:rPr>
          <w:spacing w:val="2"/>
          <w:sz w:val="28"/>
          <w:szCs w:val="28"/>
          <w:lang w:val="kk-KZ" w:eastAsia="ar-SA"/>
        </w:rPr>
      </w:pPr>
      <w:r w:rsidRPr="00C638D2">
        <w:rPr>
          <w:spacing w:val="2"/>
          <w:sz w:val="28"/>
          <w:szCs w:val="28"/>
          <w:lang w:val="kk-KZ" w:eastAsia="ar-SA"/>
        </w:rPr>
        <w:tab/>
        <w:t xml:space="preserve">Төрт изолят </w:t>
      </w:r>
      <w:r w:rsidRPr="00C638D2">
        <w:rPr>
          <w:i/>
          <w:spacing w:val="2"/>
          <w:sz w:val="28"/>
          <w:szCs w:val="28"/>
          <w:lang w:val="kk-KZ" w:eastAsia="ar-SA"/>
        </w:rPr>
        <w:t xml:space="preserve"> S. aureus</w:t>
      </w:r>
      <w:r w:rsidRPr="00C638D2">
        <w:rPr>
          <w:spacing w:val="2"/>
          <w:sz w:val="28"/>
          <w:szCs w:val="28"/>
          <w:lang w:val="kk-KZ" w:eastAsia="ar-SA"/>
        </w:rPr>
        <w:t xml:space="preserve">, </w:t>
      </w:r>
      <w:r w:rsidRPr="00C638D2">
        <w:rPr>
          <w:i/>
          <w:spacing w:val="2"/>
          <w:sz w:val="28"/>
          <w:szCs w:val="28"/>
          <w:lang w:val="kk-KZ" w:eastAsia="ar-SA"/>
        </w:rPr>
        <w:t>S. arlettae</w:t>
      </w:r>
      <w:r w:rsidRPr="00C638D2">
        <w:rPr>
          <w:spacing w:val="2"/>
          <w:sz w:val="28"/>
          <w:szCs w:val="28"/>
          <w:lang w:val="kk-KZ" w:eastAsia="ar-SA"/>
        </w:rPr>
        <w:t xml:space="preserve"> және </w:t>
      </w:r>
      <w:r w:rsidRPr="00C638D2">
        <w:rPr>
          <w:i/>
          <w:spacing w:val="2"/>
          <w:sz w:val="28"/>
          <w:szCs w:val="28"/>
          <w:lang w:val="kk-KZ" w:eastAsia="ar-SA"/>
        </w:rPr>
        <w:t>S. saprophyticus</w:t>
      </w:r>
      <w:r w:rsidRPr="00C638D2">
        <w:rPr>
          <w:spacing w:val="2"/>
          <w:sz w:val="28"/>
          <w:szCs w:val="28"/>
          <w:lang w:val="kk-KZ" w:eastAsia="ar-SA"/>
        </w:rPr>
        <w:t xml:space="preserve"> және әр түрдің үш изоляты </w:t>
      </w:r>
      <w:r w:rsidRPr="00C638D2">
        <w:rPr>
          <w:i/>
          <w:spacing w:val="2"/>
          <w:sz w:val="28"/>
          <w:szCs w:val="28"/>
          <w:lang w:val="kk-KZ" w:eastAsia="ar-SA"/>
        </w:rPr>
        <w:t>S. sciuri, S. hycius, S. cohnii</w:t>
      </w:r>
      <w:r w:rsidRPr="00C638D2">
        <w:rPr>
          <w:spacing w:val="2"/>
          <w:sz w:val="28"/>
          <w:szCs w:val="28"/>
          <w:lang w:val="kk-KZ" w:eastAsia="ar-SA"/>
        </w:rPr>
        <w:t xml:space="preserve"> және </w:t>
      </w:r>
      <w:r w:rsidRPr="00C638D2">
        <w:rPr>
          <w:i/>
          <w:spacing w:val="2"/>
          <w:sz w:val="28"/>
          <w:szCs w:val="28"/>
          <w:lang w:val="kk-KZ" w:eastAsia="ar-SA"/>
        </w:rPr>
        <w:t>S. agnetis</w:t>
      </w:r>
      <w:r w:rsidRPr="00C638D2">
        <w:rPr>
          <w:spacing w:val="2"/>
          <w:sz w:val="28"/>
          <w:szCs w:val="28"/>
          <w:lang w:val="kk-KZ" w:eastAsia="ar-SA"/>
        </w:rPr>
        <w:t xml:space="preserve"> </w:t>
      </w:r>
      <w:r w:rsidRPr="00C638D2">
        <w:rPr>
          <w:sz w:val="28"/>
          <w:szCs w:val="28"/>
          <w:lang w:val="kk-KZ"/>
        </w:rPr>
        <w:t>тік ішек пен мұрын қуысының ағындылары</w:t>
      </w:r>
      <w:r w:rsidRPr="00C638D2">
        <w:rPr>
          <w:spacing w:val="2"/>
          <w:sz w:val="28"/>
          <w:szCs w:val="28"/>
          <w:lang w:val="kk-KZ" w:eastAsia="ar-SA"/>
        </w:rPr>
        <w:t xml:space="preserve"> оқшауланған.</w:t>
      </w:r>
    </w:p>
    <w:p w:rsidR="00B25442" w:rsidRDefault="00B25442" w:rsidP="00B25442">
      <w:pPr>
        <w:shd w:val="clear" w:color="auto" w:fill="FFFFFF"/>
        <w:tabs>
          <w:tab w:val="left" w:pos="709"/>
          <w:tab w:val="left" w:pos="851"/>
        </w:tabs>
        <w:suppressAutoHyphens/>
        <w:contextualSpacing/>
        <w:jc w:val="both"/>
        <w:textAlignment w:val="baseline"/>
        <w:rPr>
          <w:spacing w:val="2"/>
          <w:sz w:val="28"/>
          <w:szCs w:val="28"/>
          <w:lang w:val="kk-KZ" w:eastAsia="ar-SA"/>
        </w:rPr>
      </w:pPr>
      <w:r w:rsidRPr="005511ED">
        <w:rPr>
          <w:i/>
          <w:spacing w:val="2"/>
          <w:sz w:val="28"/>
          <w:szCs w:val="28"/>
          <w:lang w:val="kk-KZ" w:eastAsia="ar-SA"/>
        </w:rPr>
        <w:t xml:space="preserve">S. sciuri </w:t>
      </w:r>
      <w:r w:rsidRPr="005511ED">
        <w:rPr>
          <w:spacing w:val="2"/>
          <w:sz w:val="28"/>
          <w:szCs w:val="28"/>
          <w:lang w:val="kk-KZ" w:eastAsia="ar-SA"/>
        </w:rPr>
        <w:t>және</w:t>
      </w:r>
      <w:r w:rsidRPr="005511ED">
        <w:rPr>
          <w:i/>
          <w:spacing w:val="2"/>
          <w:sz w:val="28"/>
          <w:szCs w:val="28"/>
          <w:lang w:val="kk-KZ" w:eastAsia="ar-SA"/>
        </w:rPr>
        <w:t xml:space="preserve"> S. hycius</w:t>
      </w:r>
      <w:r w:rsidRPr="00C638D2">
        <w:rPr>
          <w:spacing w:val="2"/>
          <w:sz w:val="28"/>
          <w:szCs w:val="28"/>
          <w:lang w:val="kk-KZ" w:eastAsia="ar-SA"/>
        </w:rPr>
        <w:t xml:space="preserve"> - "шошқа майы ауруы" деп аталатын шошқаның ауыр стафилококк ауруының қоздырғыштары, бұл 3 айға дейінгі торайлар тері ауруы, терінің зақымдалуына, экссудациясына, эрозияға әкеледі. Көптеген зерттеулер өлім-жітімнің (5-90%) және сырқаттанушылықтың (10-90%) айтарлықтай деңгейін растайды, бұл бүкіл әлемдегі шо</w:t>
      </w:r>
      <w:r>
        <w:rPr>
          <w:spacing w:val="2"/>
          <w:sz w:val="28"/>
          <w:szCs w:val="28"/>
          <w:lang w:val="kk-KZ" w:eastAsia="ar-SA"/>
        </w:rPr>
        <w:t xml:space="preserve">шқа майының ауруымен байланысты. </w:t>
      </w:r>
      <w:r w:rsidRPr="00C638D2">
        <w:rPr>
          <w:i/>
          <w:spacing w:val="2"/>
          <w:sz w:val="28"/>
          <w:szCs w:val="28"/>
          <w:lang w:val="kk-KZ" w:eastAsia="ar-SA"/>
        </w:rPr>
        <w:t>S. hycius</w:t>
      </w:r>
      <w:r w:rsidRPr="00C638D2">
        <w:rPr>
          <w:spacing w:val="2"/>
          <w:sz w:val="28"/>
          <w:szCs w:val="28"/>
          <w:lang w:val="kk-KZ" w:eastAsia="ar-SA"/>
        </w:rPr>
        <w:t xml:space="preserve"> және </w:t>
      </w:r>
      <w:r w:rsidRPr="00C638D2">
        <w:rPr>
          <w:i/>
          <w:spacing w:val="2"/>
          <w:sz w:val="28"/>
          <w:szCs w:val="28"/>
          <w:lang w:val="kk-KZ" w:eastAsia="ar-SA"/>
        </w:rPr>
        <w:t>S. scuiri</w:t>
      </w:r>
      <w:r w:rsidRPr="00C638D2">
        <w:rPr>
          <w:spacing w:val="2"/>
          <w:sz w:val="28"/>
          <w:szCs w:val="28"/>
          <w:lang w:val="kk-KZ" w:eastAsia="ar-SA"/>
        </w:rPr>
        <w:t xml:space="preserve">-мен байланысты аурулардан басқа, шошқалар </w:t>
      </w:r>
      <w:r w:rsidRPr="00C638D2">
        <w:rPr>
          <w:i/>
          <w:spacing w:val="2"/>
          <w:sz w:val="28"/>
          <w:szCs w:val="28"/>
          <w:lang w:val="kk-KZ" w:eastAsia="ar-SA"/>
        </w:rPr>
        <w:t>S. aureus,</w:t>
      </w:r>
      <w:r w:rsidRPr="00C638D2">
        <w:rPr>
          <w:spacing w:val="2"/>
          <w:sz w:val="28"/>
          <w:szCs w:val="28"/>
          <w:lang w:val="kk-KZ" w:eastAsia="ar-SA"/>
        </w:rPr>
        <w:t xml:space="preserve"> коагулазонегативті стафилококктар </w:t>
      </w:r>
      <w:r w:rsidRPr="00C638D2">
        <w:rPr>
          <w:i/>
          <w:spacing w:val="2"/>
          <w:sz w:val="28"/>
          <w:szCs w:val="28"/>
          <w:lang w:val="kk-KZ" w:eastAsia="ar-SA"/>
        </w:rPr>
        <w:t>S. epidermidis, S. intermedius, S. chromogenes</w:t>
      </w:r>
      <w:r w:rsidRPr="00C638D2">
        <w:rPr>
          <w:spacing w:val="2"/>
          <w:sz w:val="28"/>
          <w:szCs w:val="28"/>
          <w:lang w:val="kk-KZ" w:eastAsia="ar-SA"/>
        </w:rPr>
        <w:t xml:space="preserve"> және т.б. сияқты стафилококктардың сау тасымалдаушылары бола алады және олар көбінесе </w:t>
      </w:r>
      <w:r w:rsidRPr="00C638D2">
        <w:rPr>
          <w:spacing w:val="2"/>
          <w:sz w:val="28"/>
          <w:szCs w:val="28"/>
          <w:lang w:val="kk-KZ" w:eastAsia="ar-SA"/>
        </w:rPr>
        <w:lastRenderedPageBreak/>
        <w:t>мұрын ағындарында, тері беттерінде және нәжісте кездеседі, әртүрлі анатомиялық аймақтардағы таралу көрсеткіштері 40% - дан 67% - ға дейін. Бұл микрофлораның кейбір түрлеріне қатысты ерекше алаңдаушылық олардың патогендік штаммдарға берілуі мүмкін микробқа қарсы және ауыр металдарға төзімділіктің тасымалдаушысы болып табылады.</w:t>
      </w:r>
    </w:p>
    <w:p w:rsidR="00B25442" w:rsidRPr="005511E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Pr>
          <w:spacing w:val="2"/>
          <w:sz w:val="28"/>
          <w:szCs w:val="28"/>
          <w:lang w:val="kk-KZ" w:eastAsia="ar-SA"/>
        </w:rPr>
        <w:tab/>
      </w:r>
      <w:r w:rsidRPr="00891D8A">
        <w:rPr>
          <w:spacing w:val="2"/>
          <w:sz w:val="28"/>
          <w:szCs w:val="28"/>
          <w:lang w:val="kk-KZ" w:eastAsia="ar-SA"/>
        </w:rPr>
        <w:t>Біздің зерттеулеріміздің ең үлкен пайызын сүт және сүт өнімдері алады, бұл стафилококктар стрептококктармен бірге ірі қара маститінің негізгі қоздырғыштарының бірі болып табылады. Бұл факт оқшау</w:t>
      </w:r>
      <w:r>
        <w:rPr>
          <w:spacing w:val="2"/>
          <w:sz w:val="28"/>
          <w:szCs w:val="28"/>
          <w:lang w:val="kk-KZ" w:eastAsia="ar-SA"/>
        </w:rPr>
        <w:t>ланған изоляттардың санымен (114</w:t>
      </w:r>
      <w:r w:rsidRPr="00891D8A">
        <w:rPr>
          <w:spacing w:val="2"/>
          <w:sz w:val="28"/>
          <w:szCs w:val="28"/>
          <w:lang w:val="kk-KZ" w:eastAsia="ar-SA"/>
        </w:rPr>
        <w:t>) және олардың әртүрл</w:t>
      </w:r>
      <w:r>
        <w:rPr>
          <w:spacing w:val="2"/>
          <w:sz w:val="28"/>
          <w:szCs w:val="28"/>
          <w:lang w:val="kk-KZ" w:eastAsia="ar-SA"/>
        </w:rPr>
        <w:t>ілігімен -13 түрімен расталады</w:t>
      </w:r>
      <w:r w:rsidRPr="00F67705">
        <w:rPr>
          <w:spacing w:val="2"/>
          <w:sz w:val="28"/>
          <w:szCs w:val="28"/>
          <w:lang w:val="kk-KZ" w:eastAsia="ar-SA"/>
        </w:rPr>
        <w:t xml:space="preserve"> (</w:t>
      </w:r>
      <w:r>
        <w:rPr>
          <w:spacing w:val="2"/>
          <w:sz w:val="28"/>
          <w:szCs w:val="28"/>
          <w:lang w:val="kk-KZ" w:eastAsia="ar-SA"/>
        </w:rPr>
        <w:t>кесте</w:t>
      </w:r>
      <w:r w:rsidRPr="00CF1F3D">
        <w:rPr>
          <w:spacing w:val="2"/>
          <w:sz w:val="28"/>
          <w:szCs w:val="28"/>
          <w:lang w:val="kk-KZ" w:eastAsia="ar-SA"/>
        </w:rPr>
        <w:t xml:space="preserve"> </w:t>
      </w:r>
      <w:r>
        <w:rPr>
          <w:spacing w:val="2"/>
          <w:sz w:val="28"/>
          <w:szCs w:val="28"/>
          <w:lang w:val="kk-KZ" w:eastAsia="ar-SA"/>
        </w:rPr>
        <w:t>8</w:t>
      </w:r>
      <w:r w:rsidRPr="00F67705">
        <w:rPr>
          <w:spacing w:val="2"/>
          <w:sz w:val="28"/>
          <w:szCs w:val="28"/>
          <w:lang w:val="kk-KZ" w:eastAsia="ar-SA"/>
        </w:rPr>
        <w:t>)</w:t>
      </w:r>
      <w:r>
        <w:rPr>
          <w:spacing w:val="2"/>
          <w:sz w:val="28"/>
          <w:szCs w:val="28"/>
          <w:lang w:val="kk-KZ" w:eastAsia="ar-SA"/>
        </w:rPr>
        <w:t>.</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Pr>
          <w:spacing w:val="2"/>
          <w:sz w:val="28"/>
          <w:szCs w:val="28"/>
          <w:lang w:val="kk-KZ" w:eastAsia="ar-SA"/>
        </w:rPr>
        <w:t>Кесте</w:t>
      </w:r>
      <w:r w:rsidRPr="00CF1F3D">
        <w:rPr>
          <w:spacing w:val="2"/>
          <w:sz w:val="28"/>
          <w:szCs w:val="28"/>
          <w:lang w:val="kk-KZ" w:eastAsia="ar-SA"/>
        </w:rPr>
        <w:t xml:space="preserve"> </w:t>
      </w:r>
      <w:r>
        <w:rPr>
          <w:spacing w:val="2"/>
          <w:sz w:val="28"/>
          <w:szCs w:val="28"/>
          <w:lang w:val="kk-KZ" w:eastAsia="ar-SA"/>
        </w:rPr>
        <w:t>8</w:t>
      </w:r>
      <w:r w:rsidRPr="00CF1F3D">
        <w:rPr>
          <w:spacing w:val="2"/>
          <w:sz w:val="28"/>
          <w:szCs w:val="28"/>
          <w:lang w:val="kk-KZ" w:eastAsia="ar-SA"/>
        </w:rPr>
        <w:t xml:space="preserve">  </w:t>
      </w:r>
      <w:r>
        <w:rPr>
          <w:spacing w:val="2"/>
          <w:sz w:val="28"/>
          <w:szCs w:val="28"/>
          <w:lang w:val="kk-KZ" w:eastAsia="ar-SA"/>
        </w:rPr>
        <w:t>С</w:t>
      </w:r>
      <w:r w:rsidRPr="00CF1F3D">
        <w:rPr>
          <w:spacing w:val="2"/>
          <w:sz w:val="28"/>
          <w:szCs w:val="28"/>
          <w:lang w:val="kk-KZ" w:eastAsia="ar-SA"/>
        </w:rPr>
        <w:t xml:space="preserve">үт және сүт өнімдерінен бөлініп алынған стафилококктардың түрлік спектрі </w:t>
      </w:r>
    </w:p>
    <w:p w:rsidR="00B25442" w:rsidRPr="00506624"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p>
    <w:tbl>
      <w:tblPr>
        <w:tblStyle w:val="a3"/>
        <w:tblW w:w="0" w:type="auto"/>
        <w:tblLayout w:type="fixed"/>
        <w:tblLook w:val="04A0" w:firstRow="1" w:lastRow="0" w:firstColumn="1" w:lastColumn="0" w:noHBand="0" w:noVBand="1"/>
      </w:tblPr>
      <w:tblGrid>
        <w:gridCol w:w="675"/>
        <w:gridCol w:w="2835"/>
        <w:gridCol w:w="1418"/>
        <w:gridCol w:w="1701"/>
        <w:gridCol w:w="1134"/>
        <w:gridCol w:w="1701"/>
      </w:tblGrid>
      <w:tr w:rsidR="00B25442" w:rsidRPr="004E5942" w:rsidTr="00451C07">
        <w:trPr>
          <w:trHeight w:val="382"/>
        </w:trPr>
        <w:tc>
          <w:tcPr>
            <w:tcW w:w="675" w:type="dxa"/>
            <w:vMerge w:val="restart"/>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eastAsia="ar-SA"/>
              </w:rPr>
              <w:t xml:space="preserve">№ </w:t>
            </w:r>
          </w:p>
        </w:tc>
        <w:tc>
          <w:tcPr>
            <w:tcW w:w="2835" w:type="dxa"/>
            <w:vMerge w:val="restart"/>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Стафилококктар түрі</w:t>
            </w:r>
          </w:p>
        </w:tc>
        <w:tc>
          <w:tcPr>
            <w:tcW w:w="3119" w:type="dxa"/>
            <w:gridSpan w:val="2"/>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val="kk-KZ" w:eastAsia="ar-SA"/>
              </w:rPr>
              <w:t>Бөлініп алынған өсінділер</w:t>
            </w:r>
            <w:r w:rsidRPr="004E5942">
              <w:rPr>
                <w:spacing w:val="2"/>
                <w:lang w:eastAsia="ar-SA"/>
              </w:rPr>
              <w:t xml:space="preserve"> %</w:t>
            </w:r>
          </w:p>
        </w:tc>
        <w:tc>
          <w:tcPr>
            <w:tcW w:w="1134" w:type="dxa"/>
            <w:vMerge w:val="restart"/>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Сүт</w:t>
            </w:r>
          </w:p>
        </w:tc>
        <w:tc>
          <w:tcPr>
            <w:tcW w:w="1701" w:type="dxa"/>
            <w:vMerge w:val="restart"/>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Сүт өнімдері</w:t>
            </w:r>
          </w:p>
        </w:tc>
      </w:tr>
      <w:tr w:rsidR="00B25442" w:rsidRPr="004E5942" w:rsidTr="00451C07">
        <w:trPr>
          <w:trHeight w:val="165"/>
        </w:trPr>
        <w:tc>
          <w:tcPr>
            <w:tcW w:w="675" w:type="dxa"/>
            <w:vMerge/>
          </w:tcPr>
          <w:p w:rsidR="00B25442" w:rsidRPr="004E5942" w:rsidRDefault="00B25442" w:rsidP="00451C07">
            <w:pPr>
              <w:tabs>
                <w:tab w:val="left" w:pos="709"/>
                <w:tab w:val="left" w:pos="851"/>
              </w:tabs>
              <w:suppressAutoHyphens/>
              <w:contextualSpacing/>
              <w:jc w:val="both"/>
              <w:textAlignment w:val="baseline"/>
              <w:rPr>
                <w:b/>
                <w:spacing w:val="2"/>
                <w:lang w:eastAsia="ar-SA"/>
              </w:rPr>
            </w:pPr>
          </w:p>
        </w:tc>
        <w:tc>
          <w:tcPr>
            <w:tcW w:w="2835" w:type="dxa"/>
            <w:vMerge/>
          </w:tcPr>
          <w:p w:rsidR="00B25442" w:rsidRPr="004E5942" w:rsidRDefault="00B25442" w:rsidP="00451C07">
            <w:pPr>
              <w:tabs>
                <w:tab w:val="left" w:pos="709"/>
                <w:tab w:val="left" w:pos="851"/>
              </w:tabs>
              <w:suppressAutoHyphens/>
              <w:contextualSpacing/>
              <w:jc w:val="both"/>
              <w:textAlignment w:val="baseline"/>
              <w:rPr>
                <w:b/>
                <w:spacing w:val="2"/>
                <w:lang w:eastAsia="ar-SA"/>
              </w:rPr>
            </w:pP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саны</w:t>
            </w:r>
          </w:p>
        </w:tc>
        <w:tc>
          <w:tcPr>
            <w:tcW w:w="1701" w:type="dxa"/>
          </w:tcPr>
          <w:p w:rsidR="00B25442" w:rsidRPr="004E5942" w:rsidRDefault="00B25442" w:rsidP="00451C07">
            <w:pPr>
              <w:tabs>
                <w:tab w:val="left" w:pos="709"/>
                <w:tab w:val="left" w:pos="851"/>
              </w:tabs>
              <w:suppressAutoHyphens/>
              <w:contextualSpacing/>
              <w:jc w:val="center"/>
              <w:textAlignment w:val="baseline"/>
              <w:rPr>
                <w:b/>
                <w:spacing w:val="2"/>
                <w:lang w:eastAsia="ar-SA"/>
              </w:rPr>
            </w:pPr>
            <w:r w:rsidRPr="004E5942">
              <w:rPr>
                <w:b/>
                <w:spacing w:val="2"/>
                <w:lang w:eastAsia="ar-SA"/>
              </w:rPr>
              <w:t>%</w:t>
            </w:r>
          </w:p>
        </w:tc>
        <w:tc>
          <w:tcPr>
            <w:tcW w:w="1134" w:type="dxa"/>
            <w:vMerge/>
          </w:tcPr>
          <w:p w:rsidR="00B25442" w:rsidRPr="004E5942" w:rsidRDefault="00B25442" w:rsidP="00451C07">
            <w:pPr>
              <w:tabs>
                <w:tab w:val="left" w:pos="709"/>
                <w:tab w:val="left" w:pos="851"/>
              </w:tabs>
              <w:suppressAutoHyphens/>
              <w:contextualSpacing/>
              <w:jc w:val="center"/>
              <w:textAlignment w:val="baseline"/>
              <w:rPr>
                <w:b/>
                <w:spacing w:val="2"/>
                <w:lang w:eastAsia="ar-SA"/>
              </w:rPr>
            </w:pPr>
          </w:p>
        </w:tc>
        <w:tc>
          <w:tcPr>
            <w:tcW w:w="1701" w:type="dxa"/>
            <w:vMerge/>
          </w:tcPr>
          <w:p w:rsidR="00B25442" w:rsidRPr="004E5942" w:rsidRDefault="00B25442" w:rsidP="00451C07">
            <w:pPr>
              <w:tabs>
                <w:tab w:val="left" w:pos="709"/>
                <w:tab w:val="left" w:pos="851"/>
              </w:tabs>
              <w:suppressAutoHyphens/>
              <w:contextualSpacing/>
              <w:jc w:val="center"/>
              <w:textAlignment w:val="baseline"/>
              <w:rPr>
                <w:b/>
                <w:spacing w:val="2"/>
                <w:lang w:eastAsia="ar-SA"/>
              </w:rPr>
            </w:pP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1</w:t>
            </w:r>
          </w:p>
        </w:tc>
        <w:tc>
          <w:tcPr>
            <w:tcW w:w="283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aureus</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36</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31,57</w:t>
            </w:r>
            <w:r w:rsidRPr="004E5942">
              <w:rPr>
                <w:spacing w:val="2"/>
                <w:lang w:eastAsia="ar-SA"/>
              </w:rPr>
              <w:t>±</w:t>
            </w:r>
            <w:r w:rsidRPr="004E5942">
              <w:rPr>
                <w:spacing w:val="2"/>
                <w:lang w:val="ru-RU" w:eastAsia="ar-SA"/>
              </w:rPr>
              <w:t>7,34</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val="kk-KZ" w:eastAsia="ar-SA"/>
              </w:rPr>
              <w:t>25</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val="kk-KZ" w:eastAsia="ar-SA"/>
              </w:rPr>
              <w:t>11</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2</w:t>
            </w:r>
          </w:p>
        </w:tc>
        <w:tc>
          <w:tcPr>
            <w:tcW w:w="283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intermedius</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7</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6,14</w:t>
            </w:r>
            <w:r w:rsidRPr="004E5942">
              <w:rPr>
                <w:spacing w:val="2"/>
                <w:lang w:eastAsia="ar-SA"/>
              </w:rPr>
              <w:t>±</w:t>
            </w:r>
            <w:r w:rsidRPr="004E5942">
              <w:rPr>
                <w:spacing w:val="2"/>
                <w:lang w:val="ru-RU" w:eastAsia="ar-SA"/>
              </w:rPr>
              <w:t>10,07</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5</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2</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3</w:t>
            </w:r>
          </w:p>
        </w:tc>
        <w:tc>
          <w:tcPr>
            <w:tcW w:w="283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chromogenes</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7</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6,14</w:t>
            </w:r>
            <w:r w:rsidRPr="004E5942">
              <w:rPr>
                <w:spacing w:val="2"/>
                <w:lang w:eastAsia="ar-SA"/>
              </w:rPr>
              <w:t>±10,07</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val="kk-KZ" w:eastAsia="ar-SA"/>
              </w:rPr>
              <w:t>5</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2</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4</w:t>
            </w:r>
          </w:p>
        </w:tc>
        <w:tc>
          <w:tcPr>
            <w:tcW w:w="283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sciuri</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1</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0,87</w:t>
            </w:r>
            <w:r w:rsidRPr="004E5942">
              <w:rPr>
                <w:spacing w:val="2"/>
                <w:lang w:eastAsia="ar-SA"/>
              </w:rPr>
              <w:t>±</w:t>
            </w:r>
            <w:r w:rsidRPr="004E5942">
              <w:rPr>
                <w:spacing w:val="2"/>
                <w:lang w:val="ru-RU" w:eastAsia="ar-SA"/>
              </w:rPr>
              <w:t>10,63</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1</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5</w:t>
            </w:r>
          </w:p>
        </w:tc>
        <w:tc>
          <w:tcPr>
            <w:tcW w:w="283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spacing w:val="2"/>
                <w:lang w:eastAsia="ar-SA"/>
              </w:rPr>
              <w:t>S. xylosus</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9</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7,89</w:t>
            </w:r>
            <w:r w:rsidRPr="004E5942">
              <w:rPr>
                <w:spacing w:val="2"/>
                <w:lang w:eastAsia="ar-SA"/>
              </w:rPr>
              <w:t>±</w:t>
            </w:r>
            <w:r w:rsidRPr="004E5942">
              <w:rPr>
                <w:spacing w:val="2"/>
                <w:lang w:val="ru-RU" w:eastAsia="ar-SA"/>
              </w:rPr>
              <w:t>9,88</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val="kk-KZ" w:eastAsia="ar-SA"/>
              </w:rPr>
              <w:t>9</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6</w:t>
            </w:r>
          </w:p>
        </w:tc>
        <w:tc>
          <w:tcPr>
            <w:tcW w:w="283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rPr>
              <w:t>S. fleurettii</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4</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3,50</w:t>
            </w:r>
            <w:r w:rsidRPr="004E5942">
              <w:rPr>
                <w:spacing w:val="2"/>
                <w:lang w:eastAsia="ar-SA"/>
              </w:rPr>
              <w:t>±</w:t>
            </w:r>
            <w:r w:rsidRPr="004E5942">
              <w:rPr>
                <w:spacing w:val="2"/>
                <w:lang w:val="ru-RU" w:eastAsia="ar-SA"/>
              </w:rPr>
              <w:t>10,35</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4</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7</w:t>
            </w:r>
          </w:p>
        </w:tc>
        <w:tc>
          <w:tcPr>
            <w:tcW w:w="2835" w:type="dxa"/>
          </w:tcPr>
          <w:p w:rsidR="00B25442" w:rsidRPr="004E5942" w:rsidRDefault="00B25442" w:rsidP="00451C07">
            <w:pPr>
              <w:tabs>
                <w:tab w:val="left" w:pos="709"/>
                <w:tab w:val="left" w:pos="851"/>
              </w:tabs>
              <w:suppressAutoHyphens/>
              <w:contextualSpacing/>
              <w:jc w:val="both"/>
              <w:textAlignment w:val="baseline"/>
              <w:rPr>
                <w:i/>
                <w:spacing w:val="2"/>
                <w:lang w:eastAsia="ar-SA"/>
              </w:rPr>
            </w:pPr>
            <w:r w:rsidRPr="004E5942">
              <w:rPr>
                <w:i/>
              </w:rPr>
              <w:t>S.  agnetis</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6</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5,26</w:t>
            </w:r>
            <w:r w:rsidRPr="004E5942">
              <w:rPr>
                <w:spacing w:val="2"/>
                <w:lang w:eastAsia="ar-SA"/>
              </w:rPr>
              <w:t>±</w:t>
            </w:r>
            <w:r w:rsidRPr="004E5942">
              <w:rPr>
                <w:spacing w:val="2"/>
                <w:lang w:val="ru-RU" w:eastAsia="ar-SA"/>
              </w:rPr>
              <w:t>10,16</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4</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2</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8</w:t>
            </w:r>
          </w:p>
        </w:tc>
        <w:tc>
          <w:tcPr>
            <w:tcW w:w="2835" w:type="dxa"/>
          </w:tcPr>
          <w:p w:rsidR="00B25442" w:rsidRPr="004E5942" w:rsidRDefault="00B25442" w:rsidP="00451C07">
            <w:pPr>
              <w:rPr>
                <w:i/>
              </w:rPr>
            </w:pPr>
            <w:r w:rsidRPr="004E5942">
              <w:rPr>
                <w:i/>
              </w:rPr>
              <w:t>S. simulans</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13</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11,40</w:t>
            </w:r>
            <w:r w:rsidRPr="004E5942">
              <w:rPr>
                <w:spacing w:val="2"/>
                <w:lang w:eastAsia="ar-SA"/>
              </w:rPr>
              <w:t>±</w:t>
            </w:r>
            <w:r w:rsidRPr="004E5942">
              <w:rPr>
                <w:spacing w:val="2"/>
                <w:lang w:val="ru-RU" w:eastAsia="ar-SA"/>
              </w:rPr>
              <w:t>9,5</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5</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8</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9</w:t>
            </w:r>
          </w:p>
        </w:tc>
        <w:tc>
          <w:tcPr>
            <w:tcW w:w="2835" w:type="dxa"/>
          </w:tcPr>
          <w:p w:rsidR="00B25442" w:rsidRPr="004E5942" w:rsidRDefault="00B25442" w:rsidP="00451C07">
            <w:pPr>
              <w:rPr>
                <w:i/>
              </w:rPr>
            </w:pPr>
            <w:r w:rsidRPr="004E5942">
              <w:rPr>
                <w:i/>
              </w:rPr>
              <w:t>S. arlettae</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12</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10,52</w:t>
            </w:r>
            <w:r w:rsidRPr="004E5942">
              <w:rPr>
                <w:spacing w:val="2"/>
                <w:lang w:eastAsia="ar-SA"/>
              </w:rPr>
              <w:t>±</w:t>
            </w:r>
            <w:r w:rsidRPr="004E5942">
              <w:rPr>
                <w:spacing w:val="2"/>
                <w:lang w:val="ru-RU" w:eastAsia="ar-SA"/>
              </w:rPr>
              <w:t>9,6</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7</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5</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10</w:t>
            </w:r>
          </w:p>
        </w:tc>
        <w:tc>
          <w:tcPr>
            <w:tcW w:w="2835" w:type="dxa"/>
          </w:tcPr>
          <w:p w:rsidR="00B25442" w:rsidRPr="004E5942" w:rsidRDefault="00B25442" w:rsidP="00451C07">
            <w:pPr>
              <w:rPr>
                <w:i/>
              </w:rPr>
            </w:pPr>
            <w:r w:rsidRPr="004E5942">
              <w:rPr>
                <w:i/>
                <w:spacing w:val="2"/>
                <w:lang w:eastAsia="ar-SA"/>
              </w:rPr>
              <w:t>S. saprophyticus</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5</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4,38</w:t>
            </w:r>
            <w:r w:rsidRPr="004E5942">
              <w:rPr>
                <w:spacing w:val="2"/>
                <w:lang w:eastAsia="ar-SA"/>
              </w:rPr>
              <w:t>±</w:t>
            </w:r>
            <w:r w:rsidRPr="004E5942">
              <w:rPr>
                <w:spacing w:val="2"/>
                <w:lang w:val="ru-RU" w:eastAsia="ar-SA"/>
              </w:rPr>
              <w:t>10,25</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5</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11</w:t>
            </w:r>
          </w:p>
        </w:tc>
        <w:tc>
          <w:tcPr>
            <w:tcW w:w="2835" w:type="dxa"/>
          </w:tcPr>
          <w:p w:rsidR="00B25442" w:rsidRPr="004E5942" w:rsidRDefault="00B25442" w:rsidP="00451C07">
            <w:pPr>
              <w:rPr>
                <w:i/>
                <w:spacing w:val="2"/>
                <w:lang w:eastAsia="ar-SA"/>
              </w:rPr>
            </w:pPr>
            <w:r w:rsidRPr="004E5942">
              <w:rPr>
                <w:i/>
                <w:spacing w:val="2"/>
                <w:lang w:eastAsia="ar-SA"/>
              </w:rPr>
              <w:t>S. cohnii</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9</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7,89</w:t>
            </w:r>
            <w:r w:rsidRPr="004E5942">
              <w:rPr>
                <w:spacing w:val="2"/>
                <w:lang w:eastAsia="ar-SA"/>
              </w:rPr>
              <w:t>±9,88</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6</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3</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12</w:t>
            </w:r>
          </w:p>
        </w:tc>
        <w:tc>
          <w:tcPr>
            <w:tcW w:w="2835" w:type="dxa"/>
          </w:tcPr>
          <w:p w:rsidR="00B25442" w:rsidRPr="004E5942" w:rsidRDefault="00B25442" w:rsidP="00451C07">
            <w:pPr>
              <w:rPr>
                <w:i/>
                <w:spacing w:val="2"/>
                <w:lang w:eastAsia="ar-SA"/>
              </w:rPr>
            </w:pPr>
            <w:r w:rsidRPr="004E5942">
              <w:rPr>
                <w:rStyle w:val="char-style-override-7"/>
                <w:i/>
                <w:iCs/>
                <w:bdr w:val="none" w:sz="0" w:space="0" w:color="auto" w:frame="1"/>
              </w:rPr>
              <w:t>S. hyicus</w:t>
            </w:r>
            <w:r w:rsidRPr="004E5942">
              <w:rPr>
                <w:i/>
                <w:bdr w:val="none" w:sz="0" w:space="0" w:color="auto" w:frame="1"/>
              </w:rPr>
              <w:t> </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eastAsia="ar-SA"/>
              </w:rPr>
            </w:pPr>
            <w:r w:rsidRPr="004E5942">
              <w:rPr>
                <w:spacing w:val="2"/>
                <w:lang w:eastAsia="ar-SA"/>
              </w:rPr>
              <w:t>3</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2,63</w:t>
            </w:r>
            <w:r w:rsidRPr="004E5942">
              <w:rPr>
                <w:spacing w:val="2"/>
                <w:lang w:eastAsia="ar-SA"/>
              </w:rPr>
              <w:t>±</w:t>
            </w:r>
            <w:r w:rsidRPr="004E5942">
              <w:rPr>
                <w:spacing w:val="2"/>
                <w:lang w:val="ru-RU" w:eastAsia="ar-SA"/>
              </w:rPr>
              <w:t>10,44</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1</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r w:rsidRPr="004E5942">
              <w:rPr>
                <w:spacing w:val="2"/>
                <w:lang w:eastAsia="ar-SA"/>
              </w:rPr>
              <w:t>2</w:t>
            </w:r>
          </w:p>
        </w:tc>
      </w:tr>
      <w:tr w:rsidR="00B25442" w:rsidRPr="004E5942" w:rsidTr="00451C07">
        <w:tc>
          <w:tcPr>
            <w:tcW w:w="675"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val="kk-KZ" w:eastAsia="ar-SA"/>
              </w:rPr>
              <w:t>13</w:t>
            </w:r>
          </w:p>
        </w:tc>
        <w:tc>
          <w:tcPr>
            <w:tcW w:w="2835" w:type="dxa"/>
          </w:tcPr>
          <w:p w:rsidR="00B25442" w:rsidRPr="004E5942" w:rsidRDefault="00B25442" w:rsidP="00451C07">
            <w:pPr>
              <w:rPr>
                <w:rStyle w:val="char-style-override-7"/>
                <w:i/>
                <w:iCs/>
                <w:bdr w:val="none" w:sz="0" w:space="0" w:color="auto" w:frame="1"/>
              </w:rPr>
            </w:pPr>
            <w:r w:rsidRPr="004E5942">
              <w:rPr>
                <w:i/>
              </w:rPr>
              <w:t>S. gallinarum</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val="kk-KZ" w:eastAsia="ar-SA"/>
              </w:rPr>
              <w:t>2</w:t>
            </w:r>
          </w:p>
        </w:tc>
        <w:tc>
          <w:tcPr>
            <w:tcW w:w="1701" w:type="dxa"/>
          </w:tcPr>
          <w:p w:rsidR="00B25442" w:rsidRPr="004E5942" w:rsidRDefault="00B25442" w:rsidP="00451C07">
            <w:pPr>
              <w:tabs>
                <w:tab w:val="left" w:pos="709"/>
                <w:tab w:val="left" w:pos="851"/>
              </w:tabs>
              <w:contextualSpacing/>
              <w:jc w:val="both"/>
              <w:textAlignment w:val="baseline"/>
              <w:rPr>
                <w:spacing w:val="2"/>
                <w:lang w:eastAsia="ar-SA"/>
              </w:rPr>
            </w:pPr>
            <w:r w:rsidRPr="004E5942">
              <w:rPr>
                <w:spacing w:val="2"/>
                <w:lang w:val="ru-RU" w:eastAsia="ar-SA"/>
              </w:rPr>
              <w:t>1,75</w:t>
            </w:r>
            <w:r w:rsidRPr="004E5942">
              <w:rPr>
                <w:spacing w:val="2"/>
                <w:lang w:eastAsia="ar-SA"/>
              </w:rPr>
              <w:t>±</w:t>
            </w:r>
            <w:r w:rsidRPr="004E5942">
              <w:rPr>
                <w:spacing w:val="2"/>
                <w:lang w:val="ru-RU" w:eastAsia="ar-SA"/>
              </w:rPr>
              <w:t>10,54</w:t>
            </w: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val="kk-KZ" w:eastAsia="ar-SA"/>
              </w:rPr>
              <w:t>2</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val="kk-KZ" w:eastAsia="ar-SA"/>
              </w:rPr>
              <w:t>-</w:t>
            </w:r>
          </w:p>
        </w:tc>
      </w:tr>
      <w:tr w:rsidR="00B25442" w:rsidRPr="004E5942" w:rsidTr="00451C07">
        <w:tc>
          <w:tcPr>
            <w:tcW w:w="3510" w:type="dxa"/>
            <w:gridSpan w:val="2"/>
          </w:tcPr>
          <w:p w:rsidR="00B25442" w:rsidRPr="005511ED" w:rsidRDefault="00B25442" w:rsidP="00451C07">
            <w:pPr>
              <w:rPr>
                <w:spacing w:val="2"/>
                <w:lang w:val="kk-KZ" w:eastAsia="ar-SA"/>
              </w:rPr>
            </w:pPr>
            <w:r w:rsidRPr="004E5942">
              <w:rPr>
                <w:spacing w:val="2"/>
                <w:lang w:eastAsia="ar-SA"/>
              </w:rPr>
              <w:t xml:space="preserve">           </w:t>
            </w:r>
            <w:r w:rsidRPr="005511ED">
              <w:rPr>
                <w:spacing w:val="2"/>
                <w:lang w:val="kk-KZ" w:eastAsia="ar-SA"/>
              </w:rPr>
              <w:t xml:space="preserve">Барлығы </w:t>
            </w:r>
          </w:p>
        </w:tc>
        <w:tc>
          <w:tcPr>
            <w:tcW w:w="1418" w:type="dxa"/>
          </w:tcPr>
          <w:p w:rsidR="00B25442" w:rsidRPr="004E5942" w:rsidRDefault="00B25442" w:rsidP="00451C07">
            <w:pPr>
              <w:tabs>
                <w:tab w:val="left" w:pos="709"/>
                <w:tab w:val="left" w:pos="851"/>
              </w:tabs>
              <w:suppressAutoHyphens/>
              <w:contextualSpacing/>
              <w:jc w:val="center"/>
              <w:textAlignment w:val="baseline"/>
              <w:rPr>
                <w:spacing w:val="2"/>
                <w:lang w:val="kk-KZ" w:eastAsia="ar-SA"/>
              </w:rPr>
            </w:pPr>
            <w:r w:rsidRPr="004E5942">
              <w:rPr>
                <w:spacing w:val="2"/>
                <w:lang w:eastAsia="ar-SA"/>
              </w:rPr>
              <w:t>1</w:t>
            </w:r>
            <w:r w:rsidRPr="004E5942">
              <w:rPr>
                <w:spacing w:val="2"/>
                <w:lang w:val="kk-KZ" w:eastAsia="ar-SA"/>
              </w:rPr>
              <w:t>14</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eastAsia="ar-SA"/>
              </w:rPr>
            </w:pPr>
          </w:p>
        </w:tc>
        <w:tc>
          <w:tcPr>
            <w:tcW w:w="1134"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val="kk-KZ" w:eastAsia="ar-SA"/>
              </w:rPr>
              <w:t>79</w:t>
            </w:r>
          </w:p>
        </w:tc>
        <w:tc>
          <w:tcPr>
            <w:tcW w:w="1701" w:type="dxa"/>
          </w:tcPr>
          <w:p w:rsidR="00B25442" w:rsidRPr="004E5942" w:rsidRDefault="00B25442" w:rsidP="00451C07">
            <w:pPr>
              <w:tabs>
                <w:tab w:val="left" w:pos="709"/>
                <w:tab w:val="left" w:pos="851"/>
              </w:tabs>
              <w:suppressAutoHyphens/>
              <w:contextualSpacing/>
              <w:jc w:val="both"/>
              <w:textAlignment w:val="baseline"/>
              <w:rPr>
                <w:spacing w:val="2"/>
                <w:lang w:val="kk-KZ" w:eastAsia="ar-SA"/>
              </w:rPr>
            </w:pPr>
            <w:r w:rsidRPr="004E5942">
              <w:rPr>
                <w:spacing w:val="2"/>
                <w:lang w:eastAsia="ar-SA"/>
              </w:rPr>
              <w:t>3</w:t>
            </w:r>
            <w:r w:rsidRPr="004E5942">
              <w:rPr>
                <w:spacing w:val="2"/>
                <w:lang w:val="kk-KZ" w:eastAsia="ar-SA"/>
              </w:rPr>
              <w:t>5</w:t>
            </w:r>
          </w:p>
        </w:tc>
      </w:tr>
    </w:tbl>
    <w:p w:rsidR="00B25442" w:rsidRPr="00CF1F3D" w:rsidRDefault="00B25442" w:rsidP="00B25442">
      <w:pPr>
        <w:shd w:val="clear" w:color="auto" w:fill="FFFFFF"/>
        <w:tabs>
          <w:tab w:val="left" w:pos="709"/>
          <w:tab w:val="left" w:pos="851"/>
        </w:tabs>
        <w:suppressAutoHyphens/>
        <w:contextualSpacing/>
        <w:jc w:val="both"/>
        <w:textAlignment w:val="baseline"/>
        <w:rPr>
          <w:spacing w:val="2"/>
          <w:sz w:val="28"/>
          <w:szCs w:val="28"/>
          <w:lang w:eastAsia="ar-SA"/>
        </w:rPr>
      </w:pP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eastAsia="ar-SA"/>
        </w:rPr>
      </w:pPr>
      <w:r w:rsidRPr="00CF1F3D">
        <w:rPr>
          <w:spacing w:val="2"/>
          <w:sz w:val="28"/>
          <w:szCs w:val="28"/>
          <w:lang w:eastAsia="ar-SA"/>
        </w:rPr>
        <w:t xml:space="preserve">Оқшауланған стафилококктардың құрылымында изоляттардың ең көп саны </w:t>
      </w:r>
      <w:r>
        <w:rPr>
          <w:i/>
          <w:spacing w:val="2"/>
          <w:sz w:val="28"/>
          <w:szCs w:val="28"/>
          <w:lang w:eastAsia="ar-SA"/>
        </w:rPr>
        <w:t>S.</w:t>
      </w:r>
      <w:r w:rsidRPr="00F67705">
        <w:rPr>
          <w:i/>
          <w:spacing w:val="2"/>
          <w:sz w:val="28"/>
          <w:szCs w:val="28"/>
          <w:lang w:eastAsia="ar-SA"/>
        </w:rPr>
        <w:t>aureus</w:t>
      </w:r>
      <w:r w:rsidRPr="00CF1F3D">
        <w:rPr>
          <w:spacing w:val="2"/>
          <w:sz w:val="28"/>
          <w:szCs w:val="28"/>
          <w:lang w:eastAsia="ar-SA"/>
        </w:rPr>
        <w:t xml:space="preserve"> </w:t>
      </w:r>
      <w:r>
        <w:rPr>
          <w:spacing w:val="2"/>
          <w:sz w:val="28"/>
          <w:szCs w:val="28"/>
          <w:lang w:eastAsia="ar-SA"/>
        </w:rPr>
        <w:t>-</w:t>
      </w:r>
      <w:r w:rsidRPr="00CF1F3D">
        <w:rPr>
          <w:spacing w:val="2"/>
          <w:sz w:val="28"/>
          <w:szCs w:val="28"/>
          <w:lang w:eastAsia="ar-SA"/>
        </w:rPr>
        <w:t>31,5</w:t>
      </w:r>
      <w:r>
        <w:rPr>
          <w:spacing w:val="2"/>
          <w:sz w:val="28"/>
          <w:szCs w:val="28"/>
          <w:lang w:val="kk-KZ" w:eastAsia="ar-SA"/>
        </w:rPr>
        <w:t>7</w:t>
      </w:r>
      <w:r w:rsidRPr="00CF1F3D">
        <w:rPr>
          <w:spacing w:val="2"/>
          <w:sz w:val="28"/>
          <w:szCs w:val="28"/>
          <w:lang w:eastAsia="ar-SA"/>
        </w:rPr>
        <w:t xml:space="preserve">% құрайды. Жоғарыда айтылғандай, </w:t>
      </w:r>
      <w:r>
        <w:rPr>
          <w:i/>
          <w:spacing w:val="2"/>
          <w:sz w:val="28"/>
          <w:szCs w:val="28"/>
          <w:lang w:eastAsia="ar-SA"/>
        </w:rPr>
        <w:t>S.</w:t>
      </w:r>
      <w:r w:rsidRPr="00F67705">
        <w:rPr>
          <w:i/>
          <w:spacing w:val="2"/>
          <w:sz w:val="28"/>
          <w:szCs w:val="28"/>
          <w:lang w:eastAsia="ar-SA"/>
        </w:rPr>
        <w:t>aureus</w:t>
      </w:r>
      <w:r w:rsidRPr="00CF1F3D">
        <w:rPr>
          <w:spacing w:val="2"/>
          <w:sz w:val="28"/>
          <w:szCs w:val="28"/>
          <w:lang w:eastAsia="ar-SA"/>
        </w:rPr>
        <w:t xml:space="preserve"> санитарлық-гигиеналық маңызы зор, өйткені 95% жағдайда тамақтан улану </w:t>
      </w:r>
      <w:r>
        <w:rPr>
          <w:i/>
          <w:spacing w:val="2"/>
          <w:sz w:val="28"/>
          <w:szCs w:val="28"/>
          <w:lang w:eastAsia="ar-SA"/>
        </w:rPr>
        <w:t>S.</w:t>
      </w:r>
      <w:r w:rsidRPr="00EA6954">
        <w:rPr>
          <w:i/>
          <w:spacing w:val="2"/>
          <w:sz w:val="28"/>
          <w:szCs w:val="28"/>
          <w:lang w:eastAsia="ar-SA"/>
        </w:rPr>
        <w:t>aureus</w:t>
      </w:r>
      <w:r w:rsidRPr="00CF1F3D">
        <w:rPr>
          <w:spacing w:val="2"/>
          <w:sz w:val="28"/>
          <w:szCs w:val="28"/>
          <w:lang w:eastAsia="ar-SA"/>
        </w:rPr>
        <w:t xml:space="preserve"> шығаратын экзотоксиндер тобынан туындайды, олар инфекция кезінде тағамдарда жиналады </w:t>
      </w:r>
      <w:r w:rsidRPr="005511ED">
        <w:rPr>
          <w:spacing w:val="2"/>
          <w:sz w:val="28"/>
          <w:szCs w:val="28"/>
          <w:lang w:eastAsia="ar-SA"/>
        </w:rPr>
        <w:t>[35].</w:t>
      </w:r>
      <w:r w:rsidRPr="00CF1F3D">
        <w:rPr>
          <w:spacing w:val="2"/>
          <w:sz w:val="28"/>
          <w:szCs w:val="28"/>
          <w:lang w:eastAsia="ar-SA"/>
        </w:rPr>
        <w:t xml:space="preserve"> Осыған байланысты </w:t>
      </w:r>
      <w:r w:rsidRPr="00EA6954">
        <w:rPr>
          <w:i/>
          <w:spacing w:val="2"/>
          <w:sz w:val="28"/>
          <w:szCs w:val="28"/>
          <w:lang w:eastAsia="ar-SA"/>
        </w:rPr>
        <w:t>S</w:t>
      </w:r>
      <w:r w:rsidRPr="00EA6954">
        <w:rPr>
          <w:i/>
          <w:spacing w:val="2"/>
          <w:sz w:val="28"/>
          <w:szCs w:val="28"/>
          <w:lang w:val="kk-KZ" w:eastAsia="ar-SA"/>
        </w:rPr>
        <w:t>.</w:t>
      </w:r>
      <w:r w:rsidRPr="00EA6954">
        <w:rPr>
          <w:i/>
          <w:spacing w:val="2"/>
          <w:sz w:val="28"/>
          <w:szCs w:val="28"/>
          <w:lang w:eastAsia="ar-SA"/>
        </w:rPr>
        <w:t>aureus</w:t>
      </w:r>
      <w:r>
        <w:rPr>
          <w:spacing w:val="2"/>
          <w:sz w:val="28"/>
          <w:szCs w:val="28"/>
          <w:lang w:eastAsia="ar-SA"/>
        </w:rPr>
        <w:t xml:space="preserve"> анықтау</w:t>
      </w:r>
      <w:r w:rsidRPr="00CF1F3D">
        <w:rPr>
          <w:spacing w:val="2"/>
          <w:sz w:val="28"/>
          <w:szCs w:val="28"/>
          <w:lang w:eastAsia="ar-SA"/>
        </w:rPr>
        <w:t xml:space="preserve"> сиыр сүтіндегі сүт шаруашылығы үшін маңызды мәселе ғана емес, сонымен қатар сүт пен сүт өнімдерін тұтыну арқылы тамақтан улану мүмкіндігіне байланысты халықтың денсаулығына үлкен қауіп төндіреді.</w:t>
      </w:r>
    </w:p>
    <w:p w:rsidR="00B25442" w:rsidRPr="005511E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Pr>
          <w:spacing w:val="2"/>
          <w:sz w:val="28"/>
          <w:szCs w:val="28"/>
          <w:lang w:eastAsia="ar-SA"/>
        </w:rPr>
        <w:t>Коагулаз</w:t>
      </w:r>
      <w:r>
        <w:rPr>
          <w:spacing w:val="2"/>
          <w:sz w:val="28"/>
          <w:szCs w:val="28"/>
          <w:lang w:val="kk-KZ" w:eastAsia="ar-SA"/>
        </w:rPr>
        <w:t>а теріс</w:t>
      </w:r>
      <w:r w:rsidRPr="00CF1F3D">
        <w:rPr>
          <w:spacing w:val="2"/>
          <w:sz w:val="28"/>
          <w:szCs w:val="28"/>
          <w:lang w:eastAsia="ar-SA"/>
        </w:rPr>
        <w:t xml:space="preserve"> стафилококктар 68,42% құрады, олардың басқаларына қарағанда </w:t>
      </w:r>
      <w:r w:rsidRPr="00EA6954">
        <w:rPr>
          <w:i/>
          <w:spacing w:val="2"/>
          <w:sz w:val="28"/>
          <w:szCs w:val="28"/>
          <w:lang w:eastAsia="ar-SA"/>
        </w:rPr>
        <w:t>S. simulans</w:t>
      </w:r>
      <w:r w:rsidRPr="00CF1F3D">
        <w:rPr>
          <w:spacing w:val="2"/>
          <w:sz w:val="28"/>
          <w:szCs w:val="28"/>
          <w:lang w:eastAsia="ar-SA"/>
        </w:rPr>
        <w:t xml:space="preserve"> </w:t>
      </w:r>
      <w:r>
        <w:rPr>
          <w:spacing w:val="2"/>
          <w:sz w:val="28"/>
          <w:szCs w:val="28"/>
          <w:lang w:eastAsia="ar-SA"/>
        </w:rPr>
        <w:t>-</w:t>
      </w:r>
      <w:r w:rsidRPr="00CF1F3D">
        <w:rPr>
          <w:spacing w:val="2"/>
          <w:sz w:val="28"/>
          <w:szCs w:val="28"/>
          <w:lang w:eastAsia="ar-SA"/>
        </w:rPr>
        <w:t xml:space="preserve">11,4 %, </w:t>
      </w:r>
      <w:r w:rsidRPr="00EA6954">
        <w:rPr>
          <w:i/>
          <w:spacing w:val="2"/>
          <w:sz w:val="28"/>
          <w:szCs w:val="28"/>
          <w:lang w:eastAsia="ar-SA"/>
        </w:rPr>
        <w:t>S. arlettae</w:t>
      </w:r>
      <w:r w:rsidRPr="00CF1F3D">
        <w:rPr>
          <w:spacing w:val="2"/>
          <w:sz w:val="28"/>
          <w:szCs w:val="28"/>
          <w:lang w:eastAsia="ar-SA"/>
        </w:rPr>
        <w:t xml:space="preserve"> </w:t>
      </w:r>
      <w:r>
        <w:rPr>
          <w:spacing w:val="2"/>
          <w:sz w:val="28"/>
          <w:szCs w:val="28"/>
          <w:lang w:eastAsia="ar-SA"/>
        </w:rPr>
        <w:t>-</w:t>
      </w:r>
      <w:r w:rsidRPr="00CF1F3D">
        <w:rPr>
          <w:spacing w:val="2"/>
          <w:sz w:val="28"/>
          <w:szCs w:val="28"/>
          <w:lang w:eastAsia="ar-SA"/>
        </w:rPr>
        <w:t xml:space="preserve">10,5%, </w:t>
      </w:r>
      <w:r w:rsidRPr="00EA6954">
        <w:rPr>
          <w:i/>
          <w:spacing w:val="2"/>
          <w:sz w:val="28"/>
          <w:szCs w:val="28"/>
          <w:lang w:eastAsia="ar-SA"/>
        </w:rPr>
        <w:t>S. xylosus</w:t>
      </w:r>
      <w:r w:rsidRPr="00CF1F3D">
        <w:rPr>
          <w:spacing w:val="2"/>
          <w:sz w:val="28"/>
          <w:szCs w:val="28"/>
          <w:lang w:eastAsia="ar-SA"/>
        </w:rPr>
        <w:t xml:space="preserve"> және </w:t>
      </w:r>
      <w:r w:rsidRPr="00EA6954">
        <w:rPr>
          <w:i/>
          <w:spacing w:val="2"/>
          <w:sz w:val="28"/>
          <w:szCs w:val="28"/>
          <w:lang w:eastAsia="ar-SA"/>
        </w:rPr>
        <w:t>S. cohnii</w:t>
      </w:r>
      <w:r w:rsidRPr="00CF1F3D">
        <w:rPr>
          <w:spacing w:val="2"/>
          <w:sz w:val="28"/>
          <w:szCs w:val="28"/>
          <w:lang w:eastAsia="ar-SA"/>
        </w:rPr>
        <w:t xml:space="preserve"> -7,8% тіркелді, көптеген елдерде коагулазонегативті стафилококктар біртіндеп интрамаммарлы инфекциялармен байланысты этиолог</w:t>
      </w:r>
      <w:r>
        <w:rPr>
          <w:spacing w:val="2"/>
          <w:sz w:val="28"/>
          <w:szCs w:val="28"/>
          <w:lang w:eastAsia="ar-SA"/>
        </w:rPr>
        <w:t>иялық агенттер ретінде танылады</w:t>
      </w:r>
      <w:r>
        <w:rPr>
          <w:spacing w:val="2"/>
          <w:sz w:val="28"/>
          <w:szCs w:val="28"/>
          <w:lang w:val="kk-KZ" w:eastAsia="ar-SA"/>
        </w:rPr>
        <w:t xml:space="preserve">. </w:t>
      </w:r>
      <w:r w:rsidRPr="00CF1F3D">
        <w:rPr>
          <w:spacing w:val="2"/>
          <w:sz w:val="28"/>
          <w:szCs w:val="28"/>
          <w:lang w:val="kk-KZ" w:eastAsia="ar-SA"/>
        </w:rPr>
        <w:t xml:space="preserve">Коагулаза </w:t>
      </w:r>
      <w:r w:rsidRPr="005511ED">
        <w:rPr>
          <w:spacing w:val="2"/>
          <w:sz w:val="28"/>
          <w:szCs w:val="28"/>
          <w:lang w:val="kk-KZ" w:eastAsia="ar-SA"/>
        </w:rPr>
        <w:t>теріс стафилококктардың көптеген түрлері интрамаммарлы инфекцияларға қатысады, дегенмен ірі қара маститінде жиі бөлінетін коагулаза</w:t>
      </w:r>
      <w:r>
        <w:rPr>
          <w:spacing w:val="2"/>
          <w:sz w:val="28"/>
          <w:szCs w:val="28"/>
          <w:lang w:val="kk-KZ" w:eastAsia="ar-SA"/>
        </w:rPr>
        <w:t xml:space="preserve"> </w:t>
      </w:r>
      <w:r w:rsidRPr="005511ED">
        <w:rPr>
          <w:spacing w:val="2"/>
          <w:sz w:val="28"/>
          <w:szCs w:val="28"/>
          <w:lang w:val="kk-KZ" w:eastAsia="ar-SA"/>
        </w:rPr>
        <w:t xml:space="preserve">теріс стафилококктар </w:t>
      </w:r>
      <w:r w:rsidRPr="005511ED">
        <w:rPr>
          <w:i/>
          <w:spacing w:val="2"/>
          <w:sz w:val="28"/>
          <w:szCs w:val="28"/>
          <w:lang w:val="kk-KZ" w:eastAsia="ar-SA"/>
        </w:rPr>
        <w:t xml:space="preserve">S.chromogenes, </w:t>
      </w:r>
      <w:r w:rsidRPr="005511ED">
        <w:rPr>
          <w:i/>
          <w:spacing w:val="2"/>
          <w:sz w:val="28"/>
          <w:szCs w:val="28"/>
          <w:lang w:val="kk-KZ" w:eastAsia="ar-SA"/>
        </w:rPr>
        <w:lastRenderedPageBreak/>
        <w:t xml:space="preserve">S.simulans, S.xylosus, S.hyicus </w:t>
      </w:r>
      <w:r w:rsidRPr="005511ED">
        <w:rPr>
          <w:spacing w:val="2"/>
          <w:sz w:val="28"/>
          <w:szCs w:val="28"/>
          <w:lang w:val="kk-KZ" w:eastAsia="ar-SA"/>
        </w:rPr>
        <w:t>және</w:t>
      </w:r>
      <w:r w:rsidRPr="005511ED">
        <w:rPr>
          <w:i/>
          <w:spacing w:val="2"/>
          <w:sz w:val="28"/>
          <w:szCs w:val="28"/>
          <w:lang w:val="kk-KZ" w:eastAsia="ar-SA"/>
        </w:rPr>
        <w:t xml:space="preserve"> S.haemolyticus</w:t>
      </w:r>
      <w:r w:rsidRPr="005511ED">
        <w:rPr>
          <w:spacing w:val="2"/>
          <w:sz w:val="28"/>
          <w:szCs w:val="28"/>
          <w:lang w:val="kk-KZ" w:eastAsia="ar-SA"/>
        </w:rPr>
        <w:t xml:space="preserve"> [</w:t>
      </w:r>
      <w:r w:rsidRPr="00CD6DD0">
        <w:rPr>
          <w:spacing w:val="2"/>
          <w:sz w:val="28"/>
          <w:szCs w:val="28"/>
          <w:lang w:val="kk-KZ" w:eastAsia="ar-SA"/>
        </w:rPr>
        <w:t>5</w:t>
      </w:r>
      <w:r>
        <w:rPr>
          <w:spacing w:val="2"/>
          <w:sz w:val="28"/>
          <w:szCs w:val="28"/>
          <w:lang w:val="kk-KZ" w:eastAsia="ar-SA"/>
        </w:rPr>
        <w:t>,6,7</w:t>
      </w:r>
      <w:r w:rsidRPr="005511ED">
        <w:rPr>
          <w:spacing w:val="2"/>
          <w:sz w:val="28"/>
          <w:szCs w:val="28"/>
          <w:lang w:val="kk-KZ" w:eastAsia="ar-SA"/>
        </w:rPr>
        <w:t xml:space="preserve">], </w:t>
      </w:r>
      <w:r>
        <w:rPr>
          <w:spacing w:val="2"/>
          <w:sz w:val="28"/>
          <w:szCs w:val="28"/>
          <w:lang w:val="kk-KZ" w:eastAsia="ar-SA"/>
        </w:rPr>
        <w:t>б</w:t>
      </w:r>
      <w:r w:rsidRPr="005511ED">
        <w:rPr>
          <w:spacing w:val="2"/>
          <w:sz w:val="28"/>
          <w:szCs w:val="28"/>
          <w:lang w:val="kk-KZ" w:eastAsia="ar-SA"/>
        </w:rPr>
        <w:t>ұл біздің нәтижелерімізге сәйкес келеді.</w:t>
      </w:r>
    </w:p>
    <w:p w:rsidR="00B25442"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B25442">
        <w:rPr>
          <w:spacing w:val="2"/>
          <w:sz w:val="28"/>
          <w:szCs w:val="28"/>
          <w:lang w:val="kk-KZ" w:eastAsia="ar-SA"/>
        </w:rPr>
        <w:t>Коагулаза</w:t>
      </w:r>
      <w:r>
        <w:rPr>
          <w:spacing w:val="2"/>
          <w:sz w:val="28"/>
          <w:szCs w:val="28"/>
          <w:lang w:val="kk-KZ" w:eastAsia="ar-SA"/>
        </w:rPr>
        <w:t xml:space="preserve"> </w:t>
      </w:r>
      <w:r w:rsidRPr="00B25442">
        <w:rPr>
          <w:spacing w:val="2"/>
          <w:sz w:val="28"/>
          <w:szCs w:val="28"/>
          <w:lang w:val="kk-KZ" w:eastAsia="ar-SA"/>
        </w:rPr>
        <w:t xml:space="preserve">теріс стафилококктар сонымен қатар гемолизин, лейкоцидин, липаза, протеазалар және ДНҚ сияқты вируленттілікке ықпал ететін бірнеше токсиндер мен ферменттерді шығарады. </w:t>
      </w:r>
      <w:r w:rsidRPr="00B25442">
        <w:rPr>
          <w:i/>
          <w:spacing w:val="2"/>
          <w:sz w:val="28"/>
          <w:szCs w:val="28"/>
          <w:lang w:val="kk-KZ" w:eastAsia="ar-SA"/>
        </w:rPr>
        <w:t>S. chromogenes</w:t>
      </w:r>
      <w:r w:rsidRPr="00B25442">
        <w:rPr>
          <w:spacing w:val="2"/>
          <w:sz w:val="28"/>
          <w:szCs w:val="28"/>
          <w:lang w:val="kk-KZ" w:eastAsia="ar-SA"/>
        </w:rPr>
        <w:t xml:space="preserve"> штаммдарында </w:t>
      </w:r>
      <w:r w:rsidRPr="00B25442">
        <w:rPr>
          <w:i/>
          <w:spacing w:val="2"/>
          <w:sz w:val="28"/>
          <w:szCs w:val="28"/>
          <w:lang w:val="kk-KZ" w:eastAsia="ar-SA"/>
        </w:rPr>
        <w:t>S.aureus</w:t>
      </w:r>
      <w:r w:rsidRPr="00B25442">
        <w:rPr>
          <w:spacing w:val="2"/>
          <w:sz w:val="28"/>
          <w:szCs w:val="28"/>
          <w:lang w:val="kk-KZ" w:eastAsia="ar-SA"/>
        </w:rPr>
        <w:t xml:space="preserve"> сияқты қабыну параметрлерін тудыратын бөлінетін цитотоксикалық факторлардың болуын анықтады [</w:t>
      </w:r>
      <w:r w:rsidRPr="00CD6DD0">
        <w:rPr>
          <w:spacing w:val="2"/>
          <w:sz w:val="28"/>
          <w:szCs w:val="28"/>
          <w:lang w:val="kk-KZ" w:eastAsia="ar-SA"/>
        </w:rPr>
        <w:t>167,173</w:t>
      </w:r>
      <w:r w:rsidRPr="00B25442">
        <w:rPr>
          <w:spacing w:val="2"/>
          <w:sz w:val="28"/>
          <w:szCs w:val="28"/>
          <w:lang w:val="kk-KZ" w:eastAsia="ar-SA"/>
        </w:rPr>
        <w:t>].</w:t>
      </w:r>
    </w:p>
    <w:p w:rsidR="00B25442" w:rsidRPr="00506624" w:rsidRDefault="00B25442" w:rsidP="00B25442">
      <w:pPr>
        <w:pStyle w:val="a8"/>
        <w:ind w:firstLine="709"/>
        <w:jc w:val="both"/>
        <w:rPr>
          <w:rFonts w:ascii="Times New Roman" w:eastAsia="Times New Roman" w:hAnsi="Times New Roman" w:cs="Times New Roman"/>
          <w:spacing w:val="4"/>
          <w:sz w:val="28"/>
          <w:szCs w:val="28"/>
          <w:bdr w:val="none" w:sz="0" w:space="0" w:color="auto" w:frame="1"/>
          <w:shd w:val="clear" w:color="auto" w:fill="FFFFFF"/>
          <w:lang w:val="kk-KZ" w:eastAsia="ru-RU"/>
        </w:rPr>
      </w:pPr>
      <w:r w:rsidRPr="00506624">
        <w:rPr>
          <w:rFonts w:ascii="Times New Roman" w:eastAsia="Times New Roman" w:hAnsi="Times New Roman" w:cs="Times New Roman"/>
          <w:spacing w:val="4"/>
          <w:sz w:val="28"/>
          <w:szCs w:val="28"/>
          <w:bdr w:val="none" w:sz="0" w:space="0" w:color="auto" w:frame="1"/>
          <w:shd w:val="clear" w:color="auto" w:fill="FFFFFF"/>
          <w:lang w:val="kk-KZ" w:eastAsia="ru-RU"/>
        </w:rPr>
        <w:t xml:space="preserve">Әдетте, адамдардағы стафилококкты тамақтан улану құс еті мен жұмыртқаны тұтынумен байланысты. </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Staphylococcus aureus</w:t>
      </w:r>
      <w:r>
        <w:rPr>
          <w:rFonts w:ascii="Times New Roman" w:eastAsia="Times New Roman" w:hAnsi="Times New Roman" w:cs="Times New Roman"/>
          <w:spacing w:val="4"/>
          <w:sz w:val="28"/>
          <w:szCs w:val="28"/>
          <w:bdr w:val="none" w:sz="0" w:space="0" w:color="auto" w:frame="1"/>
          <w:shd w:val="clear" w:color="auto" w:fill="FFFFFF"/>
          <w:lang w:val="kk-KZ" w:eastAsia="ru-RU"/>
        </w:rPr>
        <w:t xml:space="preserve"> тудыратын и</w:t>
      </w:r>
      <w:r w:rsidRPr="00506624">
        <w:rPr>
          <w:rFonts w:ascii="Times New Roman" w:eastAsia="Times New Roman" w:hAnsi="Times New Roman" w:cs="Times New Roman"/>
          <w:spacing w:val="4"/>
          <w:sz w:val="28"/>
          <w:szCs w:val="28"/>
          <w:bdr w:val="none" w:sz="0" w:space="0" w:color="auto" w:frame="1"/>
          <w:shd w:val="clear" w:color="auto" w:fill="FFFFFF"/>
          <w:lang w:val="kk-KZ" w:eastAsia="ru-RU"/>
        </w:rPr>
        <w:t>нфекция үй құстарына тән және көбінесе сүйектерде, сіңір қынаптарында және аяқ-қол буындарында локализацияланған.</w:t>
      </w:r>
    </w:p>
    <w:p w:rsidR="00B25442" w:rsidRPr="00FC4CB7" w:rsidRDefault="00B25442" w:rsidP="00B25442">
      <w:pPr>
        <w:pStyle w:val="a8"/>
        <w:ind w:firstLine="709"/>
        <w:jc w:val="both"/>
        <w:rPr>
          <w:rFonts w:ascii="Times New Roman" w:eastAsia="Times New Roman" w:hAnsi="Times New Roman" w:cs="Times New Roman"/>
          <w:spacing w:val="4"/>
          <w:sz w:val="28"/>
          <w:szCs w:val="28"/>
          <w:bdr w:val="none" w:sz="0" w:space="0" w:color="auto" w:frame="1"/>
          <w:shd w:val="clear" w:color="auto" w:fill="FFFFFF"/>
          <w:lang w:val="kk-KZ" w:eastAsia="ru-RU"/>
        </w:rPr>
      </w:pPr>
      <w:r w:rsidRPr="00506624">
        <w:rPr>
          <w:rFonts w:ascii="Times New Roman" w:eastAsia="Times New Roman" w:hAnsi="Times New Roman" w:cs="Times New Roman"/>
          <w:spacing w:val="4"/>
          <w:sz w:val="28"/>
          <w:szCs w:val="28"/>
          <w:bdr w:val="none" w:sz="0" w:space="0" w:color="auto" w:frame="1"/>
          <w:shd w:val="clear" w:color="auto" w:fill="FFFFFF"/>
          <w:lang w:val="kk-KZ" w:eastAsia="ru-RU"/>
        </w:rPr>
        <w:t xml:space="preserve">Әдебиеттерге сәйкес, құстар мен құс өнімдерінен жиі бөлінетін стафилококктарға </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S. aureus, S. epidermidis </w:t>
      </w:r>
      <w:r w:rsidRPr="002C20E9">
        <w:rPr>
          <w:rFonts w:ascii="Times New Roman" w:eastAsia="Times New Roman" w:hAnsi="Times New Roman" w:cs="Times New Roman"/>
          <w:spacing w:val="4"/>
          <w:sz w:val="28"/>
          <w:szCs w:val="28"/>
          <w:bdr w:val="none" w:sz="0" w:space="0" w:color="auto" w:frame="1"/>
          <w:shd w:val="clear" w:color="auto" w:fill="FFFFFF"/>
          <w:lang w:val="kk-KZ" w:eastAsia="ru-RU"/>
        </w:rPr>
        <w:t>және</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 S. gallinarum</w:t>
      </w:r>
      <w:r>
        <w:rPr>
          <w:rFonts w:ascii="Times New Roman" w:eastAsia="Times New Roman" w:hAnsi="Times New Roman" w:cs="Times New Roman"/>
          <w:spacing w:val="4"/>
          <w:sz w:val="28"/>
          <w:szCs w:val="28"/>
          <w:bdr w:val="none" w:sz="0" w:space="0" w:color="auto" w:frame="1"/>
          <w:shd w:val="clear" w:color="auto" w:fill="FFFFFF"/>
          <w:lang w:val="kk-KZ" w:eastAsia="ru-RU"/>
        </w:rPr>
        <w:t xml:space="preserve"> жатады [6,11, 15]. </w:t>
      </w:r>
      <w:r w:rsidRPr="00506624">
        <w:rPr>
          <w:rFonts w:ascii="Times New Roman" w:eastAsia="Times New Roman" w:hAnsi="Times New Roman" w:cs="Times New Roman"/>
          <w:spacing w:val="4"/>
          <w:sz w:val="28"/>
          <w:szCs w:val="28"/>
          <w:bdr w:val="none" w:sz="0" w:space="0" w:color="auto" w:frame="1"/>
          <w:shd w:val="clear" w:color="auto" w:fill="FFFFFF"/>
          <w:lang w:val="kk-KZ" w:eastAsia="ru-RU"/>
        </w:rPr>
        <w:t xml:space="preserve">Стафилококктар көбінесе тамақтандыру және тамақ өнеркәсібі </w:t>
      </w:r>
      <w:r>
        <w:rPr>
          <w:rFonts w:ascii="Times New Roman" w:eastAsia="Times New Roman" w:hAnsi="Times New Roman" w:cs="Times New Roman"/>
          <w:spacing w:val="4"/>
          <w:sz w:val="28"/>
          <w:szCs w:val="28"/>
          <w:bdr w:val="none" w:sz="0" w:space="0" w:color="auto" w:frame="1"/>
          <w:shd w:val="clear" w:color="auto" w:fill="FFFFFF"/>
          <w:lang w:val="kk-KZ" w:eastAsia="ru-RU"/>
        </w:rPr>
        <w:t>кәсіпорындарының жабдықтарының жуындыларынан бөлінеді</w:t>
      </w:r>
      <w:r w:rsidRPr="00506624">
        <w:rPr>
          <w:rFonts w:ascii="Times New Roman" w:eastAsia="Times New Roman" w:hAnsi="Times New Roman" w:cs="Times New Roman"/>
          <w:spacing w:val="4"/>
          <w:sz w:val="28"/>
          <w:szCs w:val="28"/>
          <w:bdr w:val="none" w:sz="0" w:space="0" w:color="auto" w:frame="1"/>
          <w:shd w:val="clear" w:color="auto" w:fill="FFFFFF"/>
          <w:lang w:val="kk-KZ" w:eastAsia="ru-RU"/>
        </w:rPr>
        <w:t xml:space="preserve">, әсіресе олардың </w:t>
      </w:r>
      <w:r>
        <w:rPr>
          <w:rFonts w:ascii="Times New Roman" w:eastAsia="Times New Roman" w:hAnsi="Times New Roman" w:cs="Times New Roman"/>
          <w:spacing w:val="4"/>
          <w:sz w:val="28"/>
          <w:szCs w:val="28"/>
          <w:bdr w:val="none" w:sz="0" w:space="0" w:color="auto" w:frame="1"/>
          <w:shd w:val="clear" w:color="auto" w:fill="FFFFFF"/>
          <w:lang w:val="kk-KZ" w:eastAsia="ru-RU"/>
        </w:rPr>
        <w:t>санитарлық жағдайы нашар болғанда</w:t>
      </w:r>
      <w:r w:rsidRPr="00506624">
        <w:rPr>
          <w:rFonts w:ascii="Times New Roman" w:eastAsia="Times New Roman" w:hAnsi="Times New Roman" w:cs="Times New Roman"/>
          <w:spacing w:val="4"/>
          <w:sz w:val="28"/>
          <w:szCs w:val="28"/>
          <w:bdr w:val="none" w:sz="0" w:space="0" w:color="auto" w:frame="1"/>
          <w:shd w:val="clear" w:color="auto" w:fill="FFFFFF"/>
          <w:lang w:val="kk-KZ" w:eastAsia="ru-RU"/>
        </w:rPr>
        <w:t xml:space="preserve"> [6, 11, 15]</w:t>
      </w:r>
      <w:r w:rsidRPr="00506624">
        <w:rPr>
          <w:sz w:val="28"/>
          <w:szCs w:val="28"/>
          <w:lang w:val="kk-KZ" w:eastAsia="lt-LT"/>
        </w:rPr>
        <w:t xml:space="preserve"> </w:t>
      </w:r>
      <w:r w:rsidRPr="00506624">
        <w:rPr>
          <w:rFonts w:ascii="Times New Roman" w:hAnsi="Times New Roman" w:cs="Times New Roman"/>
          <w:sz w:val="28"/>
          <w:szCs w:val="28"/>
          <w:lang w:val="kk-KZ" w:eastAsia="lt-LT"/>
        </w:rPr>
        <w:t xml:space="preserve">(кесте </w:t>
      </w:r>
      <w:r>
        <w:rPr>
          <w:rFonts w:ascii="Times New Roman" w:hAnsi="Times New Roman" w:cs="Times New Roman"/>
          <w:sz w:val="28"/>
          <w:szCs w:val="28"/>
          <w:lang w:val="kk-KZ" w:eastAsia="lt-LT"/>
        </w:rPr>
        <w:t>9</w:t>
      </w:r>
      <w:r w:rsidRPr="00506624">
        <w:rPr>
          <w:rFonts w:ascii="Times New Roman" w:hAnsi="Times New Roman" w:cs="Times New Roman"/>
          <w:sz w:val="28"/>
          <w:szCs w:val="28"/>
          <w:lang w:val="kk-KZ" w:eastAsia="lt-LT"/>
        </w:rPr>
        <w:t>)</w:t>
      </w:r>
      <w:r w:rsidRPr="00506624">
        <w:rPr>
          <w:rFonts w:ascii="Times New Roman" w:eastAsia="Times New Roman" w:hAnsi="Times New Roman" w:cs="Times New Roman"/>
          <w:spacing w:val="4"/>
          <w:sz w:val="28"/>
          <w:szCs w:val="28"/>
          <w:bdr w:val="none" w:sz="0" w:space="0" w:color="auto" w:frame="1"/>
          <w:shd w:val="clear" w:color="auto" w:fill="FFFFFF"/>
          <w:lang w:val="kk-KZ" w:eastAsia="ru-RU"/>
        </w:rPr>
        <w:t>.</w:t>
      </w:r>
    </w:p>
    <w:p w:rsidR="00B25442"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Pr>
          <w:spacing w:val="2"/>
          <w:sz w:val="28"/>
          <w:szCs w:val="28"/>
          <w:lang w:val="kk-KZ" w:eastAsia="ar-SA"/>
        </w:rPr>
        <w:t>Кесте 9</w:t>
      </w:r>
      <w:r w:rsidRPr="00CF1F3D">
        <w:rPr>
          <w:spacing w:val="2"/>
          <w:sz w:val="28"/>
          <w:szCs w:val="28"/>
          <w:lang w:val="kk-KZ" w:eastAsia="ar-SA"/>
        </w:rPr>
        <w:t xml:space="preserve"> </w:t>
      </w:r>
      <w:r>
        <w:rPr>
          <w:spacing w:val="2"/>
          <w:sz w:val="28"/>
          <w:szCs w:val="28"/>
          <w:lang w:val="kk-KZ" w:eastAsia="ar-SA"/>
        </w:rPr>
        <w:t>-</w:t>
      </w:r>
      <w:r w:rsidRPr="00CF1F3D">
        <w:rPr>
          <w:spacing w:val="2"/>
          <w:sz w:val="28"/>
          <w:szCs w:val="28"/>
          <w:lang w:val="kk-KZ" w:eastAsia="ar-SA"/>
        </w:rPr>
        <w:t xml:space="preserve"> Құстардан бөлініп алынған стафилококктардың түрлік спектрі </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p>
    <w:tbl>
      <w:tblPr>
        <w:tblStyle w:val="a3"/>
        <w:tblW w:w="0" w:type="auto"/>
        <w:tblLayout w:type="fixed"/>
        <w:tblLook w:val="04A0" w:firstRow="1" w:lastRow="0" w:firstColumn="1" w:lastColumn="0" w:noHBand="0" w:noVBand="1"/>
      </w:tblPr>
      <w:tblGrid>
        <w:gridCol w:w="534"/>
        <w:gridCol w:w="1842"/>
        <w:gridCol w:w="709"/>
        <w:gridCol w:w="1559"/>
        <w:gridCol w:w="1701"/>
        <w:gridCol w:w="1843"/>
        <w:gridCol w:w="1383"/>
      </w:tblGrid>
      <w:tr w:rsidR="00B25442" w:rsidRPr="00C638D2" w:rsidTr="00451C07">
        <w:trPr>
          <w:trHeight w:val="324"/>
        </w:trPr>
        <w:tc>
          <w:tcPr>
            <w:tcW w:w="534" w:type="dxa"/>
            <w:vMerge w:val="restart"/>
          </w:tcPr>
          <w:p w:rsidR="00B25442" w:rsidRPr="005511ED" w:rsidRDefault="00B25442" w:rsidP="00451C07">
            <w:pPr>
              <w:tabs>
                <w:tab w:val="left" w:pos="709"/>
                <w:tab w:val="left" w:pos="851"/>
              </w:tabs>
              <w:suppressAutoHyphens/>
              <w:contextualSpacing/>
              <w:jc w:val="both"/>
              <w:textAlignment w:val="baseline"/>
              <w:rPr>
                <w:spacing w:val="2"/>
                <w:lang w:val="kk-KZ" w:eastAsia="ar-SA"/>
              </w:rPr>
            </w:pPr>
            <w:r w:rsidRPr="005511ED">
              <w:rPr>
                <w:spacing w:val="2"/>
                <w:lang w:eastAsia="ar-SA"/>
              </w:rPr>
              <w:t xml:space="preserve">№ </w:t>
            </w:r>
          </w:p>
        </w:tc>
        <w:tc>
          <w:tcPr>
            <w:tcW w:w="1842" w:type="dxa"/>
            <w:vMerge w:val="restart"/>
          </w:tcPr>
          <w:p w:rsidR="00B25442" w:rsidRPr="005511ED" w:rsidRDefault="00B25442" w:rsidP="00451C07">
            <w:pPr>
              <w:tabs>
                <w:tab w:val="left" w:pos="709"/>
                <w:tab w:val="left" w:pos="851"/>
              </w:tabs>
              <w:suppressAutoHyphens/>
              <w:contextualSpacing/>
              <w:jc w:val="both"/>
              <w:textAlignment w:val="baseline"/>
              <w:rPr>
                <w:spacing w:val="2"/>
                <w:sz w:val="22"/>
                <w:szCs w:val="22"/>
                <w:lang w:val="kk-KZ" w:eastAsia="ar-SA"/>
              </w:rPr>
            </w:pPr>
            <w:r w:rsidRPr="005511ED">
              <w:rPr>
                <w:spacing w:val="2"/>
                <w:sz w:val="22"/>
                <w:szCs w:val="22"/>
                <w:lang w:val="kk-KZ" w:eastAsia="ar-SA"/>
              </w:rPr>
              <w:t xml:space="preserve">Стафилококктар түрі </w:t>
            </w:r>
          </w:p>
        </w:tc>
        <w:tc>
          <w:tcPr>
            <w:tcW w:w="2268" w:type="dxa"/>
            <w:gridSpan w:val="2"/>
            <w:vMerge w:val="restart"/>
          </w:tcPr>
          <w:p w:rsidR="00B25442" w:rsidRPr="005511ED" w:rsidRDefault="00B25442" w:rsidP="00451C07">
            <w:pPr>
              <w:tabs>
                <w:tab w:val="left" w:pos="709"/>
                <w:tab w:val="left" w:pos="851"/>
              </w:tabs>
              <w:suppressAutoHyphens/>
              <w:contextualSpacing/>
              <w:jc w:val="center"/>
              <w:textAlignment w:val="baseline"/>
              <w:rPr>
                <w:spacing w:val="2"/>
                <w:sz w:val="22"/>
                <w:szCs w:val="22"/>
                <w:lang w:eastAsia="ar-SA"/>
              </w:rPr>
            </w:pPr>
            <w:r w:rsidRPr="005511ED">
              <w:rPr>
                <w:spacing w:val="2"/>
                <w:sz w:val="22"/>
                <w:szCs w:val="22"/>
                <w:lang w:val="kk-KZ" w:eastAsia="ar-SA"/>
              </w:rPr>
              <w:t>Бөлініп алынған өсінділер</w:t>
            </w:r>
            <w:r w:rsidRPr="005511ED">
              <w:rPr>
                <w:b/>
                <w:spacing w:val="2"/>
                <w:sz w:val="22"/>
                <w:szCs w:val="22"/>
                <w:lang w:eastAsia="ar-SA"/>
              </w:rPr>
              <w:t xml:space="preserve"> </w:t>
            </w:r>
            <w:r w:rsidRPr="005511ED">
              <w:rPr>
                <w:spacing w:val="2"/>
                <w:sz w:val="22"/>
                <w:szCs w:val="22"/>
                <w:lang w:eastAsia="ar-SA"/>
              </w:rPr>
              <w:t>%</w:t>
            </w:r>
          </w:p>
        </w:tc>
        <w:tc>
          <w:tcPr>
            <w:tcW w:w="4927" w:type="dxa"/>
            <w:gridSpan w:val="3"/>
          </w:tcPr>
          <w:p w:rsidR="00B25442" w:rsidRPr="005511ED" w:rsidRDefault="00B25442" w:rsidP="00451C07">
            <w:pPr>
              <w:tabs>
                <w:tab w:val="left" w:pos="709"/>
                <w:tab w:val="left" w:pos="851"/>
              </w:tabs>
              <w:suppressAutoHyphens/>
              <w:contextualSpacing/>
              <w:jc w:val="center"/>
              <w:textAlignment w:val="baseline"/>
              <w:rPr>
                <w:spacing w:val="2"/>
                <w:sz w:val="22"/>
                <w:szCs w:val="22"/>
                <w:lang w:eastAsia="ar-SA"/>
              </w:rPr>
            </w:pPr>
            <w:r w:rsidRPr="005511ED">
              <w:rPr>
                <w:spacing w:val="2"/>
                <w:sz w:val="22"/>
                <w:szCs w:val="22"/>
                <w:lang w:val="kk-KZ" w:eastAsia="ar-SA"/>
              </w:rPr>
              <w:t>Өсінділер саны</w:t>
            </w:r>
            <w:r w:rsidRPr="005511ED">
              <w:rPr>
                <w:spacing w:val="2"/>
                <w:sz w:val="22"/>
                <w:szCs w:val="22"/>
                <w:lang w:eastAsia="ar-SA"/>
              </w:rPr>
              <w:t xml:space="preserve"> </w:t>
            </w:r>
          </w:p>
        </w:tc>
      </w:tr>
      <w:tr w:rsidR="00B25442" w:rsidRPr="00C638D2" w:rsidTr="00451C07">
        <w:trPr>
          <w:trHeight w:val="768"/>
        </w:trPr>
        <w:tc>
          <w:tcPr>
            <w:tcW w:w="534" w:type="dxa"/>
            <w:vMerge/>
          </w:tcPr>
          <w:p w:rsidR="00B25442" w:rsidRPr="005511ED" w:rsidRDefault="00B25442" w:rsidP="00451C07">
            <w:pPr>
              <w:tabs>
                <w:tab w:val="left" w:pos="709"/>
                <w:tab w:val="left" w:pos="851"/>
              </w:tabs>
              <w:suppressAutoHyphens/>
              <w:contextualSpacing/>
              <w:jc w:val="both"/>
              <w:textAlignment w:val="baseline"/>
              <w:rPr>
                <w:spacing w:val="2"/>
                <w:lang w:eastAsia="ar-SA"/>
              </w:rPr>
            </w:pPr>
          </w:p>
        </w:tc>
        <w:tc>
          <w:tcPr>
            <w:tcW w:w="1842" w:type="dxa"/>
            <w:vMerge/>
          </w:tcPr>
          <w:p w:rsidR="00B25442" w:rsidRPr="005511ED" w:rsidRDefault="00B25442" w:rsidP="00451C07">
            <w:pPr>
              <w:tabs>
                <w:tab w:val="left" w:pos="709"/>
                <w:tab w:val="left" w:pos="851"/>
              </w:tabs>
              <w:suppressAutoHyphens/>
              <w:contextualSpacing/>
              <w:jc w:val="both"/>
              <w:textAlignment w:val="baseline"/>
              <w:rPr>
                <w:spacing w:val="2"/>
                <w:sz w:val="22"/>
                <w:szCs w:val="22"/>
                <w:lang w:eastAsia="ar-SA"/>
              </w:rPr>
            </w:pPr>
          </w:p>
        </w:tc>
        <w:tc>
          <w:tcPr>
            <w:tcW w:w="2268" w:type="dxa"/>
            <w:gridSpan w:val="2"/>
            <w:vMerge/>
          </w:tcPr>
          <w:p w:rsidR="00B25442" w:rsidRPr="005511ED" w:rsidRDefault="00B25442" w:rsidP="00451C07">
            <w:pPr>
              <w:tabs>
                <w:tab w:val="left" w:pos="709"/>
                <w:tab w:val="left" w:pos="851"/>
              </w:tabs>
              <w:suppressAutoHyphens/>
              <w:contextualSpacing/>
              <w:jc w:val="center"/>
              <w:textAlignment w:val="baseline"/>
              <w:rPr>
                <w:spacing w:val="2"/>
                <w:sz w:val="22"/>
                <w:szCs w:val="22"/>
                <w:lang w:eastAsia="ar-SA"/>
              </w:rPr>
            </w:pPr>
          </w:p>
        </w:tc>
        <w:tc>
          <w:tcPr>
            <w:tcW w:w="1701" w:type="dxa"/>
            <w:vMerge w:val="restart"/>
          </w:tcPr>
          <w:p w:rsidR="00B25442" w:rsidRPr="005511ED" w:rsidRDefault="00B25442" w:rsidP="00451C07">
            <w:pPr>
              <w:tabs>
                <w:tab w:val="left" w:pos="709"/>
                <w:tab w:val="left" w:pos="851"/>
              </w:tabs>
              <w:suppressAutoHyphens/>
              <w:ind w:left="-154"/>
              <w:contextualSpacing/>
              <w:jc w:val="center"/>
              <w:textAlignment w:val="baseline"/>
              <w:rPr>
                <w:spacing w:val="2"/>
                <w:sz w:val="22"/>
                <w:szCs w:val="22"/>
                <w:lang w:val="kk-KZ" w:eastAsia="ar-SA"/>
              </w:rPr>
            </w:pPr>
            <w:r w:rsidRPr="005511ED">
              <w:rPr>
                <w:spacing w:val="2"/>
                <w:sz w:val="22"/>
                <w:szCs w:val="22"/>
                <w:lang w:val="kk-KZ" w:eastAsia="ar-SA"/>
              </w:rPr>
              <w:t>Құс шаруашылығы өнімдері</w:t>
            </w:r>
          </w:p>
          <w:p w:rsidR="00B25442" w:rsidRPr="005511ED" w:rsidRDefault="00B25442" w:rsidP="00451C07">
            <w:pPr>
              <w:tabs>
                <w:tab w:val="left" w:pos="709"/>
                <w:tab w:val="left" w:pos="851"/>
              </w:tabs>
              <w:suppressAutoHyphens/>
              <w:ind w:left="-12"/>
              <w:contextualSpacing/>
              <w:jc w:val="both"/>
              <w:textAlignment w:val="baseline"/>
              <w:rPr>
                <w:spacing w:val="2"/>
                <w:sz w:val="22"/>
                <w:szCs w:val="22"/>
                <w:lang w:val="kk-KZ" w:eastAsia="ar-SA"/>
              </w:rPr>
            </w:pPr>
            <w:r w:rsidRPr="005511ED">
              <w:rPr>
                <w:spacing w:val="2"/>
                <w:sz w:val="22"/>
                <w:szCs w:val="22"/>
                <w:lang w:val="kk-KZ" w:eastAsia="ar-SA"/>
              </w:rPr>
              <w:t>(жұмыртқа, құс ұшасы мен субөнімдер)</w:t>
            </w:r>
          </w:p>
        </w:tc>
        <w:tc>
          <w:tcPr>
            <w:tcW w:w="1843" w:type="dxa"/>
            <w:vMerge w:val="restart"/>
          </w:tcPr>
          <w:p w:rsidR="00B25442" w:rsidRPr="005511ED" w:rsidRDefault="00B25442" w:rsidP="00451C07">
            <w:pPr>
              <w:ind w:left="-108" w:right="-90"/>
              <w:jc w:val="center"/>
              <w:rPr>
                <w:sz w:val="22"/>
                <w:szCs w:val="22"/>
                <w:lang w:val="kk-KZ"/>
              </w:rPr>
            </w:pPr>
            <w:r w:rsidRPr="005511ED">
              <w:rPr>
                <w:sz w:val="22"/>
                <w:szCs w:val="22"/>
                <w:lang w:val="kk-KZ"/>
              </w:rPr>
              <w:t>Биоматериалдар (қаз бен тауықтардың клоакальді ағындылары)</w:t>
            </w:r>
          </w:p>
        </w:tc>
        <w:tc>
          <w:tcPr>
            <w:tcW w:w="1383" w:type="dxa"/>
            <w:vMerge w:val="restart"/>
          </w:tcPr>
          <w:p w:rsidR="00B25442" w:rsidRPr="005511ED" w:rsidRDefault="00B25442" w:rsidP="00451C07">
            <w:pPr>
              <w:tabs>
                <w:tab w:val="left" w:pos="709"/>
                <w:tab w:val="left" w:pos="851"/>
              </w:tabs>
              <w:suppressAutoHyphens/>
              <w:contextualSpacing/>
              <w:jc w:val="center"/>
              <w:textAlignment w:val="baseline"/>
              <w:rPr>
                <w:spacing w:val="2"/>
                <w:sz w:val="22"/>
                <w:szCs w:val="22"/>
                <w:lang w:val="ru-RU" w:eastAsia="ar-SA"/>
              </w:rPr>
            </w:pPr>
            <w:r w:rsidRPr="005511ED">
              <w:rPr>
                <w:sz w:val="22"/>
                <w:szCs w:val="22"/>
                <w:lang w:val="kk-KZ"/>
              </w:rPr>
              <w:t xml:space="preserve">Құс фабрикасының құрылғыларынан алынған </w:t>
            </w:r>
          </w:p>
        </w:tc>
      </w:tr>
      <w:tr w:rsidR="00B25442" w:rsidRPr="00C638D2" w:rsidTr="00451C07">
        <w:trPr>
          <w:trHeight w:val="612"/>
        </w:trPr>
        <w:tc>
          <w:tcPr>
            <w:tcW w:w="534" w:type="dxa"/>
            <w:vMerge/>
          </w:tcPr>
          <w:p w:rsidR="00B25442" w:rsidRPr="005511ED" w:rsidRDefault="00B25442" w:rsidP="00451C07">
            <w:pPr>
              <w:tabs>
                <w:tab w:val="left" w:pos="709"/>
                <w:tab w:val="left" w:pos="851"/>
              </w:tabs>
              <w:suppressAutoHyphens/>
              <w:contextualSpacing/>
              <w:jc w:val="both"/>
              <w:textAlignment w:val="baseline"/>
              <w:rPr>
                <w:spacing w:val="2"/>
                <w:lang w:val="ru-RU" w:eastAsia="ar-SA"/>
              </w:rPr>
            </w:pPr>
          </w:p>
        </w:tc>
        <w:tc>
          <w:tcPr>
            <w:tcW w:w="1842" w:type="dxa"/>
            <w:vMerge/>
          </w:tcPr>
          <w:p w:rsidR="00B25442" w:rsidRPr="005511ED" w:rsidRDefault="00B25442" w:rsidP="00451C07">
            <w:pPr>
              <w:tabs>
                <w:tab w:val="left" w:pos="709"/>
                <w:tab w:val="left" w:pos="851"/>
              </w:tabs>
              <w:suppressAutoHyphens/>
              <w:contextualSpacing/>
              <w:jc w:val="both"/>
              <w:textAlignment w:val="baseline"/>
              <w:rPr>
                <w:spacing w:val="2"/>
                <w:lang w:val="ru-RU" w:eastAsia="ar-SA"/>
              </w:rPr>
            </w:pP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sz w:val="22"/>
                <w:szCs w:val="22"/>
                <w:lang w:val="kk-KZ" w:eastAsia="ar-SA"/>
              </w:rPr>
            </w:pPr>
            <w:r w:rsidRPr="005511ED">
              <w:rPr>
                <w:spacing w:val="2"/>
                <w:sz w:val="22"/>
                <w:szCs w:val="22"/>
                <w:lang w:val="kk-KZ" w:eastAsia="ar-SA"/>
              </w:rPr>
              <w:t>саны</w:t>
            </w:r>
          </w:p>
        </w:tc>
        <w:tc>
          <w:tcPr>
            <w:tcW w:w="155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c>
          <w:tcPr>
            <w:tcW w:w="1701" w:type="dxa"/>
            <w:vMerge/>
          </w:tcPr>
          <w:p w:rsidR="00B25442" w:rsidRPr="005511ED" w:rsidRDefault="00B25442" w:rsidP="00451C07">
            <w:pPr>
              <w:tabs>
                <w:tab w:val="left" w:pos="709"/>
                <w:tab w:val="left" w:pos="851"/>
              </w:tabs>
              <w:suppressAutoHyphens/>
              <w:contextualSpacing/>
              <w:jc w:val="center"/>
              <w:textAlignment w:val="baseline"/>
              <w:rPr>
                <w:spacing w:val="2"/>
                <w:lang w:val="ru-RU" w:eastAsia="ar-SA"/>
              </w:rPr>
            </w:pPr>
          </w:p>
        </w:tc>
        <w:tc>
          <w:tcPr>
            <w:tcW w:w="1843" w:type="dxa"/>
            <w:vMerge/>
          </w:tcPr>
          <w:p w:rsidR="00B25442" w:rsidRPr="005511ED" w:rsidRDefault="00B25442" w:rsidP="00451C07">
            <w:pPr>
              <w:ind w:left="-108" w:right="-90"/>
              <w:jc w:val="center"/>
              <w:rPr>
                <w:lang w:val="kk-KZ"/>
              </w:rPr>
            </w:pPr>
          </w:p>
        </w:tc>
        <w:tc>
          <w:tcPr>
            <w:tcW w:w="1383" w:type="dxa"/>
            <w:vMerge/>
          </w:tcPr>
          <w:p w:rsidR="00B25442" w:rsidRPr="005511ED" w:rsidRDefault="00B25442" w:rsidP="00451C07">
            <w:pPr>
              <w:tabs>
                <w:tab w:val="left" w:pos="709"/>
                <w:tab w:val="left" w:pos="851"/>
              </w:tabs>
              <w:suppressAutoHyphens/>
              <w:contextualSpacing/>
              <w:jc w:val="center"/>
              <w:textAlignment w:val="baseline"/>
              <w:rPr>
                <w:lang w:val="kk-KZ"/>
              </w:rPr>
            </w:pP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1</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i/>
                <w:spacing w:val="2"/>
                <w:lang w:eastAsia="ar-SA"/>
              </w:rPr>
              <w:t>S. aureus</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13</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14,94</w:t>
            </w:r>
            <w:r w:rsidRPr="005511ED">
              <w:rPr>
                <w:spacing w:val="2"/>
                <w:lang w:eastAsia="ar-SA"/>
              </w:rPr>
              <w:t>±</w:t>
            </w:r>
            <w:r w:rsidRPr="005511ED">
              <w:rPr>
                <w:spacing w:val="2"/>
                <w:lang w:val="ru-RU" w:eastAsia="ar-SA"/>
              </w:rPr>
              <w:t>7,98</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5</w:t>
            </w:r>
          </w:p>
        </w:tc>
        <w:tc>
          <w:tcPr>
            <w:tcW w:w="1843" w:type="dxa"/>
          </w:tcPr>
          <w:p w:rsidR="00B25442" w:rsidRPr="005511ED" w:rsidRDefault="00B25442" w:rsidP="00451C07">
            <w:pPr>
              <w:jc w:val="center"/>
              <w:rPr>
                <w:lang w:val="kk-KZ"/>
              </w:rPr>
            </w:pPr>
            <w:r w:rsidRPr="005511ED">
              <w:rPr>
                <w:lang w:val="kk-KZ"/>
              </w:rPr>
              <w:t>8</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2</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i/>
                <w:spacing w:val="2"/>
                <w:lang w:eastAsia="ar-SA"/>
              </w:rPr>
              <w:t>S. chromogenes</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5</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5,74</w:t>
            </w:r>
            <w:r w:rsidRPr="005511ED">
              <w:rPr>
                <w:spacing w:val="2"/>
                <w:lang w:eastAsia="ar-SA"/>
              </w:rPr>
              <w:t>±</w:t>
            </w:r>
            <w:r w:rsidRPr="005511ED">
              <w:rPr>
                <w:spacing w:val="2"/>
                <w:lang w:val="ru-RU" w:eastAsia="ar-SA"/>
              </w:rPr>
              <w:t>8,84</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2</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3</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3</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i/>
              </w:rPr>
              <w:t>S.  agnetis</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11</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12,64</w:t>
            </w:r>
            <w:r w:rsidRPr="005511ED">
              <w:rPr>
                <w:spacing w:val="2"/>
                <w:lang w:eastAsia="ar-SA"/>
              </w:rPr>
              <w:t>±</w:t>
            </w:r>
            <w:r w:rsidRPr="005511ED">
              <w:rPr>
                <w:spacing w:val="2"/>
                <w:lang w:val="ru-RU" w:eastAsia="ar-SA"/>
              </w:rPr>
              <w:t>8,2</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2</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9</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4</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i/>
              </w:rPr>
              <w:t>S. gallinarum</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12</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13,79</w:t>
            </w:r>
            <w:r w:rsidRPr="005511ED">
              <w:rPr>
                <w:spacing w:val="2"/>
                <w:lang w:eastAsia="ar-SA"/>
              </w:rPr>
              <w:t>±</w:t>
            </w:r>
            <w:r w:rsidRPr="005511ED">
              <w:rPr>
                <w:spacing w:val="2"/>
                <w:lang w:val="ru-RU" w:eastAsia="ar-SA"/>
              </w:rPr>
              <w:t>8,09</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3</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7</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2</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5</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i/>
                <w:spacing w:val="2"/>
                <w:lang w:eastAsia="ar-SA"/>
              </w:rPr>
              <w:t>S. cohnii</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11</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12,64</w:t>
            </w:r>
            <w:r w:rsidRPr="005511ED">
              <w:rPr>
                <w:spacing w:val="2"/>
                <w:lang w:eastAsia="ar-SA"/>
              </w:rPr>
              <w:t>±8,2</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7</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2</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2</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6</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i/>
                <w:spacing w:val="2"/>
                <w:lang w:eastAsia="ar-SA"/>
              </w:rPr>
              <w:t>S. xylosus</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4</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4,59</w:t>
            </w:r>
            <w:r w:rsidRPr="005511ED">
              <w:rPr>
                <w:spacing w:val="2"/>
                <w:lang w:eastAsia="ar-SA"/>
              </w:rPr>
              <w:t>±</w:t>
            </w:r>
            <w:r w:rsidRPr="005511ED">
              <w:rPr>
                <w:spacing w:val="2"/>
                <w:lang w:val="ru-RU" w:eastAsia="ar-SA"/>
              </w:rPr>
              <w:t>8,95</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2</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2</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7</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i/>
                <w:spacing w:val="2"/>
                <w:lang w:eastAsia="ar-SA"/>
              </w:rPr>
              <w:t>S. intermedius</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8</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9,19</w:t>
            </w:r>
            <w:r w:rsidRPr="005511ED">
              <w:rPr>
                <w:spacing w:val="2"/>
                <w:lang w:eastAsia="ar-SA"/>
              </w:rPr>
              <w:t>±</w:t>
            </w:r>
            <w:r w:rsidRPr="005511ED">
              <w:rPr>
                <w:spacing w:val="2"/>
                <w:lang w:val="ru-RU" w:eastAsia="ar-SA"/>
              </w:rPr>
              <w:t>8,52</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5</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3</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8</w:t>
            </w:r>
          </w:p>
        </w:tc>
        <w:tc>
          <w:tcPr>
            <w:tcW w:w="1842" w:type="dxa"/>
          </w:tcPr>
          <w:p w:rsidR="00B25442" w:rsidRPr="005511ED" w:rsidRDefault="00B25442" w:rsidP="00451C07">
            <w:pPr>
              <w:tabs>
                <w:tab w:val="left" w:pos="709"/>
                <w:tab w:val="left" w:pos="851"/>
              </w:tabs>
              <w:suppressAutoHyphens/>
              <w:contextualSpacing/>
              <w:jc w:val="both"/>
              <w:textAlignment w:val="baseline"/>
              <w:rPr>
                <w:i/>
                <w:spacing w:val="2"/>
                <w:lang w:eastAsia="ar-SA"/>
              </w:rPr>
            </w:pPr>
            <w:r w:rsidRPr="005511ED">
              <w:rPr>
                <w:rStyle w:val="char-style-override-7"/>
                <w:i/>
                <w:iCs/>
                <w:bdr w:val="none" w:sz="0" w:space="0" w:color="auto" w:frame="1"/>
              </w:rPr>
              <w:t>S. hyicus</w:t>
            </w:r>
            <w:r w:rsidRPr="005511ED">
              <w:rPr>
                <w:i/>
                <w:bdr w:val="none" w:sz="0" w:space="0" w:color="auto" w:frame="1"/>
              </w:rPr>
              <w:t> </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4</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4,59</w:t>
            </w:r>
            <w:r w:rsidRPr="005511ED">
              <w:rPr>
                <w:spacing w:val="2"/>
                <w:lang w:eastAsia="ar-SA"/>
              </w:rPr>
              <w:t>±</w:t>
            </w:r>
            <w:r w:rsidRPr="005511ED">
              <w:rPr>
                <w:spacing w:val="2"/>
                <w:lang w:val="ru-RU" w:eastAsia="ar-SA"/>
              </w:rPr>
              <w:t>8,95</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1</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3</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9</w:t>
            </w:r>
          </w:p>
        </w:tc>
        <w:tc>
          <w:tcPr>
            <w:tcW w:w="1842" w:type="dxa"/>
          </w:tcPr>
          <w:p w:rsidR="00B25442" w:rsidRPr="005511ED" w:rsidRDefault="00B25442" w:rsidP="00451C07">
            <w:pPr>
              <w:tabs>
                <w:tab w:val="left" w:pos="709"/>
                <w:tab w:val="left" w:pos="851"/>
              </w:tabs>
              <w:suppressAutoHyphens/>
              <w:contextualSpacing/>
              <w:jc w:val="both"/>
              <w:textAlignment w:val="baseline"/>
              <w:rPr>
                <w:rStyle w:val="char-style-override-7"/>
                <w:i/>
              </w:rPr>
            </w:pPr>
            <w:r w:rsidRPr="005511ED">
              <w:rPr>
                <w:i/>
              </w:rPr>
              <w:t>S. arlettae</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7</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kk-KZ" w:eastAsia="ar-SA"/>
              </w:rPr>
              <w:t>8,04</w:t>
            </w:r>
            <w:r w:rsidRPr="005511ED">
              <w:rPr>
                <w:spacing w:val="2"/>
                <w:lang w:eastAsia="ar-SA"/>
              </w:rPr>
              <w:t>±</w:t>
            </w:r>
            <w:r w:rsidRPr="005511ED">
              <w:rPr>
                <w:spacing w:val="2"/>
                <w:lang w:val="ru-RU" w:eastAsia="ar-SA"/>
              </w:rPr>
              <w:t>8,63</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3</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4</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r>
      <w:tr w:rsidR="00B25442" w:rsidRPr="00C638D2" w:rsidTr="00451C07">
        <w:tc>
          <w:tcPr>
            <w:tcW w:w="534" w:type="dxa"/>
          </w:tcPr>
          <w:p w:rsidR="00B25442" w:rsidRPr="005511ED" w:rsidRDefault="00B25442" w:rsidP="00451C07">
            <w:pPr>
              <w:tabs>
                <w:tab w:val="left" w:pos="709"/>
                <w:tab w:val="left" w:pos="851"/>
              </w:tabs>
              <w:suppressAutoHyphens/>
              <w:contextualSpacing/>
              <w:jc w:val="both"/>
              <w:textAlignment w:val="baseline"/>
              <w:rPr>
                <w:spacing w:val="2"/>
                <w:lang w:eastAsia="ar-SA"/>
              </w:rPr>
            </w:pPr>
            <w:r w:rsidRPr="005511ED">
              <w:rPr>
                <w:spacing w:val="2"/>
                <w:lang w:eastAsia="ar-SA"/>
              </w:rPr>
              <w:t>10</w:t>
            </w:r>
          </w:p>
        </w:tc>
        <w:tc>
          <w:tcPr>
            <w:tcW w:w="1842" w:type="dxa"/>
          </w:tcPr>
          <w:p w:rsidR="00B25442" w:rsidRPr="005511ED" w:rsidRDefault="00B25442" w:rsidP="00451C07">
            <w:pPr>
              <w:tabs>
                <w:tab w:val="left" w:pos="709"/>
                <w:tab w:val="left" w:pos="851"/>
              </w:tabs>
              <w:suppressAutoHyphens/>
              <w:contextualSpacing/>
              <w:jc w:val="both"/>
              <w:textAlignment w:val="baseline"/>
              <w:rPr>
                <w:i/>
              </w:rPr>
            </w:pPr>
            <w:r w:rsidRPr="005511ED">
              <w:rPr>
                <w:i/>
                <w:spacing w:val="2"/>
                <w:lang w:eastAsia="ar-SA"/>
              </w:rPr>
              <w:t>S.saprophyticus</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12</w:t>
            </w:r>
          </w:p>
        </w:tc>
        <w:tc>
          <w:tcPr>
            <w:tcW w:w="1559" w:type="dxa"/>
          </w:tcPr>
          <w:p w:rsidR="00B25442" w:rsidRPr="005511ED" w:rsidRDefault="00B25442" w:rsidP="00451C07">
            <w:pPr>
              <w:tabs>
                <w:tab w:val="left" w:pos="709"/>
                <w:tab w:val="left" w:pos="851"/>
              </w:tabs>
              <w:contextualSpacing/>
              <w:jc w:val="center"/>
              <w:textAlignment w:val="baseline"/>
              <w:rPr>
                <w:spacing w:val="2"/>
                <w:lang w:eastAsia="ar-SA"/>
              </w:rPr>
            </w:pPr>
            <w:r w:rsidRPr="005511ED">
              <w:rPr>
                <w:spacing w:val="2"/>
                <w:lang w:val="ru-RU" w:eastAsia="ar-SA"/>
              </w:rPr>
              <w:t>13,79</w:t>
            </w:r>
            <w:r w:rsidRPr="005511ED">
              <w:rPr>
                <w:spacing w:val="2"/>
                <w:lang w:eastAsia="ar-SA"/>
              </w:rPr>
              <w:t>±8,09</w:t>
            </w: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12</w:t>
            </w:r>
          </w:p>
        </w:tc>
      </w:tr>
      <w:tr w:rsidR="00B25442" w:rsidRPr="00C638D2" w:rsidTr="00451C07">
        <w:tc>
          <w:tcPr>
            <w:tcW w:w="2376" w:type="dxa"/>
            <w:gridSpan w:val="2"/>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Барлығы</w:t>
            </w:r>
          </w:p>
        </w:tc>
        <w:tc>
          <w:tcPr>
            <w:tcW w:w="709"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eastAsia="ar-SA"/>
              </w:rPr>
              <w:t>8</w:t>
            </w:r>
            <w:r w:rsidRPr="005511ED">
              <w:rPr>
                <w:spacing w:val="2"/>
                <w:lang w:val="kk-KZ" w:eastAsia="ar-SA"/>
              </w:rPr>
              <w:t>7</w:t>
            </w:r>
          </w:p>
        </w:tc>
        <w:tc>
          <w:tcPr>
            <w:tcW w:w="1559"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p>
        </w:tc>
        <w:tc>
          <w:tcPr>
            <w:tcW w:w="1701"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5</w:t>
            </w:r>
          </w:p>
        </w:tc>
        <w:tc>
          <w:tcPr>
            <w:tcW w:w="1843" w:type="dxa"/>
          </w:tcPr>
          <w:p w:rsidR="00B25442" w:rsidRPr="005511ED" w:rsidRDefault="00B25442" w:rsidP="00451C07">
            <w:pPr>
              <w:tabs>
                <w:tab w:val="left" w:pos="709"/>
                <w:tab w:val="left" w:pos="851"/>
              </w:tabs>
              <w:suppressAutoHyphens/>
              <w:contextualSpacing/>
              <w:jc w:val="center"/>
              <w:textAlignment w:val="baseline"/>
              <w:rPr>
                <w:spacing w:val="2"/>
                <w:lang w:val="kk-KZ" w:eastAsia="ar-SA"/>
              </w:rPr>
            </w:pPr>
            <w:r w:rsidRPr="005511ED">
              <w:rPr>
                <w:spacing w:val="2"/>
                <w:lang w:val="kk-KZ" w:eastAsia="ar-SA"/>
              </w:rPr>
              <w:t>40</w:t>
            </w:r>
          </w:p>
        </w:tc>
        <w:tc>
          <w:tcPr>
            <w:tcW w:w="1383" w:type="dxa"/>
          </w:tcPr>
          <w:p w:rsidR="00B25442" w:rsidRPr="005511ED" w:rsidRDefault="00B25442" w:rsidP="00451C07">
            <w:pPr>
              <w:tabs>
                <w:tab w:val="left" w:pos="709"/>
                <w:tab w:val="left" w:pos="851"/>
              </w:tabs>
              <w:suppressAutoHyphens/>
              <w:contextualSpacing/>
              <w:jc w:val="center"/>
              <w:textAlignment w:val="baseline"/>
              <w:rPr>
                <w:spacing w:val="2"/>
                <w:lang w:eastAsia="ar-SA"/>
              </w:rPr>
            </w:pPr>
            <w:r w:rsidRPr="005511ED">
              <w:rPr>
                <w:spacing w:val="2"/>
                <w:lang w:eastAsia="ar-SA"/>
              </w:rPr>
              <w:t>22</w:t>
            </w:r>
          </w:p>
        </w:tc>
      </w:tr>
    </w:tbl>
    <w:p w:rsidR="00B25442" w:rsidRDefault="00B25442" w:rsidP="00B25442">
      <w:pPr>
        <w:pStyle w:val="a8"/>
        <w:ind w:firstLine="708"/>
        <w:jc w:val="both"/>
        <w:rPr>
          <w:rFonts w:ascii="Times New Roman" w:eastAsia="Times New Roman" w:hAnsi="Times New Roman" w:cs="Times New Roman"/>
          <w:spacing w:val="4"/>
          <w:sz w:val="28"/>
          <w:szCs w:val="28"/>
          <w:bdr w:val="none" w:sz="0" w:space="0" w:color="auto" w:frame="1"/>
          <w:shd w:val="clear" w:color="auto" w:fill="FFFFFF"/>
          <w:lang w:val="kk-KZ" w:eastAsia="ru-RU"/>
        </w:rPr>
      </w:pPr>
    </w:p>
    <w:p w:rsidR="00B25442" w:rsidRPr="00264470" w:rsidRDefault="00B25442" w:rsidP="00B25442">
      <w:pPr>
        <w:pStyle w:val="a8"/>
        <w:ind w:firstLine="708"/>
        <w:jc w:val="both"/>
        <w:rPr>
          <w:rFonts w:ascii="Times New Roman" w:eastAsia="Times New Roman" w:hAnsi="Times New Roman" w:cs="Times New Roman"/>
          <w:spacing w:val="4"/>
          <w:sz w:val="28"/>
          <w:szCs w:val="28"/>
          <w:bdr w:val="none" w:sz="0" w:space="0" w:color="auto" w:frame="1"/>
          <w:shd w:val="clear" w:color="auto" w:fill="FFFFFF"/>
          <w:lang w:val="kk-KZ" w:eastAsia="ru-RU"/>
        </w:rPr>
      </w:pPr>
      <w:r>
        <w:rPr>
          <w:rFonts w:ascii="Times New Roman" w:eastAsia="Times New Roman" w:hAnsi="Times New Roman" w:cs="Times New Roman"/>
          <w:spacing w:val="4"/>
          <w:sz w:val="28"/>
          <w:szCs w:val="28"/>
          <w:bdr w:val="none" w:sz="0" w:space="0" w:color="auto" w:frame="1"/>
          <w:shd w:val="clear" w:color="auto" w:fill="FFFFFF"/>
          <w:lang w:val="kk-KZ" w:eastAsia="ru-RU"/>
        </w:rPr>
        <w:t>9</w:t>
      </w:r>
      <w:r w:rsidRPr="00FE7165">
        <w:rPr>
          <w:rFonts w:ascii="Times New Roman" w:eastAsia="Times New Roman" w:hAnsi="Times New Roman" w:cs="Times New Roman"/>
          <w:spacing w:val="4"/>
          <w:sz w:val="28"/>
          <w:szCs w:val="28"/>
          <w:bdr w:val="none" w:sz="0" w:space="0" w:color="auto" w:frame="1"/>
          <w:shd w:val="clear" w:color="auto" w:fill="FFFFFF"/>
          <w:lang w:val="kk-KZ" w:eastAsia="ru-RU"/>
        </w:rPr>
        <w:t xml:space="preserve">-кестеде келтірілген мәліметтерге сәйкес, құстардың стафилококктары  әртүрлілігімен сипатталды (10 түр):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aureus</w:t>
      </w:r>
      <w:r w:rsidRPr="00FE7165">
        <w:rPr>
          <w:rFonts w:ascii="Times New Roman" w:eastAsia="Times New Roman" w:hAnsi="Times New Roman" w:cs="Times New Roman"/>
          <w:spacing w:val="4"/>
          <w:sz w:val="28"/>
          <w:szCs w:val="28"/>
          <w:bdr w:val="none" w:sz="0" w:space="0" w:color="auto" w:frame="1"/>
          <w:shd w:val="clear" w:color="auto" w:fill="FFFFFF"/>
          <w:lang w:val="kk-KZ" w:eastAsia="ru-RU"/>
        </w:rPr>
        <w:t xml:space="preserve"> (14,94±</w:t>
      </w:r>
      <w:r w:rsidRPr="00FE7165">
        <w:rPr>
          <w:rFonts w:ascii="Times New Roman" w:hAnsi="Times New Roman" w:cs="Times New Roman"/>
          <w:spacing w:val="2"/>
          <w:sz w:val="28"/>
          <w:szCs w:val="28"/>
          <w:lang w:val="kk-KZ" w:eastAsia="ar-SA"/>
        </w:rPr>
        <w:t>7,98</w:t>
      </w:r>
      <w:r>
        <w:rPr>
          <w:rFonts w:ascii="Times New Roman" w:eastAsia="Times New Roman" w:hAnsi="Times New Roman" w:cs="Times New Roman"/>
          <w:spacing w:val="4"/>
          <w:sz w:val="28"/>
          <w:szCs w:val="28"/>
          <w:bdr w:val="none" w:sz="0" w:space="0" w:color="auto" w:frame="1"/>
          <w:shd w:val="clear" w:color="auto" w:fill="FFFFFF"/>
          <w:lang w:val="kk-KZ" w:eastAsia="ru-RU"/>
        </w:rPr>
        <w:t xml:space="preserve">%), </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S.gallinarum </w:t>
      </w:r>
      <w:r w:rsidRPr="002C20E9">
        <w:rPr>
          <w:rFonts w:ascii="Times New Roman" w:eastAsia="Times New Roman" w:hAnsi="Times New Roman" w:cs="Times New Roman"/>
          <w:spacing w:val="4"/>
          <w:sz w:val="28"/>
          <w:szCs w:val="28"/>
          <w:bdr w:val="none" w:sz="0" w:space="0" w:color="auto" w:frame="1"/>
          <w:shd w:val="clear" w:color="auto" w:fill="FFFFFF"/>
          <w:lang w:val="kk-KZ" w:eastAsia="ru-RU"/>
        </w:rPr>
        <w:t>және</w:t>
      </w:r>
      <w:r>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 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saprophyticus (13,79±</w:t>
      </w:r>
      <w:r w:rsidRPr="002C20E9">
        <w:rPr>
          <w:rFonts w:ascii="Times New Roman" w:hAnsi="Times New Roman" w:cs="Times New Roman"/>
          <w:i/>
          <w:spacing w:val="2"/>
          <w:sz w:val="28"/>
          <w:szCs w:val="28"/>
          <w:lang w:val="kk-KZ" w:eastAsia="ar-SA"/>
        </w:rPr>
        <w:t>8,09</w:t>
      </w:r>
      <w:r>
        <w:rPr>
          <w:rFonts w:ascii="Times New Roman" w:eastAsia="Times New Roman" w:hAnsi="Times New Roman" w:cs="Times New Roman"/>
          <w:i/>
          <w:spacing w:val="4"/>
          <w:sz w:val="28"/>
          <w:szCs w:val="28"/>
          <w:bdr w:val="none" w:sz="0" w:space="0" w:color="auto" w:frame="1"/>
          <w:shd w:val="clear" w:color="auto" w:fill="FFFFFF"/>
          <w:lang w:val="kk-KZ" w:eastAsia="ru-RU"/>
        </w:rPr>
        <w:t>%), 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cohnii </w:t>
      </w:r>
      <w:r w:rsidRPr="002C20E9">
        <w:rPr>
          <w:rFonts w:ascii="Times New Roman" w:eastAsia="Times New Roman" w:hAnsi="Times New Roman" w:cs="Times New Roman"/>
          <w:spacing w:val="4"/>
          <w:sz w:val="28"/>
          <w:szCs w:val="28"/>
          <w:bdr w:val="none" w:sz="0" w:space="0" w:color="auto" w:frame="1"/>
          <w:shd w:val="clear" w:color="auto" w:fill="FFFFFF"/>
          <w:lang w:val="kk-KZ" w:eastAsia="ru-RU"/>
        </w:rPr>
        <w:t>және</w:t>
      </w:r>
      <w:r>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 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agnetis</w:t>
      </w:r>
      <w:r w:rsidRPr="00FE7165">
        <w:rPr>
          <w:rFonts w:ascii="Times New Roman" w:eastAsia="Times New Roman" w:hAnsi="Times New Roman" w:cs="Times New Roman"/>
          <w:spacing w:val="4"/>
          <w:sz w:val="28"/>
          <w:szCs w:val="28"/>
          <w:bdr w:val="none" w:sz="0" w:space="0" w:color="auto" w:frame="1"/>
          <w:shd w:val="clear" w:color="auto" w:fill="FFFFFF"/>
          <w:lang w:val="kk-KZ" w:eastAsia="ru-RU"/>
        </w:rPr>
        <w:t xml:space="preserve"> (12,64±</w:t>
      </w:r>
      <w:r w:rsidRPr="00FE7165">
        <w:rPr>
          <w:rFonts w:ascii="Times New Roman" w:hAnsi="Times New Roman" w:cs="Times New Roman"/>
          <w:spacing w:val="2"/>
          <w:sz w:val="28"/>
          <w:szCs w:val="28"/>
          <w:lang w:val="kk-KZ" w:eastAsia="ar-SA"/>
        </w:rPr>
        <w:t>8,2</w:t>
      </w:r>
      <w:r w:rsidRPr="00FE7165">
        <w:rPr>
          <w:rFonts w:ascii="Times New Roman" w:eastAsia="Times New Roman" w:hAnsi="Times New Roman" w:cs="Times New Roman"/>
          <w:spacing w:val="4"/>
          <w:sz w:val="28"/>
          <w:szCs w:val="28"/>
          <w:bdr w:val="none" w:sz="0" w:space="0" w:color="auto" w:frame="1"/>
          <w:shd w:val="clear" w:color="auto" w:fill="FFFFFF"/>
          <w:lang w:val="kk-KZ" w:eastAsia="ru-RU"/>
        </w:rPr>
        <w:t xml:space="preserve">%), негізгі түрлер болды. </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Сонымен қатар, кейбір жағдайларда құстардан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intermedius</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(9,19±</w:t>
      </w:r>
      <w:r w:rsidRPr="00264470">
        <w:rPr>
          <w:rFonts w:ascii="Times New Roman" w:hAnsi="Times New Roman" w:cs="Times New Roman"/>
          <w:spacing w:val="2"/>
          <w:sz w:val="28"/>
          <w:szCs w:val="28"/>
          <w:lang w:val="kk-KZ" w:eastAsia="ar-SA"/>
        </w:rPr>
        <w:t>8,52</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arlettae</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(8,04±</w:t>
      </w:r>
      <w:r w:rsidRPr="00264470">
        <w:rPr>
          <w:rFonts w:ascii="Times New Roman" w:hAnsi="Times New Roman" w:cs="Times New Roman"/>
          <w:spacing w:val="2"/>
          <w:sz w:val="28"/>
          <w:szCs w:val="28"/>
          <w:lang w:val="kk-KZ" w:eastAsia="ar-SA"/>
        </w:rPr>
        <w:t>8,63</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chromogenes</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(5,74 ±</w:t>
      </w:r>
      <w:r w:rsidRPr="00264470">
        <w:rPr>
          <w:rFonts w:ascii="Times New Roman" w:hAnsi="Times New Roman" w:cs="Times New Roman"/>
          <w:spacing w:val="2"/>
          <w:sz w:val="28"/>
          <w:szCs w:val="28"/>
          <w:lang w:val="kk-KZ" w:eastAsia="ar-SA"/>
        </w:rPr>
        <w:t>8,84</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hyicus </w:t>
      </w:r>
      <w:r w:rsidRPr="002C20E9">
        <w:rPr>
          <w:rFonts w:ascii="Times New Roman" w:eastAsia="Times New Roman" w:hAnsi="Times New Roman" w:cs="Times New Roman"/>
          <w:spacing w:val="4"/>
          <w:sz w:val="28"/>
          <w:szCs w:val="28"/>
          <w:bdr w:val="none" w:sz="0" w:space="0" w:color="auto" w:frame="1"/>
          <w:shd w:val="clear" w:color="auto" w:fill="FFFFFF"/>
          <w:lang w:val="kk-KZ" w:eastAsia="ru-RU"/>
        </w:rPr>
        <w:t>және</w:t>
      </w:r>
      <w:r>
        <w:rPr>
          <w:rFonts w:ascii="Times New Roman" w:eastAsia="Times New Roman" w:hAnsi="Times New Roman" w:cs="Times New Roman"/>
          <w:i/>
          <w:spacing w:val="4"/>
          <w:sz w:val="28"/>
          <w:szCs w:val="28"/>
          <w:bdr w:val="none" w:sz="0" w:space="0" w:color="auto" w:frame="1"/>
          <w:shd w:val="clear" w:color="auto" w:fill="FFFFFF"/>
          <w:lang w:val="kk-KZ" w:eastAsia="ru-RU"/>
        </w:rPr>
        <w:t xml:space="preserve"> 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xylosus</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(4,59±</w:t>
      </w:r>
      <w:r w:rsidRPr="00264470">
        <w:rPr>
          <w:rFonts w:ascii="Times New Roman" w:hAnsi="Times New Roman" w:cs="Times New Roman"/>
          <w:spacing w:val="2"/>
          <w:sz w:val="28"/>
          <w:szCs w:val="28"/>
          <w:lang w:val="kk-KZ" w:eastAsia="ar-SA"/>
        </w:rPr>
        <w:t>8,95</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бөлінді.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2C20E9">
        <w:rPr>
          <w:rFonts w:ascii="Times New Roman" w:eastAsia="Times New Roman" w:hAnsi="Times New Roman" w:cs="Times New Roman"/>
          <w:i/>
          <w:spacing w:val="4"/>
          <w:sz w:val="28"/>
          <w:szCs w:val="28"/>
          <w:bdr w:val="none" w:sz="0" w:space="0" w:color="auto" w:frame="1"/>
          <w:shd w:val="clear" w:color="auto" w:fill="FFFFFF"/>
          <w:lang w:val="kk-KZ" w:eastAsia="ru-RU"/>
        </w:rPr>
        <w:t>hyicus</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w:t>
      </w:r>
      <w:r>
        <w:rPr>
          <w:rFonts w:ascii="Times New Roman" w:eastAsia="Times New Roman" w:hAnsi="Times New Roman" w:cs="Times New Roman"/>
          <w:spacing w:val="4"/>
          <w:sz w:val="28"/>
          <w:szCs w:val="28"/>
          <w:bdr w:val="none" w:sz="0" w:space="0" w:color="auto" w:frame="1"/>
          <w:shd w:val="clear" w:color="auto" w:fill="FFFFFF"/>
          <w:lang w:val="kk-KZ" w:eastAsia="ru-RU"/>
        </w:rPr>
        <w:t>балапандар</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мен күркетауықтарда фибриногетеролитикалық блефариттің пайда болуымен байланысты.</w:t>
      </w:r>
    </w:p>
    <w:p w:rsidR="00B25442" w:rsidRPr="00CF1F3D" w:rsidRDefault="00B25442" w:rsidP="00B25442">
      <w:pPr>
        <w:pStyle w:val="a8"/>
        <w:ind w:firstLine="709"/>
        <w:jc w:val="both"/>
        <w:rPr>
          <w:rFonts w:ascii="Times New Roman" w:eastAsia="Times New Roman" w:hAnsi="Times New Roman" w:cs="Times New Roman"/>
          <w:spacing w:val="4"/>
          <w:sz w:val="28"/>
          <w:szCs w:val="28"/>
          <w:bdr w:val="none" w:sz="0" w:space="0" w:color="auto" w:frame="1"/>
          <w:shd w:val="clear" w:color="auto" w:fill="FFFFFF"/>
          <w:lang w:val="kk-KZ" w:eastAsia="ru-RU"/>
        </w:rPr>
      </w:pP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lastRenderedPageBreak/>
        <w:t xml:space="preserve">Құс фабрикаларының жабдықтарынан негізінен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BE4F2D">
        <w:rPr>
          <w:rFonts w:ascii="Times New Roman" w:eastAsia="Times New Roman" w:hAnsi="Times New Roman" w:cs="Times New Roman"/>
          <w:i/>
          <w:spacing w:val="4"/>
          <w:sz w:val="28"/>
          <w:szCs w:val="28"/>
          <w:bdr w:val="none" w:sz="0" w:space="0" w:color="auto" w:frame="1"/>
          <w:shd w:val="clear" w:color="auto" w:fill="FFFFFF"/>
          <w:lang w:val="kk-KZ" w:eastAsia="ru-RU"/>
        </w:rPr>
        <w:t>saprophyticus</w:t>
      </w:r>
      <w:r>
        <w:rPr>
          <w:rFonts w:ascii="Times New Roman" w:eastAsia="Times New Roman" w:hAnsi="Times New Roman" w:cs="Times New Roman"/>
          <w:spacing w:val="4"/>
          <w:sz w:val="28"/>
          <w:szCs w:val="28"/>
          <w:bdr w:val="none" w:sz="0" w:space="0" w:color="auto" w:frame="1"/>
          <w:shd w:val="clear" w:color="auto" w:fill="FFFFFF"/>
          <w:lang w:val="kk-KZ" w:eastAsia="ru-RU"/>
        </w:rPr>
        <w:t xml:space="preserve"> және </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w:t>
      </w:r>
      <w:r w:rsidRPr="00BE4F2D">
        <w:rPr>
          <w:rFonts w:ascii="Times New Roman" w:eastAsia="Times New Roman" w:hAnsi="Times New Roman" w:cs="Times New Roman"/>
          <w:i/>
          <w:spacing w:val="4"/>
          <w:sz w:val="28"/>
          <w:szCs w:val="28"/>
          <w:bdr w:val="none" w:sz="0" w:space="0" w:color="auto" w:frame="1"/>
          <w:shd w:val="clear" w:color="auto" w:fill="FFFFFF"/>
          <w:lang w:val="kk-KZ" w:eastAsia="ru-RU"/>
        </w:rPr>
        <w:t>S.gallinarum</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(13,79 ±</w:t>
      </w:r>
      <w:r w:rsidRPr="00264470">
        <w:rPr>
          <w:rFonts w:ascii="Times New Roman" w:hAnsi="Times New Roman" w:cs="Times New Roman"/>
          <w:spacing w:val="2"/>
          <w:sz w:val="28"/>
          <w:szCs w:val="28"/>
          <w:lang w:val="kk-KZ" w:eastAsia="ar-SA"/>
        </w:rPr>
        <w:t>8,09</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w:t>
      </w:r>
      <w:r>
        <w:rPr>
          <w:rFonts w:ascii="Times New Roman" w:eastAsia="Times New Roman" w:hAnsi="Times New Roman" w:cs="Times New Roman"/>
          <w:spacing w:val="4"/>
          <w:sz w:val="28"/>
          <w:szCs w:val="28"/>
          <w:bdr w:val="none" w:sz="0" w:space="0" w:color="auto" w:frame="1"/>
          <w:shd w:val="clear" w:color="auto" w:fill="FFFFFF"/>
          <w:lang w:val="kk-KZ" w:eastAsia="ru-RU"/>
        </w:rPr>
        <w:t xml:space="preserve"> көп </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бөлінді. Айта кету керек, құс фабрикасындағы тауықтардың ұшасынан кез-келген стафилококкты бөліп алу мүмкін болмады, оқшауланған изоляттардың көп бөлігі үй қаздары мен тауықтардың сынамаларына және ішінара сауда нүктеле</w:t>
      </w:r>
      <w:r>
        <w:rPr>
          <w:rFonts w:ascii="Times New Roman" w:eastAsia="Times New Roman" w:hAnsi="Times New Roman" w:cs="Times New Roman"/>
          <w:spacing w:val="4"/>
          <w:sz w:val="28"/>
          <w:szCs w:val="28"/>
          <w:bdr w:val="none" w:sz="0" w:space="0" w:color="auto" w:frame="1"/>
          <w:shd w:val="clear" w:color="auto" w:fill="FFFFFF"/>
          <w:lang w:val="kk-KZ" w:eastAsia="ru-RU"/>
        </w:rPr>
        <w:t>рінен алынған сынамалар</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Біздің зерттеулерімізде бірде-бір </w:t>
      </w:r>
      <w:r>
        <w:rPr>
          <w:rFonts w:ascii="Times New Roman" w:eastAsia="Times New Roman" w:hAnsi="Times New Roman" w:cs="Times New Roman"/>
          <w:i/>
          <w:spacing w:val="4"/>
          <w:sz w:val="28"/>
          <w:szCs w:val="28"/>
          <w:bdr w:val="none" w:sz="0" w:space="0" w:color="auto" w:frame="1"/>
          <w:shd w:val="clear" w:color="auto" w:fill="FFFFFF"/>
          <w:lang w:val="kk-KZ" w:eastAsia="ru-RU"/>
        </w:rPr>
        <w:t>S.</w:t>
      </w:r>
      <w:r w:rsidRPr="00BE4F2D">
        <w:rPr>
          <w:rFonts w:ascii="Times New Roman" w:eastAsia="Times New Roman" w:hAnsi="Times New Roman" w:cs="Times New Roman"/>
          <w:i/>
          <w:spacing w:val="4"/>
          <w:sz w:val="28"/>
          <w:szCs w:val="28"/>
          <w:bdr w:val="none" w:sz="0" w:space="0" w:color="auto" w:frame="1"/>
          <w:shd w:val="clear" w:color="auto" w:fill="FFFFFF"/>
          <w:lang w:val="kk-KZ" w:eastAsia="ru-RU"/>
        </w:rPr>
        <w:t>epidermidis</w:t>
      </w:r>
      <w:r w:rsidRPr="00264470">
        <w:rPr>
          <w:rFonts w:ascii="Times New Roman" w:eastAsia="Times New Roman" w:hAnsi="Times New Roman" w:cs="Times New Roman"/>
          <w:spacing w:val="4"/>
          <w:sz w:val="28"/>
          <w:szCs w:val="28"/>
          <w:bdr w:val="none" w:sz="0" w:space="0" w:color="auto" w:frame="1"/>
          <w:shd w:val="clear" w:color="auto" w:fill="FFFFFF"/>
          <w:lang w:val="kk-KZ" w:eastAsia="ru-RU"/>
        </w:rPr>
        <w:t xml:space="preserve"> штаммы оқшауланбаған.</w:t>
      </w:r>
    </w:p>
    <w:p w:rsidR="00B25442" w:rsidRPr="00CF1F3D" w:rsidRDefault="00B25442" w:rsidP="00B25442">
      <w:pPr>
        <w:pStyle w:val="a8"/>
        <w:ind w:firstLine="709"/>
        <w:jc w:val="both"/>
        <w:rPr>
          <w:rFonts w:ascii="Times New Roman" w:hAnsi="Times New Roman" w:cs="Times New Roman"/>
          <w:sz w:val="28"/>
          <w:szCs w:val="28"/>
          <w:lang w:val="kk-KZ" w:eastAsia="ru-RU"/>
        </w:rPr>
      </w:pPr>
      <w:r w:rsidRPr="00CF1F3D">
        <w:rPr>
          <w:rFonts w:ascii="Times New Roman" w:hAnsi="Times New Roman" w:cs="Times New Roman"/>
          <w:sz w:val="28"/>
          <w:szCs w:val="28"/>
          <w:lang w:val="kk-KZ" w:eastAsia="ru-RU"/>
        </w:rPr>
        <w:t>Фенотиптік сынақтар стафилококктарды, әсіресе коагулазонегативті препараттарды дұрыс ажырата алмайтындығына байланысты оқшауланған изоляттардың 16S РНҚ генінің реттілігі жүргізілді.</w:t>
      </w:r>
    </w:p>
    <w:p w:rsidR="00B25442" w:rsidRPr="00FE7165" w:rsidRDefault="00B25442" w:rsidP="00B25442">
      <w:pPr>
        <w:pStyle w:val="a8"/>
        <w:ind w:firstLine="709"/>
        <w:jc w:val="both"/>
        <w:rPr>
          <w:rFonts w:ascii="Times New Roman" w:hAnsi="Times New Roman" w:cs="Times New Roman"/>
          <w:sz w:val="28"/>
          <w:szCs w:val="28"/>
          <w:lang w:val="kk-KZ" w:eastAsia="ru-RU"/>
        </w:rPr>
      </w:pPr>
      <w:r w:rsidRPr="00CF1F3D">
        <w:rPr>
          <w:rFonts w:ascii="Times New Roman" w:hAnsi="Times New Roman" w:cs="Times New Roman"/>
          <w:sz w:val="28"/>
          <w:szCs w:val="28"/>
          <w:lang w:val="kk-KZ" w:eastAsia="ru-RU"/>
        </w:rPr>
        <w:t>Осы мақсатта ПТР әдісімен алынған ДНҚ-дан геннің 16s rRNA фрагм</w:t>
      </w:r>
      <w:r>
        <w:rPr>
          <w:rFonts w:ascii="Times New Roman" w:hAnsi="Times New Roman" w:cs="Times New Roman"/>
          <w:sz w:val="28"/>
          <w:szCs w:val="28"/>
          <w:lang w:val="kk-KZ" w:eastAsia="ru-RU"/>
        </w:rPr>
        <w:t>енті күшейтілді, шамамен 600 н.ж</w:t>
      </w:r>
      <w:r w:rsidRPr="00CF1F3D">
        <w:rPr>
          <w:rFonts w:ascii="Times New Roman" w:hAnsi="Times New Roman" w:cs="Times New Roman"/>
          <w:sz w:val="28"/>
          <w:szCs w:val="28"/>
          <w:lang w:val="kk-KZ" w:eastAsia="ru-RU"/>
        </w:rPr>
        <w:t xml:space="preserve"> (</w:t>
      </w:r>
      <w:r w:rsidRPr="00577FA3">
        <w:rPr>
          <w:rFonts w:ascii="Times New Roman" w:hAnsi="Times New Roman" w:cs="Times New Roman"/>
          <w:sz w:val="28"/>
          <w:szCs w:val="28"/>
          <w:lang w:val="kk-KZ" w:eastAsia="ru-RU"/>
        </w:rPr>
        <w:t xml:space="preserve">сурет </w:t>
      </w:r>
      <w:r>
        <w:rPr>
          <w:rFonts w:ascii="Times New Roman" w:hAnsi="Times New Roman" w:cs="Times New Roman"/>
          <w:sz w:val="28"/>
          <w:szCs w:val="28"/>
          <w:lang w:val="kk-KZ" w:eastAsia="ru-RU"/>
        </w:rPr>
        <w:t>12</w:t>
      </w:r>
      <w:r w:rsidRPr="00CF1F3D">
        <w:rPr>
          <w:rFonts w:ascii="Times New Roman" w:hAnsi="Times New Roman" w:cs="Times New Roman"/>
          <w:sz w:val="28"/>
          <w:szCs w:val="28"/>
          <w:lang w:val="kk-KZ" w:eastAsia="ru-RU"/>
        </w:rPr>
        <w:t>).</w:t>
      </w:r>
    </w:p>
    <w:p w:rsidR="00B25442" w:rsidRPr="00CF1F3D" w:rsidRDefault="00B25442" w:rsidP="00B25442">
      <w:pPr>
        <w:shd w:val="clear" w:color="auto" w:fill="FFFFFF"/>
        <w:jc w:val="center"/>
        <w:rPr>
          <w:sz w:val="28"/>
          <w:szCs w:val="28"/>
        </w:rPr>
      </w:pPr>
      <w:r w:rsidRPr="00CF1F3D">
        <w:rPr>
          <w:noProof/>
          <w:sz w:val="28"/>
          <w:szCs w:val="28"/>
        </w:rPr>
        <w:drawing>
          <wp:inline distT="0" distB="0" distL="0" distR="0" wp14:anchorId="31D9DB96" wp14:editId="0DC9E44F">
            <wp:extent cx="5097780" cy="1742883"/>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14000" contrast="23000"/>
                    </a:blip>
                    <a:srcRect/>
                    <a:stretch>
                      <a:fillRect/>
                    </a:stretch>
                  </pic:blipFill>
                  <pic:spPr bwMode="auto">
                    <a:xfrm>
                      <a:off x="0" y="0"/>
                      <a:ext cx="5107609" cy="1746243"/>
                    </a:xfrm>
                    <a:prstGeom prst="rect">
                      <a:avLst/>
                    </a:prstGeom>
                    <a:noFill/>
                    <a:ln w="9525">
                      <a:noFill/>
                      <a:miter lim="800000"/>
                      <a:headEnd/>
                      <a:tailEnd/>
                    </a:ln>
                  </pic:spPr>
                </pic:pic>
              </a:graphicData>
            </a:graphic>
          </wp:inline>
        </w:drawing>
      </w:r>
    </w:p>
    <w:p w:rsidR="00B25442" w:rsidRPr="00CF1F3D" w:rsidRDefault="00B25442" w:rsidP="00B25442">
      <w:pPr>
        <w:pStyle w:val="Default"/>
        <w:ind w:firstLine="709"/>
        <w:jc w:val="center"/>
        <w:rPr>
          <w:bCs/>
          <w:color w:val="auto"/>
          <w:sz w:val="28"/>
          <w:szCs w:val="28"/>
        </w:rPr>
      </w:pPr>
      <w:r w:rsidRPr="00CF1F3D">
        <w:rPr>
          <w:rFonts w:eastAsia="Times New Roman"/>
          <w:color w:val="auto"/>
          <w:sz w:val="28"/>
          <w:szCs w:val="28"/>
          <w:lang w:val="en-US" w:eastAsia="ru-RU"/>
        </w:rPr>
        <w:t>M</w:t>
      </w:r>
      <w:r w:rsidRPr="00CF1F3D">
        <w:rPr>
          <w:rFonts w:eastAsia="Times New Roman"/>
          <w:color w:val="auto"/>
          <w:sz w:val="28"/>
          <w:szCs w:val="28"/>
          <w:lang w:eastAsia="ru-RU"/>
        </w:rPr>
        <w:t xml:space="preserve"> </w:t>
      </w:r>
      <w:r>
        <w:rPr>
          <w:rFonts w:eastAsia="Times New Roman"/>
          <w:color w:val="auto"/>
          <w:sz w:val="28"/>
          <w:szCs w:val="28"/>
          <w:lang w:eastAsia="ru-RU"/>
        </w:rPr>
        <w:t>-</w:t>
      </w:r>
      <w:r w:rsidRPr="00CF1F3D">
        <w:rPr>
          <w:rFonts w:eastAsia="Times New Roman"/>
          <w:color w:val="auto"/>
          <w:sz w:val="28"/>
          <w:szCs w:val="28"/>
          <w:lang w:eastAsia="ru-RU"/>
        </w:rPr>
        <w:t xml:space="preserve">Маркер </w:t>
      </w:r>
      <w:r>
        <w:rPr>
          <w:rFonts w:eastAsia="Times New Roman"/>
          <w:color w:val="auto"/>
          <w:sz w:val="28"/>
          <w:szCs w:val="28"/>
          <w:lang w:val="kk-KZ" w:eastAsia="ru-RU"/>
        </w:rPr>
        <w:t>ұзындығы</w:t>
      </w:r>
      <w:r w:rsidRPr="00CF1F3D">
        <w:rPr>
          <w:rFonts w:eastAsia="Times New Roman"/>
          <w:color w:val="auto"/>
          <w:sz w:val="28"/>
          <w:szCs w:val="28"/>
          <w:lang w:eastAsia="ru-RU"/>
        </w:rPr>
        <w:t xml:space="preserve"> </w:t>
      </w:r>
      <w:r w:rsidRPr="00CF1F3D">
        <w:rPr>
          <w:bCs/>
          <w:color w:val="auto"/>
          <w:sz w:val="28"/>
          <w:szCs w:val="28"/>
        </w:rPr>
        <w:t xml:space="preserve">O’GeneRuler 1 kb DNA Ladder; 1-11 </w:t>
      </w:r>
      <w:r>
        <w:rPr>
          <w:bCs/>
          <w:color w:val="auto"/>
          <w:sz w:val="28"/>
          <w:szCs w:val="28"/>
          <w:lang w:val="kk-KZ"/>
        </w:rPr>
        <w:t>сынамалар</w:t>
      </w:r>
      <w:r w:rsidRPr="00CF1F3D">
        <w:rPr>
          <w:bCs/>
          <w:color w:val="auto"/>
          <w:sz w:val="28"/>
          <w:szCs w:val="28"/>
        </w:rPr>
        <w:t xml:space="preserve">, </w:t>
      </w:r>
    </w:p>
    <w:p w:rsidR="00B25442" w:rsidRPr="004E6B42" w:rsidRDefault="00B25442" w:rsidP="00B25442">
      <w:pPr>
        <w:pStyle w:val="Default"/>
        <w:ind w:firstLine="709"/>
        <w:jc w:val="center"/>
        <w:rPr>
          <w:rFonts w:eastAsia="Times New Roman"/>
          <w:color w:val="auto"/>
          <w:sz w:val="28"/>
          <w:szCs w:val="28"/>
          <w:lang w:val="kk-KZ" w:eastAsia="ru-RU"/>
        </w:rPr>
      </w:pPr>
      <w:r>
        <w:rPr>
          <w:bCs/>
          <w:color w:val="auto"/>
          <w:sz w:val="28"/>
          <w:szCs w:val="28"/>
        </w:rPr>
        <w:t>К- теріс бақылау</w:t>
      </w:r>
    </w:p>
    <w:p w:rsidR="00B25442" w:rsidRDefault="00B25442" w:rsidP="00B25442">
      <w:pPr>
        <w:jc w:val="center"/>
        <w:rPr>
          <w:sz w:val="28"/>
          <w:szCs w:val="28"/>
          <w:lang w:val="kk-KZ"/>
        </w:rPr>
      </w:pPr>
      <w:r>
        <w:rPr>
          <w:sz w:val="28"/>
          <w:szCs w:val="28"/>
          <w:lang w:val="kk-KZ"/>
        </w:rPr>
        <w:t>Сурет 12</w:t>
      </w:r>
      <w:r w:rsidRPr="00656D99">
        <w:rPr>
          <w:sz w:val="28"/>
          <w:szCs w:val="28"/>
          <w:lang w:val="kk-KZ"/>
        </w:rPr>
        <w:t xml:space="preserve"> </w:t>
      </w:r>
      <w:r>
        <w:rPr>
          <w:sz w:val="28"/>
          <w:szCs w:val="28"/>
          <w:lang w:val="kk-KZ"/>
        </w:rPr>
        <w:t>-</w:t>
      </w:r>
      <w:r w:rsidRPr="00656D99">
        <w:rPr>
          <w:sz w:val="28"/>
          <w:szCs w:val="28"/>
          <w:lang w:val="kk-KZ"/>
        </w:rPr>
        <w:t xml:space="preserve">  П</w:t>
      </w:r>
      <w:r>
        <w:rPr>
          <w:sz w:val="28"/>
          <w:szCs w:val="28"/>
          <w:lang w:val="kk-KZ"/>
        </w:rPr>
        <w:t>Т</w:t>
      </w:r>
      <w:r w:rsidRPr="00656D99">
        <w:rPr>
          <w:sz w:val="28"/>
          <w:szCs w:val="28"/>
          <w:lang w:val="kk-KZ"/>
        </w:rPr>
        <w:t xml:space="preserve">Р </w:t>
      </w:r>
      <w:r>
        <w:rPr>
          <w:sz w:val="28"/>
          <w:szCs w:val="28"/>
          <w:lang w:val="kk-KZ"/>
        </w:rPr>
        <w:t>өнімі</w:t>
      </w:r>
      <w:r w:rsidRPr="00656D99">
        <w:rPr>
          <w:sz w:val="28"/>
          <w:szCs w:val="28"/>
          <w:lang w:val="kk-KZ"/>
        </w:rPr>
        <w:t xml:space="preserve">, 16S </w:t>
      </w:r>
      <w:r w:rsidRPr="00656D99">
        <w:rPr>
          <w:i/>
          <w:sz w:val="28"/>
          <w:szCs w:val="28"/>
          <w:lang w:val="kk-KZ"/>
        </w:rPr>
        <w:t xml:space="preserve">rRNA </w:t>
      </w:r>
      <w:r>
        <w:rPr>
          <w:sz w:val="28"/>
          <w:szCs w:val="28"/>
          <w:lang w:val="kk-KZ"/>
        </w:rPr>
        <w:t>генінің бөлігіне арналған әмбебап праймерлермен алынған</w:t>
      </w:r>
      <w:r w:rsidRPr="00656D99">
        <w:rPr>
          <w:sz w:val="28"/>
          <w:szCs w:val="28"/>
          <w:lang w:val="kk-KZ"/>
        </w:rPr>
        <w:t xml:space="preserve"> </w:t>
      </w:r>
    </w:p>
    <w:p w:rsidR="00B25442" w:rsidRPr="00656D99" w:rsidRDefault="00B25442" w:rsidP="00B25442">
      <w:pPr>
        <w:jc w:val="center"/>
        <w:rPr>
          <w:sz w:val="28"/>
          <w:szCs w:val="28"/>
          <w:lang w:val="kk-KZ"/>
        </w:rPr>
      </w:pPr>
    </w:p>
    <w:p w:rsidR="00B25442" w:rsidRPr="00093D0C" w:rsidRDefault="00B25442" w:rsidP="00B25442">
      <w:pPr>
        <w:shd w:val="clear" w:color="auto" w:fill="FFFFFF"/>
        <w:tabs>
          <w:tab w:val="left" w:pos="709"/>
          <w:tab w:val="left" w:pos="851"/>
        </w:tabs>
        <w:suppressAutoHyphens/>
        <w:ind w:firstLine="709"/>
        <w:contextualSpacing/>
        <w:jc w:val="both"/>
        <w:textAlignment w:val="baseline"/>
        <w:rPr>
          <w:sz w:val="28"/>
          <w:szCs w:val="28"/>
          <w:lang w:val="kk-KZ"/>
        </w:rPr>
      </w:pPr>
      <w:r w:rsidRPr="00093D0C">
        <w:rPr>
          <w:sz w:val="28"/>
          <w:szCs w:val="28"/>
          <w:lang w:val="kk-KZ"/>
        </w:rPr>
        <w:t xml:space="preserve">Agilent 2100 биоанализаторының көрсеткіштері бойынша </w:t>
      </w:r>
      <w:r>
        <w:rPr>
          <w:sz w:val="28"/>
          <w:szCs w:val="28"/>
          <w:lang w:val="kk-KZ"/>
        </w:rPr>
        <w:t>амплификация өнімдері 13</w:t>
      </w:r>
      <w:r w:rsidRPr="00093D0C">
        <w:rPr>
          <w:sz w:val="28"/>
          <w:szCs w:val="28"/>
          <w:lang w:val="kk-KZ"/>
        </w:rPr>
        <w:t>-суретте көрсетілген.</w:t>
      </w:r>
    </w:p>
    <w:p w:rsidR="00B25442" w:rsidRDefault="00B25442" w:rsidP="00B25442">
      <w:pPr>
        <w:shd w:val="clear" w:color="auto" w:fill="FFFFFF"/>
        <w:tabs>
          <w:tab w:val="left" w:pos="709"/>
          <w:tab w:val="left" w:pos="851"/>
        </w:tabs>
        <w:suppressAutoHyphens/>
        <w:contextualSpacing/>
        <w:jc w:val="both"/>
        <w:textAlignment w:val="baseline"/>
        <w:rPr>
          <w:sz w:val="28"/>
          <w:szCs w:val="28"/>
          <w:lang w:val="kk-KZ"/>
        </w:rPr>
      </w:pPr>
      <w:r w:rsidRPr="00CF1F3D">
        <w:rPr>
          <w:noProof/>
          <w:sz w:val="28"/>
          <w:szCs w:val="28"/>
        </w:rPr>
        <w:drawing>
          <wp:inline distT="0" distB="0" distL="0" distR="0" wp14:anchorId="154863DF" wp14:editId="152C2C32">
            <wp:extent cx="5883214" cy="1354347"/>
            <wp:effectExtent l="0" t="0" r="381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883214" cy="1354347"/>
                    </a:xfrm>
                    <a:prstGeom prst="rect">
                      <a:avLst/>
                    </a:prstGeom>
                    <a:noFill/>
                    <a:ln w="9525">
                      <a:noFill/>
                      <a:miter lim="800000"/>
                      <a:headEnd/>
                      <a:tailEnd/>
                    </a:ln>
                  </pic:spPr>
                </pic:pic>
              </a:graphicData>
            </a:graphic>
          </wp:inline>
        </w:drawing>
      </w:r>
    </w:p>
    <w:p w:rsidR="00B25442" w:rsidRPr="00FE7165" w:rsidRDefault="00B25442" w:rsidP="00B25442">
      <w:pPr>
        <w:shd w:val="clear" w:color="auto" w:fill="FFFFFF"/>
        <w:tabs>
          <w:tab w:val="left" w:pos="709"/>
          <w:tab w:val="left" w:pos="851"/>
        </w:tabs>
        <w:suppressAutoHyphens/>
        <w:contextualSpacing/>
        <w:jc w:val="both"/>
        <w:textAlignment w:val="baseline"/>
        <w:rPr>
          <w:sz w:val="28"/>
          <w:szCs w:val="28"/>
          <w:lang w:val="kk-KZ"/>
        </w:rPr>
      </w:pPr>
    </w:p>
    <w:p w:rsidR="00B25442" w:rsidRPr="00FE7165" w:rsidRDefault="00B25442" w:rsidP="00B25442">
      <w:pPr>
        <w:shd w:val="clear" w:color="auto" w:fill="FFFFFF"/>
        <w:tabs>
          <w:tab w:val="left" w:pos="709"/>
          <w:tab w:val="left" w:pos="851"/>
        </w:tabs>
        <w:suppressAutoHyphens/>
        <w:ind w:firstLine="709"/>
        <w:contextualSpacing/>
        <w:jc w:val="center"/>
        <w:textAlignment w:val="baseline"/>
        <w:rPr>
          <w:sz w:val="28"/>
          <w:szCs w:val="28"/>
          <w:lang w:val="kk-KZ"/>
        </w:rPr>
      </w:pPr>
      <w:r>
        <w:rPr>
          <w:sz w:val="28"/>
          <w:szCs w:val="28"/>
          <w:lang w:val="kk-KZ"/>
        </w:rPr>
        <w:t xml:space="preserve">Сурет </w:t>
      </w:r>
      <w:r w:rsidRPr="00FE7165">
        <w:rPr>
          <w:sz w:val="28"/>
          <w:szCs w:val="28"/>
          <w:lang w:val="kk-KZ"/>
        </w:rPr>
        <w:t xml:space="preserve">  </w:t>
      </w:r>
      <w:r>
        <w:rPr>
          <w:sz w:val="28"/>
          <w:szCs w:val="28"/>
          <w:lang w:val="kk-KZ"/>
        </w:rPr>
        <w:t>13</w:t>
      </w:r>
      <w:r w:rsidRPr="00FE7165">
        <w:rPr>
          <w:sz w:val="28"/>
          <w:szCs w:val="28"/>
          <w:lang w:val="kk-KZ"/>
        </w:rPr>
        <w:t xml:space="preserve"> - Agilent 2100 биоанализаторындағы геннің 16s rRNA </w:t>
      </w:r>
      <w:r>
        <w:rPr>
          <w:sz w:val="28"/>
          <w:szCs w:val="28"/>
          <w:lang w:val="kk-KZ"/>
        </w:rPr>
        <w:t xml:space="preserve">бөлігіне </w:t>
      </w:r>
      <w:r w:rsidRPr="00FE7165">
        <w:rPr>
          <w:sz w:val="28"/>
          <w:szCs w:val="28"/>
          <w:lang w:val="kk-KZ"/>
        </w:rPr>
        <w:t>әмбебап праймерлермен алынған ПТР өнімі</w:t>
      </w:r>
    </w:p>
    <w:p w:rsidR="00B25442" w:rsidRPr="00CF1F3D" w:rsidRDefault="00B25442" w:rsidP="00B25442">
      <w:pPr>
        <w:shd w:val="clear" w:color="auto" w:fill="FFFFFF"/>
        <w:tabs>
          <w:tab w:val="left" w:pos="709"/>
          <w:tab w:val="left" w:pos="851"/>
        </w:tabs>
        <w:suppressAutoHyphens/>
        <w:contextualSpacing/>
        <w:jc w:val="both"/>
        <w:textAlignment w:val="baseline"/>
        <w:rPr>
          <w:sz w:val="28"/>
          <w:szCs w:val="28"/>
        </w:rPr>
      </w:pPr>
      <w:r w:rsidRPr="00CF1F3D">
        <w:rPr>
          <w:noProof/>
          <w:sz w:val="28"/>
          <w:szCs w:val="28"/>
        </w:rPr>
        <w:drawing>
          <wp:inline distT="0" distB="0" distL="0" distR="0" wp14:anchorId="5AA826E5" wp14:editId="7FE909E3">
            <wp:extent cx="5783580" cy="1284152"/>
            <wp:effectExtent l="0" t="0" r="762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93873" cy="1286437"/>
                    </a:xfrm>
                    <a:prstGeom prst="rect">
                      <a:avLst/>
                    </a:prstGeom>
                    <a:noFill/>
                    <a:ln w="9525">
                      <a:noFill/>
                      <a:miter lim="800000"/>
                      <a:headEnd/>
                      <a:tailEnd/>
                    </a:ln>
                  </pic:spPr>
                </pic:pic>
              </a:graphicData>
            </a:graphic>
          </wp:inline>
        </w:drawing>
      </w:r>
    </w:p>
    <w:p w:rsidR="00B25442" w:rsidRPr="00CF1F3D" w:rsidRDefault="00B25442" w:rsidP="00B25442">
      <w:pPr>
        <w:shd w:val="clear" w:color="auto" w:fill="FFFFFF"/>
        <w:tabs>
          <w:tab w:val="left" w:pos="709"/>
          <w:tab w:val="left" w:pos="851"/>
        </w:tabs>
        <w:suppressAutoHyphens/>
        <w:ind w:firstLine="709"/>
        <w:contextualSpacing/>
        <w:jc w:val="center"/>
        <w:textAlignment w:val="baseline"/>
        <w:rPr>
          <w:sz w:val="28"/>
          <w:szCs w:val="28"/>
        </w:rPr>
      </w:pPr>
    </w:p>
    <w:p w:rsidR="00B25442" w:rsidRPr="00CF1F3D" w:rsidRDefault="00B25442" w:rsidP="00B25442">
      <w:pPr>
        <w:shd w:val="clear" w:color="auto" w:fill="FFFFFF"/>
        <w:tabs>
          <w:tab w:val="left" w:pos="709"/>
          <w:tab w:val="left" w:pos="851"/>
        </w:tabs>
        <w:suppressAutoHyphens/>
        <w:contextualSpacing/>
        <w:jc w:val="center"/>
        <w:textAlignment w:val="baseline"/>
        <w:rPr>
          <w:sz w:val="28"/>
          <w:szCs w:val="28"/>
        </w:rPr>
      </w:pPr>
      <w:r w:rsidRPr="00CF1F3D">
        <w:rPr>
          <w:sz w:val="28"/>
          <w:szCs w:val="28"/>
        </w:rPr>
        <w:lastRenderedPageBreak/>
        <w:t>ABI 3500 генетикалық анализаторының мәліметтері бойынша нуклеотидтер тізбегінің электрофореграммасы</w:t>
      </w:r>
    </w:p>
    <w:p w:rsidR="00B25442" w:rsidRPr="00CF1F3D" w:rsidRDefault="00B25442" w:rsidP="00B25442">
      <w:pPr>
        <w:pStyle w:val="Default"/>
        <w:ind w:firstLine="709"/>
        <w:jc w:val="both"/>
        <w:rPr>
          <w:rFonts w:eastAsia="Times New Roman"/>
          <w:color w:val="auto"/>
          <w:sz w:val="28"/>
          <w:szCs w:val="28"/>
          <w:lang w:eastAsia="ru-RU"/>
        </w:rPr>
      </w:pPr>
      <w:r w:rsidRPr="00CF1F3D">
        <w:rPr>
          <w:rFonts w:eastAsia="Times New Roman"/>
          <w:color w:val="auto"/>
          <w:sz w:val="28"/>
          <w:szCs w:val="28"/>
          <w:lang w:eastAsia="ru-RU"/>
        </w:rPr>
        <w:t>Нуклеотидтер тізбегін талдау. Анықталатын штамм генінің 16S rRNA нуклеотидтер тізбегі талданды және SeqaA (Appllied Biosystems) бағдарламалық құралында жалпы тізбекке біріктірілді. Осыдан кейін соңғы фрагменттер алынып тасталды (праймерлердің нуклеотидтер тізбегі, сапа көрсеткіші төмен фрагменттер) бұл бізге BLAST алгоритмі бойынша GeneBan</w:t>
      </w:r>
      <w:r>
        <w:rPr>
          <w:rFonts w:eastAsia="Times New Roman"/>
          <w:color w:val="auto"/>
          <w:sz w:val="28"/>
          <w:szCs w:val="28"/>
          <w:lang w:eastAsia="ru-RU"/>
        </w:rPr>
        <w:t xml:space="preserve">k-те анықталған шамамен 600 </w:t>
      </w:r>
      <w:r>
        <w:rPr>
          <w:rFonts w:eastAsia="Times New Roman"/>
          <w:color w:val="auto"/>
          <w:sz w:val="28"/>
          <w:szCs w:val="28"/>
          <w:lang w:val="kk-KZ" w:eastAsia="ru-RU"/>
        </w:rPr>
        <w:t xml:space="preserve">н.ж </w:t>
      </w:r>
      <w:r w:rsidRPr="00CF1F3D">
        <w:rPr>
          <w:rFonts w:eastAsia="Times New Roman"/>
          <w:color w:val="auto"/>
          <w:sz w:val="28"/>
          <w:szCs w:val="28"/>
          <w:lang w:eastAsia="ru-RU"/>
        </w:rPr>
        <w:t xml:space="preserve"> нуклеотидтер тізбегін алуға мүмкіндік берді.</w:t>
      </w:r>
    </w:p>
    <w:p w:rsidR="00B25442" w:rsidRDefault="00B25442" w:rsidP="00B25442">
      <w:pPr>
        <w:pStyle w:val="Default"/>
        <w:ind w:firstLine="709"/>
        <w:jc w:val="both"/>
        <w:rPr>
          <w:rFonts w:eastAsia="Times New Roman"/>
          <w:color w:val="auto"/>
          <w:sz w:val="28"/>
          <w:szCs w:val="28"/>
          <w:lang w:val="kk-KZ" w:eastAsia="ru-RU"/>
        </w:rPr>
      </w:pPr>
      <w:r w:rsidRPr="00CF1F3D">
        <w:rPr>
          <w:rFonts w:eastAsia="Times New Roman"/>
          <w:color w:val="auto"/>
          <w:sz w:val="28"/>
          <w:szCs w:val="28"/>
          <w:lang w:eastAsia="ru-RU"/>
        </w:rPr>
        <w:t xml:space="preserve">Зерттелетін штаммдардағы </w:t>
      </w:r>
      <w:r w:rsidRPr="00FD48BE">
        <w:rPr>
          <w:rFonts w:eastAsia="Times New Roman"/>
          <w:sz w:val="28"/>
          <w:szCs w:val="28"/>
          <w:lang w:eastAsia="ru-RU"/>
        </w:rPr>
        <w:t>16S rRNA</w:t>
      </w:r>
      <w:r w:rsidRPr="00CF1F3D">
        <w:rPr>
          <w:rFonts w:eastAsia="Times New Roman"/>
          <w:color w:val="auto"/>
          <w:sz w:val="28"/>
          <w:szCs w:val="28"/>
          <w:lang w:eastAsia="ru-RU"/>
        </w:rPr>
        <w:t xml:space="preserve"> генінің тізбегін филогенетикалық талдаудың нәтижелері Neiighbor-Joining кластерлік генетикалық қашықтықты есептеу әдісін қолдана отырып, MEGA6 бағдарламасында </w:t>
      </w:r>
      <w:r>
        <w:rPr>
          <w:rFonts w:eastAsia="Times New Roman"/>
          <w:color w:val="auto"/>
          <w:sz w:val="28"/>
          <w:szCs w:val="28"/>
          <w:lang w:eastAsia="ru-RU"/>
        </w:rPr>
        <w:t xml:space="preserve">салынған филогенетикалық </w:t>
      </w:r>
      <w:r>
        <w:rPr>
          <w:rFonts w:eastAsia="Times New Roman"/>
          <w:color w:val="auto"/>
          <w:sz w:val="28"/>
          <w:szCs w:val="28"/>
          <w:lang w:val="kk-KZ" w:eastAsia="ru-RU"/>
        </w:rPr>
        <w:t>дің</w:t>
      </w:r>
      <w:r w:rsidRPr="00CF1F3D">
        <w:rPr>
          <w:rFonts w:eastAsia="Times New Roman"/>
          <w:color w:val="auto"/>
          <w:sz w:val="28"/>
          <w:szCs w:val="28"/>
          <w:lang w:eastAsia="ru-RU"/>
        </w:rPr>
        <w:t xml:space="preserve"> түрінде ұсынылған (</w:t>
      </w:r>
      <w:r>
        <w:rPr>
          <w:rFonts w:eastAsia="Times New Roman"/>
          <w:color w:val="auto"/>
          <w:sz w:val="28"/>
          <w:szCs w:val="28"/>
          <w:lang w:val="kk-KZ" w:eastAsia="ru-RU"/>
        </w:rPr>
        <w:t>14</w:t>
      </w:r>
      <w:r>
        <w:rPr>
          <w:rFonts w:eastAsia="Times New Roman"/>
          <w:color w:val="auto"/>
          <w:sz w:val="28"/>
          <w:szCs w:val="28"/>
          <w:lang w:eastAsia="ru-RU"/>
        </w:rPr>
        <w:t>-</w:t>
      </w:r>
      <w:r>
        <w:rPr>
          <w:rFonts w:eastAsia="Times New Roman"/>
          <w:color w:val="auto"/>
          <w:sz w:val="28"/>
          <w:szCs w:val="28"/>
          <w:lang w:val="kk-KZ" w:eastAsia="ru-RU"/>
        </w:rPr>
        <w:t>22</w:t>
      </w:r>
      <w:r w:rsidRPr="00CF1F3D">
        <w:rPr>
          <w:rFonts w:eastAsia="Times New Roman"/>
          <w:color w:val="auto"/>
          <w:sz w:val="28"/>
          <w:szCs w:val="28"/>
          <w:lang w:eastAsia="ru-RU"/>
        </w:rPr>
        <w:t xml:space="preserve"> суреттер).</w:t>
      </w:r>
    </w:p>
    <w:p w:rsidR="00B25442" w:rsidRPr="00FE7165" w:rsidRDefault="00B25442" w:rsidP="00B25442">
      <w:pPr>
        <w:pStyle w:val="Default"/>
        <w:ind w:firstLine="709"/>
        <w:jc w:val="both"/>
        <w:rPr>
          <w:rFonts w:eastAsia="Times New Roman"/>
          <w:sz w:val="28"/>
          <w:szCs w:val="28"/>
          <w:lang w:val="kk-KZ" w:eastAsia="ru-RU"/>
        </w:rPr>
      </w:pPr>
    </w:p>
    <w:p w:rsidR="00B25442" w:rsidRPr="00CF1F3D" w:rsidRDefault="00B25442" w:rsidP="00B25442">
      <w:pPr>
        <w:rPr>
          <w:b/>
          <w:i/>
          <w:sz w:val="28"/>
          <w:szCs w:val="28"/>
          <w:lang w:val="kk-KZ"/>
        </w:rPr>
      </w:pPr>
      <w:r w:rsidRPr="00CF1F3D">
        <w:rPr>
          <w:b/>
          <w:i/>
          <w:sz w:val="28"/>
          <w:szCs w:val="28"/>
          <w:lang w:val="kk-KZ"/>
        </w:rPr>
        <w:t>1. Staphylococcus aureus</w:t>
      </w:r>
    </w:p>
    <w:p w:rsidR="00B25442" w:rsidRPr="00CF1F3D" w:rsidRDefault="00B25442" w:rsidP="00B25442">
      <w:pPr>
        <w:shd w:val="clear" w:color="auto" w:fill="FFFFFF"/>
        <w:tabs>
          <w:tab w:val="left" w:pos="709"/>
          <w:tab w:val="left" w:pos="851"/>
        </w:tabs>
        <w:suppressAutoHyphens/>
        <w:contextualSpacing/>
        <w:textAlignment w:val="baseline"/>
        <w:rPr>
          <w:b/>
          <w:sz w:val="28"/>
          <w:szCs w:val="28"/>
        </w:rPr>
      </w:pPr>
      <w:r w:rsidRPr="00CF1F3D">
        <w:rPr>
          <w:noProof/>
          <w:sz w:val="28"/>
          <w:szCs w:val="28"/>
        </w:rPr>
        <w:drawing>
          <wp:inline distT="0" distB="0" distL="0" distR="0" wp14:anchorId="2A2D3C7B" wp14:editId="24760DA2">
            <wp:extent cx="5940425" cy="2275914"/>
            <wp:effectExtent l="0" t="0" r="0" b="0"/>
            <wp:docPr id="59"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6" cstate="print"/>
                    <a:srcRect/>
                    <a:stretch>
                      <a:fillRect/>
                    </a:stretch>
                  </pic:blipFill>
                  <pic:spPr bwMode="auto">
                    <a:xfrm>
                      <a:off x="0" y="0"/>
                      <a:ext cx="5940425" cy="2275914"/>
                    </a:xfrm>
                    <a:prstGeom prst="rect">
                      <a:avLst/>
                    </a:prstGeom>
                    <a:noFill/>
                    <a:ln w="9525">
                      <a:noFill/>
                      <a:miter lim="800000"/>
                      <a:headEnd/>
                      <a:tailEnd/>
                    </a:ln>
                  </pic:spPr>
                </pic:pic>
              </a:graphicData>
            </a:graphic>
          </wp:inline>
        </w:drawing>
      </w:r>
    </w:p>
    <w:p w:rsidR="00B25442" w:rsidRDefault="00B25442" w:rsidP="00B25442">
      <w:pPr>
        <w:jc w:val="center"/>
        <w:rPr>
          <w:sz w:val="28"/>
          <w:szCs w:val="28"/>
          <w:lang w:val="kk-KZ"/>
        </w:rPr>
      </w:pPr>
    </w:p>
    <w:p w:rsidR="00B25442" w:rsidRPr="00CF1F3D" w:rsidRDefault="00B25442" w:rsidP="00B25442">
      <w:pPr>
        <w:jc w:val="center"/>
        <w:rPr>
          <w:b/>
          <w:i/>
          <w:sz w:val="28"/>
          <w:szCs w:val="28"/>
          <w:lang w:val="kk-KZ"/>
        </w:rPr>
      </w:pPr>
      <w:r>
        <w:rPr>
          <w:sz w:val="28"/>
          <w:szCs w:val="28"/>
          <w:lang w:val="kk-KZ"/>
        </w:rPr>
        <w:t>Сурет 14</w:t>
      </w:r>
      <w:r w:rsidRPr="00FE7165">
        <w:rPr>
          <w:sz w:val="28"/>
          <w:szCs w:val="28"/>
          <w:lang w:val="kk-KZ"/>
        </w:rPr>
        <w:t xml:space="preserve"> </w:t>
      </w:r>
      <w:r>
        <w:rPr>
          <w:sz w:val="28"/>
          <w:szCs w:val="28"/>
          <w:lang w:val="kk-KZ"/>
        </w:rPr>
        <w:t>-</w:t>
      </w:r>
      <w:r w:rsidRPr="00FE7165">
        <w:rPr>
          <w:sz w:val="28"/>
          <w:szCs w:val="28"/>
          <w:lang w:val="kk-KZ"/>
        </w:rPr>
        <w:t>Филогенети</w:t>
      </w:r>
      <w:r>
        <w:rPr>
          <w:sz w:val="28"/>
          <w:szCs w:val="28"/>
          <w:lang w:val="kk-KZ"/>
        </w:rPr>
        <w:t>калық діңі</w:t>
      </w:r>
      <w:r w:rsidRPr="00FE7165">
        <w:rPr>
          <w:sz w:val="28"/>
          <w:szCs w:val="28"/>
          <w:lang w:val="kk-KZ"/>
        </w:rPr>
        <w:t xml:space="preserve"> </w:t>
      </w:r>
      <w:r w:rsidRPr="00CF1F3D">
        <w:rPr>
          <w:i/>
          <w:sz w:val="28"/>
          <w:szCs w:val="28"/>
          <w:lang w:val="kk-KZ"/>
        </w:rPr>
        <w:t>S. aureus</w:t>
      </w:r>
    </w:p>
    <w:p w:rsidR="00B25442" w:rsidRDefault="00B25442" w:rsidP="00B25442">
      <w:pPr>
        <w:rPr>
          <w:rFonts w:eastAsiaTheme="minorHAnsi"/>
          <w:color w:val="000000"/>
          <w:sz w:val="28"/>
          <w:szCs w:val="28"/>
          <w:lang w:val="kk-KZ" w:eastAsia="en-US"/>
        </w:rPr>
      </w:pPr>
      <w:r w:rsidRPr="00CF1F3D">
        <w:rPr>
          <w:rFonts w:eastAsiaTheme="minorHAnsi"/>
          <w:color w:val="000000"/>
          <w:sz w:val="28"/>
          <w:szCs w:val="28"/>
          <w:lang w:val="kk-KZ" w:eastAsia="en-US"/>
        </w:rPr>
        <w:t>Ең жақын S. aureus штаммдары бар гомология дәрежесі 100,0% құрады (кесте</w:t>
      </w:r>
      <w:r>
        <w:rPr>
          <w:rFonts w:eastAsiaTheme="minorHAnsi"/>
          <w:color w:val="000000"/>
          <w:sz w:val="28"/>
          <w:szCs w:val="28"/>
          <w:lang w:val="kk-KZ" w:eastAsia="en-US"/>
        </w:rPr>
        <w:t xml:space="preserve"> 10</w:t>
      </w:r>
      <w:r w:rsidRPr="00CF1F3D">
        <w:rPr>
          <w:rFonts w:eastAsiaTheme="minorHAnsi"/>
          <w:color w:val="000000"/>
          <w:sz w:val="28"/>
          <w:szCs w:val="28"/>
          <w:lang w:val="kk-KZ" w:eastAsia="en-US"/>
        </w:rPr>
        <w:t>).</w:t>
      </w:r>
    </w:p>
    <w:p w:rsidR="00B25442" w:rsidRPr="00CF1F3D" w:rsidRDefault="00B25442" w:rsidP="00B25442">
      <w:pPr>
        <w:rPr>
          <w:rFonts w:eastAsiaTheme="minorHAnsi"/>
          <w:color w:val="000000"/>
          <w:sz w:val="28"/>
          <w:szCs w:val="28"/>
          <w:lang w:val="kk-KZ" w:eastAsia="en-US"/>
        </w:rPr>
      </w:pPr>
    </w:p>
    <w:p w:rsidR="00B25442" w:rsidRDefault="00B25442" w:rsidP="00B25442">
      <w:pPr>
        <w:rPr>
          <w:rFonts w:eastAsiaTheme="minorHAnsi"/>
          <w:color w:val="000000"/>
          <w:sz w:val="28"/>
          <w:szCs w:val="28"/>
          <w:lang w:val="kk-KZ" w:eastAsia="en-US"/>
        </w:rPr>
      </w:pPr>
      <w:r>
        <w:rPr>
          <w:spacing w:val="2"/>
          <w:sz w:val="28"/>
          <w:szCs w:val="28"/>
          <w:lang w:val="kk-KZ" w:eastAsia="ar-SA"/>
        </w:rPr>
        <w:t>Кесте</w:t>
      </w:r>
      <w:r>
        <w:rPr>
          <w:rFonts w:eastAsiaTheme="minorHAnsi"/>
          <w:color w:val="000000"/>
          <w:sz w:val="28"/>
          <w:szCs w:val="28"/>
          <w:lang w:val="kk-KZ" w:eastAsia="en-US"/>
        </w:rPr>
        <w:t xml:space="preserve"> 10 - Х</w:t>
      </w:r>
      <w:r w:rsidRPr="00CF1F3D">
        <w:rPr>
          <w:rFonts w:eastAsiaTheme="minorHAnsi"/>
          <w:color w:val="000000"/>
          <w:sz w:val="28"/>
          <w:szCs w:val="28"/>
          <w:lang w:val="kk-KZ" w:eastAsia="en-US"/>
        </w:rPr>
        <w:t xml:space="preserve">алықаралық </w:t>
      </w:r>
      <w:r w:rsidRPr="00E66285">
        <w:rPr>
          <w:sz w:val="28"/>
          <w:szCs w:val="28"/>
          <w:lang w:val="kk-KZ"/>
        </w:rPr>
        <w:t>NCBI</w:t>
      </w:r>
      <w:r w:rsidRPr="00CF1F3D">
        <w:rPr>
          <w:rFonts w:eastAsiaTheme="minorHAnsi"/>
          <w:color w:val="000000"/>
          <w:sz w:val="28"/>
          <w:szCs w:val="28"/>
          <w:lang w:val="kk-KZ" w:eastAsia="en-US"/>
        </w:rPr>
        <w:t xml:space="preserve"> дерекқорындағы </w:t>
      </w:r>
      <w:r w:rsidRPr="00E66285">
        <w:rPr>
          <w:color w:val="000000"/>
          <w:sz w:val="28"/>
          <w:szCs w:val="28"/>
          <w:lang w:val="kk-KZ"/>
        </w:rPr>
        <w:t xml:space="preserve">16S rRNA </w:t>
      </w:r>
      <w:r w:rsidRPr="00CF1F3D">
        <w:rPr>
          <w:rFonts w:eastAsiaTheme="minorHAnsi"/>
          <w:color w:val="000000"/>
          <w:sz w:val="28"/>
          <w:szCs w:val="28"/>
          <w:lang w:val="kk-KZ" w:eastAsia="en-US"/>
        </w:rPr>
        <w:t>генінің нуклеотидтер тізбегін анықтау нәтижелері</w:t>
      </w:r>
    </w:p>
    <w:p w:rsidR="00B25442" w:rsidRPr="00CF1F3D" w:rsidRDefault="00B25442" w:rsidP="00B25442">
      <w:pPr>
        <w:rPr>
          <w:sz w:val="28"/>
          <w:szCs w:val="28"/>
          <w:lang w:val="kk-KZ"/>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987"/>
        <w:gridCol w:w="988"/>
        <w:gridCol w:w="903"/>
        <w:gridCol w:w="850"/>
        <w:gridCol w:w="894"/>
        <w:gridCol w:w="1897"/>
      </w:tblGrid>
      <w:tr w:rsidR="00B25442" w:rsidRPr="00C41F7D" w:rsidTr="00451C07">
        <w:tc>
          <w:tcPr>
            <w:tcW w:w="3085" w:type="dxa"/>
            <w:shd w:val="clear" w:color="auto" w:fill="auto"/>
            <w:vAlign w:val="center"/>
          </w:tcPr>
          <w:p w:rsidR="00B25442" w:rsidRPr="00C41F7D" w:rsidRDefault="00B25442" w:rsidP="00451C07">
            <w:r w:rsidRPr="00C41F7D">
              <w:rPr>
                <w:b/>
                <w:bCs/>
              </w:rPr>
              <w:t>Description</w:t>
            </w:r>
          </w:p>
        </w:tc>
        <w:tc>
          <w:tcPr>
            <w:tcW w:w="992" w:type="dxa"/>
            <w:shd w:val="clear" w:color="auto" w:fill="auto"/>
            <w:vAlign w:val="center"/>
          </w:tcPr>
          <w:p w:rsidR="00B25442" w:rsidRPr="00C41F7D" w:rsidRDefault="009F3DB4" w:rsidP="00451C07">
            <w:pPr>
              <w:ind w:left="33" w:firstLine="33"/>
            </w:pPr>
            <w:hyperlink r:id="rId27" w:tooltip="Sort by max score" w:history="1">
              <w:r w:rsidR="00B25442" w:rsidRPr="00C41F7D">
                <w:rPr>
                  <w:b/>
                  <w:bCs/>
                  <w:color w:val="0000FF"/>
                  <w:u w:val="single"/>
                </w:rPr>
                <w:t>Max score</w:t>
              </w:r>
            </w:hyperlink>
          </w:p>
        </w:tc>
        <w:tc>
          <w:tcPr>
            <w:tcW w:w="993" w:type="dxa"/>
            <w:shd w:val="clear" w:color="auto" w:fill="auto"/>
            <w:vAlign w:val="center"/>
          </w:tcPr>
          <w:p w:rsidR="00B25442" w:rsidRPr="00C41F7D" w:rsidRDefault="009F3DB4" w:rsidP="00451C07">
            <w:pPr>
              <w:ind w:left="33" w:firstLine="33"/>
            </w:pPr>
            <w:hyperlink r:id="rId28" w:tooltip="Sort by total score" w:history="1">
              <w:r w:rsidR="00B25442" w:rsidRPr="00C41F7D">
                <w:rPr>
                  <w:b/>
                  <w:bCs/>
                  <w:color w:val="0000FF"/>
                  <w:u w:val="single"/>
                </w:rPr>
                <w:t>Total score</w:t>
              </w:r>
            </w:hyperlink>
          </w:p>
        </w:tc>
        <w:tc>
          <w:tcPr>
            <w:tcW w:w="850" w:type="dxa"/>
            <w:shd w:val="clear" w:color="auto" w:fill="auto"/>
            <w:vAlign w:val="center"/>
          </w:tcPr>
          <w:p w:rsidR="00B25442" w:rsidRPr="00C41F7D" w:rsidRDefault="009F3DB4" w:rsidP="00451C07">
            <w:pPr>
              <w:ind w:left="33" w:firstLine="33"/>
            </w:pPr>
            <w:hyperlink r:id="rId29" w:tooltip="Sort by query coverage" w:history="1">
              <w:r w:rsidR="00B25442" w:rsidRPr="00C41F7D">
                <w:rPr>
                  <w:b/>
                  <w:bCs/>
                  <w:color w:val="0000FF"/>
                  <w:u w:val="single"/>
                </w:rPr>
                <w:t>Query cover</w:t>
              </w:r>
            </w:hyperlink>
          </w:p>
        </w:tc>
        <w:tc>
          <w:tcPr>
            <w:tcW w:w="851" w:type="dxa"/>
            <w:shd w:val="clear" w:color="auto" w:fill="auto"/>
            <w:vAlign w:val="center"/>
          </w:tcPr>
          <w:p w:rsidR="00B25442" w:rsidRPr="00C41F7D" w:rsidRDefault="009F3DB4" w:rsidP="00451C07">
            <w:pPr>
              <w:ind w:left="33" w:firstLine="33"/>
            </w:pPr>
            <w:hyperlink r:id="rId30" w:tooltip="Sort by E value" w:history="1">
              <w:r w:rsidR="00B25442" w:rsidRPr="00C41F7D">
                <w:rPr>
                  <w:b/>
                  <w:bCs/>
                  <w:color w:val="0000FF"/>
                  <w:u w:val="single"/>
                </w:rPr>
                <w:t>E value</w:t>
              </w:r>
            </w:hyperlink>
          </w:p>
        </w:tc>
        <w:tc>
          <w:tcPr>
            <w:tcW w:w="894" w:type="dxa"/>
            <w:shd w:val="clear" w:color="auto" w:fill="auto"/>
            <w:vAlign w:val="center"/>
          </w:tcPr>
          <w:p w:rsidR="00B25442" w:rsidRPr="00C41F7D" w:rsidRDefault="00B25442" w:rsidP="00451C07">
            <w:pPr>
              <w:ind w:left="33" w:firstLine="33"/>
              <w:rPr>
                <w:b/>
                <w:color w:val="0000FF"/>
                <w:lang w:val="en-US"/>
              </w:rPr>
            </w:pPr>
            <w:r w:rsidRPr="00C41F7D">
              <w:rPr>
                <w:b/>
                <w:color w:val="0000FF"/>
                <w:lang w:val="en-US"/>
              </w:rPr>
              <w:t>Per.</w:t>
            </w:r>
          </w:p>
          <w:p w:rsidR="00B25442" w:rsidRPr="00C41F7D" w:rsidRDefault="009F3DB4" w:rsidP="00451C07">
            <w:pPr>
              <w:ind w:left="33" w:firstLine="33"/>
              <w:rPr>
                <w:lang w:val="en-US"/>
              </w:rPr>
            </w:pPr>
            <w:hyperlink r:id="rId31" w:tooltip="Sort by ident" w:history="1">
              <w:r w:rsidR="00B25442" w:rsidRPr="00C41F7D">
                <w:rPr>
                  <w:b/>
                  <w:bCs/>
                  <w:color w:val="0000FF"/>
                  <w:u w:val="single"/>
                </w:rPr>
                <w:t>Ident</w:t>
              </w:r>
            </w:hyperlink>
            <w:r w:rsidR="00B25442" w:rsidRPr="00C41F7D">
              <w:rPr>
                <w:lang w:val="en-US"/>
              </w:rPr>
              <w:t xml:space="preserve"> </w:t>
            </w:r>
          </w:p>
        </w:tc>
        <w:tc>
          <w:tcPr>
            <w:tcW w:w="1905" w:type="dxa"/>
            <w:shd w:val="clear" w:color="auto" w:fill="auto"/>
            <w:vAlign w:val="center"/>
          </w:tcPr>
          <w:p w:rsidR="00B25442" w:rsidRPr="00C41F7D" w:rsidRDefault="00B25442" w:rsidP="00451C07">
            <w:pPr>
              <w:ind w:left="33" w:firstLine="33"/>
            </w:pPr>
            <w:r w:rsidRPr="00C41F7D">
              <w:rPr>
                <w:b/>
                <w:bCs/>
              </w:rPr>
              <w:t>Accession</w:t>
            </w:r>
          </w:p>
        </w:tc>
      </w:tr>
      <w:tr w:rsidR="00B25442" w:rsidRPr="00C41F7D" w:rsidTr="00451C07">
        <w:tc>
          <w:tcPr>
            <w:tcW w:w="3085" w:type="dxa"/>
            <w:shd w:val="clear" w:color="auto" w:fill="auto"/>
            <w:vAlign w:val="center"/>
          </w:tcPr>
          <w:tbl>
            <w:tblPr>
              <w:tblW w:w="0" w:type="auto"/>
              <w:tblCellSpacing w:w="0" w:type="dxa"/>
              <w:tblCellMar>
                <w:left w:w="0" w:type="dxa"/>
                <w:right w:w="0" w:type="dxa"/>
              </w:tblCellMar>
              <w:tblLook w:val="04A0" w:firstRow="1" w:lastRow="0" w:firstColumn="1" w:lastColumn="0" w:noHBand="0" w:noVBand="1"/>
            </w:tblPr>
            <w:tblGrid>
              <w:gridCol w:w="2829"/>
              <w:gridCol w:w="6"/>
            </w:tblGrid>
            <w:tr w:rsidR="00B25442" w:rsidRPr="00F04F94" w:rsidTr="00451C07">
              <w:trPr>
                <w:tblCellSpacing w:w="0" w:type="dxa"/>
              </w:trPr>
              <w:tc>
                <w:tcPr>
                  <w:tcW w:w="0" w:type="auto"/>
                  <w:vAlign w:val="center"/>
                  <w:hideMark/>
                </w:tcPr>
                <w:p w:rsidR="00B25442" w:rsidRPr="00C41F7D" w:rsidRDefault="00B25442" w:rsidP="00451C07">
                  <w:pPr>
                    <w:rPr>
                      <w:lang w:val="en-US"/>
                    </w:rPr>
                  </w:pPr>
                  <w:r w:rsidRPr="00C41F7D">
                    <w:rPr>
                      <w:lang w:val="en-US"/>
                    </w:rPr>
                    <w:t>Staphylococcus aureus strain S33 R</w:t>
                  </w:r>
                </w:p>
              </w:tc>
              <w:tc>
                <w:tcPr>
                  <w:tcW w:w="0" w:type="auto"/>
                  <w:vAlign w:val="center"/>
                  <w:hideMark/>
                </w:tcPr>
                <w:p w:rsidR="00B25442" w:rsidRPr="00C41F7D" w:rsidRDefault="00B25442" w:rsidP="00451C07">
                  <w:pPr>
                    <w:rPr>
                      <w:lang w:val="en-US"/>
                    </w:rPr>
                  </w:pPr>
                </w:p>
              </w:tc>
            </w:tr>
          </w:tbl>
          <w:p w:rsidR="00B25442" w:rsidRPr="00C41F7D" w:rsidRDefault="00B25442" w:rsidP="00451C07">
            <w:pPr>
              <w:rPr>
                <w:lang w:val="en-US"/>
              </w:rPr>
            </w:pPr>
          </w:p>
        </w:tc>
        <w:tc>
          <w:tcPr>
            <w:tcW w:w="992" w:type="dxa"/>
            <w:shd w:val="clear" w:color="auto" w:fill="auto"/>
            <w:vAlign w:val="center"/>
          </w:tcPr>
          <w:p w:rsidR="00B25442" w:rsidRPr="00C41F7D" w:rsidRDefault="00B25442" w:rsidP="00451C07">
            <w:pPr>
              <w:rPr>
                <w:lang w:val="en-US"/>
              </w:rPr>
            </w:pPr>
          </w:p>
          <w:p w:rsidR="00B25442" w:rsidRPr="00C41F7D" w:rsidRDefault="00B25442" w:rsidP="00451C07">
            <w:r w:rsidRPr="00C41F7D">
              <w:t>1306</w:t>
            </w:r>
          </w:p>
        </w:tc>
        <w:tc>
          <w:tcPr>
            <w:tcW w:w="993" w:type="dxa"/>
            <w:shd w:val="clear" w:color="auto" w:fill="auto"/>
          </w:tcPr>
          <w:p w:rsidR="00B25442" w:rsidRPr="00C41F7D" w:rsidRDefault="00B25442" w:rsidP="00451C07"/>
          <w:p w:rsidR="00B25442" w:rsidRPr="00C41F7D" w:rsidRDefault="00B25442" w:rsidP="00451C07">
            <w:r w:rsidRPr="00C41F7D">
              <w:t>1306</w:t>
            </w:r>
          </w:p>
        </w:tc>
        <w:tc>
          <w:tcPr>
            <w:tcW w:w="850" w:type="dxa"/>
            <w:shd w:val="clear" w:color="auto" w:fill="auto"/>
            <w:vAlign w:val="center"/>
          </w:tcPr>
          <w:p w:rsidR="00B25442" w:rsidRPr="00C41F7D" w:rsidRDefault="00B25442" w:rsidP="00451C07"/>
          <w:p w:rsidR="00B25442" w:rsidRPr="00C41F7D" w:rsidRDefault="00B25442" w:rsidP="00451C07">
            <w:r w:rsidRPr="00C41F7D">
              <w:t>100%</w:t>
            </w:r>
          </w:p>
        </w:tc>
        <w:tc>
          <w:tcPr>
            <w:tcW w:w="851" w:type="dxa"/>
            <w:shd w:val="clear" w:color="auto" w:fill="auto"/>
            <w:vAlign w:val="center"/>
          </w:tcPr>
          <w:p w:rsidR="00B25442" w:rsidRPr="00C41F7D" w:rsidRDefault="00B25442" w:rsidP="00451C07"/>
          <w:p w:rsidR="00B25442" w:rsidRPr="00C41F7D" w:rsidRDefault="00B25442" w:rsidP="00451C07">
            <w:r w:rsidRPr="00C41F7D">
              <w:t>0.0</w:t>
            </w:r>
          </w:p>
        </w:tc>
        <w:tc>
          <w:tcPr>
            <w:tcW w:w="894" w:type="dxa"/>
            <w:shd w:val="clear" w:color="auto" w:fill="auto"/>
            <w:vAlign w:val="center"/>
          </w:tcPr>
          <w:p w:rsidR="00B25442" w:rsidRPr="00C41F7D" w:rsidRDefault="00B25442" w:rsidP="00451C07">
            <w:pPr>
              <w:ind w:hanging="62"/>
            </w:pPr>
          </w:p>
          <w:p w:rsidR="00B25442" w:rsidRPr="00C41F7D" w:rsidRDefault="00B25442" w:rsidP="00451C07">
            <w:pPr>
              <w:ind w:hanging="62"/>
            </w:pPr>
            <w:r w:rsidRPr="00C41F7D">
              <w:t>100.0%</w:t>
            </w:r>
          </w:p>
        </w:tc>
        <w:tc>
          <w:tcPr>
            <w:tcW w:w="1905" w:type="dxa"/>
            <w:shd w:val="clear" w:color="auto" w:fill="auto"/>
            <w:vAlign w:val="center"/>
          </w:tcPr>
          <w:p w:rsidR="00B25442" w:rsidRPr="00C41F7D" w:rsidRDefault="009F3DB4" w:rsidP="00451C07">
            <w:pPr>
              <w:rPr>
                <w:b/>
                <w:bCs/>
              </w:rPr>
            </w:pPr>
            <w:hyperlink r:id="rId32" w:tgtFrame="lnk08CGX5SY016" w:tooltip="Show report for NR_037007.2" w:history="1">
              <w:r w:rsidR="00B25442" w:rsidRPr="00C41F7D">
                <w:rPr>
                  <w:rStyle w:val="a5"/>
                  <w:color w:val="336699"/>
                </w:rPr>
                <w:t>NR_037007.2</w:t>
              </w:r>
            </w:hyperlink>
          </w:p>
        </w:tc>
      </w:tr>
      <w:tr w:rsidR="00B25442" w:rsidRPr="00C41F7D" w:rsidTr="00451C07">
        <w:tc>
          <w:tcPr>
            <w:tcW w:w="3085" w:type="dxa"/>
            <w:shd w:val="clear" w:color="auto" w:fill="auto"/>
          </w:tcPr>
          <w:p w:rsidR="00B25442" w:rsidRPr="00C41F7D" w:rsidRDefault="00B25442" w:rsidP="00451C07">
            <w:pPr>
              <w:snapToGrid w:val="0"/>
              <w:rPr>
                <w:lang w:val="en-US"/>
              </w:rPr>
            </w:pPr>
            <w:r w:rsidRPr="00C41F7D">
              <w:rPr>
                <w:lang w:val="en-US"/>
              </w:rPr>
              <w:t>Staphylococcus aureus strain NBRC 100910</w:t>
            </w:r>
          </w:p>
        </w:tc>
        <w:tc>
          <w:tcPr>
            <w:tcW w:w="992" w:type="dxa"/>
            <w:shd w:val="clear" w:color="auto" w:fill="auto"/>
            <w:vAlign w:val="center"/>
          </w:tcPr>
          <w:p w:rsidR="00B25442" w:rsidRPr="00C41F7D" w:rsidRDefault="00B25442" w:rsidP="00451C07"/>
          <w:p w:rsidR="00B25442" w:rsidRPr="00C41F7D" w:rsidRDefault="00B25442" w:rsidP="00451C07">
            <w:r w:rsidRPr="00C41F7D">
              <w:t>1306</w:t>
            </w:r>
          </w:p>
        </w:tc>
        <w:tc>
          <w:tcPr>
            <w:tcW w:w="993" w:type="dxa"/>
            <w:shd w:val="clear" w:color="auto" w:fill="auto"/>
          </w:tcPr>
          <w:p w:rsidR="00B25442" w:rsidRPr="00C41F7D" w:rsidRDefault="00B25442" w:rsidP="00451C07"/>
          <w:p w:rsidR="00B25442" w:rsidRPr="00C41F7D" w:rsidRDefault="00B25442" w:rsidP="00451C07">
            <w:r w:rsidRPr="00C41F7D">
              <w:t>1306</w:t>
            </w:r>
          </w:p>
        </w:tc>
        <w:tc>
          <w:tcPr>
            <w:tcW w:w="850" w:type="dxa"/>
            <w:shd w:val="clear" w:color="auto" w:fill="auto"/>
            <w:vAlign w:val="center"/>
          </w:tcPr>
          <w:p w:rsidR="00B25442" w:rsidRPr="00C41F7D" w:rsidRDefault="00B25442" w:rsidP="00451C07"/>
          <w:p w:rsidR="00B25442" w:rsidRPr="00C41F7D" w:rsidRDefault="00B25442" w:rsidP="00451C07">
            <w:r w:rsidRPr="00C41F7D">
              <w:t>100%</w:t>
            </w:r>
          </w:p>
        </w:tc>
        <w:tc>
          <w:tcPr>
            <w:tcW w:w="851" w:type="dxa"/>
            <w:shd w:val="clear" w:color="auto" w:fill="auto"/>
            <w:vAlign w:val="center"/>
          </w:tcPr>
          <w:p w:rsidR="00B25442" w:rsidRPr="00C41F7D" w:rsidRDefault="00B25442" w:rsidP="00451C07"/>
          <w:p w:rsidR="00B25442" w:rsidRPr="00C41F7D" w:rsidRDefault="00B25442" w:rsidP="00451C07">
            <w:r w:rsidRPr="00C41F7D">
              <w:t>0.0</w:t>
            </w:r>
          </w:p>
        </w:tc>
        <w:tc>
          <w:tcPr>
            <w:tcW w:w="894" w:type="dxa"/>
            <w:shd w:val="clear" w:color="auto" w:fill="auto"/>
            <w:vAlign w:val="center"/>
          </w:tcPr>
          <w:p w:rsidR="00B25442" w:rsidRPr="00C41F7D" w:rsidRDefault="00B25442" w:rsidP="00451C07">
            <w:pPr>
              <w:ind w:hanging="62"/>
            </w:pPr>
          </w:p>
          <w:p w:rsidR="00B25442" w:rsidRPr="00C41F7D" w:rsidRDefault="00B25442" w:rsidP="00451C07">
            <w:pPr>
              <w:ind w:hanging="62"/>
            </w:pPr>
            <w:r w:rsidRPr="00C41F7D">
              <w:t>100.0%</w:t>
            </w:r>
          </w:p>
        </w:tc>
        <w:tc>
          <w:tcPr>
            <w:tcW w:w="1905" w:type="dxa"/>
            <w:shd w:val="clear" w:color="auto" w:fill="auto"/>
            <w:vAlign w:val="center"/>
          </w:tcPr>
          <w:p w:rsidR="00B25442" w:rsidRPr="00C41F7D" w:rsidRDefault="009F3DB4" w:rsidP="00451C07">
            <w:pPr>
              <w:rPr>
                <w:b/>
                <w:bCs/>
              </w:rPr>
            </w:pPr>
            <w:hyperlink r:id="rId33" w:tgtFrame="lnk08CGX5SY016" w:tooltip="Show report for NR_113956.1" w:history="1">
              <w:r w:rsidR="00B25442" w:rsidRPr="00C41F7D">
                <w:rPr>
                  <w:rStyle w:val="a5"/>
                  <w:color w:val="336699"/>
                </w:rPr>
                <w:t>NR_113956.1</w:t>
              </w:r>
            </w:hyperlink>
            <w:r w:rsidR="00B25442" w:rsidRPr="00C41F7D">
              <w:rPr>
                <w:b/>
                <w:bCs/>
              </w:rPr>
              <w:t xml:space="preserve"> </w:t>
            </w:r>
          </w:p>
        </w:tc>
      </w:tr>
      <w:tr w:rsidR="00B25442" w:rsidRPr="00C41F7D" w:rsidTr="00451C07">
        <w:tc>
          <w:tcPr>
            <w:tcW w:w="3085" w:type="dxa"/>
            <w:shd w:val="clear" w:color="auto" w:fill="auto"/>
          </w:tcPr>
          <w:p w:rsidR="00B25442" w:rsidRPr="00C41F7D" w:rsidRDefault="00B25442" w:rsidP="00451C07">
            <w:pPr>
              <w:snapToGrid w:val="0"/>
              <w:rPr>
                <w:lang w:val="en-US"/>
              </w:rPr>
            </w:pPr>
            <w:r w:rsidRPr="00C41F7D">
              <w:rPr>
                <w:lang w:val="en-US"/>
              </w:rPr>
              <w:t>Staphylococcus aureus subsp. anaerobius strain MVF-7</w:t>
            </w:r>
          </w:p>
        </w:tc>
        <w:tc>
          <w:tcPr>
            <w:tcW w:w="992" w:type="dxa"/>
            <w:shd w:val="clear" w:color="auto" w:fill="auto"/>
            <w:vAlign w:val="center"/>
          </w:tcPr>
          <w:p w:rsidR="00B25442" w:rsidRPr="00C41F7D" w:rsidRDefault="00B25442" w:rsidP="00451C07">
            <w:pPr>
              <w:rPr>
                <w:lang w:val="en-US"/>
              </w:rPr>
            </w:pPr>
          </w:p>
          <w:p w:rsidR="00B25442" w:rsidRPr="00C41F7D" w:rsidRDefault="00B25442" w:rsidP="00451C07">
            <w:r w:rsidRPr="00C41F7D">
              <w:t>1306</w:t>
            </w:r>
          </w:p>
        </w:tc>
        <w:tc>
          <w:tcPr>
            <w:tcW w:w="993" w:type="dxa"/>
            <w:shd w:val="clear" w:color="auto" w:fill="auto"/>
          </w:tcPr>
          <w:p w:rsidR="00B25442" w:rsidRPr="00C41F7D" w:rsidRDefault="00B25442" w:rsidP="00451C07"/>
          <w:p w:rsidR="00B25442" w:rsidRPr="00C41F7D" w:rsidRDefault="00B25442" w:rsidP="00451C07">
            <w:r w:rsidRPr="00C41F7D">
              <w:t>1306</w:t>
            </w:r>
          </w:p>
        </w:tc>
        <w:tc>
          <w:tcPr>
            <w:tcW w:w="850" w:type="dxa"/>
            <w:shd w:val="clear" w:color="auto" w:fill="auto"/>
            <w:vAlign w:val="center"/>
          </w:tcPr>
          <w:p w:rsidR="00B25442" w:rsidRPr="00C41F7D" w:rsidRDefault="00B25442" w:rsidP="00451C07"/>
          <w:p w:rsidR="00B25442" w:rsidRPr="00C41F7D" w:rsidRDefault="00B25442" w:rsidP="00451C07">
            <w:r w:rsidRPr="00C41F7D">
              <w:t>100%</w:t>
            </w:r>
          </w:p>
        </w:tc>
        <w:tc>
          <w:tcPr>
            <w:tcW w:w="851" w:type="dxa"/>
            <w:shd w:val="clear" w:color="auto" w:fill="auto"/>
            <w:vAlign w:val="center"/>
          </w:tcPr>
          <w:p w:rsidR="00B25442" w:rsidRPr="00C41F7D" w:rsidRDefault="00B25442" w:rsidP="00451C07"/>
          <w:p w:rsidR="00B25442" w:rsidRPr="00C41F7D" w:rsidRDefault="00B25442" w:rsidP="00451C07">
            <w:r w:rsidRPr="00C41F7D">
              <w:t>0.0</w:t>
            </w:r>
          </w:p>
        </w:tc>
        <w:tc>
          <w:tcPr>
            <w:tcW w:w="894" w:type="dxa"/>
            <w:shd w:val="clear" w:color="auto" w:fill="auto"/>
            <w:vAlign w:val="center"/>
          </w:tcPr>
          <w:p w:rsidR="00B25442" w:rsidRPr="00C41F7D" w:rsidRDefault="00B25442" w:rsidP="00451C07">
            <w:pPr>
              <w:ind w:hanging="62"/>
            </w:pPr>
          </w:p>
          <w:p w:rsidR="00B25442" w:rsidRPr="00C41F7D" w:rsidRDefault="00B25442" w:rsidP="00451C07">
            <w:pPr>
              <w:ind w:hanging="62"/>
            </w:pPr>
            <w:r w:rsidRPr="00C41F7D">
              <w:t>100.0%</w:t>
            </w:r>
          </w:p>
        </w:tc>
        <w:tc>
          <w:tcPr>
            <w:tcW w:w="1905" w:type="dxa"/>
            <w:shd w:val="clear" w:color="auto" w:fill="auto"/>
          </w:tcPr>
          <w:p w:rsidR="00B25442" w:rsidRPr="00C41F7D" w:rsidRDefault="009F3DB4" w:rsidP="00451C07">
            <w:pPr>
              <w:snapToGrid w:val="0"/>
            </w:pPr>
            <w:hyperlink r:id="rId34" w:tgtFrame="lnk08CGX5SY016" w:tooltip="Show report for NR_036828.1" w:history="1">
              <w:r w:rsidR="00B25442" w:rsidRPr="00C41F7D">
                <w:rPr>
                  <w:rStyle w:val="a5"/>
                  <w:color w:val="336699"/>
                </w:rPr>
                <w:t>NR_036828.1</w:t>
              </w:r>
            </w:hyperlink>
            <w:r w:rsidR="00B25442" w:rsidRPr="00C41F7D">
              <w:t xml:space="preserve"> </w:t>
            </w:r>
          </w:p>
        </w:tc>
      </w:tr>
      <w:tr w:rsidR="00B25442" w:rsidRPr="00C41F7D" w:rsidTr="00451C07">
        <w:tc>
          <w:tcPr>
            <w:tcW w:w="3085" w:type="dxa"/>
            <w:shd w:val="clear" w:color="auto" w:fill="auto"/>
          </w:tcPr>
          <w:p w:rsidR="00B25442" w:rsidRPr="00C41F7D" w:rsidRDefault="00B25442" w:rsidP="00451C07">
            <w:pPr>
              <w:snapToGrid w:val="0"/>
              <w:rPr>
                <w:lang w:val="en-US"/>
              </w:rPr>
            </w:pPr>
            <w:r w:rsidRPr="00C41F7D">
              <w:rPr>
                <w:lang w:val="en-US"/>
              </w:rPr>
              <w:t xml:space="preserve">Staphylococcus aureus strain </w:t>
            </w:r>
            <w:r w:rsidRPr="00C41F7D">
              <w:rPr>
                <w:lang w:val="en-US"/>
              </w:rPr>
              <w:lastRenderedPageBreak/>
              <w:t>ATCC 12600</w:t>
            </w:r>
          </w:p>
        </w:tc>
        <w:tc>
          <w:tcPr>
            <w:tcW w:w="992" w:type="dxa"/>
            <w:shd w:val="clear" w:color="auto" w:fill="auto"/>
            <w:vAlign w:val="center"/>
          </w:tcPr>
          <w:p w:rsidR="00B25442" w:rsidRPr="00C41F7D" w:rsidRDefault="00B25442" w:rsidP="00451C07"/>
          <w:p w:rsidR="00B25442" w:rsidRPr="00C41F7D" w:rsidRDefault="00B25442" w:rsidP="00451C07">
            <w:r w:rsidRPr="00C41F7D">
              <w:lastRenderedPageBreak/>
              <w:t>1306</w:t>
            </w:r>
          </w:p>
        </w:tc>
        <w:tc>
          <w:tcPr>
            <w:tcW w:w="993" w:type="dxa"/>
            <w:shd w:val="clear" w:color="auto" w:fill="auto"/>
          </w:tcPr>
          <w:p w:rsidR="00B25442" w:rsidRPr="00C41F7D" w:rsidRDefault="00B25442" w:rsidP="00451C07"/>
          <w:p w:rsidR="00B25442" w:rsidRPr="00C41F7D" w:rsidRDefault="00B25442" w:rsidP="00451C07">
            <w:r w:rsidRPr="00C41F7D">
              <w:lastRenderedPageBreak/>
              <w:t>1306</w:t>
            </w:r>
          </w:p>
        </w:tc>
        <w:tc>
          <w:tcPr>
            <w:tcW w:w="850" w:type="dxa"/>
            <w:shd w:val="clear" w:color="auto" w:fill="auto"/>
            <w:vAlign w:val="center"/>
          </w:tcPr>
          <w:p w:rsidR="00B25442" w:rsidRPr="00C41F7D" w:rsidRDefault="00B25442" w:rsidP="00451C07"/>
          <w:p w:rsidR="00B25442" w:rsidRPr="00C41F7D" w:rsidRDefault="00B25442" w:rsidP="00451C07">
            <w:r w:rsidRPr="00C41F7D">
              <w:lastRenderedPageBreak/>
              <w:t>100%</w:t>
            </w:r>
          </w:p>
        </w:tc>
        <w:tc>
          <w:tcPr>
            <w:tcW w:w="851" w:type="dxa"/>
            <w:shd w:val="clear" w:color="auto" w:fill="auto"/>
            <w:vAlign w:val="center"/>
          </w:tcPr>
          <w:p w:rsidR="00B25442" w:rsidRPr="00C41F7D" w:rsidRDefault="00B25442" w:rsidP="00451C07"/>
          <w:p w:rsidR="00B25442" w:rsidRPr="00C41F7D" w:rsidRDefault="00B25442" w:rsidP="00451C07">
            <w:r w:rsidRPr="00C41F7D">
              <w:lastRenderedPageBreak/>
              <w:t>0.0</w:t>
            </w:r>
          </w:p>
        </w:tc>
        <w:tc>
          <w:tcPr>
            <w:tcW w:w="894" w:type="dxa"/>
            <w:shd w:val="clear" w:color="auto" w:fill="auto"/>
            <w:vAlign w:val="center"/>
          </w:tcPr>
          <w:p w:rsidR="00B25442" w:rsidRPr="00C41F7D" w:rsidRDefault="00B25442" w:rsidP="00451C07">
            <w:pPr>
              <w:ind w:hanging="62"/>
            </w:pPr>
          </w:p>
          <w:p w:rsidR="00B25442" w:rsidRPr="00C41F7D" w:rsidRDefault="00B25442" w:rsidP="00451C07">
            <w:pPr>
              <w:ind w:hanging="62"/>
            </w:pPr>
            <w:r w:rsidRPr="00C41F7D">
              <w:lastRenderedPageBreak/>
              <w:t>100.0%</w:t>
            </w:r>
          </w:p>
        </w:tc>
        <w:tc>
          <w:tcPr>
            <w:tcW w:w="1905" w:type="dxa"/>
            <w:shd w:val="clear" w:color="auto" w:fill="auto"/>
          </w:tcPr>
          <w:p w:rsidR="00B25442" w:rsidRPr="00C41F7D" w:rsidRDefault="009F3DB4" w:rsidP="00451C07">
            <w:pPr>
              <w:snapToGrid w:val="0"/>
            </w:pPr>
            <w:hyperlink r:id="rId35" w:tgtFrame="lnk08CGX5SY016" w:tooltip="Show report for NR_115606.1" w:history="1">
              <w:r w:rsidR="00B25442" w:rsidRPr="00C41F7D">
                <w:rPr>
                  <w:rStyle w:val="a5"/>
                  <w:color w:val="336699"/>
                </w:rPr>
                <w:t>NR_115606.1</w:t>
              </w:r>
            </w:hyperlink>
            <w:r w:rsidR="00B25442" w:rsidRPr="00C41F7D">
              <w:t xml:space="preserve"> </w:t>
            </w:r>
          </w:p>
        </w:tc>
      </w:tr>
    </w:tbl>
    <w:p w:rsidR="00B25442" w:rsidRDefault="00B25442" w:rsidP="00B25442">
      <w:pPr>
        <w:rPr>
          <w:sz w:val="28"/>
          <w:szCs w:val="28"/>
          <w:lang w:val="kk-KZ"/>
        </w:rPr>
      </w:pPr>
    </w:p>
    <w:p w:rsidR="00B25442" w:rsidRPr="00CF1F3D" w:rsidRDefault="00B25442" w:rsidP="00B25442">
      <w:pPr>
        <w:rPr>
          <w:b/>
          <w:i/>
          <w:sz w:val="28"/>
          <w:szCs w:val="28"/>
        </w:rPr>
      </w:pPr>
      <w:r w:rsidRPr="00CF1F3D">
        <w:rPr>
          <w:sz w:val="28"/>
          <w:szCs w:val="28"/>
        </w:rPr>
        <w:t xml:space="preserve"> 2. </w:t>
      </w:r>
      <w:r w:rsidRPr="00CF1F3D">
        <w:rPr>
          <w:b/>
          <w:i/>
          <w:sz w:val="28"/>
          <w:szCs w:val="28"/>
        </w:rPr>
        <w:t xml:space="preserve">Staphylococcus </w:t>
      </w:r>
      <w:r w:rsidRPr="00CF1F3D">
        <w:rPr>
          <w:b/>
          <w:i/>
          <w:sz w:val="28"/>
          <w:szCs w:val="28"/>
          <w:lang w:val="en-US"/>
        </w:rPr>
        <w:t>sp</w:t>
      </w:r>
      <w:r w:rsidRPr="00CF1F3D">
        <w:rPr>
          <w:b/>
          <w:i/>
          <w:sz w:val="28"/>
          <w:szCs w:val="28"/>
        </w:rPr>
        <w:t>.</w:t>
      </w:r>
    </w:p>
    <w:p w:rsidR="00B25442" w:rsidRPr="00CF1F3D" w:rsidRDefault="00B25442" w:rsidP="00B25442">
      <w:pPr>
        <w:rPr>
          <w:sz w:val="28"/>
          <w:szCs w:val="28"/>
        </w:rPr>
      </w:pPr>
      <w:r w:rsidRPr="00CF1F3D">
        <w:rPr>
          <w:noProof/>
          <w:sz w:val="28"/>
          <w:szCs w:val="28"/>
        </w:rPr>
        <w:drawing>
          <wp:inline distT="0" distB="0" distL="0" distR="0" wp14:anchorId="5FF5B63F" wp14:editId="705D8A24">
            <wp:extent cx="6076800" cy="1848820"/>
            <wp:effectExtent l="0" t="0" r="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6077235" cy="1848952"/>
                    </a:xfrm>
                    <a:prstGeom prst="rect">
                      <a:avLst/>
                    </a:prstGeom>
                    <a:noFill/>
                    <a:ln w="9525">
                      <a:noFill/>
                      <a:miter lim="800000"/>
                      <a:headEnd/>
                      <a:tailEnd/>
                    </a:ln>
                  </pic:spPr>
                </pic:pic>
              </a:graphicData>
            </a:graphic>
          </wp:inline>
        </w:drawing>
      </w:r>
    </w:p>
    <w:p w:rsidR="00B25442" w:rsidRDefault="00B25442" w:rsidP="00B25442">
      <w:pPr>
        <w:jc w:val="center"/>
        <w:rPr>
          <w:i/>
          <w:sz w:val="28"/>
          <w:szCs w:val="28"/>
          <w:lang w:val="kk-KZ"/>
        </w:rPr>
      </w:pPr>
      <w:r>
        <w:rPr>
          <w:sz w:val="28"/>
          <w:szCs w:val="28"/>
        </w:rPr>
        <w:t>Сурет 1</w:t>
      </w:r>
      <w:r>
        <w:rPr>
          <w:sz w:val="28"/>
          <w:szCs w:val="28"/>
          <w:lang w:val="kk-KZ"/>
        </w:rPr>
        <w:t>5</w:t>
      </w:r>
      <w:r>
        <w:rPr>
          <w:sz w:val="28"/>
          <w:szCs w:val="28"/>
        </w:rPr>
        <w:t>-</w:t>
      </w:r>
      <w:r w:rsidRPr="00CF1F3D">
        <w:rPr>
          <w:i/>
          <w:sz w:val="28"/>
          <w:szCs w:val="28"/>
          <w:lang w:val="kk-KZ"/>
        </w:rPr>
        <w:t>S. aureus</w:t>
      </w:r>
      <w:r>
        <w:rPr>
          <w:sz w:val="28"/>
          <w:szCs w:val="28"/>
        </w:rPr>
        <w:t xml:space="preserve"> </w:t>
      </w:r>
      <w:r>
        <w:rPr>
          <w:sz w:val="28"/>
          <w:szCs w:val="28"/>
          <w:lang w:val="kk-KZ"/>
        </w:rPr>
        <w:t>ф</w:t>
      </w:r>
      <w:r>
        <w:rPr>
          <w:sz w:val="28"/>
          <w:szCs w:val="28"/>
        </w:rPr>
        <w:t>илогенети</w:t>
      </w:r>
      <w:r>
        <w:rPr>
          <w:sz w:val="28"/>
          <w:szCs w:val="28"/>
          <w:lang w:val="kk-KZ"/>
        </w:rPr>
        <w:t>калық діңі</w:t>
      </w:r>
      <w:r w:rsidRPr="00CF1F3D">
        <w:rPr>
          <w:sz w:val="28"/>
          <w:szCs w:val="28"/>
        </w:rPr>
        <w:t xml:space="preserve"> </w:t>
      </w:r>
    </w:p>
    <w:p w:rsidR="00B25442" w:rsidRPr="00CF1F3D" w:rsidRDefault="00B25442" w:rsidP="00B25442">
      <w:pPr>
        <w:jc w:val="center"/>
        <w:rPr>
          <w:b/>
          <w:i/>
          <w:sz w:val="28"/>
          <w:szCs w:val="28"/>
          <w:lang w:val="kk-KZ"/>
        </w:rPr>
      </w:pPr>
    </w:p>
    <w:p w:rsidR="00B25442" w:rsidRDefault="00B25442" w:rsidP="00B25442">
      <w:pPr>
        <w:ind w:firstLine="708"/>
        <w:rPr>
          <w:sz w:val="28"/>
          <w:szCs w:val="28"/>
          <w:lang w:val="kk-KZ"/>
        </w:rPr>
      </w:pPr>
      <w:r>
        <w:rPr>
          <w:sz w:val="28"/>
          <w:szCs w:val="28"/>
          <w:lang w:val="kk-KZ"/>
        </w:rPr>
        <w:t xml:space="preserve">Штаммен </w:t>
      </w:r>
      <w:r w:rsidRPr="00CF1F3D">
        <w:rPr>
          <w:sz w:val="28"/>
          <w:szCs w:val="28"/>
          <w:lang w:val="kk-KZ"/>
        </w:rPr>
        <w:t xml:space="preserve"> гомология дәрежесі </w:t>
      </w:r>
      <w:r w:rsidRPr="00DE641F">
        <w:rPr>
          <w:sz w:val="28"/>
          <w:szCs w:val="28"/>
          <w:lang w:val="kk-KZ"/>
        </w:rPr>
        <w:t>NR</w:t>
      </w:r>
      <w:r w:rsidRPr="00CF1F3D">
        <w:rPr>
          <w:sz w:val="28"/>
          <w:szCs w:val="28"/>
          <w:lang w:val="kk-KZ"/>
        </w:rPr>
        <w:t xml:space="preserve"> 117863.1: 22-748 </w:t>
      </w:r>
      <w:r w:rsidRPr="00837B8B">
        <w:rPr>
          <w:i/>
          <w:sz w:val="28"/>
          <w:szCs w:val="28"/>
          <w:lang w:val="kk-KZ"/>
        </w:rPr>
        <w:t>Staphylococcus agnetic strain</w:t>
      </w:r>
      <w:r w:rsidRPr="00CF1F3D">
        <w:rPr>
          <w:sz w:val="28"/>
          <w:szCs w:val="28"/>
          <w:lang w:val="kk-KZ"/>
        </w:rPr>
        <w:t xml:space="preserve"> 6-4 және NR 036905.1: 51-776 </w:t>
      </w:r>
      <w:r w:rsidRPr="00837B8B">
        <w:rPr>
          <w:i/>
          <w:sz w:val="28"/>
          <w:szCs w:val="28"/>
          <w:lang w:val="kk-KZ"/>
        </w:rPr>
        <w:t>Staphylococcus hyicus strain D. Sompolinsky</w:t>
      </w:r>
      <w:r>
        <w:rPr>
          <w:sz w:val="28"/>
          <w:szCs w:val="28"/>
          <w:lang w:val="kk-KZ"/>
        </w:rPr>
        <w:t xml:space="preserve"> no. 1 -100% құрайды (</w:t>
      </w:r>
      <w:r w:rsidRPr="00CF1F3D">
        <w:rPr>
          <w:sz w:val="28"/>
          <w:szCs w:val="28"/>
          <w:lang w:val="kk-KZ"/>
        </w:rPr>
        <w:t>кесте</w:t>
      </w:r>
      <w:r>
        <w:rPr>
          <w:sz w:val="28"/>
          <w:szCs w:val="28"/>
          <w:lang w:val="kk-KZ"/>
        </w:rPr>
        <w:t xml:space="preserve"> 11</w:t>
      </w:r>
      <w:r w:rsidRPr="00CF1F3D">
        <w:rPr>
          <w:sz w:val="28"/>
          <w:szCs w:val="28"/>
          <w:lang w:val="kk-KZ"/>
        </w:rPr>
        <w:t>).</w:t>
      </w:r>
    </w:p>
    <w:p w:rsidR="00B25442" w:rsidRPr="00CF1F3D" w:rsidRDefault="00B25442" w:rsidP="00B25442">
      <w:pPr>
        <w:rPr>
          <w:sz w:val="28"/>
          <w:szCs w:val="28"/>
          <w:lang w:val="kk-KZ"/>
        </w:rPr>
      </w:pPr>
    </w:p>
    <w:p w:rsidR="00B25442" w:rsidRPr="00C41F7D" w:rsidRDefault="00B25442" w:rsidP="00B25442">
      <w:pPr>
        <w:spacing w:after="300"/>
        <w:rPr>
          <w:sz w:val="28"/>
          <w:szCs w:val="28"/>
          <w:lang w:val="kk-KZ"/>
        </w:rPr>
      </w:pPr>
      <w:r>
        <w:rPr>
          <w:spacing w:val="2"/>
          <w:sz w:val="28"/>
          <w:szCs w:val="28"/>
          <w:lang w:val="kk-KZ" w:eastAsia="ar-SA"/>
        </w:rPr>
        <w:t>Кесте</w:t>
      </w:r>
      <w:r w:rsidRPr="00C41F7D">
        <w:rPr>
          <w:color w:val="000000"/>
          <w:sz w:val="28"/>
          <w:szCs w:val="28"/>
          <w:lang w:val="kk-KZ"/>
        </w:rPr>
        <w:t xml:space="preserve"> 11 - </w:t>
      </w:r>
      <w:r w:rsidRPr="00C41F7D">
        <w:rPr>
          <w:sz w:val="28"/>
          <w:szCs w:val="28"/>
          <w:lang w:val="kk-KZ"/>
        </w:rPr>
        <w:t xml:space="preserve">Халықаралық NCBI дерекқорындағы </w:t>
      </w:r>
      <w:r w:rsidRPr="00E66285">
        <w:rPr>
          <w:color w:val="000000"/>
          <w:sz w:val="28"/>
          <w:szCs w:val="28"/>
          <w:lang w:val="kk-KZ"/>
        </w:rPr>
        <w:t xml:space="preserve">16S rRNA </w:t>
      </w:r>
      <w:r w:rsidRPr="00C41F7D">
        <w:rPr>
          <w:sz w:val="28"/>
          <w:szCs w:val="28"/>
          <w:lang w:val="kk-KZ"/>
        </w:rPr>
        <w:t>генінің нуклеотидтер тізбегін анықтау нәтижелері</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966"/>
        <w:gridCol w:w="967"/>
        <w:gridCol w:w="872"/>
        <w:gridCol w:w="796"/>
        <w:gridCol w:w="1203"/>
        <w:gridCol w:w="1570"/>
      </w:tblGrid>
      <w:tr w:rsidR="00B25442" w:rsidRPr="00C41F7D" w:rsidTr="00451C07">
        <w:tc>
          <w:tcPr>
            <w:tcW w:w="3280" w:type="dxa"/>
            <w:shd w:val="clear" w:color="auto" w:fill="auto"/>
            <w:vAlign w:val="center"/>
          </w:tcPr>
          <w:p w:rsidR="00B25442" w:rsidRPr="00C41F7D" w:rsidRDefault="00B25442" w:rsidP="00451C07">
            <w:r w:rsidRPr="00C41F7D">
              <w:rPr>
                <w:b/>
                <w:bCs/>
              </w:rPr>
              <w:t>Description</w:t>
            </w:r>
          </w:p>
        </w:tc>
        <w:tc>
          <w:tcPr>
            <w:tcW w:w="976" w:type="dxa"/>
            <w:shd w:val="clear" w:color="auto" w:fill="auto"/>
            <w:vAlign w:val="center"/>
          </w:tcPr>
          <w:p w:rsidR="00B25442" w:rsidRPr="00C41F7D" w:rsidRDefault="009F3DB4" w:rsidP="00451C07">
            <w:pPr>
              <w:ind w:left="33" w:firstLine="33"/>
            </w:pPr>
            <w:hyperlink r:id="rId37" w:tooltip="Sort by max score" w:history="1">
              <w:r w:rsidR="00B25442" w:rsidRPr="00C41F7D">
                <w:rPr>
                  <w:b/>
                  <w:bCs/>
                  <w:color w:val="0000FF"/>
                  <w:u w:val="single"/>
                </w:rPr>
                <w:t>Max score</w:t>
              </w:r>
            </w:hyperlink>
          </w:p>
        </w:tc>
        <w:tc>
          <w:tcPr>
            <w:tcW w:w="977" w:type="dxa"/>
            <w:shd w:val="clear" w:color="auto" w:fill="auto"/>
            <w:vAlign w:val="center"/>
          </w:tcPr>
          <w:p w:rsidR="00B25442" w:rsidRPr="00C41F7D" w:rsidRDefault="009F3DB4" w:rsidP="00451C07">
            <w:pPr>
              <w:ind w:left="33" w:firstLine="33"/>
            </w:pPr>
            <w:hyperlink r:id="rId38" w:tooltip="Sort by total score" w:history="1">
              <w:r w:rsidR="00B25442" w:rsidRPr="00C41F7D">
                <w:rPr>
                  <w:b/>
                  <w:bCs/>
                  <w:color w:val="0000FF"/>
                  <w:u w:val="single"/>
                </w:rPr>
                <w:t>Total score</w:t>
              </w:r>
            </w:hyperlink>
          </w:p>
        </w:tc>
        <w:tc>
          <w:tcPr>
            <w:tcW w:w="849" w:type="dxa"/>
            <w:shd w:val="clear" w:color="auto" w:fill="auto"/>
            <w:vAlign w:val="center"/>
          </w:tcPr>
          <w:p w:rsidR="00B25442" w:rsidRPr="00C41F7D" w:rsidRDefault="009F3DB4" w:rsidP="00451C07">
            <w:pPr>
              <w:ind w:left="33" w:hanging="31"/>
            </w:pPr>
            <w:hyperlink r:id="rId39" w:tooltip="Sort by query coverage" w:history="1">
              <w:r w:rsidR="00B25442" w:rsidRPr="00C41F7D">
                <w:rPr>
                  <w:b/>
                  <w:bCs/>
                  <w:color w:val="0000FF"/>
                  <w:u w:val="single"/>
                </w:rPr>
                <w:t>Query cover</w:t>
              </w:r>
            </w:hyperlink>
          </w:p>
        </w:tc>
        <w:tc>
          <w:tcPr>
            <w:tcW w:w="705" w:type="dxa"/>
            <w:shd w:val="clear" w:color="auto" w:fill="auto"/>
            <w:vAlign w:val="center"/>
          </w:tcPr>
          <w:p w:rsidR="00B25442" w:rsidRPr="00C41F7D" w:rsidRDefault="009F3DB4" w:rsidP="00451C07">
            <w:pPr>
              <w:ind w:left="33" w:firstLine="33"/>
            </w:pPr>
            <w:hyperlink r:id="rId40" w:tooltip="Sort by E value" w:history="1">
              <w:r w:rsidR="00B25442" w:rsidRPr="00C41F7D">
                <w:rPr>
                  <w:b/>
                  <w:bCs/>
                  <w:color w:val="0000FF"/>
                  <w:u w:val="single"/>
                </w:rPr>
                <w:t>E value</w:t>
              </w:r>
            </w:hyperlink>
          </w:p>
        </w:tc>
        <w:tc>
          <w:tcPr>
            <w:tcW w:w="1214" w:type="dxa"/>
            <w:shd w:val="clear" w:color="auto" w:fill="auto"/>
            <w:vAlign w:val="center"/>
          </w:tcPr>
          <w:p w:rsidR="00B25442" w:rsidRPr="00C41F7D" w:rsidRDefault="00B25442" w:rsidP="00451C07">
            <w:pPr>
              <w:ind w:left="33" w:firstLine="33"/>
              <w:rPr>
                <w:b/>
                <w:color w:val="0000FF"/>
                <w:lang w:val="en-US"/>
              </w:rPr>
            </w:pPr>
            <w:r w:rsidRPr="00C41F7D">
              <w:rPr>
                <w:b/>
                <w:color w:val="0000FF"/>
                <w:lang w:val="en-US"/>
              </w:rPr>
              <w:t>Per.</w:t>
            </w:r>
          </w:p>
          <w:p w:rsidR="00B25442" w:rsidRPr="00C41F7D" w:rsidRDefault="009F3DB4" w:rsidP="00451C07">
            <w:pPr>
              <w:ind w:left="33" w:firstLine="33"/>
            </w:pPr>
            <w:hyperlink r:id="rId41" w:tooltip="Sort by ident" w:history="1">
              <w:r w:rsidR="00B25442" w:rsidRPr="00C41F7D">
                <w:rPr>
                  <w:b/>
                  <w:bCs/>
                  <w:color w:val="0000FF"/>
                  <w:u w:val="single"/>
                </w:rPr>
                <w:t>Ident</w:t>
              </w:r>
            </w:hyperlink>
          </w:p>
        </w:tc>
        <w:tc>
          <w:tcPr>
            <w:tcW w:w="1569" w:type="dxa"/>
            <w:shd w:val="clear" w:color="auto" w:fill="auto"/>
            <w:vAlign w:val="center"/>
          </w:tcPr>
          <w:p w:rsidR="00B25442" w:rsidRPr="00C41F7D" w:rsidRDefault="00B25442" w:rsidP="00451C07">
            <w:pPr>
              <w:ind w:left="33" w:firstLine="33"/>
            </w:pPr>
            <w:r w:rsidRPr="00C41F7D">
              <w:rPr>
                <w:b/>
                <w:bCs/>
              </w:rPr>
              <w:t>Accession</w:t>
            </w:r>
          </w:p>
        </w:tc>
      </w:tr>
      <w:tr w:rsidR="00B25442" w:rsidRPr="00C41F7D" w:rsidTr="00451C07">
        <w:tc>
          <w:tcPr>
            <w:tcW w:w="3280" w:type="dxa"/>
            <w:shd w:val="clear" w:color="auto" w:fill="auto"/>
            <w:vAlign w:val="center"/>
          </w:tcPr>
          <w:tbl>
            <w:tblPr>
              <w:tblW w:w="0" w:type="auto"/>
              <w:tblCellSpacing w:w="0" w:type="dxa"/>
              <w:tblCellMar>
                <w:left w:w="0" w:type="dxa"/>
                <w:right w:w="0" w:type="dxa"/>
              </w:tblCellMar>
              <w:tblLook w:val="04A0" w:firstRow="1" w:lastRow="0" w:firstColumn="1" w:lastColumn="0" w:noHBand="0" w:noVBand="1"/>
            </w:tblPr>
            <w:tblGrid>
              <w:gridCol w:w="2974"/>
              <w:gridCol w:w="6"/>
            </w:tblGrid>
            <w:tr w:rsidR="00B25442" w:rsidRPr="00C41F7D" w:rsidTr="00451C07">
              <w:trPr>
                <w:tblCellSpacing w:w="0" w:type="dxa"/>
              </w:trPr>
              <w:tc>
                <w:tcPr>
                  <w:tcW w:w="0" w:type="auto"/>
                  <w:vAlign w:val="center"/>
                  <w:hideMark/>
                </w:tcPr>
                <w:p w:rsidR="00B25442" w:rsidRPr="00C41F7D" w:rsidRDefault="00B25442" w:rsidP="00451C07">
                  <w:pPr>
                    <w:rPr>
                      <w:lang w:val="en-US"/>
                    </w:rPr>
                  </w:pPr>
                  <w:r w:rsidRPr="00C41F7D">
                    <w:rPr>
                      <w:i/>
                      <w:lang w:val="en-US"/>
                    </w:rPr>
                    <w:t>Staphylococcus agnetis</w:t>
                  </w:r>
                  <w:r w:rsidRPr="00C41F7D">
                    <w:rPr>
                      <w:lang w:val="en-US"/>
                    </w:rPr>
                    <w:t xml:space="preserve"> strain 6-4</w:t>
                  </w:r>
                </w:p>
              </w:tc>
              <w:tc>
                <w:tcPr>
                  <w:tcW w:w="0" w:type="auto"/>
                  <w:vAlign w:val="center"/>
                  <w:hideMark/>
                </w:tcPr>
                <w:p w:rsidR="00B25442" w:rsidRPr="00C41F7D" w:rsidRDefault="00B25442" w:rsidP="00451C07">
                  <w:pPr>
                    <w:rPr>
                      <w:lang w:val="en-US"/>
                    </w:rPr>
                  </w:pPr>
                </w:p>
              </w:tc>
            </w:tr>
          </w:tbl>
          <w:p w:rsidR="00B25442" w:rsidRPr="00C41F7D" w:rsidRDefault="00B25442" w:rsidP="00451C07">
            <w:pPr>
              <w:rPr>
                <w:lang w:val="en-US"/>
              </w:rPr>
            </w:pPr>
          </w:p>
        </w:tc>
        <w:tc>
          <w:tcPr>
            <w:tcW w:w="976" w:type="dxa"/>
            <w:shd w:val="clear" w:color="auto" w:fill="auto"/>
            <w:vAlign w:val="center"/>
          </w:tcPr>
          <w:p w:rsidR="00B25442" w:rsidRPr="00C41F7D" w:rsidRDefault="00B25442" w:rsidP="00451C07"/>
          <w:p w:rsidR="00B25442" w:rsidRPr="00C41F7D" w:rsidRDefault="00B25442" w:rsidP="00451C07">
            <w:pPr>
              <w:rPr>
                <w:lang w:val="en-US"/>
              </w:rPr>
            </w:pPr>
            <w:r w:rsidRPr="00C41F7D">
              <w:t>13</w:t>
            </w:r>
            <w:r w:rsidRPr="00C41F7D">
              <w:rPr>
                <w:lang w:val="en-US"/>
              </w:rPr>
              <w:t>43</w:t>
            </w:r>
          </w:p>
        </w:tc>
        <w:tc>
          <w:tcPr>
            <w:tcW w:w="977" w:type="dxa"/>
            <w:shd w:val="clear" w:color="auto" w:fill="auto"/>
          </w:tcPr>
          <w:p w:rsidR="00B25442" w:rsidRPr="00C41F7D" w:rsidRDefault="00B25442" w:rsidP="00451C07"/>
          <w:p w:rsidR="00B25442" w:rsidRPr="00C41F7D" w:rsidRDefault="00B25442" w:rsidP="00451C07">
            <w:pPr>
              <w:rPr>
                <w:lang w:val="en-US"/>
              </w:rPr>
            </w:pPr>
            <w:r w:rsidRPr="00C41F7D">
              <w:t>13</w:t>
            </w:r>
            <w:r w:rsidRPr="00C41F7D">
              <w:rPr>
                <w:lang w:val="en-US"/>
              </w:rPr>
              <w:t>43</w:t>
            </w:r>
          </w:p>
        </w:tc>
        <w:tc>
          <w:tcPr>
            <w:tcW w:w="849" w:type="dxa"/>
            <w:shd w:val="clear" w:color="auto" w:fill="auto"/>
            <w:vAlign w:val="center"/>
          </w:tcPr>
          <w:p w:rsidR="00B25442" w:rsidRPr="00C41F7D" w:rsidRDefault="00B25442" w:rsidP="00451C07"/>
          <w:p w:rsidR="00B25442" w:rsidRPr="00C41F7D" w:rsidRDefault="00B25442" w:rsidP="00451C07">
            <w:r w:rsidRPr="00C41F7D">
              <w:t>100%</w:t>
            </w:r>
          </w:p>
        </w:tc>
        <w:tc>
          <w:tcPr>
            <w:tcW w:w="705" w:type="dxa"/>
            <w:shd w:val="clear" w:color="auto" w:fill="auto"/>
            <w:vAlign w:val="center"/>
          </w:tcPr>
          <w:p w:rsidR="00B25442" w:rsidRPr="00C41F7D" w:rsidRDefault="00B25442" w:rsidP="00451C07"/>
          <w:p w:rsidR="00B25442" w:rsidRPr="00C41F7D" w:rsidRDefault="00B25442" w:rsidP="00451C07">
            <w:r w:rsidRPr="00C41F7D">
              <w:t>0.0</w:t>
            </w:r>
          </w:p>
        </w:tc>
        <w:tc>
          <w:tcPr>
            <w:tcW w:w="1214" w:type="dxa"/>
            <w:shd w:val="clear" w:color="auto" w:fill="auto"/>
            <w:vAlign w:val="center"/>
          </w:tcPr>
          <w:p w:rsidR="00B25442" w:rsidRPr="00C41F7D" w:rsidRDefault="00B25442" w:rsidP="00451C07">
            <w:pPr>
              <w:ind w:hanging="62"/>
            </w:pPr>
          </w:p>
          <w:p w:rsidR="00B25442" w:rsidRPr="00C41F7D" w:rsidRDefault="00B25442" w:rsidP="00451C07">
            <w:pPr>
              <w:ind w:hanging="62"/>
            </w:pPr>
            <w:r w:rsidRPr="00C41F7D">
              <w:t>100.00%</w:t>
            </w:r>
          </w:p>
        </w:tc>
        <w:tc>
          <w:tcPr>
            <w:tcW w:w="1569" w:type="dxa"/>
            <w:shd w:val="clear" w:color="auto" w:fill="auto"/>
            <w:vAlign w:val="center"/>
          </w:tcPr>
          <w:p w:rsidR="00B25442" w:rsidRPr="00C41F7D" w:rsidRDefault="009F3DB4" w:rsidP="00451C07">
            <w:pPr>
              <w:rPr>
                <w:b/>
                <w:bCs/>
              </w:rPr>
            </w:pPr>
            <w:hyperlink r:id="rId42" w:tgtFrame="lnk08G2AM5S016" w:tooltip="Show report for NR_117863.1" w:history="1">
              <w:r w:rsidR="00B25442" w:rsidRPr="00C41F7D">
                <w:rPr>
                  <w:rStyle w:val="a5"/>
                  <w:color w:val="336699"/>
                </w:rPr>
                <w:t>NR_117863.1</w:t>
              </w:r>
            </w:hyperlink>
          </w:p>
        </w:tc>
      </w:tr>
      <w:tr w:rsidR="00B25442" w:rsidRPr="00C41F7D" w:rsidTr="00451C07">
        <w:tc>
          <w:tcPr>
            <w:tcW w:w="3280" w:type="dxa"/>
            <w:shd w:val="clear" w:color="auto" w:fill="auto"/>
          </w:tcPr>
          <w:p w:rsidR="00B25442" w:rsidRPr="00C41F7D" w:rsidRDefault="00B25442" w:rsidP="00451C07">
            <w:pPr>
              <w:snapToGrid w:val="0"/>
              <w:rPr>
                <w:lang w:val="en-US"/>
              </w:rPr>
            </w:pPr>
            <w:r w:rsidRPr="00C41F7D">
              <w:rPr>
                <w:i/>
                <w:lang w:val="en-US"/>
              </w:rPr>
              <w:t>Staphylococcus hyicus</w:t>
            </w:r>
            <w:r w:rsidRPr="00C41F7D">
              <w:rPr>
                <w:lang w:val="en-US"/>
              </w:rPr>
              <w:t xml:space="preserve"> strain D. Sompolinsky no. 1</w:t>
            </w:r>
          </w:p>
        </w:tc>
        <w:tc>
          <w:tcPr>
            <w:tcW w:w="976" w:type="dxa"/>
            <w:shd w:val="clear" w:color="auto" w:fill="auto"/>
            <w:vAlign w:val="center"/>
          </w:tcPr>
          <w:p w:rsidR="00B25442" w:rsidRPr="00C41F7D" w:rsidRDefault="00B25442" w:rsidP="00451C07">
            <w:pPr>
              <w:rPr>
                <w:lang w:val="en-US"/>
              </w:rPr>
            </w:pPr>
          </w:p>
          <w:p w:rsidR="00B25442" w:rsidRPr="00C41F7D" w:rsidRDefault="00B25442" w:rsidP="00451C07">
            <w:pPr>
              <w:rPr>
                <w:lang w:val="en-US"/>
              </w:rPr>
            </w:pPr>
            <w:r w:rsidRPr="00C41F7D">
              <w:t>13</w:t>
            </w:r>
            <w:r w:rsidRPr="00C41F7D">
              <w:rPr>
                <w:lang w:val="en-US"/>
              </w:rPr>
              <w:t>41</w:t>
            </w:r>
          </w:p>
        </w:tc>
        <w:tc>
          <w:tcPr>
            <w:tcW w:w="977" w:type="dxa"/>
            <w:shd w:val="clear" w:color="auto" w:fill="auto"/>
          </w:tcPr>
          <w:p w:rsidR="00B25442" w:rsidRPr="00C41F7D" w:rsidRDefault="00B25442" w:rsidP="00451C07"/>
          <w:p w:rsidR="00B25442" w:rsidRPr="00C41F7D" w:rsidRDefault="00B25442" w:rsidP="00451C07">
            <w:pPr>
              <w:rPr>
                <w:lang w:val="en-US"/>
              </w:rPr>
            </w:pPr>
            <w:r w:rsidRPr="00C41F7D">
              <w:t>13</w:t>
            </w:r>
            <w:r w:rsidRPr="00C41F7D">
              <w:rPr>
                <w:lang w:val="en-US"/>
              </w:rPr>
              <w:t>41</w:t>
            </w:r>
          </w:p>
        </w:tc>
        <w:tc>
          <w:tcPr>
            <w:tcW w:w="849" w:type="dxa"/>
            <w:shd w:val="clear" w:color="auto" w:fill="auto"/>
            <w:vAlign w:val="center"/>
          </w:tcPr>
          <w:p w:rsidR="00B25442" w:rsidRPr="00C41F7D" w:rsidRDefault="00B25442" w:rsidP="00451C07"/>
          <w:p w:rsidR="00B25442" w:rsidRPr="00C41F7D" w:rsidRDefault="00B25442" w:rsidP="00451C07">
            <w:r w:rsidRPr="00C41F7D">
              <w:rPr>
                <w:lang w:val="en-US"/>
              </w:rPr>
              <w:t>99</w:t>
            </w:r>
            <w:r w:rsidRPr="00C41F7D">
              <w:t>%</w:t>
            </w:r>
          </w:p>
        </w:tc>
        <w:tc>
          <w:tcPr>
            <w:tcW w:w="705" w:type="dxa"/>
            <w:shd w:val="clear" w:color="auto" w:fill="auto"/>
            <w:vAlign w:val="center"/>
          </w:tcPr>
          <w:p w:rsidR="00B25442" w:rsidRPr="00C41F7D" w:rsidRDefault="00B25442" w:rsidP="00451C07"/>
          <w:p w:rsidR="00B25442" w:rsidRPr="00C41F7D" w:rsidRDefault="00B25442" w:rsidP="00451C07">
            <w:r w:rsidRPr="00C41F7D">
              <w:t>0.0</w:t>
            </w:r>
          </w:p>
        </w:tc>
        <w:tc>
          <w:tcPr>
            <w:tcW w:w="1214" w:type="dxa"/>
            <w:shd w:val="clear" w:color="auto" w:fill="auto"/>
            <w:vAlign w:val="center"/>
          </w:tcPr>
          <w:p w:rsidR="00B25442" w:rsidRPr="00C41F7D" w:rsidRDefault="00B25442" w:rsidP="00451C07">
            <w:pPr>
              <w:ind w:hanging="62"/>
            </w:pPr>
          </w:p>
          <w:p w:rsidR="00B25442" w:rsidRPr="00C41F7D" w:rsidRDefault="00B25442" w:rsidP="00451C07">
            <w:pPr>
              <w:ind w:hanging="62"/>
            </w:pPr>
            <w:r w:rsidRPr="00C41F7D">
              <w:rPr>
                <w:lang w:val="en-US"/>
              </w:rPr>
              <w:t>100</w:t>
            </w:r>
            <w:r w:rsidRPr="00C41F7D">
              <w:t>.0%</w:t>
            </w:r>
          </w:p>
        </w:tc>
        <w:tc>
          <w:tcPr>
            <w:tcW w:w="1569" w:type="dxa"/>
            <w:shd w:val="clear" w:color="auto" w:fill="auto"/>
            <w:vAlign w:val="center"/>
          </w:tcPr>
          <w:p w:rsidR="00B25442" w:rsidRPr="00C41F7D" w:rsidRDefault="009F3DB4" w:rsidP="00451C07">
            <w:pPr>
              <w:rPr>
                <w:bCs/>
              </w:rPr>
            </w:pPr>
            <w:hyperlink r:id="rId43" w:tgtFrame="lnk08G2AM5S016" w:tooltip="Show report for NR_036905.1" w:history="1">
              <w:r w:rsidR="00B25442" w:rsidRPr="00C41F7D">
                <w:rPr>
                  <w:rStyle w:val="a5"/>
                  <w:color w:val="336699"/>
                </w:rPr>
                <w:t>NR_036905.1</w:t>
              </w:r>
            </w:hyperlink>
          </w:p>
        </w:tc>
      </w:tr>
      <w:tr w:rsidR="00B25442" w:rsidRPr="00C41F7D" w:rsidTr="00451C07">
        <w:tc>
          <w:tcPr>
            <w:tcW w:w="3280" w:type="dxa"/>
            <w:shd w:val="clear" w:color="auto" w:fill="auto"/>
          </w:tcPr>
          <w:p w:rsidR="00B25442" w:rsidRPr="00C41F7D" w:rsidRDefault="00B25442" w:rsidP="00451C07">
            <w:pPr>
              <w:snapToGrid w:val="0"/>
              <w:rPr>
                <w:lang w:val="en-US"/>
              </w:rPr>
            </w:pPr>
            <w:r w:rsidRPr="00C41F7D">
              <w:rPr>
                <w:bCs/>
                <w:i/>
                <w:color w:val="212121"/>
                <w:shd w:val="clear" w:color="auto" w:fill="FFFFFF"/>
                <w:lang w:val="en-US"/>
              </w:rPr>
              <w:t>Staphylococcus intermedius</w:t>
            </w:r>
            <w:r w:rsidRPr="00C41F7D">
              <w:rPr>
                <w:bCs/>
                <w:color w:val="212121"/>
                <w:shd w:val="clear" w:color="auto" w:fill="FFFFFF"/>
                <w:lang w:val="en-US"/>
              </w:rPr>
              <w:t xml:space="preserve"> NCTC 11048 strain JCM 2422 </w:t>
            </w:r>
          </w:p>
        </w:tc>
        <w:tc>
          <w:tcPr>
            <w:tcW w:w="976" w:type="dxa"/>
            <w:shd w:val="clear" w:color="auto" w:fill="auto"/>
            <w:vAlign w:val="center"/>
          </w:tcPr>
          <w:p w:rsidR="00B25442" w:rsidRPr="00C41F7D" w:rsidRDefault="00B25442" w:rsidP="00451C07">
            <w:pPr>
              <w:rPr>
                <w:lang w:val="en-US"/>
              </w:rPr>
            </w:pPr>
          </w:p>
          <w:p w:rsidR="00B25442" w:rsidRPr="00C41F7D" w:rsidRDefault="00B25442" w:rsidP="00451C07">
            <w:pPr>
              <w:rPr>
                <w:lang w:val="en-US"/>
              </w:rPr>
            </w:pPr>
            <w:r w:rsidRPr="00C41F7D">
              <w:t>13</w:t>
            </w:r>
            <w:r w:rsidRPr="00C41F7D">
              <w:rPr>
                <w:lang w:val="en-US"/>
              </w:rPr>
              <w:t>01</w:t>
            </w:r>
          </w:p>
        </w:tc>
        <w:tc>
          <w:tcPr>
            <w:tcW w:w="977" w:type="dxa"/>
            <w:shd w:val="clear" w:color="auto" w:fill="auto"/>
          </w:tcPr>
          <w:p w:rsidR="00B25442" w:rsidRPr="00C41F7D" w:rsidRDefault="00B25442" w:rsidP="00451C07"/>
          <w:p w:rsidR="00B25442" w:rsidRPr="00C41F7D" w:rsidRDefault="00B25442" w:rsidP="00451C07">
            <w:pPr>
              <w:rPr>
                <w:lang w:val="en-US"/>
              </w:rPr>
            </w:pPr>
            <w:r w:rsidRPr="00C41F7D">
              <w:t>13</w:t>
            </w:r>
            <w:r w:rsidRPr="00C41F7D">
              <w:rPr>
                <w:lang w:val="en-US"/>
              </w:rPr>
              <w:t>01</w:t>
            </w:r>
          </w:p>
        </w:tc>
        <w:tc>
          <w:tcPr>
            <w:tcW w:w="849" w:type="dxa"/>
            <w:shd w:val="clear" w:color="auto" w:fill="auto"/>
            <w:vAlign w:val="center"/>
          </w:tcPr>
          <w:p w:rsidR="00B25442" w:rsidRPr="00C41F7D" w:rsidRDefault="00B25442" w:rsidP="00451C07"/>
          <w:p w:rsidR="00B25442" w:rsidRPr="00C41F7D" w:rsidRDefault="00B25442" w:rsidP="00451C07">
            <w:r w:rsidRPr="00C41F7D">
              <w:rPr>
                <w:lang w:val="en-US"/>
              </w:rPr>
              <w:t>99</w:t>
            </w:r>
            <w:r w:rsidRPr="00C41F7D">
              <w:t>%</w:t>
            </w:r>
          </w:p>
        </w:tc>
        <w:tc>
          <w:tcPr>
            <w:tcW w:w="705" w:type="dxa"/>
            <w:shd w:val="clear" w:color="auto" w:fill="auto"/>
            <w:vAlign w:val="center"/>
          </w:tcPr>
          <w:p w:rsidR="00B25442" w:rsidRPr="00C41F7D" w:rsidRDefault="00B25442" w:rsidP="00451C07"/>
          <w:p w:rsidR="00B25442" w:rsidRPr="00C41F7D" w:rsidRDefault="00B25442" w:rsidP="00451C07">
            <w:r w:rsidRPr="00C41F7D">
              <w:t>0.0</w:t>
            </w:r>
          </w:p>
        </w:tc>
        <w:tc>
          <w:tcPr>
            <w:tcW w:w="1214" w:type="dxa"/>
            <w:shd w:val="clear" w:color="auto" w:fill="auto"/>
            <w:vAlign w:val="center"/>
          </w:tcPr>
          <w:p w:rsidR="00B25442" w:rsidRPr="00C41F7D" w:rsidRDefault="00B25442" w:rsidP="00451C07">
            <w:pPr>
              <w:ind w:hanging="62"/>
            </w:pPr>
          </w:p>
          <w:p w:rsidR="00B25442" w:rsidRPr="00C41F7D" w:rsidRDefault="00B25442" w:rsidP="00451C07">
            <w:pPr>
              <w:ind w:hanging="62"/>
            </w:pPr>
            <w:r w:rsidRPr="00C41F7D">
              <w:rPr>
                <w:lang w:val="en-US"/>
              </w:rPr>
              <w:t>99</w:t>
            </w:r>
            <w:r w:rsidRPr="00C41F7D">
              <w:t>.0</w:t>
            </w:r>
            <w:r w:rsidRPr="00C41F7D">
              <w:rPr>
                <w:lang w:val="en-US"/>
              </w:rPr>
              <w:t>3</w:t>
            </w:r>
            <w:r w:rsidRPr="00C41F7D">
              <w:t>%</w:t>
            </w:r>
          </w:p>
        </w:tc>
        <w:tc>
          <w:tcPr>
            <w:tcW w:w="1569" w:type="dxa"/>
            <w:shd w:val="clear" w:color="auto" w:fill="auto"/>
            <w:vAlign w:val="center"/>
          </w:tcPr>
          <w:p w:rsidR="00B25442" w:rsidRPr="00C41F7D" w:rsidRDefault="009F3DB4" w:rsidP="00451C07">
            <w:pPr>
              <w:rPr>
                <w:lang w:val="en-US"/>
              </w:rPr>
            </w:pPr>
            <w:hyperlink r:id="rId44" w:tgtFrame="lnk08G2AM5S016" w:tooltip="Show report for NR_113351.1" w:history="1">
              <w:r w:rsidR="00B25442" w:rsidRPr="00C41F7D">
                <w:rPr>
                  <w:rStyle w:val="a5"/>
                  <w:color w:val="336699"/>
                </w:rPr>
                <w:t>NR_113351.1</w:t>
              </w:r>
            </w:hyperlink>
          </w:p>
        </w:tc>
      </w:tr>
    </w:tbl>
    <w:p w:rsidR="00B25442" w:rsidRPr="00CF1F3D" w:rsidRDefault="00B25442" w:rsidP="00B25442">
      <w:pPr>
        <w:rPr>
          <w:b/>
          <w:sz w:val="28"/>
          <w:szCs w:val="28"/>
          <w:lang w:val="en-US"/>
        </w:rPr>
      </w:pPr>
    </w:p>
    <w:p w:rsidR="00B25442" w:rsidRPr="00CF1F3D" w:rsidRDefault="00B25442" w:rsidP="00B25442">
      <w:pPr>
        <w:ind w:firstLine="708"/>
        <w:rPr>
          <w:b/>
          <w:i/>
          <w:sz w:val="28"/>
          <w:szCs w:val="28"/>
          <w:lang w:val="en-US"/>
        </w:rPr>
      </w:pPr>
      <w:r w:rsidRPr="00CF1F3D">
        <w:rPr>
          <w:b/>
          <w:i/>
          <w:sz w:val="28"/>
          <w:szCs w:val="28"/>
          <w:lang w:val="en-US"/>
        </w:rPr>
        <w:t>3. Staphylococcus chromogenes</w:t>
      </w:r>
    </w:p>
    <w:p w:rsidR="00B25442" w:rsidRPr="00CF1F3D" w:rsidRDefault="00B25442" w:rsidP="00B25442">
      <w:pPr>
        <w:rPr>
          <w:sz w:val="28"/>
          <w:szCs w:val="28"/>
          <w:lang w:val="en-US"/>
        </w:rPr>
      </w:pPr>
      <w:r w:rsidRPr="00CF1F3D">
        <w:rPr>
          <w:noProof/>
          <w:sz w:val="28"/>
          <w:szCs w:val="28"/>
        </w:rPr>
        <w:drawing>
          <wp:inline distT="0" distB="0" distL="0" distR="0" wp14:anchorId="4F897F90" wp14:editId="68EF9425">
            <wp:extent cx="5940000" cy="2253600"/>
            <wp:effectExtent l="0" t="0" r="0" b="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940425" cy="2253761"/>
                    </a:xfrm>
                    <a:prstGeom prst="rect">
                      <a:avLst/>
                    </a:prstGeom>
                    <a:noFill/>
                    <a:ln w="9525">
                      <a:noFill/>
                      <a:miter lim="800000"/>
                      <a:headEnd/>
                      <a:tailEnd/>
                    </a:ln>
                  </pic:spPr>
                </pic:pic>
              </a:graphicData>
            </a:graphic>
          </wp:inline>
        </w:drawing>
      </w:r>
    </w:p>
    <w:p w:rsidR="00B25442" w:rsidRDefault="00B25442" w:rsidP="00B25442">
      <w:pPr>
        <w:jc w:val="center"/>
        <w:rPr>
          <w:i/>
          <w:sz w:val="28"/>
          <w:szCs w:val="28"/>
          <w:lang w:val="kk-KZ"/>
        </w:rPr>
      </w:pPr>
      <w:r>
        <w:rPr>
          <w:sz w:val="28"/>
          <w:szCs w:val="28"/>
        </w:rPr>
        <w:t>Сурет</w:t>
      </w:r>
      <w:r w:rsidRPr="004408C1">
        <w:rPr>
          <w:sz w:val="28"/>
          <w:szCs w:val="28"/>
          <w:lang w:val="en-US"/>
        </w:rPr>
        <w:t xml:space="preserve"> </w:t>
      </w:r>
      <w:r>
        <w:rPr>
          <w:sz w:val="28"/>
          <w:szCs w:val="28"/>
          <w:lang w:val="en-US"/>
        </w:rPr>
        <w:t>1</w:t>
      </w:r>
      <w:r>
        <w:rPr>
          <w:sz w:val="28"/>
          <w:szCs w:val="28"/>
          <w:lang w:val="kk-KZ"/>
        </w:rPr>
        <w:t>6</w:t>
      </w:r>
      <w:r w:rsidRPr="004408C1">
        <w:rPr>
          <w:sz w:val="28"/>
          <w:szCs w:val="28"/>
          <w:lang w:val="en-US"/>
        </w:rPr>
        <w:t xml:space="preserve"> </w:t>
      </w:r>
      <w:r>
        <w:rPr>
          <w:sz w:val="28"/>
          <w:szCs w:val="28"/>
          <w:lang w:val="en-US"/>
        </w:rPr>
        <w:t>-</w:t>
      </w:r>
      <w:r w:rsidRPr="00837B8B">
        <w:rPr>
          <w:i/>
          <w:sz w:val="28"/>
          <w:szCs w:val="28"/>
          <w:lang w:val="en-US"/>
        </w:rPr>
        <w:t xml:space="preserve"> </w:t>
      </w:r>
      <w:r w:rsidRPr="00CF1F3D">
        <w:rPr>
          <w:i/>
          <w:sz w:val="28"/>
          <w:szCs w:val="28"/>
          <w:lang w:val="en-US"/>
        </w:rPr>
        <w:t>S</w:t>
      </w:r>
      <w:r w:rsidRPr="004408C1">
        <w:rPr>
          <w:i/>
          <w:sz w:val="28"/>
          <w:szCs w:val="28"/>
          <w:lang w:val="en-US"/>
        </w:rPr>
        <w:t>.</w:t>
      </w:r>
      <w:r w:rsidRPr="00CF1F3D">
        <w:rPr>
          <w:i/>
          <w:sz w:val="28"/>
          <w:szCs w:val="28"/>
          <w:lang w:val="en-US"/>
        </w:rPr>
        <w:t>chromogenes</w:t>
      </w:r>
      <w:r w:rsidRPr="00B25442">
        <w:rPr>
          <w:sz w:val="28"/>
          <w:szCs w:val="28"/>
          <w:lang w:val="en-US"/>
        </w:rPr>
        <w:t xml:space="preserve"> </w:t>
      </w:r>
      <w:r>
        <w:rPr>
          <w:sz w:val="28"/>
          <w:szCs w:val="28"/>
          <w:lang w:val="kk-KZ"/>
        </w:rPr>
        <w:t>ф</w:t>
      </w:r>
      <w:r>
        <w:rPr>
          <w:sz w:val="28"/>
          <w:szCs w:val="28"/>
        </w:rPr>
        <w:t>илогенети</w:t>
      </w:r>
      <w:r>
        <w:rPr>
          <w:sz w:val="28"/>
          <w:szCs w:val="28"/>
          <w:lang w:val="kk-KZ"/>
        </w:rPr>
        <w:t>калық діңі</w:t>
      </w:r>
      <w:r w:rsidRPr="00CF1F3D">
        <w:rPr>
          <w:i/>
          <w:sz w:val="28"/>
          <w:szCs w:val="28"/>
          <w:lang w:val="en-US"/>
        </w:rPr>
        <w:t xml:space="preserve"> </w:t>
      </w:r>
    </w:p>
    <w:p w:rsidR="00B25442" w:rsidRPr="00CC6974" w:rsidRDefault="00B25442" w:rsidP="00B25442">
      <w:pPr>
        <w:jc w:val="center"/>
        <w:rPr>
          <w:b/>
          <w:i/>
          <w:sz w:val="28"/>
          <w:szCs w:val="28"/>
          <w:lang w:val="kk-KZ"/>
        </w:rPr>
      </w:pPr>
    </w:p>
    <w:p w:rsidR="00B25442" w:rsidRDefault="00B25442" w:rsidP="00B25442">
      <w:pPr>
        <w:ind w:firstLine="708"/>
        <w:jc w:val="both"/>
        <w:rPr>
          <w:sz w:val="28"/>
          <w:szCs w:val="28"/>
          <w:lang w:val="kk-KZ"/>
        </w:rPr>
      </w:pPr>
      <w:r>
        <w:rPr>
          <w:sz w:val="28"/>
          <w:szCs w:val="28"/>
          <w:lang w:val="kk-KZ"/>
        </w:rPr>
        <w:lastRenderedPageBreak/>
        <w:t xml:space="preserve">Штаммен </w:t>
      </w:r>
      <w:r w:rsidRPr="00CF1F3D">
        <w:rPr>
          <w:sz w:val="28"/>
          <w:szCs w:val="28"/>
          <w:lang w:val="kk-KZ"/>
        </w:rPr>
        <w:t xml:space="preserve"> гомология дәрежесі </w:t>
      </w:r>
      <w:r w:rsidRPr="006C4B4A">
        <w:rPr>
          <w:sz w:val="28"/>
          <w:szCs w:val="28"/>
          <w:lang w:val="kk-KZ"/>
        </w:rPr>
        <w:t>NR</w:t>
      </w:r>
      <w:r w:rsidRPr="00CF1F3D">
        <w:rPr>
          <w:sz w:val="28"/>
          <w:szCs w:val="28"/>
          <w:lang w:val="kk-KZ"/>
        </w:rPr>
        <w:t xml:space="preserve"> 036901.1: 57-775 </w:t>
      </w:r>
      <w:r w:rsidRPr="00837B8B">
        <w:rPr>
          <w:i/>
          <w:sz w:val="28"/>
          <w:szCs w:val="28"/>
          <w:lang w:val="kk-KZ"/>
        </w:rPr>
        <w:t>Staphylococcus chromogenes strain</w:t>
      </w:r>
      <w:r w:rsidRPr="00CF1F3D">
        <w:rPr>
          <w:sz w:val="28"/>
          <w:szCs w:val="28"/>
          <w:lang w:val="kk-KZ"/>
        </w:rPr>
        <w:t xml:space="preserve"> CBC 1462</w:t>
      </w:r>
      <w:r>
        <w:rPr>
          <w:sz w:val="28"/>
          <w:szCs w:val="28"/>
          <w:lang w:val="kk-KZ"/>
        </w:rPr>
        <w:t>-</w:t>
      </w:r>
      <w:r w:rsidRPr="00CF1F3D">
        <w:rPr>
          <w:sz w:val="28"/>
          <w:szCs w:val="28"/>
          <w:lang w:val="kk-KZ"/>
        </w:rPr>
        <w:t xml:space="preserve"> 100.00% құрайды (12-кесте)</w:t>
      </w:r>
    </w:p>
    <w:p w:rsidR="00B25442" w:rsidRPr="00CF1F3D" w:rsidRDefault="00B25442" w:rsidP="00B25442">
      <w:pPr>
        <w:ind w:firstLine="708"/>
        <w:jc w:val="both"/>
        <w:rPr>
          <w:sz w:val="28"/>
          <w:szCs w:val="28"/>
          <w:lang w:val="kk-KZ"/>
        </w:rPr>
      </w:pPr>
    </w:p>
    <w:p w:rsidR="00B25442" w:rsidRPr="00CC6974" w:rsidRDefault="00B25442" w:rsidP="00B25442">
      <w:pPr>
        <w:spacing w:after="300"/>
        <w:rPr>
          <w:sz w:val="28"/>
          <w:szCs w:val="28"/>
          <w:lang w:val="kk-KZ"/>
        </w:rPr>
      </w:pPr>
      <w:r>
        <w:rPr>
          <w:spacing w:val="2"/>
          <w:sz w:val="28"/>
          <w:szCs w:val="28"/>
          <w:lang w:val="kk-KZ" w:eastAsia="ar-SA"/>
        </w:rPr>
        <w:t>Кесте</w:t>
      </w:r>
      <w:r w:rsidRPr="00CC6974">
        <w:rPr>
          <w:color w:val="000000"/>
          <w:sz w:val="28"/>
          <w:szCs w:val="28"/>
          <w:lang w:val="kk-KZ"/>
        </w:rPr>
        <w:t xml:space="preserve"> 12 - </w:t>
      </w:r>
      <w:r w:rsidRPr="00C41F7D">
        <w:rPr>
          <w:sz w:val="28"/>
          <w:szCs w:val="28"/>
          <w:lang w:val="kk-KZ"/>
        </w:rPr>
        <w:t xml:space="preserve">Халықаралық NCBI дерекқорындағы </w:t>
      </w:r>
      <w:r w:rsidRPr="00E66285">
        <w:rPr>
          <w:color w:val="000000"/>
          <w:sz w:val="28"/>
          <w:szCs w:val="28"/>
          <w:lang w:val="kk-KZ"/>
        </w:rPr>
        <w:t xml:space="preserve">16S rRNA </w:t>
      </w:r>
      <w:r w:rsidRPr="00C41F7D">
        <w:rPr>
          <w:sz w:val="28"/>
          <w:szCs w:val="28"/>
          <w:lang w:val="kk-KZ"/>
        </w:rPr>
        <w:t>генінің нуклеотидтер тізбегін анықтау нәтижелері</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960"/>
        <w:gridCol w:w="961"/>
        <w:gridCol w:w="841"/>
        <w:gridCol w:w="896"/>
        <w:gridCol w:w="1043"/>
        <w:gridCol w:w="1570"/>
      </w:tblGrid>
      <w:tr w:rsidR="00B25442" w:rsidRPr="004E5942" w:rsidTr="00451C07">
        <w:trPr>
          <w:trHeight w:val="559"/>
        </w:trPr>
        <w:tc>
          <w:tcPr>
            <w:tcW w:w="3254" w:type="dxa"/>
            <w:shd w:val="clear" w:color="auto" w:fill="auto"/>
            <w:vAlign w:val="center"/>
          </w:tcPr>
          <w:p w:rsidR="00B25442" w:rsidRPr="004E5942" w:rsidRDefault="00B25442" w:rsidP="00451C07">
            <w:r w:rsidRPr="004E5942">
              <w:rPr>
                <w:b/>
                <w:bCs/>
              </w:rPr>
              <w:t>Description</w:t>
            </w:r>
          </w:p>
        </w:tc>
        <w:tc>
          <w:tcPr>
            <w:tcW w:w="960" w:type="dxa"/>
            <w:shd w:val="clear" w:color="auto" w:fill="auto"/>
            <w:vAlign w:val="center"/>
          </w:tcPr>
          <w:p w:rsidR="00B25442" w:rsidRPr="004E5942" w:rsidRDefault="009F3DB4" w:rsidP="00451C07">
            <w:pPr>
              <w:ind w:left="33" w:firstLine="33"/>
            </w:pPr>
            <w:hyperlink r:id="rId46" w:tooltip="Sort by max score" w:history="1">
              <w:r w:rsidR="00B25442" w:rsidRPr="004E5942">
                <w:rPr>
                  <w:b/>
                  <w:bCs/>
                  <w:color w:val="0000FF"/>
                  <w:u w:val="single"/>
                </w:rPr>
                <w:t>Max score</w:t>
              </w:r>
            </w:hyperlink>
          </w:p>
        </w:tc>
        <w:tc>
          <w:tcPr>
            <w:tcW w:w="961" w:type="dxa"/>
            <w:shd w:val="clear" w:color="auto" w:fill="auto"/>
            <w:vAlign w:val="center"/>
          </w:tcPr>
          <w:p w:rsidR="00B25442" w:rsidRPr="004E5942" w:rsidRDefault="009F3DB4" w:rsidP="00451C07">
            <w:pPr>
              <w:ind w:left="33" w:firstLine="33"/>
            </w:pPr>
            <w:hyperlink r:id="rId47" w:tooltip="Sort by total score" w:history="1">
              <w:r w:rsidR="00B25442" w:rsidRPr="004E5942">
                <w:rPr>
                  <w:b/>
                  <w:bCs/>
                  <w:color w:val="0000FF"/>
                  <w:u w:val="single"/>
                </w:rPr>
                <w:t>Total score</w:t>
              </w:r>
            </w:hyperlink>
          </w:p>
        </w:tc>
        <w:tc>
          <w:tcPr>
            <w:tcW w:w="841" w:type="dxa"/>
            <w:shd w:val="clear" w:color="auto" w:fill="auto"/>
            <w:vAlign w:val="center"/>
          </w:tcPr>
          <w:p w:rsidR="00B25442" w:rsidRPr="004E5942" w:rsidRDefault="009F3DB4" w:rsidP="00451C07">
            <w:pPr>
              <w:ind w:left="33" w:hanging="160"/>
            </w:pPr>
            <w:hyperlink r:id="rId48" w:tooltip="Sort by query coverage" w:history="1">
              <w:r w:rsidR="00B25442" w:rsidRPr="004E5942">
                <w:rPr>
                  <w:b/>
                  <w:bCs/>
                  <w:color w:val="0000FF"/>
                  <w:u w:val="single"/>
                </w:rPr>
                <w:t>Query cover</w:t>
              </w:r>
            </w:hyperlink>
          </w:p>
        </w:tc>
        <w:tc>
          <w:tcPr>
            <w:tcW w:w="896" w:type="dxa"/>
            <w:shd w:val="clear" w:color="auto" w:fill="auto"/>
            <w:vAlign w:val="center"/>
          </w:tcPr>
          <w:p w:rsidR="00B25442" w:rsidRPr="004E5942" w:rsidRDefault="009F3DB4" w:rsidP="00451C07">
            <w:pPr>
              <w:ind w:left="33" w:right="-108" w:hanging="54"/>
            </w:pPr>
            <w:hyperlink r:id="rId49" w:tooltip="Sort by E value" w:history="1">
              <w:r w:rsidR="00B25442" w:rsidRPr="004E5942">
                <w:rPr>
                  <w:b/>
                  <w:bCs/>
                  <w:color w:val="0000FF"/>
                  <w:u w:val="single"/>
                </w:rPr>
                <w:t>Evalue</w:t>
              </w:r>
            </w:hyperlink>
          </w:p>
        </w:tc>
        <w:tc>
          <w:tcPr>
            <w:tcW w:w="1043" w:type="dxa"/>
            <w:shd w:val="clear" w:color="auto" w:fill="auto"/>
            <w:vAlign w:val="center"/>
          </w:tcPr>
          <w:p w:rsidR="00B25442" w:rsidRPr="004E5942" w:rsidRDefault="00B25442" w:rsidP="00451C07">
            <w:pPr>
              <w:ind w:left="33" w:firstLine="33"/>
              <w:rPr>
                <w:b/>
                <w:color w:val="0000FF"/>
                <w:lang w:val="en-US"/>
              </w:rPr>
            </w:pPr>
            <w:r w:rsidRPr="004E5942">
              <w:rPr>
                <w:b/>
                <w:color w:val="0000FF"/>
                <w:lang w:val="en-US"/>
              </w:rPr>
              <w:t>Per.</w:t>
            </w:r>
          </w:p>
          <w:p w:rsidR="00B25442" w:rsidRPr="004E5942" w:rsidRDefault="009F3DB4" w:rsidP="00451C07">
            <w:pPr>
              <w:ind w:left="33" w:firstLine="33"/>
            </w:pPr>
            <w:hyperlink r:id="rId50" w:tooltip="Sort by ident" w:history="1">
              <w:r w:rsidR="00B25442" w:rsidRPr="004E5942">
                <w:rPr>
                  <w:b/>
                  <w:bCs/>
                  <w:color w:val="0000FF"/>
                  <w:u w:val="single"/>
                </w:rPr>
                <w:t>Ident</w:t>
              </w:r>
            </w:hyperlink>
          </w:p>
        </w:tc>
        <w:tc>
          <w:tcPr>
            <w:tcW w:w="1570" w:type="dxa"/>
            <w:shd w:val="clear" w:color="auto" w:fill="auto"/>
            <w:vAlign w:val="center"/>
          </w:tcPr>
          <w:p w:rsidR="00B25442" w:rsidRPr="004E5942" w:rsidRDefault="00B25442" w:rsidP="00451C07">
            <w:pPr>
              <w:ind w:left="33" w:firstLine="33"/>
            </w:pPr>
            <w:r w:rsidRPr="004E5942">
              <w:rPr>
                <w:b/>
                <w:bCs/>
              </w:rPr>
              <w:t>Accession</w:t>
            </w:r>
          </w:p>
        </w:tc>
      </w:tr>
      <w:tr w:rsidR="00B25442" w:rsidRPr="004E5942" w:rsidTr="00451C07">
        <w:trPr>
          <w:trHeight w:val="381"/>
        </w:trPr>
        <w:tc>
          <w:tcPr>
            <w:tcW w:w="3254" w:type="dxa"/>
            <w:shd w:val="clear" w:color="auto" w:fill="auto"/>
            <w:vAlign w:val="center"/>
          </w:tcPr>
          <w:tbl>
            <w:tblPr>
              <w:tblW w:w="2865" w:type="dxa"/>
              <w:tblCellSpacing w:w="0" w:type="dxa"/>
              <w:tblCellMar>
                <w:left w:w="0" w:type="dxa"/>
                <w:right w:w="0" w:type="dxa"/>
              </w:tblCellMar>
              <w:tblLook w:val="04A0" w:firstRow="1" w:lastRow="0" w:firstColumn="1" w:lastColumn="0" w:noHBand="0" w:noVBand="1"/>
            </w:tblPr>
            <w:tblGrid>
              <w:gridCol w:w="2859"/>
              <w:gridCol w:w="6"/>
            </w:tblGrid>
            <w:tr w:rsidR="00B25442" w:rsidRPr="004E5942" w:rsidTr="00451C07">
              <w:trPr>
                <w:trHeight w:val="340"/>
                <w:tblCellSpacing w:w="0" w:type="dxa"/>
              </w:trPr>
              <w:tc>
                <w:tcPr>
                  <w:tcW w:w="0" w:type="auto"/>
                  <w:vAlign w:val="center"/>
                  <w:hideMark/>
                </w:tcPr>
                <w:p w:rsidR="00B25442" w:rsidRPr="004E5942" w:rsidRDefault="00B25442" w:rsidP="00451C07">
                  <w:pPr>
                    <w:rPr>
                      <w:lang w:val="en-US"/>
                    </w:rPr>
                  </w:pPr>
                  <w:r w:rsidRPr="004E5942">
                    <w:rPr>
                      <w:i/>
                      <w:lang w:val="en-US"/>
                    </w:rPr>
                    <w:t>Staphylococcus chromogenes</w:t>
                  </w:r>
                  <w:r w:rsidRPr="004E5942">
                    <w:rPr>
                      <w:lang w:val="en-US"/>
                    </w:rPr>
                    <w:t xml:space="preserve"> strain CBCC 1462</w:t>
                  </w:r>
                </w:p>
              </w:tc>
              <w:tc>
                <w:tcPr>
                  <w:tcW w:w="0" w:type="auto"/>
                  <w:vAlign w:val="center"/>
                  <w:hideMark/>
                </w:tcPr>
                <w:p w:rsidR="00B25442" w:rsidRPr="004E5942" w:rsidRDefault="00B25442" w:rsidP="00451C07">
                  <w:pPr>
                    <w:rPr>
                      <w:lang w:val="en-US"/>
                    </w:rPr>
                  </w:pPr>
                </w:p>
              </w:tc>
            </w:tr>
          </w:tbl>
          <w:p w:rsidR="00B25442" w:rsidRPr="004E5942" w:rsidRDefault="00B25442" w:rsidP="00451C07">
            <w:pPr>
              <w:rPr>
                <w:lang w:val="en-US"/>
              </w:rPr>
            </w:pPr>
          </w:p>
        </w:tc>
        <w:tc>
          <w:tcPr>
            <w:tcW w:w="960" w:type="dxa"/>
            <w:shd w:val="clear" w:color="auto" w:fill="auto"/>
          </w:tcPr>
          <w:p w:rsidR="00B25442" w:rsidRPr="004E5942" w:rsidRDefault="00B25442" w:rsidP="00451C07">
            <w:pPr>
              <w:jc w:val="center"/>
            </w:pPr>
          </w:p>
          <w:p w:rsidR="00B25442" w:rsidRPr="004E5942" w:rsidRDefault="00B25442" w:rsidP="00451C07">
            <w:pPr>
              <w:jc w:val="center"/>
              <w:rPr>
                <w:lang w:val="en-US"/>
              </w:rPr>
            </w:pPr>
            <w:r w:rsidRPr="004E5942">
              <w:t>13</w:t>
            </w:r>
            <w:r w:rsidRPr="004E5942">
              <w:rPr>
                <w:lang w:val="en-US"/>
              </w:rPr>
              <w:t>28</w:t>
            </w:r>
          </w:p>
        </w:tc>
        <w:tc>
          <w:tcPr>
            <w:tcW w:w="961" w:type="dxa"/>
            <w:shd w:val="clear" w:color="auto" w:fill="auto"/>
          </w:tcPr>
          <w:p w:rsidR="00B25442" w:rsidRPr="004E5942" w:rsidRDefault="00B25442" w:rsidP="00451C07"/>
          <w:p w:rsidR="00B25442" w:rsidRPr="004E5942" w:rsidRDefault="00B25442" w:rsidP="00451C07">
            <w:pPr>
              <w:rPr>
                <w:lang w:val="en-US"/>
              </w:rPr>
            </w:pPr>
            <w:r w:rsidRPr="004E5942">
              <w:t>13</w:t>
            </w:r>
            <w:r w:rsidRPr="004E5942">
              <w:rPr>
                <w:lang w:val="en-US"/>
              </w:rPr>
              <w:t>28</w:t>
            </w:r>
          </w:p>
        </w:tc>
        <w:tc>
          <w:tcPr>
            <w:tcW w:w="841" w:type="dxa"/>
            <w:shd w:val="clear" w:color="auto" w:fill="auto"/>
          </w:tcPr>
          <w:p w:rsidR="00B25442" w:rsidRPr="004E5942" w:rsidRDefault="00B25442" w:rsidP="00451C07">
            <w:pPr>
              <w:jc w:val="center"/>
            </w:pPr>
          </w:p>
          <w:p w:rsidR="00B25442" w:rsidRPr="004E5942" w:rsidRDefault="00B25442" w:rsidP="00451C07">
            <w:pPr>
              <w:jc w:val="center"/>
            </w:pPr>
            <w:r w:rsidRPr="004E5942">
              <w:t>100%</w:t>
            </w:r>
          </w:p>
        </w:tc>
        <w:tc>
          <w:tcPr>
            <w:tcW w:w="896" w:type="dxa"/>
            <w:shd w:val="clear" w:color="auto" w:fill="auto"/>
          </w:tcPr>
          <w:p w:rsidR="00B25442" w:rsidRPr="004E5942" w:rsidRDefault="00B25442" w:rsidP="00451C07">
            <w:pPr>
              <w:jc w:val="center"/>
            </w:pPr>
          </w:p>
          <w:p w:rsidR="00B25442" w:rsidRPr="004E5942" w:rsidRDefault="00B25442" w:rsidP="00451C07">
            <w:pPr>
              <w:jc w:val="center"/>
            </w:pPr>
            <w:r w:rsidRPr="004E5942">
              <w:t>0.0</w:t>
            </w:r>
          </w:p>
        </w:tc>
        <w:tc>
          <w:tcPr>
            <w:tcW w:w="1043" w:type="dxa"/>
            <w:shd w:val="clear" w:color="auto" w:fill="auto"/>
          </w:tcPr>
          <w:p w:rsidR="00B25442" w:rsidRPr="004E5942" w:rsidRDefault="00B25442" w:rsidP="00451C07">
            <w:pPr>
              <w:ind w:hanging="62"/>
              <w:jc w:val="center"/>
            </w:pPr>
          </w:p>
          <w:p w:rsidR="00B25442" w:rsidRPr="004E5942" w:rsidRDefault="00B25442" w:rsidP="00451C07">
            <w:pPr>
              <w:ind w:hanging="62"/>
              <w:jc w:val="center"/>
            </w:pPr>
            <w:r w:rsidRPr="004E5942">
              <w:t>100.00%</w:t>
            </w:r>
          </w:p>
        </w:tc>
        <w:tc>
          <w:tcPr>
            <w:tcW w:w="1570" w:type="dxa"/>
            <w:shd w:val="clear" w:color="auto" w:fill="auto"/>
          </w:tcPr>
          <w:p w:rsidR="00B25442" w:rsidRPr="004E5942" w:rsidRDefault="009F3DB4" w:rsidP="00451C07">
            <w:pPr>
              <w:jc w:val="center"/>
              <w:rPr>
                <w:color w:val="212121"/>
              </w:rPr>
            </w:pPr>
            <w:hyperlink r:id="rId51" w:tgtFrame="lnk08H4MNGC016" w:tooltip="Show report for NR_036901.1" w:history="1">
              <w:r w:rsidR="00B25442" w:rsidRPr="004E5942">
                <w:rPr>
                  <w:color w:val="336699"/>
                  <w:u w:val="single"/>
                </w:rPr>
                <w:br/>
              </w:r>
              <w:r w:rsidR="00B25442" w:rsidRPr="004E5942">
                <w:rPr>
                  <w:rStyle w:val="a5"/>
                  <w:color w:val="336699"/>
                </w:rPr>
                <w:t>NR_036901.1</w:t>
              </w:r>
            </w:hyperlink>
          </w:p>
        </w:tc>
      </w:tr>
      <w:tr w:rsidR="00B25442" w:rsidRPr="004E5942" w:rsidTr="00451C07">
        <w:trPr>
          <w:trHeight w:val="487"/>
        </w:trPr>
        <w:tc>
          <w:tcPr>
            <w:tcW w:w="3254" w:type="dxa"/>
            <w:shd w:val="clear" w:color="auto" w:fill="auto"/>
          </w:tcPr>
          <w:p w:rsidR="00B25442" w:rsidRPr="004E5942" w:rsidRDefault="00B25442" w:rsidP="00451C07">
            <w:pPr>
              <w:snapToGrid w:val="0"/>
              <w:rPr>
                <w:lang w:val="en-US"/>
              </w:rPr>
            </w:pPr>
            <w:r w:rsidRPr="004E5942">
              <w:rPr>
                <w:i/>
                <w:lang w:val="en-US"/>
              </w:rPr>
              <w:t>Staphylococcus intermedius</w:t>
            </w:r>
            <w:r w:rsidRPr="004E5942">
              <w:rPr>
                <w:lang w:val="en-US"/>
              </w:rPr>
              <w:t xml:space="preserve"> NCTC 11048 strain JCM 2422</w:t>
            </w:r>
          </w:p>
        </w:tc>
        <w:tc>
          <w:tcPr>
            <w:tcW w:w="960" w:type="dxa"/>
            <w:shd w:val="clear" w:color="auto" w:fill="auto"/>
          </w:tcPr>
          <w:p w:rsidR="00B25442" w:rsidRPr="004E5942" w:rsidRDefault="00B25442" w:rsidP="00451C07">
            <w:pPr>
              <w:jc w:val="center"/>
              <w:rPr>
                <w:lang w:val="en-US"/>
              </w:rPr>
            </w:pPr>
          </w:p>
          <w:p w:rsidR="00B25442" w:rsidRPr="004E5942" w:rsidRDefault="00B25442" w:rsidP="00451C07">
            <w:pPr>
              <w:jc w:val="center"/>
              <w:rPr>
                <w:lang w:val="en-US"/>
              </w:rPr>
            </w:pPr>
            <w:r w:rsidRPr="004E5942">
              <w:t>1</w:t>
            </w:r>
            <w:r w:rsidRPr="004E5942">
              <w:rPr>
                <w:lang w:val="en-US"/>
              </w:rPr>
              <w:t>279</w:t>
            </w:r>
          </w:p>
        </w:tc>
        <w:tc>
          <w:tcPr>
            <w:tcW w:w="961" w:type="dxa"/>
            <w:shd w:val="clear" w:color="auto" w:fill="auto"/>
          </w:tcPr>
          <w:p w:rsidR="00B25442" w:rsidRPr="004E5942" w:rsidRDefault="00B25442" w:rsidP="00451C07">
            <w:pPr>
              <w:jc w:val="center"/>
            </w:pPr>
          </w:p>
          <w:p w:rsidR="00B25442" w:rsidRPr="004E5942" w:rsidRDefault="00B25442" w:rsidP="00451C07">
            <w:pPr>
              <w:jc w:val="center"/>
              <w:rPr>
                <w:lang w:val="en-US"/>
              </w:rPr>
            </w:pPr>
            <w:r w:rsidRPr="004E5942">
              <w:t>1</w:t>
            </w:r>
            <w:r w:rsidRPr="004E5942">
              <w:rPr>
                <w:lang w:val="en-US"/>
              </w:rPr>
              <w:t>279</w:t>
            </w:r>
          </w:p>
        </w:tc>
        <w:tc>
          <w:tcPr>
            <w:tcW w:w="841" w:type="dxa"/>
            <w:shd w:val="clear" w:color="auto" w:fill="auto"/>
          </w:tcPr>
          <w:p w:rsidR="00B25442" w:rsidRPr="004E5942" w:rsidRDefault="00B25442" w:rsidP="00451C07">
            <w:pPr>
              <w:jc w:val="center"/>
            </w:pPr>
          </w:p>
          <w:p w:rsidR="00B25442" w:rsidRPr="004E5942" w:rsidRDefault="00B25442" w:rsidP="00451C07">
            <w:pPr>
              <w:jc w:val="center"/>
            </w:pPr>
            <w:r w:rsidRPr="004E5942">
              <w:t>100%</w:t>
            </w:r>
          </w:p>
        </w:tc>
        <w:tc>
          <w:tcPr>
            <w:tcW w:w="896" w:type="dxa"/>
            <w:shd w:val="clear" w:color="auto" w:fill="auto"/>
          </w:tcPr>
          <w:p w:rsidR="00B25442" w:rsidRPr="004E5942" w:rsidRDefault="00B25442" w:rsidP="00451C07">
            <w:pPr>
              <w:jc w:val="center"/>
            </w:pPr>
          </w:p>
          <w:p w:rsidR="00B25442" w:rsidRPr="004E5942" w:rsidRDefault="00B25442" w:rsidP="00451C07">
            <w:pPr>
              <w:jc w:val="center"/>
            </w:pPr>
            <w:r w:rsidRPr="004E5942">
              <w:t>0.0</w:t>
            </w:r>
          </w:p>
        </w:tc>
        <w:tc>
          <w:tcPr>
            <w:tcW w:w="1043" w:type="dxa"/>
            <w:shd w:val="clear" w:color="auto" w:fill="auto"/>
          </w:tcPr>
          <w:p w:rsidR="00B25442" w:rsidRPr="004E5942" w:rsidRDefault="00B25442" w:rsidP="00451C07">
            <w:pPr>
              <w:ind w:hanging="62"/>
              <w:jc w:val="center"/>
            </w:pPr>
          </w:p>
          <w:p w:rsidR="00B25442" w:rsidRPr="004E5942" w:rsidRDefault="00B25442" w:rsidP="00451C07">
            <w:pPr>
              <w:ind w:hanging="62"/>
              <w:jc w:val="center"/>
            </w:pPr>
            <w:r w:rsidRPr="004E5942">
              <w:rPr>
                <w:lang w:val="en-US"/>
              </w:rPr>
              <w:t>98</w:t>
            </w:r>
            <w:r w:rsidRPr="004E5942">
              <w:t>.</w:t>
            </w:r>
            <w:r w:rsidRPr="004E5942">
              <w:rPr>
                <w:lang w:val="en-US"/>
              </w:rPr>
              <w:t>75</w:t>
            </w:r>
            <w:r w:rsidRPr="004E5942">
              <w:t>%</w:t>
            </w:r>
          </w:p>
        </w:tc>
        <w:tc>
          <w:tcPr>
            <w:tcW w:w="1570" w:type="dxa"/>
            <w:shd w:val="clear" w:color="auto" w:fill="auto"/>
          </w:tcPr>
          <w:p w:rsidR="00B25442" w:rsidRPr="004E5942" w:rsidRDefault="009F3DB4" w:rsidP="00451C07">
            <w:pPr>
              <w:jc w:val="center"/>
              <w:rPr>
                <w:color w:val="212121"/>
              </w:rPr>
            </w:pPr>
            <w:hyperlink r:id="rId52" w:tgtFrame="lnk08H4MNGC016" w:tooltip="Show report for NR_113351.1" w:history="1">
              <w:r w:rsidR="00B25442" w:rsidRPr="004E5942">
                <w:rPr>
                  <w:rStyle w:val="a5"/>
                  <w:color w:val="336699"/>
                </w:rPr>
                <w:t>NR_113351.1</w:t>
              </w:r>
            </w:hyperlink>
          </w:p>
          <w:p w:rsidR="00B25442" w:rsidRPr="004E5942" w:rsidRDefault="00B25442" w:rsidP="00451C07">
            <w:pPr>
              <w:jc w:val="center"/>
              <w:rPr>
                <w:bCs/>
              </w:rPr>
            </w:pPr>
          </w:p>
        </w:tc>
      </w:tr>
      <w:tr w:rsidR="00B25442" w:rsidRPr="004E5942" w:rsidTr="00451C07">
        <w:trPr>
          <w:trHeight w:val="396"/>
        </w:trPr>
        <w:tc>
          <w:tcPr>
            <w:tcW w:w="3254" w:type="dxa"/>
            <w:shd w:val="clear" w:color="auto" w:fill="auto"/>
          </w:tcPr>
          <w:p w:rsidR="00B25442" w:rsidRPr="004E5942" w:rsidRDefault="00B25442" w:rsidP="00451C07">
            <w:pPr>
              <w:snapToGrid w:val="0"/>
              <w:rPr>
                <w:lang w:val="en-US"/>
              </w:rPr>
            </w:pPr>
            <w:r w:rsidRPr="004E5942">
              <w:rPr>
                <w:i/>
                <w:lang w:val="en-US"/>
              </w:rPr>
              <w:t>Staphylococcus agnetis</w:t>
            </w:r>
            <w:r w:rsidRPr="004E5942">
              <w:rPr>
                <w:lang w:val="en-US"/>
              </w:rPr>
              <w:t xml:space="preserve"> strain 6-4</w:t>
            </w:r>
          </w:p>
        </w:tc>
        <w:tc>
          <w:tcPr>
            <w:tcW w:w="960" w:type="dxa"/>
            <w:shd w:val="clear" w:color="auto" w:fill="auto"/>
            <w:vAlign w:val="center"/>
          </w:tcPr>
          <w:p w:rsidR="00B25442" w:rsidRPr="004E5942" w:rsidRDefault="00B25442" w:rsidP="00451C07">
            <w:pPr>
              <w:rPr>
                <w:lang w:val="en-US"/>
              </w:rPr>
            </w:pPr>
          </w:p>
          <w:p w:rsidR="00B25442" w:rsidRPr="004E5942" w:rsidRDefault="00B25442" w:rsidP="00451C07">
            <w:pPr>
              <w:rPr>
                <w:lang w:val="en-US"/>
              </w:rPr>
            </w:pPr>
            <w:r w:rsidRPr="004E5942">
              <w:t>1</w:t>
            </w:r>
            <w:r w:rsidRPr="004E5942">
              <w:rPr>
                <w:lang w:val="en-US"/>
              </w:rPr>
              <w:t>279</w:t>
            </w:r>
          </w:p>
        </w:tc>
        <w:tc>
          <w:tcPr>
            <w:tcW w:w="961" w:type="dxa"/>
            <w:shd w:val="clear" w:color="auto" w:fill="auto"/>
          </w:tcPr>
          <w:p w:rsidR="00B25442" w:rsidRPr="004E5942" w:rsidRDefault="00B25442" w:rsidP="00451C07"/>
          <w:p w:rsidR="00B25442" w:rsidRPr="004E5942" w:rsidRDefault="00B25442" w:rsidP="00451C07">
            <w:pPr>
              <w:rPr>
                <w:lang w:val="en-US"/>
              </w:rPr>
            </w:pPr>
            <w:r w:rsidRPr="004E5942">
              <w:t>1</w:t>
            </w:r>
            <w:r w:rsidRPr="004E5942">
              <w:rPr>
                <w:lang w:val="en-US"/>
              </w:rPr>
              <w:t>279</w:t>
            </w:r>
          </w:p>
        </w:tc>
        <w:tc>
          <w:tcPr>
            <w:tcW w:w="841" w:type="dxa"/>
            <w:shd w:val="clear" w:color="auto" w:fill="auto"/>
            <w:vAlign w:val="center"/>
          </w:tcPr>
          <w:p w:rsidR="00B25442" w:rsidRPr="004E5942" w:rsidRDefault="00B25442" w:rsidP="00451C07"/>
          <w:p w:rsidR="00B25442" w:rsidRPr="004E5942" w:rsidRDefault="00B25442" w:rsidP="00451C07">
            <w:r w:rsidRPr="004E5942">
              <w:t>100%</w:t>
            </w:r>
          </w:p>
        </w:tc>
        <w:tc>
          <w:tcPr>
            <w:tcW w:w="896" w:type="dxa"/>
            <w:shd w:val="clear" w:color="auto" w:fill="auto"/>
            <w:vAlign w:val="center"/>
          </w:tcPr>
          <w:p w:rsidR="00B25442" w:rsidRPr="004E5942" w:rsidRDefault="00B25442" w:rsidP="00451C07"/>
          <w:p w:rsidR="00B25442" w:rsidRPr="004E5942" w:rsidRDefault="00B25442" w:rsidP="00451C07">
            <w:r w:rsidRPr="004E5942">
              <w:t>0.0</w:t>
            </w:r>
          </w:p>
        </w:tc>
        <w:tc>
          <w:tcPr>
            <w:tcW w:w="1043" w:type="dxa"/>
            <w:shd w:val="clear" w:color="auto" w:fill="auto"/>
            <w:vAlign w:val="center"/>
          </w:tcPr>
          <w:p w:rsidR="00B25442" w:rsidRPr="004E5942" w:rsidRDefault="00B25442" w:rsidP="00451C07">
            <w:pPr>
              <w:ind w:hanging="62"/>
            </w:pPr>
          </w:p>
          <w:p w:rsidR="00B25442" w:rsidRPr="004E5942" w:rsidRDefault="00B25442" w:rsidP="00451C07">
            <w:pPr>
              <w:ind w:hanging="62"/>
            </w:pPr>
            <w:r w:rsidRPr="004E5942">
              <w:rPr>
                <w:lang w:val="en-US"/>
              </w:rPr>
              <w:t>98</w:t>
            </w:r>
            <w:r w:rsidRPr="004E5942">
              <w:t>.</w:t>
            </w:r>
            <w:r w:rsidRPr="004E5942">
              <w:rPr>
                <w:lang w:val="en-US"/>
              </w:rPr>
              <w:t>75</w:t>
            </w:r>
            <w:r w:rsidRPr="004E5942">
              <w:t>%</w:t>
            </w:r>
          </w:p>
        </w:tc>
        <w:tc>
          <w:tcPr>
            <w:tcW w:w="1570" w:type="dxa"/>
            <w:shd w:val="clear" w:color="auto" w:fill="auto"/>
          </w:tcPr>
          <w:p w:rsidR="00B25442" w:rsidRPr="004E5942" w:rsidRDefault="009F3DB4" w:rsidP="00451C07">
            <w:pPr>
              <w:snapToGrid w:val="0"/>
              <w:rPr>
                <w:lang w:val="en-US"/>
              </w:rPr>
            </w:pPr>
            <w:hyperlink r:id="rId53" w:tgtFrame="lnk08H4MNGC016" w:tooltip="Show report for NR_117863.1" w:history="1">
              <w:r w:rsidR="00B25442" w:rsidRPr="004E5942">
                <w:rPr>
                  <w:rStyle w:val="a5"/>
                  <w:color w:val="336699"/>
                </w:rPr>
                <w:t>NR_117863.1</w:t>
              </w:r>
            </w:hyperlink>
          </w:p>
        </w:tc>
      </w:tr>
      <w:tr w:rsidR="00B25442" w:rsidRPr="004E5942" w:rsidTr="00451C07">
        <w:trPr>
          <w:trHeight w:val="381"/>
        </w:trPr>
        <w:tc>
          <w:tcPr>
            <w:tcW w:w="3254" w:type="dxa"/>
            <w:shd w:val="clear" w:color="auto" w:fill="auto"/>
          </w:tcPr>
          <w:p w:rsidR="00B25442" w:rsidRPr="004E5942" w:rsidRDefault="00B25442" w:rsidP="00451C07">
            <w:pPr>
              <w:snapToGrid w:val="0"/>
              <w:rPr>
                <w:lang w:val="en-US"/>
              </w:rPr>
            </w:pPr>
            <w:r w:rsidRPr="004E5942">
              <w:rPr>
                <w:i/>
                <w:lang w:val="en-US"/>
              </w:rPr>
              <w:t>Staphylococcus pseudintermedius</w:t>
            </w:r>
            <w:r w:rsidRPr="004E5942">
              <w:rPr>
                <w:lang w:val="en-US"/>
              </w:rPr>
              <w:t xml:space="preserve"> strain ON 86</w:t>
            </w:r>
          </w:p>
        </w:tc>
        <w:tc>
          <w:tcPr>
            <w:tcW w:w="960" w:type="dxa"/>
            <w:shd w:val="clear" w:color="auto" w:fill="auto"/>
            <w:vAlign w:val="center"/>
          </w:tcPr>
          <w:p w:rsidR="00B25442" w:rsidRPr="004E5942" w:rsidRDefault="00B25442" w:rsidP="00451C07">
            <w:pPr>
              <w:rPr>
                <w:lang w:val="en-US"/>
              </w:rPr>
            </w:pPr>
          </w:p>
          <w:p w:rsidR="00B25442" w:rsidRPr="004E5942" w:rsidRDefault="00B25442" w:rsidP="00451C07">
            <w:pPr>
              <w:rPr>
                <w:lang w:val="en-US"/>
              </w:rPr>
            </w:pPr>
            <w:r w:rsidRPr="004E5942">
              <w:t>1</w:t>
            </w:r>
            <w:r w:rsidRPr="004E5942">
              <w:rPr>
                <w:lang w:val="en-US"/>
              </w:rPr>
              <w:t>279</w:t>
            </w:r>
          </w:p>
        </w:tc>
        <w:tc>
          <w:tcPr>
            <w:tcW w:w="961" w:type="dxa"/>
            <w:shd w:val="clear" w:color="auto" w:fill="auto"/>
          </w:tcPr>
          <w:p w:rsidR="00B25442" w:rsidRPr="004E5942" w:rsidRDefault="00B25442" w:rsidP="00451C07"/>
          <w:p w:rsidR="00B25442" w:rsidRPr="004E5942" w:rsidRDefault="00B25442" w:rsidP="00451C07">
            <w:pPr>
              <w:rPr>
                <w:lang w:val="en-US"/>
              </w:rPr>
            </w:pPr>
            <w:r w:rsidRPr="004E5942">
              <w:t>1</w:t>
            </w:r>
            <w:r w:rsidRPr="004E5942">
              <w:rPr>
                <w:lang w:val="en-US"/>
              </w:rPr>
              <w:t>279</w:t>
            </w:r>
          </w:p>
        </w:tc>
        <w:tc>
          <w:tcPr>
            <w:tcW w:w="841" w:type="dxa"/>
            <w:shd w:val="clear" w:color="auto" w:fill="auto"/>
            <w:vAlign w:val="center"/>
          </w:tcPr>
          <w:p w:rsidR="00B25442" w:rsidRPr="004E5942" w:rsidRDefault="00B25442" w:rsidP="00451C07"/>
          <w:p w:rsidR="00B25442" w:rsidRPr="004E5942" w:rsidRDefault="00B25442" w:rsidP="00451C07">
            <w:r w:rsidRPr="004E5942">
              <w:t>100%</w:t>
            </w:r>
          </w:p>
        </w:tc>
        <w:tc>
          <w:tcPr>
            <w:tcW w:w="896" w:type="dxa"/>
            <w:shd w:val="clear" w:color="auto" w:fill="auto"/>
            <w:vAlign w:val="center"/>
          </w:tcPr>
          <w:p w:rsidR="00B25442" w:rsidRPr="004E5942" w:rsidRDefault="00B25442" w:rsidP="00451C07"/>
          <w:p w:rsidR="00B25442" w:rsidRPr="004E5942" w:rsidRDefault="00B25442" w:rsidP="00451C07">
            <w:r w:rsidRPr="004E5942">
              <w:t>0.0</w:t>
            </w:r>
          </w:p>
        </w:tc>
        <w:tc>
          <w:tcPr>
            <w:tcW w:w="1043" w:type="dxa"/>
            <w:shd w:val="clear" w:color="auto" w:fill="auto"/>
            <w:vAlign w:val="center"/>
          </w:tcPr>
          <w:p w:rsidR="00B25442" w:rsidRPr="004E5942" w:rsidRDefault="00B25442" w:rsidP="00451C07">
            <w:pPr>
              <w:ind w:hanging="62"/>
            </w:pPr>
          </w:p>
          <w:p w:rsidR="00B25442" w:rsidRPr="004E5942" w:rsidRDefault="00B25442" w:rsidP="00451C07">
            <w:pPr>
              <w:ind w:hanging="62"/>
            </w:pPr>
            <w:r w:rsidRPr="004E5942">
              <w:rPr>
                <w:lang w:val="en-US"/>
              </w:rPr>
              <w:t>98</w:t>
            </w:r>
            <w:r w:rsidRPr="004E5942">
              <w:t>.</w:t>
            </w:r>
            <w:r w:rsidRPr="004E5942">
              <w:rPr>
                <w:lang w:val="en-US"/>
              </w:rPr>
              <w:t>75</w:t>
            </w:r>
            <w:r w:rsidRPr="004E5942">
              <w:t>%</w:t>
            </w:r>
          </w:p>
        </w:tc>
        <w:tc>
          <w:tcPr>
            <w:tcW w:w="1570" w:type="dxa"/>
            <w:shd w:val="clear" w:color="auto" w:fill="auto"/>
          </w:tcPr>
          <w:p w:rsidR="00B25442" w:rsidRPr="004E5942" w:rsidRDefault="009F3DB4" w:rsidP="00451C07">
            <w:pPr>
              <w:snapToGrid w:val="0"/>
            </w:pPr>
            <w:hyperlink r:id="rId54" w:tgtFrame="lnk08H4MNGC016" w:tooltip="Show report for NR_042284.1" w:history="1">
              <w:r w:rsidR="00B25442" w:rsidRPr="004E5942">
                <w:rPr>
                  <w:rStyle w:val="a5"/>
                  <w:color w:val="336699"/>
                </w:rPr>
                <w:t>NR_042284.1</w:t>
              </w:r>
            </w:hyperlink>
          </w:p>
        </w:tc>
      </w:tr>
    </w:tbl>
    <w:p w:rsidR="00B25442" w:rsidRPr="00CF1F3D" w:rsidRDefault="00B25442" w:rsidP="00B25442">
      <w:pPr>
        <w:rPr>
          <w:b/>
          <w:i/>
          <w:sz w:val="28"/>
          <w:szCs w:val="28"/>
        </w:rPr>
      </w:pPr>
    </w:p>
    <w:p w:rsidR="00B25442" w:rsidRPr="00CF1F3D" w:rsidRDefault="00B25442" w:rsidP="00B25442">
      <w:pPr>
        <w:ind w:left="708"/>
        <w:rPr>
          <w:b/>
          <w:i/>
          <w:sz w:val="28"/>
          <w:szCs w:val="28"/>
        </w:rPr>
      </w:pPr>
      <w:r w:rsidRPr="00CF1F3D">
        <w:rPr>
          <w:b/>
          <w:i/>
          <w:sz w:val="28"/>
          <w:szCs w:val="28"/>
        </w:rPr>
        <w:t xml:space="preserve">4. </w:t>
      </w:r>
      <w:r w:rsidRPr="00CF1F3D">
        <w:rPr>
          <w:b/>
          <w:i/>
          <w:sz w:val="28"/>
          <w:szCs w:val="28"/>
          <w:lang w:val="en-US"/>
        </w:rPr>
        <w:t>Staphylococcus</w:t>
      </w:r>
      <w:r w:rsidRPr="00CF1F3D">
        <w:rPr>
          <w:b/>
          <w:i/>
          <w:sz w:val="28"/>
          <w:szCs w:val="28"/>
        </w:rPr>
        <w:t xml:space="preserve"> </w:t>
      </w:r>
      <w:r w:rsidRPr="00CF1F3D">
        <w:rPr>
          <w:b/>
          <w:i/>
          <w:sz w:val="28"/>
          <w:szCs w:val="28"/>
          <w:lang w:val="en-US"/>
        </w:rPr>
        <w:t>fleurettii</w:t>
      </w:r>
    </w:p>
    <w:p w:rsidR="00B25442" w:rsidRPr="00CF1F3D" w:rsidRDefault="00B25442" w:rsidP="00B25442">
      <w:pPr>
        <w:rPr>
          <w:sz w:val="28"/>
          <w:szCs w:val="28"/>
        </w:rPr>
      </w:pPr>
      <w:r w:rsidRPr="00CF1F3D">
        <w:rPr>
          <w:noProof/>
          <w:sz w:val="28"/>
          <w:szCs w:val="28"/>
        </w:rPr>
        <w:drawing>
          <wp:inline distT="0" distB="0" distL="0" distR="0" wp14:anchorId="4A1351AB" wp14:editId="6230DB1F">
            <wp:extent cx="4732020" cy="23000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739555" cy="2303711"/>
                    </a:xfrm>
                    <a:prstGeom prst="rect">
                      <a:avLst/>
                    </a:prstGeom>
                    <a:noFill/>
                    <a:ln w="9525">
                      <a:noFill/>
                      <a:miter lim="800000"/>
                      <a:headEnd/>
                      <a:tailEnd/>
                    </a:ln>
                  </pic:spPr>
                </pic:pic>
              </a:graphicData>
            </a:graphic>
          </wp:inline>
        </w:drawing>
      </w:r>
    </w:p>
    <w:p w:rsidR="00B25442" w:rsidRPr="00CF1F3D" w:rsidRDefault="00B25442" w:rsidP="00B25442">
      <w:pPr>
        <w:ind w:left="708"/>
        <w:rPr>
          <w:i/>
          <w:sz w:val="28"/>
          <w:szCs w:val="28"/>
        </w:rPr>
      </w:pPr>
      <w:r>
        <w:rPr>
          <w:sz w:val="28"/>
          <w:szCs w:val="28"/>
        </w:rPr>
        <w:t>Сурет 1</w:t>
      </w:r>
      <w:r>
        <w:rPr>
          <w:sz w:val="28"/>
          <w:szCs w:val="28"/>
          <w:lang w:val="kk-KZ"/>
        </w:rPr>
        <w:t>7</w:t>
      </w:r>
      <w:r w:rsidRPr="00CF1F3D">
        <w:rPr>
          <w:sz w:val="28"/>
          <w:szCs w:val="28"/>
        </w:rPr>
        <w:t xml:space="preserve"> </w:t>
      </w:r>
      <w:r>
        <w:rPr>
          <w:sz w:val="28"/>
          <w:szCs w:val="28"/>
        </w:rPr>
        <w:t>-</w:t>
      </w:r>
      <w:r w:rsidRPr="00837B8B">
        <w:rPr>
          <w:i/>
          <w:sz w:val="28"/>
          <w:szCs w:val="28"/>
        </w:rPr>
        <w:t xml:space="preserve"> </w:t>
      </w:r>
      <w:r w:rsidRPr="00CF1F3D">
        <w:rPr>
          <w:i/>
          <w:sz w:val="28"/>
          <w:szCs w:val="28"/>
          <w:lang w:val="en-US"/>
        </w:rPr>
        <w:t>S</w:t>
      </w:r>
      <w:r w:rsidRPr="00CF1F3D">
        <w:rPr>
          <w:i/>
          <w:sz w:val="28"/>
          <w:szCs w:val="28"/>
        </w:rPr>
        <w:t>.</w:t>
      </w:r>
      <w:r w:rsidRPr="00CF1F3D">
        <w:rPr>
          <w:b/>
          <w:i/>
          <w:sz w:val="28"/>
          <w:szCs w:val="28"/>
        </w:rPr>
        <w:t xml:space="preserve"> </w:t>
      </w:r>
      <w:r w:rsidRPr="00CF1F3D">
        <w:rPr>
          <w:i/>
          <w:sz w:val="28"/>
          <w:szCs w:val="28"/>
          <w:lang w:val="en-US"/>
        </w:rPr>
        <w:t>fleurettii</w:t>
      </w:r>
      <w:r>
        <w:rPr>
          <w:sz w:val="28"/>
          <w:szCs w:val="28"/>
        </w:rPr>
        <w:t xml:space="preserve"> </w:t>
      </w:r>
      <w:r>
        <w:rPr>
          <w:sz w:val="28"/>
          <w:szCs w:val="28"/>
          <w:lang w:val="kk-KZ"/>
        </w:rPr>
        <w:t>ф</w:t>
      </w:r>
      <w:r>
        <w:rPr>
          <w:sz w:val="28"/>
          <w:szCs w:val="28"/>
        </w:rPr>
        <w:t>илогенети</w:t>
      </w:r>
      <w:r>
        <w:rPr>
          <w:sz w:val="28"/>
          <w:szCs w:val="28"/>
          <w:lang w:val="kk-KZ"/>
        </w:rPr>
        <w:t>калық діңі</w:t>
      </w:r>
      <w:r w:rsidRPr="00CF1F3D">
        <w:rPr>
          <w:sz w:val="28"/>
          <w:szCs w:val="28"/>
        </w:rPr>
        <w:t xml:space="preserve"> </w:t>
      </w:r>
    </w:p>
    <w:p w:rsidR="00B25442" w:rsidRDefault="00B25442" w:rsidP="00B25442">
      <w:pPr>
        <w:shd w:val="clear" w:color="auto" w:fill="FFFFFF" w:themeFill="background1"/>
        <w:ind w:firstLine="708"/>
        <w:jc w:val="both"/>
        <w:rPr>
          <w:sz w:val="28"/>
          <w:szCs w:val="28"/>
          <w:lang w:val="kk-KZ"/>
        </w:rPr>
      </w:pPr>
    </w:p>
    <w:p w:rsidR="00B25442" w:rsidRPr="00CF1F3D" w:rsidRDefault="00B25442" w:rsidP="00B25442">
      <w:pPr>
        <w:shd w:val="clear" w:color="auto" w:fill="FFFFFF" w:themeFill="background1"/>
        <w:ind w:firstLine="708"/>
        <w:jc w:val="both"/>
        <w:rPr>
          <w:sz w:val="28"/>
          <w:szCs w:val="28"/>
          <w:lang w:val="kk-KZ"/>
        </w:rPr>
      </w:pPr>
      <w:r>
        <w:rPr>
          <w:sz w:val="28"/>
          <w:szCs w:val="28"/>
          <w:lang w:val="kk-KZ"/>
        </w:rPr>
        <w:t>Штаммен</w:t>
      </w:r>
      <w:r w:rsidRPr="00CC6974">
        <w:rPr>
          <w:sz w:val="28"/>
          <w:szCs w:val="28"/>
          <w:lang w:val="kk-KZ"/>
        </w:rPr>
        <w:t xml:space="preserve"> гомология дәрежесі </w:t>
      </w:r>
      <w:r w:rsidRPr="006C4B4A">
        <w:rPr>
          <w:sz w:val="28"/>
          <w:szCs w:val="28"/>
          <w:lang w:val="kk-KZ"/>
        </w:rPr>
        <w:t>NR</w:t>
      </w:r>
      <w:r w:rsidRPr="00CC6974">
        <w:rPr>
          <w:sz w:val="28"/>
          <w:szCs w:val="28"/>
          <w:lang w:val="kk-KZ"/>
        </w:rPr>
        <w:t xml:space="preserve"> 041326.1: 84-761 </w:t>
      </w:r>
      <w:r w:rsidRPr="00837B8B">
        <w:rPr>
          <w:i/>
          <w:sz w:val="28"/>
          <w:szCs w:val="28"/>
          <w:lang w:val="kk-KZ"/>
        </w:rPr>
        <w:t>Staphylococcus fleurettii strain</w:t>
      </w:r>
      <w:r w:rsidRPr="00CC6974">
        <w:rPr>
          <w:sz w:val="28"/>
          <w:szCs w:val="28"/>
          <w:lang w:val="kk-KZ"/>
        </w:rPr>
        <w:t xml:space="preserve"> GTC 1999 </w:t>
      </w:r>
      <w:r>
        <w:rPr>
          <w:sz w:val="28"/>
          <w:szCs w:val="28"/>
          <w:lang w:val="kk-KZ"/>
        </w:rPr>
        <w:t>-</w:t>
      </w:r>
      <w:r w:rsidRPr="00CC6974">
        <w:rPr>
          <w:sz w:val="28"/>
          <w:szCs w:val="28"/>
          <w:lang w:val="kk-KZ"/>
        </w:rPr>
        <w:t>100,00% құрады (13-кесте).</w:t>
      </w:r>
      <w:r w:rsidRPr="00CF1F3D">
        <w:rPr>
          <w:sz w:val="28"/>
          <w:szCs w:val="28"/>
          <w:lang w:val="kk-KZ"/>
        </w:rPr>
        <w:t xml:space="preserve"> </w:t>
      </w:r>
    </w:p>
    <w:p w:rsidR="00B25442" w:rsidRPr="004408C1" w:rsidRDefault="00B25442" w:rsidP="00B25442">
      <w:pPr>
        <w:spacing w:after="300"/>
        <w:rPr>
          <w:sz w:val="28"/>
          <w:szCs w:val="28"/>
          <w:lang w:val="kk-KZ"/>
        </w:rPr>
      </w:pPr>
      <w:r w:rsidRPr="004408C1">
        <w:rPr>
          <w:spacing w:val="2"/>
          <w:sz w:val="28"/>
          <w:szCs w:val="28"/>
          <w:lang w:val="kk-KZ" w:eastAsia="ar-SA"/>
        </w:rPr>
        <w:t>Кесте</w:t>
      </w:r>
      <w:r w:rsidRPr="004408C1">
        <w:rPr>
          <w:color w:val="000000"/>
          <w:sz w:val="28"/>
          <w:szCs w:val="28"/>
          <w:lang w:val="kk-KZ"/>
        </w:rPr>
        <w:t xml:space="preserve"> 13 - </w:t>
      </w:r>
      <w:r w:rsidRPr="004408C1">
        <w:rPr>
          <w:sz w:val="28"/>
          <w:szCs w:val="28"/>
          <w:lang w:val="kk-KZ"/>
        </w:rPr>
        <w:t>Халықаралық</w:t>
      </w:r>
      <w:r w:rsidRPr="00C41F7D">
        <w:rPr>
          <w:sz w:val="28"/>
          <w:szCs w:val="28"/>
          <w:lang w:val="kk-KZ"/>
        </w:rPr>
        <w:t xml:space="preserve"> NCBI дерекқорындағы </w:t>
      </w:r>
      <w:r w:rsidRPr="00E66285">
        <w:rPr>
          <w:color w:val="000000"/>
          <w:sz w:val="28"/>
          <w:szCs w:val="28"/>
          <w:lang w:val="kk-KZ"/>
        </w:rPr>
        <w:t xml:space="preserve">16S rRNA </w:t>
      </w:r>
      <w:r w:rsidRPr="00C41F7D">
        <w:rPr>
          <w:sz w:val="28"/>
          <w:szCs w:val="28"/>
          <w:lang w:val="kk-KZ"/>
        </w:rPr>
        <w:t>генінің нуклеотидтер тізбегін анықтау нәтижелері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865"/>
        <w:gridCol w:w="893"/>
        <w:gridCol w:w="1006"/>
        <w:gridCol w:w="923"/>
        <w:gridCol w:w="1076"/>
        <w:gridCol w:w="1570"/>
      </w:tblGrid>
      <w:tr w:rsidR="00B25442" w:rsidRPr="004E5942" w:rsidTr="00451C07">
        <w:trPr>
          <w:trHeight w:val="559"/>
        </w:trPr>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4E5942" w:rsidRDefault="00B25442" w:rsidP="00451C07">
            <w:pPr>
              <w:pStyle w:val="a8"/>
              <w:rPr>
                <w:rFonts w:ascii="Times New Roman" w:hAnsi="Times New Roman" w:cs="Times New Roman"/>
                <w:sz w:val="24"/>
                <w:szCs w:val="24"/>
                <w:lang w:eastAsia="ru-RU"/>
              </w:rPr>
            </w:pPr>
            <w:r w:rsidRPr="004E5942">
              <w:rPr>
                <w:rFonts w:ascii="Times New Roman" w:hAnsi="Times New Roman" w:cs="Times New Roman"/>
                <w:sz w:val="24"/>
                <w:szCs w:val="24"/>
                <w:lang w:eastAsia="ru-RU"/>
              </w:rPr>
              <w:t>Description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4E5942" w:rsidRDefault="009F3DB4" w:rsidP="00451C07">
            <w:pPr>
              <w:pStyle w:val="a8"/>
              <w:rPr>
                <w:rFonts w:ascii="Times New Roman" w:hAnsi="Times New Roman" w:cs="Times New Roman"/>
                <w:sz w:val="24"/>
                <w:szCs w:val="24"/>
                <w:lang w:eastAsia="ru-RU"/>
              </w:rPr>
            </w:pPr>
            <w:hyperlink r:id="rId56" w:tooltip="Sort by max score" w:history="1">
              <w:r w:rsidR="00B25442" w:rsidRPr="004E5942">
                <w:rPr>
                  <w:rFonts w:ascii="Times New Roman" w:eastAsia="Times New Roman" w:hAnsi="Times New Roman" w:cs="Times New Roman"/>
                  <w:b/>
                  <w:bCs/>
                  <w:sz w:val="24"/>
                  <w:szCs w:val="24"/>
                  <w:lang w:eastAsia="ru-RU"/>
                </w:rPr>
                <w:t>Max score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4E5942" w:rsidRDefault="009F3DB4" w:rsidP="00451C07">
            <w:pPr>
              <w:pStyle w:val="a8"/>
              <w:rPr>
                <w:rFonts w:ascii="Times New Roman" w:hAnsi="Times New Roman" w:cs="Times New Roman"/>
                <w:sz w:val="24"/>
                <w:szCs w:val="24"/>
                <w:lang w:eastAsia="ru-RU"/>
              </w:rPr>
            </w:pPr>
            <w:hyperlink r:id="rId57" w:tooltip="Sort by total score" w:history="1">
              <w:r w:rsidR="00B25442" w:rsidRPr="004E5942">
                <w:rPr>
                  <w:rFonts w:ascii="Times New Roman" w:eastAsia="Times New Roman" w:hAnsi="Times New Roman" w:cs="Times New Roman"/>
                  <w:b/>
                  <w:bCs/>
                  <w:sz w:val="24"/>
                  <w:szCs w:val="24"/>
                  <w:lang w:eastAsia="ru-RU"/>
                </w:rPr>
                <w:t>Total score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4E5942" w:rsidRDefault="009F3DB4" w:rsidP="00451C07">
            <w:pPr>
              <w:pStyle w:val="a8"/>
              <w:rPr>
                <w:rFonts w:ascii="Times New Roman" w:hAnsi="Times New Roman" w:cs="Times New Roman"/>
                <w:sz w:val="24"/>
                <w:szCs w:val="24"/>
                <w:lang w:eastAsia="ru-RU"/>
              </w:rPr>
            </w:pPr>
            <w:hyperlink r:id="rId58" w:tooltip="Sort by query coverage" w:history="1">
              <w:r w:rsidR="00B25442" w:rsidRPr="004E5942">
                <w:rPr>
                  <w:rFonts w:ascii="Times New Roman" w:eastAsia="Times New Roman" w:hAnsi="Times New Roman" w:cs="Times New Roman"/>
                  <w:b/>
                  <w:bCs/>
                  <w:sz w:val="24"/>
                  <w:szCs w:val="24"/>
                  <w:lang w:eastAsia="ru-RU"/>
                </w:rPr>
                <w:t>Query cover</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4E5942" w:rsidRDefault="009F3DB4" w:rsidP="00451C07">
            <w:pPr>
              <w:pStyle w:val="a8"/>
              <w:rPr>
                <w:rFonts w:ascii="Times New Roman" w:hAnsi="Times New Roman" w:cs="Times New Roman"/>
                <w:sz w:val="24"/>
                <w:szCs w:val="24"/>
                <w:lang w:eastAsia="ru-RU"/>
              </w:rPr>
            </w:pPr>
            <w:hyperlink r:id="rId59" w:tooltip="Sort by E value" w:history="1">
              <w:r w:rsidR="00B25442" w:rsidRPr="004E5942">
                <w:rPr>
                  <w:rFonts w:ascii="Times New Roman" w:eastAsia="Times New Roman" w:hAnsi="Times New Roman" w:cs="Times New Roman"/>
                  <w:b/>
                  <w:bCs/>
                  <w:sz w:val="24"/>
                  <w:szCs w:val="24"/>
                  <w:lang w:eastAsia="ru-RU"/>
                </w:rPr>
                <w:t>Evalue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4E5942" w:rsidRDefault="00B25442" w:rsidP="00451C07">
            <w:pPr>
              <w:pStyle w:val="a8"/>
              <w:rPr>
                <w:rFonts w:ascii="Times New Roman" w:hAnsi="Times New Roman" w:cs="Times New Roman"/>
                <w:sz w:val="24"/>
                <w:szCs w:val="24"/>
                <w:lang w:val="en-US"/>
              </w:rPr>
            </w:pPr>
            <w:r w:rsidRPr="004E5942">
              <w:rPr>
                <w:rFonts w:ascii="Times New Roman" w:hAnsi="Times New Roman" w:cs="Times New Roman"/>
                <w:sz w:val="24"/>
                <w:szCs w:val="24"/>
                <w:lang w:val="en-US"/>
              </w:rPr>
              <w:t>Per.</w:t>
            </w:r>
          </w:p>
          <w:p w:rsidR="00B25442" w:rsidRPr="004E5942" w:rsidRDefault="009F3DB4" w:rsidP="00451C07">
            <w:pPr>
              <w:pStyle w:val="a8"/>
              <w:rPr>
                <w:rFonts w:ascii="Times New Roman" w:hAnsi="Times New Roman" w:cs="Times New Roman"/>
                <w:sz w:val="24"/>
                <w:szCs w:val="24"/>
                <w:lang w:eastAsia="ru-RU"/>
              </w:rPr>
            </w:pPr>
            <w:hyperlink r:id="rId60" w:tooltip="Sort by ident" w:history="1">
              <w:r w:rsidR="00B25442" w:rsidRPr="004E5942">
                <w:rPr>
                  <w:rFonts w:ascii="Times New Roman" w:eastAsia="Times New Roman" w:hAnsi="Times New Roman" w:cs="Times New Roman"/>
                  <w:b/>
                  <w:bCs/>
                  <w:sz w:val="24"/>
                  <w:szCs w:val="24"/>
                  <w:lang w:eastAsia="ru-RU"/>
                </w:rPr>
                <w:t>Ident</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4E5942" w:rsidRDefault="00B25442" w:rsidP="00451C07">
            <w:pPr>
              <w:pStyle w:val="a8"/>
              <w:rPr>
                <w:rFonts w:ascii="Times New Roman" w:hAnsi="Times New Roman" w:cs="Times New Roman"/>
                <w:sz w:val="24"/>
                <w:szCs w:val="24"/>
                <w:lang w:eastAsia="ru-RU"/>
              </w:rPr>
            </w:pPr>
            <w:r w:rsidRPr="004E5942">
              <w:rPr>
                <w:rFonts w:ascii="Times New Roman" w:hAnsi="Times New Roman" w:cs="Times New Roman"/>
                <w:sz w:val="24"/>
                <w:szCs w:val="24"/>
                <w:lang w:eastAsia="ru-RU"/>
              </w:rPr>
              <w:t>Accession</w:t>
            </w:r>
          </w:p>
        </w:tc>
      </w:tr>
      <w:tr w:rsidR="00B25442" w:rsidRPr="004E5942" w:rsidTr="00451C07">
        <w:trPr>
          <w:trHeight w:val="381"/>
        </w:trPr>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lang w:val="en-US"/>
              </w:rPr>
            </w:pPr>
            <w:hyperlink r:id="rId61" w:anchor="alnHdr_343200639" w:tooltip="Go to alignment for Mammaliicoccus fleurettii strain GTC 1999 16S ribosomal RNA, partial sequence" w:history="1">
              <w:r w:rsidR="00B25442" w:rsidRPr="004E5942">
                <w:rPr>
                  <w:rStyle w:val="a5"/>
                  <w:rFonts w:ascii="Times New Roman" w:hAnsi="Times New Roman" w:cs="Times New Roman"/>
                  <w:sz w:val="24"/>
                  <w:szCs w:val="24"/>
                  <w:lang w:val="en-US"/>
                </w:rPr>
                <w:t>Mammaliicoccus fleurettii strain GTC 1999 16S ribosomal RNA, partial sequence</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859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859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100.00%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rPr>
            </w:pPr>
            <w:hyperlink r:id="rId62" w:tgtFrame="lnk64WEYNA6013" w:tooltip="Show report for NR_041326.1" w:history="1">
              <w:r w:rsidR="00B25442" w:rsidRPr="004E5942">
                <w:rPr>
                  <w:rStyle w:val="a5"/>
                  <w:rFonts w:ascii="Times New Roman" w:hAnsi="Times New Roman" w:cs="Times New Roman"/>
                  <w:sz w:val="24"/>
                  <w:szCs w:val="24"/>
                </w:rPr>
                <w:t>NR_041326.1</w:t>
              </w:r>
            </w:hyperlink>
          </w:p>
        </w:tc>
      </w:tr>
      <w:tr w:rsidR="00B25442" w:rsidRPr="004E5942" w:rsidTr="00451C07">
        <w:trPr>
          <w:trHeight w:val="487"/>
        </w:trPr>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lang w:val="en-US"/>
              </w:rPr>
            </w:pPr>
            <w:hyperlink r:id="rId63" w:anchor="alnHdr_927337948" w:tooltip="Go to alignment for Staphylococcus sciuri strain RCB474 16S ribosomal RNA gene, partial sequence" w:history="1">
              <w:r w:rsidR="00B25442" w:rsidRPr="004E5942">
                <w:rPr>
                  <w:rStyle w:val="a5"/>
                  <w:rFonts w:ascii="Times New Roman" w:hAnsi="Times New Roman" w:cs="Times New Roman"/>
                  <w:sz w:val="24"/>
                  <w:szCs w:val="24"/>
                  <w:lang w:val="en-US"/>
                </w:rPr>
                <w:t>Staphylococcus sciuri strain RCB474 16S ribosomal RNA gene, partial sequence</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832</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832</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98.92%</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rPr>
            </w:pPr>
            <w:hyperlink r:id="rId64" w:tgtFrame="lnk64WEYNA6013" w:tooltip="Show report for KT260686.1" w:history="1">
              <w:r w:rsidR="00B25442" w:rsidRPr="004E5942">
                <w:rPr>
                  <w:rStyle w:val="a5"/>
                  <w:rFonts w:ascii="Times New Roman" w:hAnsi="Times New Roman" w:cs="Times New Roman"/>
                  <w:sz w:val="24"/>
                  <w:szCs w:val="24"/>
                </w:rPr>
                <w:t>KT260686.1</w:t>
              </w:r>
            </w:hyperlink>
          </w:p>
        </w:tc>
      </w:tr>
      <w:tr w:rsidR="00B25442" w:rsidRPr="004E5942" w:rsidTr="00451C07">
        <w:trPr>
          <w:trHeight w:val="396"/>
        </w:trPr>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lang w:val="en-US"/>
              </w:rPr>
            </w:pPr>
            <w:hyperlink r:id="rId65" w:anchor="alnHdr_358365065" w:tooltip="Go to alignment for Staphylococcus sp. Y82-MSE-E14 16S ribosomal RNA gene, partial sequence" w:history="1">
              <w:r w:rsidR="00B25442" w:rsidRPr="004E5942">
                <w:rPr>
                  <w:rStyle w:val="a5"/>
                  <w:rFonts w:ascii="Times New Roman" w:hAnsi="Times New Roman" w:cs="Times New Roman"/>
                  <w:sz w:val="24"/>
                  <w:szCs w:val="24"/>
                  <w:lang w:val="en-US"/>
                </w:rPr>
                <w:t>Staphylococcus sp. Y82-MSE-</w:t>
              </w:r>
              <w:r w:rsidR="00B25442" w:rsidRPr="004E5942">
                <w:rPr>
                  <w:rStyle w:val="a5"/>
                  <w:rFonts w:ascii="Times New Roman" w:hAnsi="Times New Roman" w:cs="Times New Roman"/>
                  <w:sz w:val="24"/>
                  <w:szCs w:val="24"/>
                  <w:lang w:val="en-US"/>
                </w:rPr>
                <w:lastRenderedPageBreak/>
                <w:t>E14 16S ribosomal RNA gene, partial sequence</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lastRenderedPageBreak/>
              <w:t>856</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856</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99%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100.00%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rPr>
            </w:pPr>
            <w:hyperlink r:id="rId66" w:tgtFrame="lnk64WEYNA6013" w:tooltip="Show report for JN853125.1" w:history="1">
              <w:r w:rsidR="00B25442" w:rsidRPr="004E5942">
                <w:rPr>
                  <w:rStyle w:val="a5"/>
                  <w:rFonts w:ascii="Times New Roman" w:hAnsi="Times New Roman" w:cs="Times New Roman"/>
                  <w:sz w:val="24"/>
                  <w:szCs w:val="24"/>
                </w:rPr>
                <w:t>JN853125.1</w:t>
              </w:r>
            </w:hyperlink>
          </w:p>
        </w:tc>
      </w:tr>
      <w:tr w:rsidR="00B25442" w:rsidRPr="004E5942" w:rsidTr="00451C07">
        <w:trPr>
          <w:trHeight w:val="381"/>
        </w:trPr>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lang w:val="en-US"/>
              </w:rPr>
            </w:pPr>
            <w:hyperlink r:id="rId67" w:anchor="alnHdr_922979956" w:tooltip="Go to alignment for Staphylococcus stepanovicii 16S ribosomal RNA gene, partial sequence" w:history="1">
              <w:r w:rsidR="00B25442" w:rsidRPr="004E5942">
                <w:rPr>
                  <w:rStyle w:val="a5"/>
                  <w:rFonts w:ascii="Times New Roman" w:hAnsi="Times New Roman" w:cs="Times New Roman"/>
                  <w:sz w:val="24"/>
                  <w:szCs w:val="24"/>
                  <w:lang w:val="en-US"/>
                </w:rPr>
                <w:t>Staphylococcus stepanovicii 16S ribosomal RNA gene, partial sequence</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832</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832</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B25442" w:rsidP="00451C07">
            <w:pPr>
              <w:pStyle w:val="a8"/>
              <w:rPr>
                <w:rFonts w:ascii="Times New Roman" w:hAnsi="Times New Roman" w:cs="Times New Roman"/>
                <w:sz w:val="24"/>
                <w:szCs w:val="24"/>
              </w:rPr>
            </w:pPr>
            <w:r w:rsidRPr="004E5942">
              <w:rPr>
                <w:rFonts w:ascii="Times New Roman" w:hAnsi="Times New Roman" w:cs="Times New Roman"/>
                <w:sz w:val="24"/>
                <w:szCs w:val="24"/>
              </w:rPr>
              <w:t>98.92%</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4E5942" w:rsidRDefault="009F3DB4" w:rsidP="00451C07">
            <w:pPr>
              <w:pStyle w:val="a8"/>
              <w:rPr>
                <w:rFonts w:ascii="Times New Roman" w:hAnsi="Times New Roman" w:cs="Times New Roman"/>
                <w:sz w:val="24"/>
                <w:szCs w:val="24"/>
              </w:rPr>
            </w:pPr>
            <w:hyperlink r:id="rId68" w:tgtFrame="lnk64WEYNA6013" w:tooltip="Show report for KR732655.1" w:history="1">
              <w:r w:rsidR="00B25442" w:rsidRPr="004E5942">
                <w:rPr>
                  <w:rStyle w:val="a5"/>
                  <w:rFonts w:ascii="Times New Roman" w:hAnsi="Times New Roman" w:cs="Times New Roman"/>
                  <w:sz w:val="24"/>
                  <w:szCs w:val="24"/>
                </w:rPr>
                <w:t>KR732655.1</w:t>
              </w:r>
            </w:hyperlink>
          </w:p>
        </w:tc>
      </w:tr>
    </w:tbl>
    <w:p w:rsidR="00B25442" w:rsidRPr="00267A3F" w:rsidRDefault="00B25442" w:rsidP="00B25442">
      <w:pPr>
        <w:shd w:val="clear" w:color="auto" w:fill="FFFFFF" w:themeFill="background1"/>
        <w:jc w:val="both"/>
        <w:rPr>
          <w:i/>
          <w:sz w:val="28"/>
          <w:szCs w:val="28"/>
          <w:lang w:val="kk-KZ"/>
        </w:rPr>
      </w:pPr>
    </w:p>
    <w:p w:rsidR="00B25442" w:rsidRPr="00CF1F3D" w:rsidRDefault="00B25442" w:rsidP="00B25442">
      <w:pPr>
        <w:shd w:val="clear" w:color="auto" w:fill="FFFFFF" w:themeFill="background1"/>
        <w:ind w:firstLine="708"/>
        <w:rPr>
          <w:b/>
          <w:i/>
          <w:sz w:val="28"/>
          <w:szCs w:val="28"/>
        </w:rPr>
      </w:pPr>
      <w:r w:rsidRPr="00CF1F3D">
        <w:rPr>
          <w:b/>
          <w:i/>
          <w:sz w:val="28"/>
          <w:szCs w:val="28"/>
        </w:rPr>
        <w:t xml:space="preserve">5. </w:t>
      </w:r>
      <w:r w:rsidRPr="00CF1F3D">
        <w:rPr>
          <w:b/>
          <w:i/>
          <w:sz w:val="28"/>
          <w:szCs w:val="28"/>
          <w:lang w:val="en-US"/>
        </w:rPr>
        <w:t>Staphylococcus</w:t>
      </w:r>
      <w:r w:rsidRPr="00CF1F3D">
        <w:rPr>
          <w:b/>
          <w:i/>
          <w:sz w:val="28"/>
          <w:szCs w:val="28"/>
        </w:rPr>
        <w:t xml:space="preserve"> </w:t>
      </w:r>
      <w:r w:rsidRPr="00CF1F3D">
        <w:rPr>
          <w:b/>
          <w:i/>
          <w:sz w:val="28"/>
          <w:szCs w:val="28"/>
          <w:lang w:val="en-US"/>
        </w:rPr>
        <w:t>simulans</w:t>
      </w:r>
      <w:r w:rsidRPr="00CF1F3D">
        <w:rPr>
          <w:b/>
          <w:i/>
          <w:sz w:val="28"/>
          <w:szCs w:val="28"/>
        </w:rPr>
        <w:t xml:space="preserve">                  </w:t>
      </w:r>
    </w:p>
    <w:p w:rsidR="00B25442" w:rsidRPr="00267A3F" w:rsidRDefault="00B25442" w:rsidP="00B25442">
      <w:pPr>
        <w:shd w:val="clear" w:color="auto" w:fill="FFFFFF" w:themeFill="background1"/>
        <w:rPr>
          <w:sz w:val="28"/>
          <w:szCs w:val="28"/>
          <w:lang w:val="kk-KZ"/>
        </w:rPr>
      </w:pPr>
      <w:r w:rsidRPr="00CF1F3D">
        <w:rPr>
          <w:noProof/>
          <w:sz w:val="28"/>
          <w:szCs w:val="28"/>
        </w:rPr>
        <w:drawing>
          <wp:inline distT="0" distB="0" distL="0" distR="0" wp14:anchorId="0753117A" wp14:editId="18D2274D">
            <wp:extent cx="5940000" cy="2476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5940425" cy="2476977"/>
                    </a:xfrm>
                    <a:prstGeom prst="rect">
                      <a:avLst/>
                    </a:prstGeom>
                    <a:noFill/>
                    <a:ln w="9525">
                      <a:noFill/>
                      <a:miter lim="800000"/>
                      <a:headEnd/>
                      <a:tailEnd/>
                    </a:ln>
                  </pic:spPr>
                </pic:pic>
              </a:graphicData>
            </a:graphic>
          </wp:inline>
        </w:drawing>
      </w:r>
    </w:p>
    <w:p w:rsidR="00B25442" w:rsidRPr="00267A3F" w:rsidRDefault="00B25442" w:rsidP="00B25442">
      <w:pPr>
        <w:ind w:left="708"/>
        <w:rPr>
          <w:i/>
          <w:sz w:val="28"/>
          <w:szCs w:val="28"/>
          <w:lang w:val="kk-KZ"/>
        </w:rPr>
      </w:pPr>
      <w:r w:rsidRPr="00267A3F">
        <w:rPr>
          <w:sz w:val="28"/>
          <w:szCs w:val="28"/>
          <w:lang w:val="kk-KZ"/>
        </w:rPr>
        <w:t>Сурет 1</w:t>
      </w:r>
      <w:r>
        <w:rPr>
          <w:sz w:val="28"/>
          <w:szCs w:val="28"/>
          <w:lang w:val="kk-KZ"/>
        </w:rPr>
        <w:t>8</w:t>
      </w:r>
      <w:r w:rsidRPr="00267A3F">
        <w:rPr>
          <w:sz w:val="28"/>
          <w:szCs w:val="28"/>
          <w:lang w:val="kk-KZ"/>
        </w:rPr>
        <w:t xml:space="preserve"> </w:t>
      </w:r>
      <w:r>
        <w:rPr>
          <w:sz w:val="28"/>
          <w:szCs w:val="28"/>
          <w:lang w:val="kk-KZ"/>
        </w:rPr>
        <w:t>-</w:t>
      </w:r>
      <w:r w:rsidRPr="00837B8B">
        <w:rPr>
          <w:i/>
          <w:sz w:val="28"/>
          <w:szCs w:val="28"/>
          <w:lang w:val="kk-KZ"/>
        </w:rPr>
        <w:t xml:space="preserve"> </w:t>
      </w:r>
      <w:r w:rsidRPr="00267A3F">
        <w:rPr>
          <w:i/>
          <w:sz w:val="28"/>
          <w:szCs w:val="28"/>
          <w:lang w:val="kk-KZ"/>
        </w:rPr>
        <w:t>S. simulans</w:t>
      </w:r>
      <w:r w:rsidRPr="00267A3F">
        <w:rPr>
          <w:sz w:val="28"/>
          <w:szCs w:val="28"/>
          <w:lang w:val="kk-KZ"/>
        </w:rPr>
        <w:t xml:space="preserve"> </w:t>
      </w:r>
      <w:r>
        <w:rPr>
          <w:sz w:val="28"/>
          <w:szCs w:val="28"/>
          <w:lang w:val="kk-KZ"/>
        </w:rPr>
        <w:t>ф</w:t>
      </w:r>
      <w:r w:rsidRPr="00267A3F">
        <w:rPr>
          <w:sz w:val="28"/>
          <w:szCs w:val="28"/>
          <w:lang w:val="kk-KZ"/>
        </w:rPr>
        <w:t>илогенети</w:t>
      </w:r>
      <w:r>
        <w:rPr>
          <w:sz w:val="28"/>
          <w:szCs w:val="28"/>
          <w:lang w:val="kk-KZ"/>
        </w:rPr>
        <w:t>калық діңі</w:t>
      </w:r>
      <w:r w:rsidRPr="00267A3F">
        <w:rPr>
          <w:i/>
          <w:sz w:val="28"/>
          <w:szCs w:val="28"/>
          <w:lang w:val="kk-KZ"/>
        </w:rPr>
        <w:t xml:space="preserve"> </w:t>
      </w:r>
    </w:p>
    <w:p w:rsidR="00B25442" w:rsidRPr="0013162A" w:rsidRDefault="00B25442" w:rsidP="00B25442">
      <w:pPr>
        <w:shd w:val="clear" w:color="auto" w:fill="FFFFFF" w:themeFill="background1"/>
        <w:ind w:firstLine="708"/>
        <w:jc w:val="both"/>
        <w:rPr>
          <w:sz w:val="28"/>
          <w:szCs w:val="28"/>
          <w:lang w:val="kk-KZ"/>
        </w:rPr>
      </w:pPr>
      <w:r w:rsidRPr="00267A3F">
        <w:rPr>
          <w:sz w:val="28"/>
          <w:szCs w:val="28"/>
          <w:lang w:val="kk-KZ"/>
        </w:rPr>
        <w:t xml:space="preserve">Штаммен  гомология дәрежесі </w:t>
      </w:r>
      <w:r w:rsidRPr="00267A3F">
        <w:rPr>
          <w:i/>
          <w:sz w:val="28"/>
          <w:szCs w:val="28"/>
          <w:lang w:val="kk-KZ"/>
        </w:rPr>
        <w:t>NR</w:t>
      </w:r>
      <w:r w:rsidRPr="00267A3F">
        <w:rPr>
          <w:sz w:val="28"/>
          <w:szCs w:val="28"/>
          <w:lang w:val="kk-KZ"/>
        </w:rPr>
        <w:t xml:space="preserve"> 036906.1: 94-769 </w:t>
      </w:r>
      <w:r w:rsidRPr="00837B8B">
        <w:rPr>
          <w:i/>
          <w:sz w:val="28"/>
          <w:szCs w:val="28"/>
          <w:lang w:val="kk-KZ"/>
        </w:rPr>
        <w:t>Staphylococcus simulans strain</w:t>
      </w:r>
      <w:r w:rsidRPr="00267A3F">
        <w:rPr>
          <w:sz w:val="28"/>
          <w:szCs w:val="28"/>
          <w:lang w:val="kk-KZ"/>
        </w:rPr>
        <w:t xml:space="preserve"> MK148- 99,56% құрады (14-кесте).</w:t>
      </w:r>
    </w:p>
    <w:p w:rsidR="00B25442" w:rsidRPr="00266FDD" w:rsidRDefault="00B25442" w:rsidP="00B25442">
      <w:pPr>
        <w:spacing w:after="300"/>
        <w:rPr>
          <w:sz w:val="28"/>
          <w:szCs w:val="28"/>
          <w:lang w:val="kk-KZ"/>
        </w:rPr>
      </w:pPr>
      <w:r w:rsidRPr="00266FDD">
        <w:rPr>
          <w:sz w:val="28"/>
          <w:szCs w:val="28"/>
          <w:lang w:val="kk-KZ"/>
        </w:rPr>
        <w:t xml:space="preserve">Кесте 14 </w:t>
      </w:r>
      <w:r>
        <w:rPr>
          <w:sz w:val="28"/>
          <w:szCs w:val="28"/>
          <w:lang w:val="kk-KZ"/>
        </w:rPr>
        <w:t>-</w:t>
      </w:r>
      <w:r w:rsidRPr="00C41F7D">
        <w:rPr>
          <w:sz w:val="28"/>
          <w:szCs w:val="28"/>
          <w:lang w:val="kk-KZ"/>
        </w:rPr>
        <w:t xml:space="preserve">Халықаралық NCBI дерекқорындағы </w:t>
      </w:r>
      <w:r w:rsidRPr="00E66285">
        <w:rPr>
          <w:color w:val="000000"/>
          <w:sz w:val="28"/>
          <w:szCs w:val="28"/>
          <w:lang w:val="kk-KZ"/>
        </w:rPr>
        <w:t xml:space="preserve">16S rRNA </w:t>
      </w:r>
      <w:r w:rsidRPr="00C41F7D">
        <w:rPr>
          <w:sz w:val="28"/>
          <w:szCs w:val="28"/>
          <w:lang w:val="kk-KZ"/>
        </w:rPr>
        <w:t>генінің нуклеоти</w:t>
      </w:r>
      <w:r>
        <w:rPr>
          <w:sz w:val="28"/>
          <w:szCs w:val="28"/>
          <w:lang w:val="kk-KZ"/>
        </w:rPr>
        <w:t>дтер тізбегін анықтау нәтижелері</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950"/>
        <w:gridCol w:w="952"/>
        <w:gridCol w:w="837"/>
        <w:gridCol w:w="890"/>
        <w:gridCol w:w="1076"/>
        <w:gridCol w:w="1650"/>
      </w:tblGrid>
      <w:tr w:rsidR="00B25442" w:rsidRPr="004408C1" w:rsidTr="00451C07">
        <w:trPr>
          <w:trHeight w:val="559"/>
        </w:trPr>
        <w:tc>
          <w:tcPr>
            <w:tcW w:w="3170" w:type="dxa"/>
            <w:tcBorders>
              <w:top w:val="single" w:sz="4" w:space="0" w:color="auto"/>
              <w:left w:val="single" w:sz="4" w:space="0" w:color="auto"/>
              <w:bottom w:val="single" w:sz="4" w:space="0" w:color="auto"/>
              <w:right w:val="single" w:sz="4" w:space="0" w:color="auto"/>
            </w:tcBorders>
            <w:vAlign w:val="center"/>
            <w:hideMark/>
          </w:tcPr>
          <w:p w:rsidR="00B25442" w:rsidRPr="004408C1" w:rsidRDefault="00B25442" w:rsidP="00451C07">
            <w:r w:rsidRPr="004408C1">
              <w:rPr>
                <w:b/>
                <w:bCs/>
              </w:rPr>
              <w:t>Description</w:t>
            </w:r>
          </w:p>
        </w:tc>
        <w:tc>
          <w:tcPr>
            <w:tcW w:w="950" w:type="dxa"/>
            <w:tcBorders>
              <w:top w:val="single" w:sz="4" w:space="0" w:color="auto"/>
              <w:left w:val="single" w:sz="4" w:space="0" w:color="auto"/>
              <w:bottom w:val="single" w:sz="4" w:space="0" w:color="auto"/>
              <w:right w:val="single" w:sz="4" w:space="0" w:color="auto"/>
            </w:tcBorders>
            <w:vAlign w:val="center"/>
            <w:hideMark/>
          </w:tcPr>
          <w:p w:rsidR="00B25442" w:rsidRPr="004408C1" w:rsidRDefault="009F3DB4" w:rsidP="00451C07">
            <w:pPr>
              <w:ind w:left="33" w:firstLine="33"/>
            </w:pPr>
            <w:hyperlink r:id="rId70" w:tooltip="Sort by max score" w:history="1">
              <w:r w:rsidR="00B25442" w:rsidRPr="004408C1">
                <w:rPr>
                  <w:b/>
                  <w:bCs/>
                  <w:color w:val="0000FF"/>
                </w:rPr>
                <w:t>Max score</w:t>
              </w:r>
            </w:hyperlink>
          </w:p>
        </w:tc>
        <w:tc>
          <w:tcPr>
            <w:tcW w:w="952" w:type="dxa"/>
            <w:tcBorders>
              <w:top w:val="single" w:sz="4" w:space="0" w:color="auto"/>
              <w:left w:val="single" w:sz="4" w:space="0" w:color="auto"/>
              <w:bottom w:val="single" w:sz="4" w:space="0" w:color="auto"/>
              <w:right w:val="single" w:sz="4" w:space="0" w:color="auto"/>
            </w:tcBorders>
            <w:vAlign w:val="center"/>
            <w:hideMark/>
          </w:tcPr>
          <w:p w:rsidR="00B25442" w:rsidRPr="004408C1" w:rsidRDefault="009F3DB4" w:rsidP="00451C07">
            <w:pPr>
              <w:ind w:left="33" w:firstLine="33"/>
            </w:pPr>
            <w:hyperlink r:id="rId71" w:tooltip="Sort by total score" w:history="1">
              <w:r w:rsidR="00B25442" w:rsidRPr="004408C1">
                <w:rPr>
                  <w:b/>
                  <w:bCs/>
                  <w:color w:val="0000FF"/>
                </w:rPr>
                <w:t>Total score</w:t>
              </w:r>
            </w:hyperlink>
          </w:p>
        </w:tc>
        <w:tc>
          <w:tcPr>
            <w:tcW w:w="837" w:type="dxa"/>
            <w:tcBorders>
              <w:top w:val="single" w:sz="4" w:space="0" w:color="auto"/>
              <w:left w:val="single" w:sz="4" w:space="0" w:color="auto"/>
              <w:bottom w:val="single" w:sz="4" w:space="0" w:color="auto"/>
              <w:right w:val="single" w:sz="4" w:space="0" w:color="auto"/>
            </w:tcBorders>
            <w:vAlign w:val="center"/>
            <w:hideMark/>
          </w:tcPr>
          <w:p w:rsidR="00B25442" w:rsidRPr="004408C1" w:rsidRDefault="009F3DB4" w:rsidP="00451C07">
            <w:pPr>
              <w:ind w:left="33" w:hanging="160"/>
            </w:pPr>
            <w:hyperlink r:id="rId72" w:tooltip="Sort by query coverage" w:history="1">
              <w:r w:rsidR="00B25442" w:rsidRPr="004408C1">
                <w:rPr>
                  <w:b/>
                  <w:bCs/>
                  <w:color w:val="0000FF"/>
                </w:rPr>
                <w:t>Query cover</w:t>
              </w:r>
            </w:hyperlink>
          </w:p>
        </w:tc>
        <w:tc>
          <w:tcPr>
            <w:tcW w:w="890" w:type="dxa"/>
            <w:tcBorders>
              <w:top w:val="single" w:sz="4" w:space="0" w:color="auto"/>
              <w:left w:val="single" w:sz="4" w:space="0" w:color="auto"/>
              <w:bottom w:val="single" w:sz="4" w:space="0" w:color="auto"/>
              <w:right w:val="single" w:sz="4" w:space="0" w:color="auto"/>
            </w:tcBorders>
            <w:vAlign w:val="center"/>
            <w:hideMark/>
          </w:tcPr>
          <w:p w:rsidR="00B25442" w:rsidRPr="004408C1" w:rsidRDefault="009F3DB4" w:rsidP="00451C07">
            <w:pPr>
              <w:ind w:left="33" w:right="-108" w:hanging="54"/>
            </w:pPr>
            <w:hyperlink r:id="rId73" w:tooltip="Sort by E value" w:history="1">
              <w:r w:rsidR="00B25442" w:rsidRPr="004408C1">
                <w:rPr>
                  <w:b/>
                  <w:bCs/>
                  <w:color w:val="0000FF"/>
                </w:rPr>
                <w:t>Evalue</w:t>
              </w:r>
            </w:hyperlink>
          </w:p>
        </w:tc>
        <w:tc>
          <w:tcPr>
            <w:tcW w:w="1076" w:type="dxa"/>
            <w:tcBorders>
              <w:top w:val="single" w:sz="4" w:space="0" w:color="auto"/>
              <w:left w:val="single" w:sz="4" w:space="0" w:color="auto"/>
              <w:bottom w:val="single" w:sz="4" w:space="0" w:color="auto"/>
              <w:right w:val="single" w:sz="4" w:space="0" w:color="auto"/>
            </w:tcBorders>
            <w:vAlign w:val="center"/>
            <w:hideMark/>
          </w:tcPr>
          <w:p w:rsidR="00B25442" w:rsidRPr="004408C1" w:rsidRDefault="00B25442" w:rsidP="00451C07">
            <w:pPr>
              <w:ind w:left="33" w:firstLine="33"/>
              <w:rPr>
                <w:b/>
                <w:color w:val="0000FF"/>
                <w:lang w:val="en-US"/>
              </w:rPr>
            </w:pPr>
            <w:r w:rsidRPr="004408C1">
              <w:rPr>
                <w:b/>
                <w:color w:val="0000FF"/>
                <w:lang w:val="en-US"/>
              </w:rPr>
              <w:t>Per.</w:t>
            </w:r>
          </w:p>
          <w:p w:rsidR="00B25442" w:rsidRPr="004408C1" w:rsidRDefault="009F3DB4" w:rsidP="00451C07">
            <w:pPr>
              <w:ind w:left="33" w:firstLine="33"/>
            </w:pPr>
            <w:hyperlink r:id="rId74" w:tooltip="Sort by ident" w:history="1">
              <w:r w:rsidR="00B25442" w:rsidRPr="004408C1">
                <w:rPr>
                  <w:b/>
                  <w:bCs/>
                  <w:color w:val="0000FF"/>
                </w:rPr>
                <w:t>Ident</w:t>
              </w:r>
            </w:hyperlink>
          </w:p>
        </w:tc>
        <w:tc>
          <w:tcPr>
            <w:tcW w:w="1650" w:type="dxa"/>
            <w:tcBorders>
              <w:top w:val="single" w:sz="4" w:space="0" w:color="auto"/>
              <w:left w:val="single" w:sz="4" w:space="0" w:color="auto"/>
              <w:bottom w:val="single" w:sz="4" w:space="0" w:color="auto"/>
              <w:right w:val="single" w:sz="4" w:space="0" w:color="auto"/>
            </w:tcBorders>
            <w:vAlign w:val="center"/>
            <w:hideMark/>
          </w:tcPr>
          <w:p w:rsidR="00B25442" w:rsidRPr="004408C1" w:rsidRDefault="00B25442" w:rsidP="00451C07">
            <w:pPr>
              <w:ind w:left="33" w:firstLine="33"/>
            </w:pPr>
            <w:r w:rsidRPr="004408C1">
              <w:rPr>
                <w:b/>
                <w:bCs/>
              </w:rPr>
              <w:t>Accession</w:t>
            </w:r>
          </w:p>
        </w:tc>
      </w:tr>
      <w:tr w:rsidR="00B25442" w:rsidRPr="004408C1" w:rsidTr="00451C07">
        <w:trPr>
          <w:trHeight w:val="381"/>
        </w:trPr>
        <w:tc>
          <w:tcPr>
            <w:tcW w:w="3170" w:type="dxa"/>
            <w:tcBorders>
              <w:top w:val="single" w:sz="4" w:space="0" w:color="auto"/>
              <w:left w:val="single" w:sz="4" w:space="0" w:color="auto"/>
              <w:bottom w:val="single" w:sz="4" w:space="0" w:color="auto"/>
              <w:right w:val="single" w:sz="4" w:space="0" w:color="auto"/>
            </w:tcBorders>
          </w:tcPr>
          <w:p w:rsidR="00B25442" w:rsidRPr="004408C1" w:rsidRDefault="00B25442" w:rsidP="00451C07">
            <w:pPr>
              <w:rPr>
                <w:lang w:val="en-US"/>
              </w:rPr>
            </w:pPr>
            <w:r w:rsidRPr="004408C1">
              <w:rPr>
                <w:lang w:val="en-US"/>
              </w:rPr>
              <w:t>Staphylococcus simulans strain CM4 16S ribosomal RNA gene, partial sequence</w:t>
            </w:r>
          </w:p>
        </w:tc>
        <w:tc>
          <w:tcPr>
            <w:tcW w:w="95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953</w:t>
            </w:r>
          </w:p>
        </w:tc>
        <w:tc>
          <w:tcPr>
            <w:tcW w:w="952"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953</w:t>
            </w:r>
          </w:p>
        </w:tc>
        <w:tc>
          <w:tcPr>
            <w:tcW w:w="837"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100%</w:t>
            </w:r>
          </w:p>
        </w:tc>
        <w:tc>
          <w:tcPr>
            <w:tcW w:w="89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0.0</w:t>
            </w:r>
          </w:p>
        </w:tc>
        <w:tc>
          <w:tcPr>
            <w:tcW w:w="1076"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100.00%</w:t>
            </w:r>
          </w:p>
        </w:tc>
        <w:tc>
          <w:tcPr>
            <w:tcW w:w="165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AY126233.1</w:t>
            </w:r>
          </w:p>
        </w:tc>
      </w:tr>
      <w:tr w:rsidR="00B25442" w:rsidRPr="004408C1" w:rsidTr="00451C07">
        <w:trPr>
          <w:trHeight w:val="487"/>
        </w:trPr>
        <w:tc>
          <w:tcPr>
            <w:tcW w:w="3170" w:type="dxa"/>
            <w:tcBorders>
              <w:top w:val="single" w:sz="4" w:space="0" w:color="auto"/>
              <w:left w:val="single" w:sz="4" w:space="0" w:color="auto"/>
              <w:bottom w:val="single" w:sz="4" w:space="0" w:color="auto"/>
              <w:right w:val="single" w:sz="4" w:space="0" w:color="auto"/>
            </w:tcBorders>
          </w:tcPr>
          <w:p w:rsidR="00B25442" w:rsidRPr="004408C1" w:rsidRDefault="00B25442" w:rsidP="00451C07">
            <w:pPr>
              <w:rPr>
                <w:lang w:val="en-US"/>
              </w:rPr>
            </w:pPr>
            <w:r w:rsidRPr="004408C1">
              <w:rPr>
                <w:lang w:val="en-US"/>
              </w:rPr>
              <w:t>Staphylococcus simulans strain NCTC7944 genome assembly, chromosome: 1</w:t>
            </w:r>
          </w:p>
        </w:tc>
        <w:tc>
          <w:tcPr>
            <w:tcW w:w="95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911</w:t>
            </w:r>
          </w:p>
        </w:tc>
        <w:tc>
          <w:tcPr>
            <w:tcW w:w="952"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5441</w:t>
            </w:r>
          </w:p>
        </w:tc>
        <w:tc>
          <w:tcPr>
            <w:tcW w:w="837"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98%</w:t>
            </w:r>
          </w:p>
        </w:tc>
        <w:tc>
          <w:tcPr>
            <w:tcW w:w="89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0.0</w:t>
            </w:r>
          </w:p>
        </w:tc>
        <w:tc>
          <w:tcPr>
            <w:tcW w:w="1076"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98.64%</w:t>
            </w:r>
          </w:p>
        </w:tc>
        <w:tc>
          <w:tcPr>
            <w:tcW w:w="165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LR134264.1</w:t>
            </w:r>
          </w:p>
        </w:tc>
      </w:tr>
      <w:tr w:rsidR="00B25442" w:rsidRPr="004408C1" w:rsidTr="00451C07">
        <w:trPr>
          <w:trHeight w:val="874"/>
        </w:trPr>
        <w:tc>
          <w:tcPr>
            <w:tcW w:w="3170" w:type="dxa"/>
            <w:tcBorders>
              <w:top w:val="single" w:sz="4" w:space="0" w:color="auto"/>
              <w:left w:val="single" w:sz="4" w:space="0" w:color="auto"/>
              <w:bottom w:val="single" w:sz="4" w:space="0" w:color="auto"/>
              <w:right w:val="single" w:sz="4" w:space="0" w:color="auto"/>
            </w:tcBorders>
          </w:tcPr>
          <w:p w:rsidR="00B25442" w:rsidRPr="004408C1" w:rsidRDefault="00B25442" w:rsidP="00451C07">
            <w:pPr>
              <w:rPr>
                <w:lang w:val="en-US"/>
              </w:rPr>
            </w:pPr>
            <w:r w:rsidRPr="004408C1">
              <w:rPr>
                <w:lang w:val="en-US"/>
              </w:rPr>
              <w:t>Staphylococcus simulans strain NCTC11046 genome assembly, chromosome: 1</w:t>
            </w:r>
          </w:p>
        </w:tc>
        <w:tc>
          <w:tcPr>
            <w:tcW w:w="95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911</w:t>
            </w:r>
          </w:p>
        </w:tc>
        <w:tc>
          <w:tcPr>
            <w:tcW w:w="952"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5452</w:t>
            </w:r>
          </w:p>
        </w:tc>
        <w:tc>
          <w:tcPr>
            <w:tcW w:w="837"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98%</w:t>
            </w:r>
          </w:p>
        </w:tc>
        <w:tc>
          <w:tcPr>
            <w:tcW w:w="89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0.0</w:t>
            </w:r>
          </w:p>
        </w:tc>
        <w:tc>
          <w:tcPr>
            <w:tcW w:w="1076"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98.64%</w:t>
            </w:r>
          </w:p>
        </w:tc>
        <w:tc>
          <w:tcPr>
            <w:tcW w:w="1650" w:type="dxa"/>
            <w:tcBorders>
              <w:top w:val="single" w:sz="4" w:space="0" w:color="auto"/>
              <w:left w:val="single" w:sz="4" w:space="0" w:color="auto"/>
              <w:bottom w:val="single" w:sz="4" w:space="0" w:color="auto"/>
              <w:right w:val="single" w:sz="4" w:space="0" w:color="auto"/>
            </w:tcBorders>
          </w:tcPr>
          <w:p w:rsidR="00B25442" w:rsidRPr="004408C1" w:rsidRDefault="00B25442" w:rsidP="00451C07">
            <w:r w:rsidRPr="004408C1">
              <w:t>LS483313.1</w:t>
            </w:r>
          </w:p>
        </w:tc>
      </w:tr>
    </w:tbl>
    <w:p w:rsidR="00B25442" w:rsidRPr="00CF1F3D" w:rsidRDefault="00B25442" w:rsidP="00B25442">
      <w:pPr>
        <w:rPr>
          <w:b/>
          <w:i/>
          <w:sz w:val="28"/>
          <w:szCs w:val="28"/>
        </w:rPr>
      </w:pPr>
      <w:r w:rsidRPr="00CF1F3D">
        <w:rPr>
          <w:b/>
          <w:sz w:val="28"/>
          <w:szCs w:val="28"/>
        </w:rPr>
        <w:t xml:space="preserve">6.  </w:t>
      </w:r>
      <w:r w:rsidRPr="00CF1F3D">
        <w:rPr>
          <w:b/>
          <w:i/>
          <w:sz w:val="28"/>
          <w:szCs w:val="28"/>
          <w:lang w:val="en-US"/>
        </w:rPr>
        <w:t>Staphylococcus</w:t>
      </w:r>
      <w:r w:rsidRPr="00CF1F3D">
        <w:rPr>
          <w:b/>
          <w:i/>
          <w:sz w:val="28"/>
          <w:szCs w:val="28"/>
        </w:rPr>
        <w:t xml:space="preserve"> </w:t>
      </w:r>
      <w:r w:rsidRPr="00CF1F3D">
        <w:rPr>
          <w:b/>
          <w:i/>
          <w:sz w:val="28"/>
          <w:szCs w:val="28"/>
          <w:lang w:val="en-US"/>
        </w:rPr>
        <w:t>vitulinus</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eastAsia="ar-SA"/>
        </w:rPr>
      </w:pPr>
      <w:r w:rsidRPr="00CF1F3D">
        <w:rPr>
          <w:noProof/>
          <w:sz w:val="28"/>
          <w:szCs w:val="28"/>
        </w:rPr>
        <w:lastRenderedPageBreak/>
        <w:drawing>
          <wp:inline distT="0" distB="0" distL="0" distR="0" wp14:anchorId="513A6E5E" wp14:editId="49A8EB3B">
            <wp:extent cx="5939358" cy="2584800"/>
            <wp:effectExtent l="0" t="0" r="0"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5940425" cy="2585264"/>
                    </a:xfrm>
                    <a:prstGeom prst="rect">
                      <a:avLst/>
                    </a:prstGeom>
                    <a:noFill/>
                    <a:ln w="9525">
                      <a:noFill/>
                      <a:miter lim="800000"/>
                      <a:headEnd/>
                      <a:tailEnd/>
                    </a:ln>
                  </pic:spPr>
                </pic:pic>
              </a:graphicData>
            </a:graphic>
          </wp:inline>
        </w:drawing>
      </w:r>
    </w:p>
    <w:p w:rsidR="00B25442" w:rsidRDefault="00B25442" w:rsidP="00B25442">
      <w:pPr>
        <w:jc w:val="center"/>
        <w:rPr>
          <w:i/>
          <w:sz w:val="28"/>
          <w:szCs w:val="28"/>
          <w:lang w:val="kk-KZ"/>
        </w:rPr>
      </w:pPr>
      <w:r>
        <w:rPr>
          <w:sz w:val="28"/>
          <w:szCs w:val="28"/>
        </w:rPr>
        <w:t>Сурет 1</w:t>
      </w:r>
      <w:r>
        <w:rPr>
          <w:sz w:val="28"/>
          <w:szCs w:val="28"/>
          <w:lang w:val="kk-KZ"/>
        </w:rPr>
        <w:t>9</w:t>
      </w:r>
      <w:r w:rsidRPr="00CF1F3D">
        <w:rPr>
          <w:sz w:val="28"/>
          <w:szCs w:val="28"/>
        </w:rPr>
        <w:t xml:space="preserve"> </w:t>
      </w:r>
      <w:r>
        <w:rPr>
          <w:sz w:val="28"/>
          <w:szCs w:val="28"/>
        </w:rPr>
        <w:t>-</w:t>
      </w:r>
      <w:r w:rsidRPr="00837B8B">
        <w:rPr>
          <w:i/>
          <w:sz w:val="28"/>
          <w:szCs w:val="28"/>
        </w:rPr>
        <w:t xml:space="preserve"> </w:t>
      </w:r>
      <w:r w:rsidRPr="00CF1F3D">
        <w:rPr>
          <w:i/>
          <w:sz w:val="28"/>
          <w:szCs w:val="28"/>
          <w:lang w:val="en-US"/>
        </w:rPr>
        <w:t>S</w:t>
      </w:r>
      <w:r w:rsidRPr="00CF1F3D">
        <w:rPr>
          <w:i/>
          <w:sz w:val="28"/>
          <w:szCs w:val="28"/>
        </w:rPr>
        <w:t xml:space="preserve">. </w:t>
      </w:r>
      <w:r w:rsidRPr="00CF1F3D">
        <w:rPr>
          <w:i/>
          <w:sz w:val="28"/>
          <w:szCs w:val="28"/>
          <w:lang w:val="en-US"/>
        </w:rPr>
        <w:t>Vitulinus</w:t>
      </w:r>
      <w:r>
        <w:rPr>
          <w:sz w:val="28"/>
          <w:szCs w:val="28"/>
        </w:rPr>
        <w:t xml:space="preserve"> </w:t>
      </w:r>
      <w:r>
        <w:rPr>
          <w:sz w:val="28"/>
          <w:szCs w:val="28"/>
          <w:lang w:val="kk-KZ"/>
        </w:rPr>
        <w:t>ф</w:t>
      </w:r>
      <w:r>
        <w:rPr>
          <w:sz w:val="28"/>
          <w:szCs w:val="28"/>
        </w:rPr>
        <w:t>илогенети</w:t>
      </w:r>
      <w:r>
        <w:rPr>
          <w:sz w:val="28"/>
          <w:szCs w:val="28"/>
          <w:lang w:val="kk-KZ"/>
        </w:rPr>
        <w:t>калық діңі</w:t>
      </w:r>
    </w:p>
    <w:p w:rsidR="00B25442" w:rsidRPr="004408C1" w:rsidRDefault="00B25442" w:rsidP="00B25442">
      <w:pPr>
        <w:ind w:left="708"/>
        <w:rPr>
          <w:i/>
          <w:sz w:val="28"/>
          <w:szCs w:val="28"/>
          <w:lang w:val="kk-KZ"/>
        </w:rPr>
      </w:pPr>
    </w:p>
    <w:p w:rsidR="00B25442" w:rsidRDefault="00B25442" w:rsidP="00B25442">
      <w:pPr>
        <w:shd w:val="clear" w:color="auto" w:fill="FFFFFF" w:themeFill="background1"/>
        <w:ind w:firstLine="708"/>
        <w:jc w:val="both"/>
        <w:rPr>
          <w:sz w:val="28"/>
          <w:szCs w:val="28"/>
          <w:lang w:val="kk-KZ"/>
        </w:rPr>
      </w:pPr>
      <w:r>
        <w:rPr>
          <w:sz w:val="28"/>
          <w:szCs w:val="28"/>
          <w:lang w:val="kk-KZ"/>
        </w:rPr>
        <w:t>Штаммен</w:t>
      </w:r>
      <w:r w:rsidRPr="004408C1">
        <w:rPr>
          <w:sz w:val="28"/>
          <w:szCs w:val="28"/>
          <w:lang w:val="kk-KZ"/>
        </w:rPr>
        <w:t xml:space="preserve"> дәрежесі </w:t>
      </w:r>
      <w:r w:rsidRPr="00824A74">
        <w:rPr>
          <w:i/>
          <w:sz w:val="28"/>
          <w:szCs w:val="28"/>
          <w:lang w:val="kk-KZ"/>
        </w:rPr>
        <w:t>NR</w:t>
      </w:r>
      <w:r w:rsidRPr="004408C1">
        <w:rPr>
          <w:sz w:val="28"/>
          <w:szCs w:val="28"/>
          <w:lang w:val="kk-KZ"/>
        </w:rPr>
        <w:t xml:space="preserve"> 024670.1: 117-787 </w:t>
      </w:r>
      <w:r w:rsidRPr="00837B8B">
        <w:rPr>
          <w:i/>
          <w:sz w:val="28"/>
          <w:szCs w:val="28"/>
          <w:lang w:val="kk-KZ"/>
        </w:rPr>
        <w:t>Staphylococcus vitulinus strain</w:t>
      </w:r>
      <w:r w:rsidRPr="004408C1">
        <w:rPr>
          <w:sz w:val="28"/>
          <w:szCs w:val="28"/>
          <w:lang w:val="kk-KZ"/>
        </w:rPr>
        <w:t xml:space="preserve"> ATCC 51145 </w:t>
      </w:r>
      <w:r>
        <w:rPr>
          <w:sz w:val="28"/>
          <w:szCs w:val="28"/>
          <w:lang w:val="kk-KZ"/>
        </w:rPr>
        <w:t>-</w:t>
      </w:r>
      <w:r w:rsidRPr="004408C1">
        <w:rPr>
          <w:sz w:val="28"/>
          <w:szCs w:val="28"/>
          <w:lang w:val="kk-KZ"/>
        </w:rPr>
        <w:t>99,85% құрады (15-кесте).</w:t>
      </w:r>
    </w:p>
    <w:p w:rsidR="00B25442" w:rsidRDefault="00B25442" w:rsidP="00B25442">
      <w:pPr>
        <w:shd w:val="clear" w:color="auto" w:fill="FFFFFF" w:themeFill="background1"/>
        <w:ind w:firstLine="708"/>
        <w:jc w:val="both"/>
        <w:rPr>
          <w:sz w:val="28"/>
          <w:szCs w:val="28"/>
          <w:lang w:val="kk-KZ"/>
        </w:rPr>
      </w:pPr>
    </w:p>
    <w:p w:rsidR="00B25442" w:rsidRPr="004408C1" w:rsidRDefault="00B25442" w:rsidP="00B25442">
      <w:pPr>
        <w:spacing w:after="300"/>
        <w:rPr>
          <w:sz w:val="28"/>
          <w:szCs w:val="28"/>
          <w:lang w:val="kk-KZ"/>
        </w:rPr>
      </w:pPr>
      <w:r w:rsidRPr="004408C1">
        <w:rPr>
          <w:sz w:val="28"/>
          <w:szCs w:val="28"/>
          <w:lang w:val="kk-KZ"/>
        </w:rPr>
        <w:t>Кесте</w:t>
      </w:r>
      <w:r>
        <w:rPr>
          <w:sz w:val="28"/>
          <w:szCs w:val="28"/>
          <w:lang w:val="kk-KZ"/>
        </w:rPr>
        <w:t xml:space="preserve"> 15</w:t>
      </w:r>
      <w:r w:rsidRPr="004408C1">
        <w:rPr>
          <w:sz w:val="28"/>
          <w:szCs w:val="28"/>
          <w:lang w:val="kk-KZ"/>
        </w:rPr>
        <w:t xml:space="preserve">- </w:t>
      </w:r>
      <w:r w:rsidRPr="00C41F7D">
        <w:rPr>
          <w:sz w:val="28"/>
          <w:szCs w:val="28"/>
          <w:lang w:val="kk-KZ"/>
        </w:rPr>
        <w:t xml:space="preserve">Халықаралық NCBI дерекқорындағы </w:t>
      </w:r>
      <w:r w:rsidRPr="00E66285">
        <w:rPr>
          <w:color w:val="000000"/>
          <w:sz w:val="28"/>
          <w:szCs w:val="28"/>
          <w:lang w:val="kk-KZ"/>
        </w:rPr>
        <w:t xml:space="preserve">16S rRNA </w:t>
      </w:r>
      <w:r w:rsidRPr="00C41F7D">
        <w:rPr>
          <w:sz w:val="28"/>
          <w:szCs w:val="28"/>
          <w:lang w:val="kk-KZ"/>
        </w:rPr>
        <w:t>генінің нуклеоти</w:t>
      </w:r>
      <w:r>
        <w:rPr>
          <w:sz w:val="28"/>
          <w:szCs w:val="28"/>
          <w:lang w:val="kk-KZ"/>
        </w:rPr>
        <w:t>дтер тізбегін анықтау нәтижелері</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950"/>
        <w:gridCol w:w="952"/>
        <w:gridCol w:w="837"/>
        <w:gridCol w:w="890"/>
        <w:gridCol w:w="1076"/>
        <w:gridCol w:w="1650"/>
      </w:tblGrid>
      <w:tr w:rsidR="00B25442" w:rsidRPr="00824A74" w:rsidTr="00451C07">
        <w:trPr>
          <w:trHeight w:val="559"/>
        </w:trPr>
        <w:tc>
          <w:tcPr>
            <w:tcW w:w="3170" w:type="dxa"/>
            <w:tcBorders>
              <w:top w:val="single" w:sz="4" w:space="0" w:color="auto"/>
              <w:left w:val="single" w:sz="4" w:space="0" w:color="auto"/>
              <w:bottom w:val="single" w:sz="4" w:space="0" w:color="auto"/>
              <w:right w:val="single" w:sz="4" w:space="0" w:color="auto"/>
            </w:tcBorders>
            <w:vAlign w:val="center"/>
            <w:hideMark/>
          </w:tcPr>
          <w:p w:rsidR="00B25442" w:rsidRPr="00824A74" w:rsidRDefault="00B25442" w:rsidP="00451C07">
            <w:r w:rsidRPr="00824A74">
              <w:rPr>
                <w:b/>
                <w:bCs/>
              </w:rPr>
              <w:t>Description</w:t>
            </w:r>
          </w:p>
        </w:tc>
        <w:tc>
          <w:tcPr>
            <w:tcW w:w="950" w:type="dxa"/>
            <w:tcBorders>
              <w:top w:val="single" w:sz="4" w:space="0" w:color="auto"/>
              <w:left w:val="single" w:sz="4" w:space="0" w:color="auto"/>
              <w:bottom w:val="single" w:sz="4" w:space="0" w:color="auto"/>
              <w:right w:val="single" w:sz="4" w:space="0" w:color="auto"/>
            </w:tcBorders>
            <w:vAlign w:val="center"/>
            <w:hideMark/>
          </w:tcPr>
          <w:p w:rsidR="00B25442" w:rsidRPr="00824A74" w:rsidRDefault="009F3DB4" w:rsidP="00451C07">
            <w:pPr>
              <w:ind w:left="33" w:firstLine="33"/>
            </w:pPr>
            <w:hyperlink r:id="rId76" w:tooltip="Sort by max score" w:history="1">
              <w:r w:rsidR="00B25442" w:rsidRPr="00824A74">
                <w:rPr>
                  <w:b/>
                  <w:bCs/>
                </w:rPr>
                <w:t>Max score</w:t>
              </w:r>
            </w:hyperlink>
          </w:p>
        </w:tc>
        <w:tc>
          <w:tcPr>
            <w:tcW w:w="952" w:type="dxa"/>
            <w:tcBorders>
              <w:top w:val="single" w:sz="4" w:space="0" w:color="auto"/>
              <w:left w:val="single" w:sz="4" w:space="0" w:color="auto"/>
              <w:bottom w:val="single" w:sz="4" w:space="0" w:color="auto"/>
              <w:right w:val="single" w:sz="4" w:space="0" w:color="auto"/>
            </w:tcBorders>
            <w:vAlign w:val="center"/>
            <w:hideMark/>
          </w:tcPr>
          <w:p w:rsidR="00B25442" w:rsidRPr="00824A74" w:rsidRDefault="009F3DB4" w:rsidP="00451C07">
            <w:pPr>
              <w:ind w:left="33" w:firstLine="33"/>
            </w:pPr>
            <w:hyperlink r:id="rId77" w:tooltip="Sort by total score" w:history="1">
              <w:r w:rsidR="00B25442" w:rsidRPr="00824A74">
                <w:rPr>
                  <w:b/>
                  <w:bCs/>
                </w:rPr>
                <w:t>Total score</w:t>
              </w:r>
            </w:hyperlink>
          </w:p>
        </w:tc>
        <w:tc>
          <w:tcPr>
            <w:tcW w:w="837" w:type="dxa"/>
            <w:tcBorders>
              <w:top w:val="single" w:sz="4" w:space="0" w:color="auto"/>
              <w:left w:val="single" w:sz="4" w:space="0" w:color="auto"/>
              <w:bottom w:val="single" w:sz="4" w:space="0" w:color="auto"/>
              <w:right w:val="single" w:sz="4" w:space="0" w:color="auto"/>
            </w:tcBorders>
            <w:vAlign w:val="center"/>
            <w:hideMark/>
          </w:tcPr>
          <w:p w:rsidR="00B25442" w:rsidRPr="00824A74" w:rsidRDefault="009F3DB4" w:rsidP="00451C07">
            <w:pPr>
              <w:ind w:left="33" w:hanging="160"/>
            </w:pPr>
            <w:hyperlink r:id="rId78" w:tooltip="Sort by query coverage" w:history="1">
              <w:r w:rsidR="00B25442" w:rsidRPr="00824A74">
                <w:rPr>
                  <w:b/>
                  <w:bCs/>
                </w:rPr>
                <w:t>Query cover</w:t>
              </w:r>
            </w:hyperlink>
          </w:p>
        </w:tc>
        <w:tc>
          <w:tcPr>
            <w:tcW w:w="890" w:type="dxa"/>
            <w:tcBorders>
              <w:top w:val="single" w:sz="4" w:space="0" w:color="auto"/>
              <w:left w:val="single" w:sz="4" w:space="0" w:color="auto"/>
              <w:bottom w:val="single" w:sz="4" w:space="0" w:color="auto"/>
              <w:right w:val="single" w:sz="4" w:space="0" w:color="auto"/>
            </w:tcBorders>
            <w:vAlign w:val="center"/>
            <w:hideMark/>
          </w:tcPr>
          <w:p w:rsidR="00B25442" w:rsidRPr="00824A74" w:rsidRDefault="009F3DB4" w:rsidP="00451C07">
            <w:pPr>
              <w:ind w:left="33" w:right="-108" w:hanging="54"/>
            </w:pPr>
            <w:hyperlink r:id="rId79" w:tooltip="Sort by E value" w:history="1">
              <w:r w:rsidR="00B25442" w:rsidRPr="00824A74">
                <w:rPr>
                  <w:b/>
                  <w:bCs/>
                </w:rPr>
                <w:t>Evalue</w:t>
              </w:r>
            </w:hyperlink>
          </w:p>
        </w:tc>
        <w:tc>
          <w:tcPr>
            <w:tcW w:w="1076" w:type="dxa"/>
            <w:tcBorders>
              <w:top w:val="single" w:sz="4" w:space="0" w:color="auto"/>
              <w:left w:val="single" w:sz="4" w:space="0" w:color="auto"/>
              <w:bottom w:val="single" w:sz="4" w:space="0" w:color="auto"/>
              <w:right w:val="single" w:sz="4" w:space="0" w:color="auto"/>
            </w:tcBorders>
            <w:vAlign w:val="center"/>
            <w:hideMark/>
          </w:tcPr>
          <w:p w:rsidR="00B25442" w:rsidRPr="00824A74" w:rsidRDefault="00B25442" w:rsidP="00451C07">
            <w:pPr>
              <w:ind w:left="33" w:firstLine="33"/>
              <w:rPr>
                <w:b/>
                <w:lang w:val="en-US"/>
              </w:rPr>
            </w:pPr>
            <w:r w:rsidRPr="00824A74">
              <w:rPr>
                <w:b/>
                <w:lang w:val="en-US"/>
              </w:rPr>
              <w:t>Per.</w:t>
            </w:r>
          </w:p>
          <w:p w:rsidR="00B25442" w:rsidRPr="00824A74" w:rsidRDefault="009F3DB4" w:rsidP="00451C07">
            <w:pPr>
              <w:ind w:left="33" w:firstLine="33"/>
            </w:pPr>
            <w:hyperlink r:id="rId80" w:tooltip="Sort by ident" w:history="1">
              <w:r w:rsidR="00B25442" w:rsidRPr="00824A74">
                <w:rPr>
                  <w:b/>
                  <w:bCs/>
                </w:rPr>
                <w:t>Ident</w:t>
              </w:r>
            </w:hyperlink>
          </w:p>
        </w:tc>
        <w:tc>
          <w:tcPr>
            <w:tcW w:w="1650" w:type="dxa"/>
            <w:tcBorders>
              <w:top w:val="single" w:sz="4" w:space="0" w:color="auto"/>
              <w:left w:val="single" w:sz="4" w:space="0" w:color="auto"/>
              <w:bottom w:val="single" w:sz="4" w:space="0" w:color="auto"/>
              <w:right w:val="single" w:sz="4" w:space="0" w:color="auto"/>
            </w:tcBorders>
            <w:vAlign w:val="center"/>
            <w:hideMark/>
          </w:tcPr>
          <w:p w:rsidR="00B25442" w:rsidRPr="00824A74" w:rsidRDefault="00B25442" w:rsidP="00451C07">
            <w:pPr>
              <w:ind w:left="33" w:firstLine="33"/>
            </w:pPr>
            <w:r w:rsidRPr="00824A74">
              <w:rPr>
                <w:b/>
                <w:bCs/>
              </w:rPr>
              <w:t>Accession</w:t>
            </w:r>
          </w:p>
        </w:tc>
      </w:tr>
      <w:tr w:rsidR="00B25442" w:rsidRPr="00824A74" w:rsidTr="00451C07">
        <w:trPr>
          <w:trHeight w:val="559"/>
        </w:trPr>
        <w:tc>
          <w:tcPr>
            <w:tcW w:w="317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pPr>
              <w:rPr>
                <w:lang w:val="en-US"/>
              </w:rPr>
            </w:pPr>
            <w:hyperlink r:id="rId81" w:anchor="alnHdr_1370745687" w:tooltip="Go to alignment for Staphylococcus vitulinus strain JZ R-63 16S ribosomal RNA gene, partial sequence" w:history="1">
              <w:r w:rsidR="00B25442" w:rsidRPr="00824A74">
                <w:rPr>
                  <w:rStyle w:val="a5"/>
                  <w:lang w:val="en-US"/>
                </w:rPr>
                <w:t>Staphylococcus vitulinus strain JZ R-63 16S ribosomal RNA gene, partial sequence</w:t>
              </w:r>
            </w:hyperlink>
          </w:p>
        </w:tc>
        <w:tc>
          <w:tcPr>
            <w:tcW w:w="95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1349</w:t>
            </w:r>
          </w:p>
        </w:tc>
        <w:tc>
          <w:tcPr>
            <w:tcW w:w="952"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1349</w:t>
            </w:r>
          </w:p>
        </w:tc>
        <w:tc>
          <w:tcPr>
            <w:tcW w:w="837"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100%</w:t>
            </w:r>
          </w:p>
        </w:tc>
        <w:tc>
          <w:tcPr>
            <w:tcW w:w="89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0.0</w:t>
            </w:r>
          </w:p>
        </w:tc>
        <w:tc>
          <w:tcPr>
            <w:tcW w:w="1076"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100.00%</w:t>
            </w:r>
          </w:p>
        </w:tc>
        <w:tc>
          <w:tcPr>
            <w:tcW w:w="165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hyperlink r:id="rId82" w:tgtFrame="lnk64VP1AK6016" w:tooltip="Show report for MH119704.1" w:history="1">
              <w:r w:rsidR="00B25442" w:rsidRPr="00824A74">
                <w:rPr>
                  <w:rStyle w:val="a5"/>
                </w:rPr>
                <w:t>MH119704.1</w:t>
              </w:r>
            </w:hyperlink>
          </w:p>
        </w:tc>
      </w:tr>
      <w:tr w:rsidR="00B25442" w:rsidRPr="00824A74" w:rsidTr="00451C07">
        <w:trPr>
          <w:trHeight w:val="381"/>
        </w:trPr>
        <w:tc>
          <w:tcPr>
            <w:tcW w:w="317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pPr>
              <w:rPr>
                <w:lang w:val="en-US"/>
              </w:rPr>
            </w:pPr>
            <w:hyperlink r:id="rId83" w:anchor="alnHdr_1654271196" w:tooltip="Go to alignment for Staphylococcus aureus strain JS-1 16S ribosomal RNA gene, partial sequence" w:history="1">
              <w:r w:rsidR="00B25442" w:rsidRPr="00824A74">
                <w:rPr>
                  <w:rStyle w:val="a5"/>
                  <w:lang w:val="en-US"/>
                </w:rPr>
                <w:t>Staphylococcus aureus strain JS-1 16S ribosomal RNA gene, partial sequence</w:t>
              </w:r>
            </w:hyperlink>
          </w:p>
        </w:tc>
        <w:tc>
          <w:tcPr>
            <w:tcW w:w="95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1330</w:t>
            </w:r>
          </w:p>
        </w:tc>
        <w:tc>
          <w:tcPr>
            <w:tcW w:w="952"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1330</w:t>
            </w:r>
          </w:p>
        </w:tc>
        <w:tc>
          <w:tcPr>
            <w:tcW w:w="837"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100%</w:t>
            </w:r>
          </w:p>
        </w:tc>
        <w:tc>
          <w:tcPr>
            <w:tcW w:w="89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0.0</w:t>
            </w:r>
          </w:p>
        </w:tc>
        <w:tc>
          <w:tcPr>
            <w:tcW w:w="1076"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99.59%</w:t>
            </w:r>
          </w:p>
        </w:tc>
        <w:tc>
          <w:tcPr>
            <w:tcW w:w="165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hyperlink r:id="rId84" w:tgtFrame="lnk64VP1AK6016" w:tooltip="Show report for MK054200.1" w:history="1">
              <w:r w:rsidR="00B25442" w:rsidRPr="00824A74">
                <w:rPr>
                  <w:rStyle w:val="a5"/>
                </w:rPr>
                <w:t>MK054200.1</w:t>
              </w:r>
            </w:hyperlink>
          </w:p>
        </w:tc>
      </w:tr>
      <w:tr w:rsidR="00B25442" w:rsidRPr="00824A74" w:rsidTr="00451C07">
        <w:trPr>
          <w:trHeight w:val="487"/>
        </w:trPr>
        <w:tc>
          <w:tcPr>
            <w:tcW w:w="317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pPr>
              <w:rPr>
                <w:lang w:val="en-US"/>
              </w:rPr>
            </w:pPr>
            <w:hyperlink r:id="rId85" w:anchor="alnHdr_1403761400" w:tooltip="Go to alignment for Staphylococcus sciuri subsp. sciuri strain NCTC12103 genome assembly, chromosome: 1" w:history="1">
              <w:r w:rsidR="00B25442" w:rsidRPr="00824A74">
                <w:rPr>
                  <w:rStyle w:val="a5"/>
                  <w:lang w:val="en-US"/>
                </w:rPr>
                <w:t>Staphylococcus sciuri subsp. sciuri strain NCTC12103 genome assembly, chromosome: 1</w:t>
              </w:r>
            </w:hyperlink>
          </w:p>
        </w:tc>
        <w:tc>
          <w:tcPr>
            <w:tcW w:w="95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1315</w:t>
            </w:r>
          </w:p>
        </w:tc>
        <w:tc>
          <w:tcPr>
            <w:tcW w:w="952"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7867</w:t>
            </w:r>
          </w:p>
        </w:tc>
        <w:tc>
          <w:tcPr>
            <w:tcW w:w="837"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100%</w:t>
            </w:r>
          </w:p>
        </w:tc>
        <w:tc>
          <w:tcPr>
            <w:tcW w:w="89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0.0</w:t>
            </w:r>
          </w:p>
        </w:tc>
        <w:tc>
          <w:tcPr>
            <w:tcW w:w="1076"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99.18%</w:t>
            </w:r>
          </w:p>
        </w:tc>
        <w:tc>
          <w:tcPr>
            <w:tcW w:w="165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hyperlink r:id="rId86" w:tgtFrame="lnk64VP1AK6016" w:tooltip="Show report for LS483305.1" w:history="1">
              <w:r w:rsidR="00B25442" w:rsidRPr="00824A74">
                <w:rPr>
                  <w:rStyle w:val="a5"/>
                </w:rPr>
                <w:t>LS483305.1</w:t>
              </w:r>
            </w:hyperlink>
          </w:p>
        </w:tc>
      </w:tr>
      <w:tr w:rsidR="00B25442" w:rsidRPr="00824A74" w:rsidTr="00451C07">
        <w:trPr>
          <w:trHeight w:val="396"/>
        </w:trPr>
        <w:tc>
          <w:tcPr>
            <w:tcW w:w="317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pPr>
              <w:rPr>
                <w:lang w:val="en-US"/>
              </w:rPr>
            </w:pPr>
            <w:hyperlink r:id="rId87" w:anchor="alnHdr_343198414" w:tooltip="Go to alignment for Staphylococcus sp. Ag7 16S ribosomal RNA gene, partial sequence" w:history="1">
              <w:r w:rsidR="00B25442" w:rsidRPr="00824A74">
                <w:rPr>
                  <w:rStyle w:val="a5"/>
                  <w:lang w:val="en-US"/>
                </w:rPr>
                <w:t>Staphylococcus sp. Ag7 16S ribosomal RNA gene, partial sequence</w:t>
              </w:r>
            </w:hyperlink>
          </w:p>
        </w:tc>
        <w:tc>
          <w:tcPr>
            <w:tcW w:w="95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1343</w:t>
            </w:r>
          </w:p>
        </w:tc>
        <w:tc>
          <w:tcPr>
            <w:tcW w:w="952"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1343</w:t>
            </w:r>
          </w:p>
        </w:tc>
        <w:tc>
          <w:tcPr>
            <w:tcW w:w="837"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100%</w:t>
            </w:r>
          </w:p>
        </w:tc>
        <w:tc>
          <w:tcPr>
            <w:tcW w:w="890"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0.0</w:t>
            </w:r>
          </w:p>
        </w:tc>
        <w:tc>
          <w:tcPr>
            <w:tcW w:w="1076" w:type="dxa"/>
            <w:tcBorders>
              <w:top w:val="single" w:sz="4" w:space="0" w:color="auto"/>
              <w:left w:val="single" w:sz="4" w:space="0" w:color="auto"/>
              <w:bottom w:val="single" w:sz="4" w:space="0" w:color="auto"/>
              <w:right w:val="single" w:sz="4" w:space="0" w:color="auto"/>
            </w:tcBorders>
            <w:vAlign w:val="center"/>
          </w:tcPr>
          <w:p w:rsidR="00B25442" w:rsidRPr="00824A74" w:rsidRDefault="00B25442" w:rsidP="00451C07">
            <w:r w:rsidRPr="00824A74">
              <w:t>99.86%</w:t>
            </w:r>
          </w:p>
        </w:tc>
        <w:tc>
          <w:tcPr>
            <w:tcW w:w="1650" w:type="dxa"/>
            <w:tcBorders>
              <w:top w:val="single" w:sz="4" w:space="0" w:color="auto"/>
              <w:left w:val="single" w:sz="4" w:space="0" w:color="auto"/>
              <w:bottom w:val="single" w:sz="4" w:space="0" w:color="auto"/>
              <w:right w:val="single" w:sz="4" w:space="0" w:color="auto"/>
            </w:tcBorders>
            <w:vAlign w:val="center"/>
          </w:tcPr>
          <w:p w:rsidR="00B25442" w:rsidRPr="00824A74" w:rsidRDefault="009F3DB4" w:rsidP="00451C07">
            <w:hyperlink r:id="rId88" w:tgtFrame="lnk64VP1AK6016" w:tooltip="Show report for JN257097.1" w:history="1">
              <w:r w:rsidR="00B25442" w:rsidRPr="00824A74">
                <w:rPr>
                  <w:rStyle w:val="a5"/>
                </w:rPr>
                <w:t>JN257097.1</w:t>
              </w:r>
            </w:hyperlink>
          </w:p>
        </w:tc>
      </w:tr>
    </w:tbl>
    <w:p w:rsidR="00B25442" w:rsidRDefault="00B25442" w:rsidP="00B25442">
      <w:pPr>
        <w:shd w:val="clear" w:color="auto" w:fill="FFFFFF" w:themeFill="background1"/>
        <w:jc w:val="both"/>
        <w:rPr>
          <w:i/>
          <w:sz w:val="28"/>
          <w:szCs w:val="28"/>
          <w:lang w:val="kk-KZ"/>
        </w:rPr>
      </w:pPr>
    </w:p>
    <w:p w:rsidR="00B25442" w:rsidRDefault="00B25442" w:rsidP="00B25442">
      <w:pPr>
        <w:shd w:val="clear" w:color="auto" w:fill="FFFFFF" w:themeFill="background1"/>
        <w:jc w:val="both"/>
        <w:rPr>
          <w:i/>
          <w:sz w:val="28"/>
          <w:szCs w:val="28"/>
          <w:lang w:val="kk-KZ"/>
        </w:rPr>
      </w:pPr>
    </w:p>
    <w:p w:rsidR="00B25442" w:rsidRPr="00267A3F" w:rsidRDefault="00B25442" w:rsidP="00B25442">
      <w:pPr>
        <w:shd w:val="clear" w:color="auto" w:fill="FFFFFF" w:themeFill="background1"/>
        <w:jc w:val="both"/>
        <w:rPr>
          <w:i/>
          <w:sz w:val="28"/>
          <w:szCs w:val="28"/>
          <w:lang w:val="kk-KZ"/>
        </w:rPr>
      </w:pPr>
    </w:p>
    <w:p w:rsidR="00B25442" w:rsidRPr="00CF1F3D" w:rsidRDefault="00B25442" w:rsidP="00B25442">
      <w:pPr>
        <w:rPr>
          <w:b/>
          <w:sz w:val="28"/>
          <w:szCs w:val="28"/>
        </w:rPr>
      </w:pPr>
      <w:r w:rsidRPr="00CF1F3D">
        <w:rPr>
          <w:b/>
          <w:sz w:val="28"/>
          <w:szCs w:val="28"/>
        </w:rPr>
        <w:t xml:space="preserve">7. </w:t>
      </w:r>
      <w:r w:rsidRPr="00CF1F3D">
        <w:rPr>
          <w:b/>
          <w:i/>
          <w:sz w:val="28"/>
          <w:szCs w:val="28"/>
          <w:lang w:val="en-US"/>
        </w:rPr>
        <w:t>Staphylococcus</w:t>
      </w:r>
      <w:r w:rsidRPr="00CF1F3D">
        <w:rPr>
          <w:b/>
          <w:i/>
          <w:sz w:val="28"/>
          <w:szCs w:val="28"/>
        </w:rPr>
        <w:t xml:space="preserve"> </w:t>
      </w:r>
      <w:r w:rsidRPr="00CF1F3D">
        <w:rPr>
          <w:b/>
          <w:i/>
          <w:sz w:val="28"/>
          <w:szCs w:val="28"/>
          <w:lang w:val="en-US"/>
        </w:rPr>
        <w:t>cohnii</w:t>
      </w:r>
    </w:p>
    <w:p w:rsidR="00B25442" w:rsidRPr="00CF1F3D" w:rsidRDefault="00B25442" w:rsidP="00B25442">
      <w:pPr>
        <w:shd w:val="clear" w:color="auto" w:fill="FFFFFF"/>
        <w:tabs>
          <w:tab w:val="left" w:pos="709"/>
          <w:tab w:val="left" w:pos="851"/>
        </w:tabs>
        <w:suppressAutoHyphens/>
        <w:contextualSpacing/>
        <w:jc w:val="both"/>
        <w:textAlignment w:val="baseline"/>
        <w:rPr>
          <w:spacing w:val="2"/>
          <w:sz w:val="28"/>
          <w:szCs w:val="28"/>
          <w:lang w:eastAsia="ar-SA"/>
        </w:rPr>
      </w:pPr>
      <w:r w:rsidRPr="00CF1F3D">
        <w:rPr>
          <w:noProof/>
          <w:sz w:val="28"/>
          <w:szCs w:val="28"/>
        </w:rPr>
        <w:lastRenderedPageBreak/>
        <w:drawing>
          <wp:inline distT="0" distB="0" distL="0" distR="0" wp14:anchorId="70552387" wp14:editId="0D40DDDE">
            <wp:extent cx="6284076" cy="2727960"/>
            <wp:effectExtent l="0" t="0" r="0" b="0"/>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6291930" cy="2731369"/>
                    </a:xfrm>
                    <a:prstGeom prst="rect">
                      <a:avLst/>
                    </a:prstGeom>
                    <a:noFill/>
                    <a:ln w="9525">
                      <a:noFill/>
                      <a:miter lim="800000"/>
                      <a:headEnd/>
                      <a:tailEnd/>
                    </a:ln>
                  </pic:spPr>
                </pic:pic>
              </a:graphicData>
            </a:graphic>
          </wp:inline>
        </w:drawing>
      </w:r>
    </w:p>
    <w:p w:rsidR="00B25442" w:rsidRDefault="00B25442" w:rsidP="00B25442">
      <w:pPr>
        <w:jc w:val="center"/>
        <w:rPr>
          <w:sz w:val="28"/>
          <w:szCs w:val="28"/>
          <w:lang w:val="kk-KZ"/>
        </w:rPr>
      </w:pPr>
    </w:p>
    <w:p w:rsidR="00B25442" w:rsidRPr="00264470" w:rsidRDefault="00B25442" w:rsidP="00B25442">
      <w:pPr>
        <w:jc w:val="center"/>
        <w:rPr>
          <w:sz w:val="28"/>
          <w:szCs w:val="28"/>
          <w:lang w:val="kk-KZ"/>
        </w:rPr>
      </w:pPr>
      <w:r w:rsidRPr="00264470">
        <w:rPr>
          <w:sz w:val="28"/>
          <w:szCs w:val="28"/>
          <w:lang w:val="kk-KZ"/>
        </w:rPr>
        <w:t xml:space="preserve">Сурет </w:t>
      </w:r>
      <w:r>
        <w:rPr>
          <w:sz w:val="28"/>
          <w:szCs w:val="28"/>
          <w:lang w:val="kk-KZ"/>
        </w:rPr>
        <w:t>20</w:t>
      </w:r>
      <w:r w:rsidRPr="00264470">
        <w:rPr>
          <w:sz w:val="28"/>
          <w:szCs w:val="28"/>
          <w:lang w:val="kk-KZ"/>
        </w:rPr>
        <w:t xml:space="preserve"> </w:t>
      </w:r>
      <w:r>
        <w:rPr>
          <w:sz w:val="28"/>
          <w:szCs w:val="28"/>
          <w:lang w:val="kk-KZ"/>
        </w:rPr>
        <w:t>-</w:t>
      </w:r>
      <w:r w:rsidRPr="00837B8B">
        <w:rPr>
          <w:i/>
          <w:sz w:val="28"/>
          <w:szCs w:val="28"/>
          <w:lang w:val="kk-KZ"/>
        </w:rPr>
        <w:t xml:space="preserve"> </w:t>
      </w:r>
      <w:r w:rsidRPr="00264470">
        <w:rPr>
          <w:i/>
          <w:sz w:val="28"/>
          <w:szCs w:val="28"/>
          <w:lang w:val="kk-KZ"/>
        </w:rPr>
        <w:t>S. cohni</w:t>
      </w:r>
      <w:r w:rsidRPr="00264470">
        <w:rPr>
          <w:sz w:val="28"/>
          <w:szCs w:val="28"/>
          <w:lang w:val="kk-KZ"/>
        </w:rPr>
        <w:t xml:space="preserve"> </w:t>
      </w:r>
      <w:r>
        <w:rPr>
          <w:sz w:val="28"/>
          <w:szCs w:val="28"/>
          <w:lang w:val="kk-KZ"/>
        </w:rPr>
        <w:t>ф</w:t>
      </w:r>
      <w:r w:rsidRPr="00264470">
        <w:rPr>
          <w:sz w:val="28"/>
          <w:szCs w:val="28"/>
          <w:lang w:val="kk-KZ"/>
        </w:rPr>
        <w:t>илогенети</w:t>
      </w:r>
      <w:r>
        <w:rPr>
          <w:sz w:val="28"/>
          <w:szCs w:val="28"/>
          <w:lang w:val="kk-KZ"/>
        </w:rPr>
        <w:t>калық діңі</w:t>
      </w:r>
      <w:r w:rsidRPr="00264470">
        <w:rPr>
          <w:i/>
          <w:sz w:val="28"/>
          <w:szCs w:val="28"/>
          <w:lang w:val="kk-KZ"/>
        </w:rPr>
        <w:t xml:space="preserve"> </w:t>
      </w:r>
    </w:p>
    <w:p w:rsidR="00B25442" w:rsidRPr="00264470" w:rsidRDefault="00B25442" w:rsidP="00B25442">
      <w:pPr>
        <w:shd w:val="clear" w:color="auto" w:fill="FFFFFF" w:themeFill="background1"/>
        <w:ind w:firstLine="708"/>
        <w:jc w:val="both"/>
        <w:rPr>
          <w:sz w:val="28"/>
          <w:szCs w:val="28"/>
          <w:lang w:val="kk-KZ"/>
        </w:rPr>
      </w:pPr>
    </w:p>
    <w:p w:rsidR="00B25442" w:rsidRPr="00264470" w:rsidRDefault="00B25442" w:rsidP="00B25442">
      <w:pPr>
        <w:shd w:val="clear" w:color="auto" w:fill="FFFFFF" w:themeFill="background1"/>
        <w:ind w:firstLine="708"/>
        <w:jc w:val="both"/>
        <w:rPr>
          <w:sz w:val="28"/>
          <w:szCs w:val="28"/>
          <w:lang w:val="kk-KZ"/>
        </w:rPr>
      </w:pPr>
      <w:r w:rsidRPr="00264470">
        <w:rPr>
          <w:sz w:val="28"/>
          <w:szCs w:val="28"/>
          <w:lang w:val="kk-KZ"/>
        </w:rPr>
        <w:t xml:space="preserve">Штаммен гомология дәрежесі </w:t>
      </w:r>
      <w:r w:rsidRPr="00264470">
        <w:rPr>
          <w:i/>
          <w:sz w:val="28"/>
          <w:szCs w:val="28"/>
          <w:lang w:val="kk-KZ"/>
        </w:rPr>
        <w:t>NR</w:t>
      </w:r>
      <w:r w:rsidRPr="00264470">
        <w:rPr>
          <w:sz w:val="28"/>
          <w:szCs w:val="28"/>
          <w:lang w:val="kk-KZ"/>
        </w:rPr>
        <w:t xml:space="preserve"> 036902.1: 94-769 </w:t>
      </w:r>
      <w:r w:rsidRPr="00AA2A3E">
        <w:rPr>
          <w:i/>
          <w:sz w:val="28"/>
          <w:szCs w:val="28"/>
          <w:lang w:val="kk-KZ"/>
        </w:rPr>
        <w:t>Staphylococcus cohnii strain</w:t>
      </w:r>
      <w:r w:rsidRPr="00264470">
        <w:rPr>
          <w:i/>
          <w:sz w:val="28"/>
          <w:szCs w:val="28"/>
          <w:lang w:val="kk-KZ"/>
        </w:rPr>
        <w:t xml:space="preserve"> GH</w:t>
      </w:r>
      <w:r w:rsidRPr="00264470">
        <w:rPr>
          <w:sz w:val="28"/>
          <w:szCs w:val="28"/>
          <w:lang w:val="kk-KZ"/>
        </w:rPr>
        <w:t xml:space="preserve"> 137  99,85% құрады (16-кесте).</w:t>
      </w:r>
    </w:p>
    <w:p w:rsidR="00B25442" w:rsidRPr="00264470" w:rsidRDefault="00B25442" w:rsidP="00B25442">
      <w:pPr>
        <w:shd w:val="clear" w:color="auto" w:fill="FFFFFF" w:themeFill="background1"/>
        <w:ind w:firstLine="708"/>
        <w:jc w:val="both"/>
        <w:rPr>
          <w:sz w:val="28"/>
          <w:szCs w:val="28"/>
          <w:lang w:val="kk-KZ"/>
        </w:rPr>
      </w:pPr>
    </w:p>
    <w:p w:rsidR="00B25442" w:rsidRPr="00264470" w:rsidRDefault="00B25442" w:rsidP="00B25442">
      <w:pPr>
        <w:spacing w:after="300"/>
        <w:rPr>
          <w:sz w:val="28"/>
          <w:szCs w:val="28"/>
          <w:lang w:val="kk-KZ"/>
        </w:rPr>
      </w:pPr>
      <w:r w:rsidRPr="00264470">
        <w:rPr>
          <w:sz w:val="28"/>
          <w:szCs w:val="28"/>
          <w:lang w:val="kk-KZ"/>
        </w:rPr>
        <w:t>Кесте</w:t>
      </w:r>
      <w:r w:rsidRPr="00264470">
        <w:rPr>
          <w:color w:val="000000"/>
          <w:sz w:val="28"/>
          <w:szCs w:val="28"/>
          <w:lang w:val="kk-KZ"/>
        </w:rPr>
        <w:t xml:space="preserve"> 1</w:t>
      </w:r>
      <w:r>
        <w:rPr>
          <w:color w:val="000000"/>
          <w:sz w:val="28"/>
          <w:szCs w:val="28"/>
          <w:lang w:val="kk-KZ"/>
        </w:rPr>
        <w:t>6</w:t>
      </w:r>
      <w:r w:rsidRPr="00264470">
        <w:rPr>
          <w:color w:val="000000"/>
          <w:sz w:val="28"/>
          <w:szCs w:val="28"/>
          <w:lang w:val="kk-KZ"/>
        </w:rPr>
        <w:t xml:space="preserve"> - </w:t>
      </w:r>
      <w:r w:rsidRPr="00C41F7D">
        <w:rPr>
          <w:sz w:val="28"/>
          <w:szCs w:val="28"/>
          <w:lang w:val="kk-KZ"/>
        </w:rPr>
        <w:t xml:space="preserve">Халықаралық NCBI дерекқорындағы </w:t>
      </w:r>
      <w:r w:rsidRPr="00E66285">
        <w:rPr>
          <w:color w:val="000000"/>
          <w:sz w:val="28"/>
          <w:szCs w:val="28"/>
          <w:lang w:val="kk-KZ"/>
        </w:rPr>
        <w:t xml:space="preserve">16S rRNA </w:t>
      </w:r>
      <w:r w:rsidRPr="00C41F7D">
        <w:rPr>
          <w:sz w:val="28"/>
          <w:szCs w:val="28"/>
          <w:lang w:val="kk-KZ"/>
        </w:rPr>
        <w:t>генінің нуклеоти</w:t>
      </w:r>
      <w:r>
        <w:rPr>
          <w:sz w:val="28"/>
          <w:szCs w:val="28"/>
          <w:lang w:val="kk-KZ"/>
        </w:rPr>
        <w:t>дтер тізбегін анықтау нәтижелері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775"/>
        <w:gridCol w:w="797"/>
        <w:gridCol w:w="770"/>
        <w:gridCol w:w="676"/>
        <w:gridCol w:w="833"/>
        <w:gridCol w:w="1344"/>
      </w:tblGrid>
      <w:tr w:rsidR="00B25442" w:rsidRPr="00AA2A3E" w:rsidTr="00451C07">
        <w:trPr>
          <w:trHeight w:val="559"/>
        </w:trPr>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AA2A3E" w:rsidRDefault="00B25442" w:rsidP="00451C07">
            <w:pPr>
              <w:rPr>
                <w:sz w:val="20"/>
                <w:szCs w:val="20"/>
              </w:rPr>
            </w:pPr>
            <w:r w:rsidRPr="00AA2A3E">
              <w:rPr>
                <w:b/>
                <w:bCs/>
                <w:sz w:val="20"/>
                <w:szCs w:val="20"/>
              </w:rPr>
              <w:t>Description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AA2A3E" w:rsidRDefault="009F3DB4" w:rsidP="00451C07">
            <w:pPr>
              <w:ind w:left="33" w:firstLine="33"/>
              <w:rPr>
                <w:sz w:val="20"/>
                <w:szCs w:val="20"/>
              </w:rPr>
            </w:pPr>
            <w:hyperlink r:id="rId90" w:tooltip="Sort by max score" w:history="1">
              <w:r w:rsidR="00B25442" w:rsidRPr="00AA2A3E">
                <w:rPr>
                  <w:b/>
                  <w:bCs/>
                  <w:sz w:val="20"/>
                  <w:szCs w:val="20"/>
                </w:rPr>
                <w:t>Max score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AA2A3E" w:rsidRDefault="009F3DB4" w:rsidP="00451C07">
            <w:pPr>
              <w:ind w:left="33" w:firstLine="33"/>
              <w:rPr>
                <w:sz w:val="20"/>
                <w:szCs w:val="20"/>
              </w:rPr>
            </w:pPr>
            <w:hyperlink r:id="rId91" w:tooltip="Sort by total score" w:history="1">
              <w:r w:rsidR="00B25442" w:rsidRPr="00AA2A3E">
                <w:rPr>
                  <w:b/>
                  <w:bCs/>
                  <w:sz w:val="20"/>
                  <w:szCs w:val="20"/>
                </w:rPr>
                <w:t>Total score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AA2A3E" w:rsidRDefault="009F3DB4" w:rsidP="00451C07">
            <w:pPr>
              <w:ind w:left="33" w:hanging="160"/>
              <w:rPr>
                <w:sz w:val="20"/>
                <w:szCs w:val="20"/>
              </w:rPr>
            </w:pPr>
            <w:hyperlink r:id="rId92" w:tooltip="Sort by query coverage" w:history="1">
              <w:r w:rsidR="00B25442" w:rsidRPr="00AA2A3E">
                <w:rPr>
                  <w:b/>
                  <w:bCs/>
                  <w:sz w:val="20"/>
                  <w:szCs w:val="20"/>
                </w:rPr>
                <w:t>Query cover</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AA2A3E" w:rsidRDefault="009F3DB4" w:rsidP="00451C07">
            <w:pPr>
              <w:ind w:left="33" w:right="-108" w:hanging="54"/>
              <w:rPr>
                <w:sz w:val="20"/>
                <w:szCs w:val="20"/>
              </w:rPr>
            </w:pPr>
            <w:hyperlink r:id="rId93" w:tooltip="Sort by E value" w:history="1">
              <w:r w:rsidR="00B25442" w:rsidRPr="00AA2A3E">
                <w:rPr>
                  <w:b/>
                  <w:bCs/>
                  <w:sz w:val="20"/>
                  <w:szCs w:val="20"/>
                </w:rPr>
                <w:t>Evalue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AA2A3E" w:rsidRDefault="00B25442" w:rsidP="00451C07">
            <w:pPr>
              <w:ind w:left="33" w:firstLine="33"/>
              <w:rPr>
                <w:b/>
                <w:sz w:val="20"/>
                <w:szCs w:val="20"/>
                <w:lang w:val="en-US"/>
              </w:rPr>
            </w:pPr>
            <w:r w:rsidRPr="00AA2A3E">
              <w:rPr>
                <w:b/>
                <w:sz w:val="20"/>
                <w:szCs w:val="20"/>
                <w:lang w:val="en-US"/>
              </w:rPr>
              <w:t>Per.</w:t>
            </w:r>
          </w:p>
          <w:p w:rsidR="00B25442" w:rsidRPr="00AA2A3E" w:rsidRDefault="009F3DB4" w:rsidP="00451C07">
            <w:pPr>
              <w:ind w:left="33" w:firstLine="33"/>
              <w:rPr>
                <w:sz w:val="20"/>
                <w:szCs w:val="20"/>
              </w:rPr>
            </w:pPr>
            <w:hyperlink r:id="rId94" w:tooltip="Sort by ident" w:history="1">
              <w:r w:rsidR="00B25442" w:rsidRPr="00AA2A3E">
                <w:rPr>
                  <w:b/>
                  <w:bCs/>
                  <w:sz w:val="20"/>
                  <w:szCs w:val="20"/>
                </w:rPr>
                <w:t>Ident</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B25442" w:rsidRPr="00AA2A3E" w:rsidRDefault="00B25442" w:rsidP="00451C07">
            <w:pPr>
              <w:ind w:left="33" w:firstLine="33"/>
              <w:rPr>
                <w:sz w:val="20"/>
                <w:szCs w:val="20"/>
              </w:rPr>
            </w:pPr>
            <w:r w:rsidRPr="00AA2A3E">
              <w:rPr>
                <w:b/>
                <w:bCs/>
                <w:sz w:val="20"/>
                <w:szCs w:val="20"/>
              </w:rPr>
              <w:t>Accession</w:t>
            </w:r>
          </w:p>
        </w:tc>
      </w:tr>
      <w:tr w:rsidR="00B25442" w:rsidRPr="00AA2A3E" w:rsidTr="00451C07">
        <w:trPr>
          <w:trHeight w:val="559"/>
        </w:trPr>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pStyle w:val="a8"/>
              <w:rPr>
                <w:rFonts w:ascii="Times New Roman" w:hAnsi="Times New Roman" w:cs="Times New Roman"/>
                <w:sz w:val="20"/>
                <w:szCs w:val="20"/>
                <w:lang w:val="en-US"/>
              </w:rPr>
            </w:pPr>
            <w:hyperlink r:id="rId95" w:anchor="alnHdr_597438623" w:tooltip="Go to alignment for Staphylococcus cohnii partial 16S rRNA gene, isolate B1" w:history="1">
              <w:r w:rsidR="00B25442" w:rsidRPr="00AA2A3E">
                <w:rPr>
                  <w:rStyle w:val="a5"/>
                  <w:rFonts w:ascii="Times New Roman" w:hAnsi="Times New Roman" w:cs="Times New Roman"/>
                  <w:sz w:val="20"/>
                  <w:szCs w:val="20"/>
                  <w:lang w:val="en-US"/>
                </w:rPr>
                <w:t>Staphylococcus cohnii partial 16S rRNA gene, isolate B1</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1674</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1674</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99.89%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rPr>
                <w:sz w:val="20"/>
                <w:szCs w:val="20"/>
              </w:rPr>
            </w:pPr>
            <w:hyperlink r:id="rId96" w:tgtFrame="lnk6C5R2WND01R" w:tooltip="Show report for HG941657.1" w:history="1">
              <w:r w:rsidR="00B25442" w:rsidRPr="00AA2A3E">
                <w:rPr>
                  <w:rStyle w:val="a5"/>
                  <w:sz w:val="20"/>
                  <w:szCs w:val="20"/>
                </w:rPr>
                <w:t>HG941657.1</w:t>
              </w:r>
            </w:hyperlink>
          </w:p>
        </w:tc>
      </w:tr>
      <w:tr w:rsidR="00B25442" w:rsidRPr="00AA2A3E" w:rsidTr="00451C07">
        <w:trPr>
          <w:trHeight w:val="381"/>
        </w:trPr>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pStyle w:val="a8"/>
              <w:rPr>
                <w:rFonts w:ascii="Times New Roman" w:hAnsi="Times New Roman" w:cs="Times New Roman"/>
                <w:sz w:val="20"/>
                <w:szCs w:val="20"/>
                <w:lang w:val="en-US"/>
              </w:rPr>
            </w:pPr>
            <w:hyperlink r:id="rId97" w:anchor="alnHdr_310975038" w:tooltip="Go to alignment for Staphylococcus cohnii strain GH 137 16S ribosomal RNA, partial sequence &gt;dbj|D83361.1|STA16SRR09 Staphylococcus cohnii subsp. cohnii gene for 16S rRNA, partial sequence, strain: ATCC 29974 (=MAFF 911487)" w:history="1">
              <w:r w:rsidR="00B25442" w:rsidRPr="00AA2A3E">
                <w:rPr>
                  <w:rStyle w:val="a5"/>
                  <w:rFonts w:ascii="Times New Roman" w:hAnsi="Times New Roman" w:cs="Times New Roman"/>
                  <w:sz w:val="20"/>
                  <w:szCs w:val="20"/>
                  <w:lang w:val="en-US"/>
                </w:rPr>
                <w:t>Staphylococcus cohnii strain GH 137 16S ribosomal RNA, partial sequence</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1674</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1674</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99.89%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rPr>
                <w:sz w:val="20"/>
                <w:szCs w:val="20"/>
              </w:rPr>
            </w:pPr>
            <w:hyperlink r:id="rId98" w:tgtFrame="lnk6C5R2WND01R" w:tooltip="Show report for NR_036902.1" w:history="1">
              <w:r w:rsidR="00B25442" w:rsidRPr="00AA2A3E">
                <w:rPr>
                  <w:rStyle w:val="a5"/>
                  <w:sz w:val="20"/>
                  <w:szCs w:val="20"/>
                </w:rPr>
                <w:t>NR_036902.1</w:t>
              </w:r>
            </w:hyperlink>
          </w:p>
        </w:tc>
      </w:tr>
      <w:tr w:rsidR="00B25442" w:rsidRPr="00AA2A3E" w:rsidTr="00451C07">
        <w:trPr>
          <w:trHeight w:val="487"/>
        </w:trPr>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pStyle w:val="a8"/>
              <w:rPr>
                <w:rFonts w:ascii="Times New Roman" w:hAnsi="Times New Roman" w:cs="Times New Roman"/>
                <w:sz w:val="20"/>
                <w:szCs w:val="20"/>
                <w:lang w:val="en-US"/>
              </w:rPr>
            </w:pPr>
            <w:hyperlink r:id="rId99" w:anchor="alnHdr_1487186657" w:tooltip="Go to alignment for Staphylococcus cohnii subsp. cohnii strain PCM 2108 16S ribosomal RNA gene, partial sequence; 16S-23S ribosomal RNA intergenic spacer, complete sequence; and 23S ribosomal RNA gene, partial sequence" w:history="1">
              <w:r w:rsidR="00B25442" w:rsidRPr="00AA2A3E">
                <w:rPr>
                  <w:rStyle w:val="a5"/>
                  <w:rFonts w:ascii="Times New Roman" w:hAnsi="Times New Roman" w:cs="Times New Roman"/>
                  <w:sz w:val="20"/>
                  <w:szCs w:val="20"/>
                  <w:lang w:val="en-US"/>
                </w:rPr>
                <w:t>Staphylococcus cohnii subsp. cohnii strain PCM 2108 16S ribosomal RNA gene, partial sequence; 16S-23S ribosomal RNA intergenic spacer, complete sequence; and 23S ribosomal RNA gene, partial sequence</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99%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99.89%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rPr>
                <w:sz w:val="20"/>
                <w:szCs w:val="20"/>
              </w:rPr>
            </w:pPr>
            <w:hyperlink r:id="rId100" w:tgtFrame="lnk6C5R2WND01R" w:tooltip="Show report for MF678873.1" w:history="1">
              <w:r w:rsidR="00B25442" w:rsidRPr="00AA2A3E">
                <w:rPr>
                  <w:rStyle w:val="a5"/>
                  <w:sz w:val="20"/>
                  <w:szCs w:val="20"/>
                </w:rPr>
                <w:t>MF678873.1</w:t>
              </w:r>
            </w:hyperlink>
          </w:p>
        </w:tc>
      </w:tr>
      <w:tr w:rsidR="00B25442" w:rsidRPr="00AA2A3E" w:rsidTr="00451C07">
        <w:trPr>
          <w:trHeight w:val="396"/>
        </w:trPr>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pStyle w:val="a8"/>
              <w:rPr>
                <w:rFonts w:ascii="Times New Roman" w:hAnsi="Times New Roman" w:cs="Times New Roman"/>
                <w:sz w:val="20"/>
                <w:szCs w:val="20"/>
                <w:lang w:val="en-US"/>
              </w:rPr>
            </w:pPr>
            <w:hyperlink r:id="rId101" w:anchor="alnHdr_1359931108" w:tooltip="Go to alignment for Staphylococcus cohnii subsp. cohnii strain TE8 16S ribosomal RNA gene, partial sequence &gt;gb|MH057390.1| Staphylococcus cohnii subsp. cohnii strain TE9 16S ribosomal RNA gene, partial sequence" w:history="1">
              <w:r w:rsidR="00B25442" w:rsidRPr="00AA2A3E">
                <w:rPr>
                  <w:rStyle w:val="a5"/>
                  <w:rFonts w:ascii="Times New Roman" w:hAnsi="Times New Roman" w:cs="Times New Roman"/>
                  <w:sz w:val="20"/>
                  <w:szCs w:val="20"/>
                  <w:lang w:val="en-US"/>
                </w:rPr>
                <w:t>Staphylococcus cohnii subsp. cohnii strain TE8 16S ribosomal RNA gene, partial sequence</w:t>
              </w:r>
            </w:hyperlink>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1670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99%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B25442" w:rsidP="00451C07">
            <w:pPr>
              <w:pStyle w:val="a8"/>
              <w:rPr>
                <w:rFonts w:ascii="Times New Roman" w:hAnsi="Times New Roman" w:cs="Times New Roman"/>
                <w:sz w:val="20"/>
                <w:szCs w:val="20"/>
              </w:rPr>
            </w:pPr>
            <w:r w:rsidRPr="00AA2A3E">
              <w:rPr>
                <w:rFonts w:ascii="Times New Roman" w:hAnsi="Times New Roman" w:cs="Times New Roman"/>
                <w:sz w:val="20"/>
                <w:szCs w:val="20"/>
              </w:rPr>
              <w:t>99.89%</w:t>
            </w:r>
          </w:p>
        </w:tc>
        <w:tc>
          <w:tcPr>
            <w:tcW w:w="0" w:type="auto"/>
            <w:tcBorders>
              <w:top w:val="single" w:sz="4" w:space="0" w:color="auto"/>
              <w:left w:val="single" w:sz="4" w:space="0" w:color="auto"/>
              <w:bottom w:val="single" w:sz="4" w:space="0" w:color="auto"/>
              <w:right w:val="single" w:sz="4" w:space="0" w:color="auto"/>
            </w:tcBorders>
            <w:vAlign w:val="center"/>
          </w:tcPr>
          <w:p w:rsidR="00B25442" w:rsidRPr="00AA2A3E" w:rsidRDefault="009F3DB4" w:rsidP="00451C07">
            <w:pPr>
              <w:rPr>
                <w:sz w:val="20"/>
                <w:szCs w:val="20"/>
              </w:rPr>
            </w:pPr>
            <w:hyperlink r:id="rId102" w:tgtFrame="lnk6C5R2WND01R" w:tooltip="Show report for MH057389.1" w:history="1">
              <w:r w:rsidR="00B25442" w:rsidRPr="00AA2A3E">
                <w:rPr>
                  <w:rStyle w:val="a5"/>
                  <w:sz w:val="20"/>
                  <w:szCs w:val="20"/>
                </w:rPr>
                <w:t>MH057389.1</w:t>
              </w:r>
            </w:hyperlink>
          </w:p>
        </w:tc>
      </w:tr>
    </w:tbl>
    <w:p w:rsidR="00B25442" w:rsidRDefault="00B25442" w:rsidP="00B25442">
      <w:pPr>
        <w:rPr>
          <w:b/>
          <w:i/>
          <w:sz w:val="28"/>
          <w:szCs w:val="28"/>
          <w:lang w:val="kk-KZ"/>
        </w:rPr>
      </w:pPr>
    </w:p>
    <w:p w:rsidR="00B25442" w:rsidRPr="00CF1F3D" w:rsidRDefault="00B25442" w:rsidP="00B25442">
      <w:pPr>
        <w:ind w:firstLine="709"/>
        <w:rPr>
          <w:b/>
          <w:i/>
          <w:sz w:val="28"/>
          <w:szCs w:val="28"/>
        </w:rPr>
      </w:pPr>
      <w:r w:rsidRPr="00CF1F3D">
        <w:rPr>
          <w:b/>
          <w:i/>
          <w:sz w:val="28"/>
          <w:szCs w:val="28"/>
        </w:rPr>
        <w:t xml:space="preserve">8. </w:t>
      </w:r>
      <w:r w:rsidRPr="00CF1F3D">
        <w:rPr>
          <w:b/>
          <w:i/>
          <w:sz w:val="28"/>
          <w:szCs w:val="28"/>
          <w:lang w:val="en-US"/>
        </w:rPr>
        <w:t>Staphylococcus</w:t>
      </w:r>
      <w:r w:rsidRPr="00CF1F3D">
        <w:rPr>
          <w:b/>
          <w:i/>
          <w:sz w:val="28"/>
          <w:szCs w:val="28"/>
        </w:rPr>
        <w:t xml:space="preserve"> </w:t>
      </w:r>
      <w:r w:rsidRPr="00CF1F3D">
        <w:rPr>
          <w:b/>
          <w:i/>
          <w:sz w:val="28"/>
          <w:szCs w:val="28"/>
          <w:lang w:val="en-US"/>
        </w:rPr>
        <w:t>cohnii</w:t>
      </w:r>
      <w:r w:rsidRPr="00CF1F3D">
        <w:rPr>
          <w:b/>
          <w:i/>
          <w:sz w:val="28"/>
          <w:szCs w:val="28"/>
        </w:rPr>
        <w:t xml:space="preserve"> </w:t>
      </w:r>
      <w:r w:rsidRPr="00CF1F3D">
        <w:rPr>
          <w:b/>
          <w:i/>
          <w:sz w:val="28"/>
          <w:szCs w:val="28"/>
          <w:lang w:val="en-US"/>
        </w:rPr>
        <w:t>subsp</w:t>
      </w:r>
      <w:r w:rsidRPr="00CF1F3D">
        <w:rPr>
          <w:b/>
          <w:i/>
          <w:sz w:val="28"/>
          <w:szCs w:val="28"/>
        </w:rPr>
        <w:t xml:space="preserve">. </w:t>
      </w:r>
      <w:r w:rsidRPr="00CF1F3D">
        <w:rPr>
          <w:b/>
          <w:i/>
          <w:sz w:val="28"/>
          <w:szCs w:val="28"/>
          <w:lang w:val="en-US"/>
        </w:rPr>
        <w:t>urealyticus</w:t>
      </w:r>
    </w:p>
    <w:p w:rsidR="00B25442" w:rsidRPr="00CF1F3D" w:rsidRDefault="00B25442" w:rsidP="00B25442">
      <w:pPr>
        <w:shd w:val="clear" w:color="auto" w:fill="FFFFFF"/>
        <w:tabs>
          <w:tab w:val="left" w:pos="709"/>
          <w:tab w:val="left" w:pos="851"/>
        </w:tabs>
        <w:suppressAutoHyphens/>
        <w:contextualSpacing/>
        <w:jc w:val="both"/>
        <w:textAlignment w:val="baseline"/>
        <w:rPr>
          <w:spacing w:val="2"/>
          <w:sz w:val="28"/>
          <w:szCs w:val="28"/>
          <w:lang w:eastAsia="ar-SA"/>
        </w:rPr>
      </w:pPr>
      <w:r w:rsidRPr="00CF1F3D">
        <w:rPr>
          <w:noProof/>
          <w:sz w:val="28"/>
          <w:szCs w:val="28"/>
        </w:rPr>
        <w:lastRenderedPageBreak/>
        <w:drawing>
          <wp:inline distT="0" distB="0" distL="0" distR="0" wp14:anchorId="0C8C4FD0" wp14:editId="7DDEA0F2">
            <wp:extent cx="5941400" cy="209550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5940425" cy="2095156"/>
                    </a:xfrm>
                    <a:prstGeom prst="rect">
                      <a:avLst/>
                    </a:prstGeom>
                    <a:noFill/>
                    <a:ln w="9525">
                      <a:noFill/>
                      <a:miter lim="800000"/>
                      <a:headEnd/>
                      <a:tailEnd/>
                    </a:ln>
                  </pic:spPr>
                </pic:pic>
              </a:graphicData>
            </a:graphic>
          </wp:inline>
        </w:drawing>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eastAsia="ar-SA"/>
        </w:rPr>
      </w:pPr>
    </w:p>
    <w:p w:rsidR="00B25442" w:rsidRDefault="00B25442" w:rsidP="00B25442">
      <w:pPr>
        <w:jc w:val="center"/>
        <w:rPr>
          <w:i/>
          <w:sz w:val="28"/>
          <w:szCs w:val="28"/>
          <w:lang w:val="kk-KZ"/>
        </w:rPr>
      </w:pPr>
      <w:r>
        <w:rPr>
          <w:sz w:val="28"/>
          <w:szCs w:val="28"/>
        </w:rPr>
        <w:t>Сурет 2</w:t>
      </w:r>
      <w:r>
        <w:rPr>
          <w:sz w:val="28"/>
          <w:szCs w:val="28"/>
          <w:lang w:val="kk-KZ"/>
        </w:rPr>
        <w:t>1</w:t>
      </w:r>
      <w:r>
        <w:rPr>
          <w:sz w:val="28"/>
          <w:szCs w:val="28"/>
        </w:rPr>
        <w:t xml:space="preserve"> -</w:t>
      </w:r>
      <w:r w:rsidRPr="00AA2A3E">
        <w:rPr>
          <w:i/>
          <w:sz w:val="28"/>
          <w:szCs w:val="28"/>
        </w:rPr>
        <w:t xml:space="preserve"> </w:t>
      </w:r>
      <w:r>
        <w:rPr>
          <w:i/>
          <w:sz w:val="28"/>
          <w:szCs w:val="28"/>
          <w:lang w:val="kk-KZ"/>
        </w:rPr>
        <w:t>С</w:t>
      </w:r>
      <w:r w:rsidRPr="00CF1F3D">
        <w:rPr>
          <w:i/>
          <w:sz w:val="28"/>
          <w:szCs w:val="28"/>
          <w:lang w:val="en-US"/>
        </w:rPr>
        <w:t>ohnii</w:t>
      </w:r>
      <w:r w:rsidRPr="00CF1F3D">
        <w:rPr>
          <w:i/>
          <w:sz w:val="28"/>
          <w:szCs w:val="28"/>
        </w:rPr>
        <w:t xml:space="preserve"> </w:t>
      </w:r>
      <w:r w:rsidRPr="00CF1F3D">
        <w:rPr>
          <w:i/>
          <w:sz w:val="28"/>
          <w:szCs w:val="28"/>
          <w:lang w:val="en-US"/>
        </w:rPr>
        <w:t>subsp</w:t>
      </w:r>
      <w:r w:rsidRPr="00CF1F3D">
        <w:rPr>
          <w:i/>
          <w:sz w:val="28"/>
          <w:szCs w:val="28"/>
        </w:rPr>
        <w:t xml:space="preserve">. </w:t>
      </w:r>
      <w:r w:rsidRPr="00CF1F3D">
        <w:rPr>
          <w:i/>
          <w:sz w:val="28"/>
          <w:szCs w:val="28"/>
          <w:lang w:val="en-US"/>
        </w:rPr>
        <w:t>urealyticus</w:t>
      </w:r>
      <w:r>
        <w:rPr>
          <w:sz w:val="28"/>
          <w:szCs w:val="28"/>
        </w:rPr>
        <w:t xml:space="preserve"> </w:t>
      </w:r>
      <w:r>
        <w:rPr>
          <w:sz w:val="28"/>
          <w:szCs w:val="28"/>
          <w:lang w:val="kk-KZ"/>
        </w:rPr>
        <w:t>ф</w:t>
      </w:r>
      <w:r>
        <w:rPr>
          <w:sz w:val="28"/>
          <w:szCs w:val="28"/>
        </w:rPr>
        <w:t>илогенетикалы</w:t>
      </w:r>
      <w:r>
        <w:rPr>
          <w:sz w:val="28"/>
          <w:szCs w:val="28"/>
          <w:lang w:val="kk-KZ"/>
        </w:rPr>
        <w:t>қ діңі</w:t>
      </w:r>
      <w:r w:rsidRPr="00CF1F3D">
        <w:rPr>
          <w:sz w:val="28"/>
          <w:szCs w:val="28"/>
        </w:rPr>
        <w:t xml:space="preserve"> </w:t>
      </w:r>
    </w:p>
    <w:p w:rsidR="00B25442" w:rsidRPr="00AA2A3E" w:rsidRDefault="00B25442" w:rsidP="00B25442">
      <w:pPr>
        <w:jc w:val="center"/>
        <w:rPr>
          <w:i/>
          <w:sz w:val="28"/>
          <w:szCs w:val="28"/>
          <w:lang w:val="kk-KZ"/>
        </w:rPr>
      </w:pPr>
    </w:p>
    <w:p w:rsidR="00B25442" w:rsidRPr="00CF1F3D" w:rsidRDefault="00B25442" w:rsidP="00B25442">
      <w:pPr>
        <w:ind w:firstLine="708"/>
        <w:rPr>
          <w:b/>
          <w:i/>
          <w:sz w:val="28"/>
          <w:szCs w:val="28"/>
        </w:rPr>
      </w:pPr>
      <w:r w:rsidRPr="00CF1F3D">
        <w:rPr>
          <w:b/>
          <w:i/>
          <w:sz w:val="28"/>
          <w:szCs w:val="28"/>
        </w:rPr>
        <w:t xml:space="preserve">9. </w:t>
      </w:r>
      <w:r w:rsidRPr="00CF1F3D">
        <w:rPr>
          <w:b/>
          <w:i/>
          <w:sz w:val="28"/>
          <w:szCs w:val="28"/>
          <w:lang w:val="en-US"/>
        </w:rPr>
        <w:t>Staphylococcus</w:t>
      </w:r>
      <w:r w:rsidRPr="00CF1F3D">
        <w:rPr>
          <w:b/>
          <w:i/>
          <w:sz w:val="28"/>
          <w:szCs w:val="28"/>
        </w:rPr>
        <w:t xml:space="preserve"> </w:t>
      </w:r>
      <w:r w:rsidRPr="00CF1F3D">
        <w:rPr>
          <w:b/>
          <w:i/>
          <w:sz w:val="28"/>
          <w:szCs w:val="28"/>
          <w:lang w:val="en-US"/>
        </w:rPr>
        <w:t>xylosus</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eastAsia="ar-SA"/>
        </w:rPr>
      </w:pPr>
      <w:r w:rsidRPr="00CF1F3D">
        <w:rPr>
          <w:noProof/>
          <w:sz w:val="28"/>
          <w:szCs w:val="28"/>
        </w:rPr>
        <w:drawing>
          <wp:inline distT="0" distB="0" distL="0" distR="0" wp14:anchorId="60D16191" wp14:editId="5B98E90A">
            <wp:extent cx="5940000" cy="1944000"/>
            <wp:effectExtent l="0" t="0" r="0" b="0"/>
            <wp:docPr id="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5940425" cy="1944139"/>
                    </a:xfrm>
                    <a:prstGeom prst="rect">
                      <a:avLst/>
                    </a:prstGeom>
                    <a:noFill/>
                    <a:ln w="9525">
                      <a:noFill/>
                      <a:miter lim="800000"/>
                      <a:headEnd/>
                      <a:tailEnd/>
                    </a:ln>
                  </pic:spPr>
                </pic:pic>
              </a:graphicData>
            </a:graphic>
          </wp:inline>
        </w:drawing>
      </w:r>
    </w:p>
    <w:p w:rsidR="00B25442" w:rsidRDefault="00B25442" w:rsidP="00B25442">
      <w:pPr>
        <w:jc w:val="center"/>
        <w:rPr>
          <w:sz w:val="28"/>
          <w:szCs w:val="28"/>
          <w:lang w:val="kk-KZ"/>
        </w:rPr>
      </w:pPr>
      <w:r>
        <w:rPr>
          <w:sz w:val="28"/>
          <w:szCs w:val="28"/>
        </w:rPr>
        <w:t>Сурет 2</w:t>
      </w:r>
      <w:r>
        <w:rPr>
          <w:sz w:val="28"/>
          <w:szCs w:val="28"/>
          <w:lang w:val="kk-KZ"/>
        </w:rPr>
        <w:t>2</w:t>
      </w:r>
      <w:r>
        <w:rPr>
          <w:sz w:val="28"/>
          <w:szCs w:val="28"/>
        </w:rPr>
        <w:t xml:space="preserve"> -</w:t>
      </w:r>
      <w:r w:rsidRPr="00AA2A3E">
        <w:rPr>
          <w:i/>
          <w:sz w:val="28"/>
          <w:szCs w:val="28"/>
        </w:rPr>
        <w:t xml:space="preserve"> </w:t>
      </w:r>
      <w:r>
        <w:rPr>
          <w:i/>
          <w:sz w:val="28"/>
          <w:szCs w:val="28"/>
          <w:lang w:val="kk-KZ"/>
        </w:rPr>
        <w:t>С</w:t>
      </w:r>
      <w:r w:rsidRPr="00CF1F3D">
        <w:rPr>
          <w:i/>
          <w:sz w:val="28"/>
          <w:szCs w:val="28"/>
          <w:lang w:val="en-US"/>
        </w:rPr>
        <w:t>ohnii</w:t>
      </w:r>
      <w:r w:rsidRPr="00CF1F3D">
        <w:rPr>
          <w:i/>
          <w:sz w:val="28"/>
          <w:szCs w:val="28"/>
        </w:rPr>
        <w:t xml:space="preserve"> </w:t>
      </w:r>
      <w:r w:rsidRPr="00CF1F3D">
        <w:rPr>
          <w:i/>
          <w:sz w:val="28"/>
          <w:szCs w:val="28"/>
          <w:lang w:val="en-US"/>
        </w:rPr>
        <w:t>subsp</w:t>
      </w:r>
      <w:r w:rsidRPr="00CF1F3D">
        <w:rPr>
          <w:i/>
          <w:sz w:val="28"/>
          <w:szCs w:val="28"/>
        </w:rPr>
        <w:t xml:space="preserve">. </w:t>
      </w:r>
      <w:r w:rsidRPr="00CF1F3D">
        <w:rPr>
          <w:i/>
          <w:sz w:val="28"/>
          <w:szCs w:val="28"/>
          <w:lang w:val="en-US"/>
        </w:rPr>
        <w:t>Xylosus</w:t>
      </w:r>
      <w:r>
        <w:rPr>
          <w:sz w:val="28"/>
          <w:szCs w:val="28"/>
          <w:lang w:val="kk-KZ"/>
        </w:rPr>
        <w:t xml:space="preserve"> ф</w:t>
      </w:r>
      <w:r>
        <w:rPr>
          <w:sz w:val="28"/>
          <w:szCs w:val="28"/>
        </w:rPr>
        <w:t>илогенетикалы</w:t>
      </w:r>
      <w:r>
        <w:rPr>
          <w:sz w:val="28"/>
          <w:szCs w:val="28"/>
          <w:lang w:val="kk-KZ"/>
        </w:rPr>
        <w:t>қ діңі</w:t>
      </w:r>
      <w:r w:rsidRPr="00CF1F3D">
        <w:rPr>
          <w:sz w:val="28"/>
          <w:szCs w:val="28"/>
        </w:rPr>
        <w:t xml:space="preserve"> </w:t>
      </w:r>
    </w:p>
    <w:p w:rsidR="00B25442" w:rsidRPr="00AA2A3E" w:rsidRDefault="00B25442" w:rsidP="00B25442">
      <w:pPr>
        <w:jc w:val="center"/>
        <w:rPr>
          <w:sz w:val="28"/>
          <w:szCs w:val="28"/>
          <w:lang w:val="kk-KZ"/>
        </w:rPr>
      </w:pPr>
    </w:p>
    <w:p w:rsidR="00B25442" w:rsidRDefault="00B25442" w:rsidP="00B25442">
      <w:pPr>
        <w:spacing w:after="300"/>
        <w:jc w:val="both"/>
        <w:rPr>
          <w:sz w:val="28"/>
          <w:szCs w:val="28"/>
          <w:lang w:val="kk-KZ"/>
        </w:rPr>
      </w:pPr>
      <w:r w:rsidRPr="0013162A">
        <w:rPr>
          <w:sz w:val="28"/>
          <w:szCs w:val="28"/>
          <w:lang w:val="kk-KZ"/>
        </w:rPr>
        <w:t xml:space="preserve">Штаммен гомология дәрежесі </w:t>
      </w:r>
      <w:r w:rsidRPr="0013162A">
        <w:rPr>
          <w:i/>
          <w:sz w:val="28"/>
          <w:szCs w:val="28"/>
          <w:lang w:val="kk-KZ"/>
        </w:rPr>
        <w:t>NR</w:t>
      </w:r>
      <w:r w:rsidRPr="0013162A">
        <w:rPr>
          <w:sz w:val="28"/>
          <w:szCs w:val="28"/>
          <w:lang w:val="kk-KZ"/>
        </w:rPr>
        <w:t xml:space="preserve"> 113350.1:88-764 </w:t>
      </w:r>
      <w:r w:rsidRPr="00AA2A3E">
        <w:rPr>
          <w:i/>
          <w:sz w:val="28"/>
          <w:szCs w:val="28"/>
          <w:lang w:val="kk-KZ"/>
        </w:rPr>
        <w:t>Staphylococcus xylosus strain</w:t>
      </w:r>
      <w:r w:rsidRPr="0013162A">
        <w:rPr>
          <w:sz w:val="28"/>
          <w:szCs w:val="28"/>
          <w:lang w:val="kk-KZ"/>
        </w:rPr>
        <w:t xml:space="preserve"> JCM 2418 </w:t>
      </w:r>
      <w:r>
        <w:rPr>
          <w:sz w:val="28"/>
          <w:szCs w:val="28"/>
          <w:lang w:val="kk-KZ"/>
        </w:rPr>
        <w:t>- 100.00% құрайды (</w:t>
      </w:r>
      <w:r w:rsidRPr="0013162A">
        <w:rPr>
          <w:sz w:val="28"/>
          <w:szCs w:val="28"/>
          <w:lang w:val="kk-KZ"/>
        </w:rPr>
        <w:t>кесте</w:t>
      </w:r>
      <w:r>
        <w:rPr>
          <w:sz w:val="28"/>
          <w:szCs w:val="28"/>
          <w:lang w:val="kk-KZ"/>
        </w:rPr>
        <w:t xml:space="preserve"> 17</w:t>
      </w:r>
      <w:r w:rsidRPr="0013162A">
        <w:rPr>
          <w:sz w:val="28"/>
          <w:szCs w:val="28"/>
          <w:lang w:val="kk-KZ"/>
        </w:rPr>
        <w:t>).</w:t>
      </w:r>
    </w:p>
    <w:p w:rsidR="00B25442" w:rsidRPr="0013162A" w:rsidRDefault="00B25442" w:rsidP="00B25442">
      <w:pPr>
        <w:spacing w:after="300"/>
        <w:jc w:val="both"/>
        <w:rPr>
          <w:sz w:val="28"/>
          <w:szCs w:val="28"/>
          <w:lang w:val="kk-KZ"/>
        </w:rPr>
      </w:pPr>
      <w:r w:rsidRPr="0013162A">
        <w:rPr>
          <w:sz w:val="28"/>
          <w:szCs w:val="28"/>
          <w:lang w:val="kk-KZ"/>
        </w:rPr>
        <w:t>Кесте</w:t>
      </w:r>
      <w:r w:rsidRPr="0013162A">
        <w:rPr>
          <w:color w:val="000000"/>
          <w:sz w:val="28"/>
          <w:szCs w:val="28"/>
          <w:lang w:val="kk-KZ"/>
        </w:rPr>
        <w:t xml:space="preserve"> 17 - </w:t>
      </w:r>
      <w:r w:rsidRPr="00C41F7D">
        <w:rPr>
          <w:sz w:val="28"/>
          <w:szCs w:val="28"/>
          <w:lang w:val="kk-KZ"/>
        </w:rPr>
        <w:t xml:space="preserve">Халықаралық NCBI дерекқорындағы </w:t>
      </w:r>
      <w:r w:rsidRPr="00E66285">
        <w:rPr>
          <w:color w:val="000000"/>
          <w:sz w:val="28"/>
          <w:szCs w:val="28"/>
          <w:lang w:val="kk-KZ"/>
        </w:rPr>
        <w:t xml:space="preserve">16S rRNA </w:t>
      </w:r>
      <w:r w:rsidRPr="00C41F7D">
        <w:rPr>
          <w:sz w:val="28"/>
          <w:szCs w:val="28"/>
          <w:lang w:val="kk-KZ"/>
        </w:rPr>
        <w:t>генінің нуклеоти</w:t>
      </w:r>
      <w:r>
        <w:rPr>
          <w:sz w:val="28"/>
          <w:szCs w:val="28"/>
          <w:lang w:val="kk-KZ"/>
        </w:rPr>
        <w:t>дтер тізбегін анықтау нәтижелері</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961"/>
        <w:gridCol w:w="963"/>
        <w:gridCol w:w="842"/>
        <w:gridCol w:w="796"/>
        <w:gridCol w:w="1202"/>
        <w:gridCol w:w="1570"/>
      </w:tblGrid>
      <w:tr w:rsidR="00B25442" w:rsidRPr="0066783C" w:rsidTr="00451C07">
        <w:trPr>
          <w:trHeight w:val="559"/>
        </w:trPr>
        <w:tc>
          <w:tcPr>
            <w:tcW w:w="3264" w:type="dxa"/>
            <w:shd w:val="clear" w:color="auto" w:fill="auto"/>
            <w:vAlign w:val="center"/>
          </w:tcPr>
          <w:p w:rsidR="00B25442" w:rsidRPr="0066783C" w:rsidRDefault="00B25442" w:rsidP="00451C07">
            <w:r w:rsidRPr="0066783C">
              <w:rPr>
                <w:b/>
                <w:bCs/>
              </w:rPr>
              <w:t>Description</w:t>
            </w:r>
          </w:p>
        </w:tc>
        <w:tc>
          <w:tcPr>
            <w:tcW w:w="970" w:type="dxa"/>
            <w:shd w:val="clear" w:color="auto" w:fill="auto"/>
            <w:vAlign w:val="center"/>
          </w:tcPr>
          <w:p w:rsidR="00B25442" w:rsidRPr="0066783C" w:rsidRDefault="009F3DB4" w:rsidP="00451C07">
            <w:pPr>
              <w:ind w:left="33" w:firstLine="33"/>
            </w:pPr>
            <w:hyperlink r:id="rId105" w:tooltip="Sort by max score" w:history="1">
              <w:r w:rsidR="00B25442" w:rsidRPr="0066783C">
                <w:rPr>
                  <w:b/>
                  <w:bCs/>
                  <w:color w:val="0000FF"/>
                  <w:u w:val="single"/>
                </w:rPr>
                <w:t>Max score</w:t>
              </w:r>
            </w:hyperlink>
          </w:p>
        </w:tc>
        <w:tc>
          <w:tcPr>
            <w:tcW w:w="971" w:type="dxa"/>
            <w:shd w:val="clear" w:color="auto" w:fill="auto"/>
            <w:vAlign w:val="center"/>
          </w:tcPr>
          <w:p w:rsidR="00B25442" w:rsidRPr="0066783C" w:rsidRDefault="009F3DB4" w:rsidP="00451C07">
            <w:pPr>
              <w:ind w:left="33" w:firstLine="33"/>
            </w:pPr>
            <w:hyperlink r:id="rId106" w:tooltip="Sort by total score" w:history="1">
              <w:r w:rsidR="00B25442" w:rsidRPr="0066783C">
                <w:rPr>
                  <w:b/>
                  <w:bCs/>
                  <w:color w:val="0000FF"/>
                  <w:u w:val="single"/>
                </w:rPr>
                <w:t>Total score</w:t>
              </w:r>
            </w:hyperlink>
          </w:p>
        </w:tc>
        <w:tc>
          <w:tcPr>
            <w:tcW w:w="845" w:type="dxa"/>
            <w:shd w:val="clear" w:color="auto" w:fill="auto"/>
            <w:vAlign w:val="center"/>
          </w:tcPr>
          <w:p w:rsidR="00B25442" w:rsidRPr="0066783C" w:rsidRDefault="009F3DB4" w:rsidP="00451C07">
            <w:pPr>
              <w:ind w:left="33" w:hanging="129"/>
            </w:pPr>
            <w:hyperlink r:id="rId107" w:tooltip="Sort by query coverage" w:history="1">
              <w:r w:rsidR="00B25442" w:rsidRPr="0066783C">
                <w:rPr>
                  <w:b/>
                  <w:bCs/>
                  <w:color w:val="0000FF"/>
                  <w:u w:val="single"/>
                </w:rPr>
                <w:t>Query cover</w:t>
              </w:r>
            </w:hyperlink>
          </w:p>
        </w:tc>
        <w:tc>
          <w:tcPr>
            <w:tcW w:w="705" w:type="dxa"/>
            <w:shd w:val="clear" w:color="auto" w:fill="auto"/>
            <w:vAlign w:val="center"/>
          </w:tcPr>
          <w:p w:rsidR="00B25442" w:rsidRPr="0066783C" w:rsidRDefault="009F3DB4" w:rsidP="00451C07">
            <w:pPr>
              <w:ind w:left="33" w:firstLine="33"/>
            </w:pPr>
            <w:hyperlink r:id="rId108" w:tooltip="Sort by E value" w:history="1">
              <w:r w:rsidR="00B25442" w:rsidRPr="0066783C">
                <w:rPr>
                  <w:b/>
                  <w:bCs/>
                  <w:color w:val="0000FF"/>
                  <w:u w:val="single"/>
                </w:rPr>
                <w:t>E value</w:t>
              </w:r>
            </w:hyperlink>
          </w:p>
        </w:tc>
        <w:tc>
          <w:tcPr>
            <w:tcW w:w="1208" w:type="dxa"/>
            <w:shd w:val="clear" w:color="auto" w:fill="auto"/>
            <w:vAlign w:val="center"/>
          </w:tcPr>
          <w:p w:rsidR="00B25442" w:rsidRPr="0066783C" w:rsidRDefault="00B25442" w:rsidP="00451C07">
            <w:pPr>
              <w:ind w:left="33" w:firstLine="33"/>
              <w:rPr>
                <w:b/>
                <w:color w:val="0000FF"/>
                <w:lang w:val="en-US"/>
              </w:rPr>
            </w:pPr>
            <w:r w:rsidRPr="0066783C">
              <w:rPr>
                <w:b/>
                <w:color w:val="0000FF"/>
                <w:lang w:val="en-US"/>
              </w:rPr>
              <w:t>Per.</w:t>
            </w:r>
          </w:p>
          <w:p w:rsidR="00B25442" w:rsidRPr="0066783C" w:rsidRDefault="009F3DB4" w:rsidP="00451C07">
            <w:pPr>
              <w:ind w:left="33" w:firstLine="33"/>
            </w:pPr>
            <w:hyperlink r:id="rId109" w:tooltip="Sort by ident" w:history="1">
              <w:r w:rsidR="00B25442" w:rsidRPr="0066783C">
                <w:rPr>
                  <w:b/>
                  <w:bCs/>
                  <w:color w:val="0000FF"/>
                  <w:u w:val="single"/>
                </w:rPr>
                <w:t>Ident</w:t>
              </w:r>
            </w:hyperlink>
          </w:p>
        </w:tc>
        <w:tc>
          <w:tcPr>
            <w:tcW w:w="1562" w:type="dxa"/>
            <w:shd w:val="clear" w:color="auto" w:fill="auto"/>
            <w:vAlign w:val="center"/>
          </w:tcPr>
          <w:p w:rsidR="00B25442" w:rsidRPr="0066783C" w:rsidRDefault="00B25442" w:rsidP="00451C07">
            <w:pPr>
              <w:ind w:left="33" w:firstLine="33"/>
            </w:pPr>
            <w:r w:rsidRPr="0066783C">
              <w:rPr>
                <w:b/>
                <w:bCs/>
              </w:rPr>
              <w:t>Accession</w:t>
            </w:r>
          </w:p>
        </w:tc>
      </w:tr>
      <w:tr w:rsidR="00B25442" w:rsidRPr="0066783C" w:rsidTr="00451C07">
        <w:trPr>
          <w:trHeight w:val="341"/>
        </w:trPr>
        <w:tc>
          <w:tcPr>
            <w:tcW w:w="3264" w:type="dxa"/>
            <w:shd w:val="clear" w:color="auto" w:fill="auto"/>
          </w:tcPr>
          <w:p w:rsidR="00B25442" w:rsidRPr="0066783C" w:rsidRDefault="00B25442" w:rsidP="00451C07">
            <w:r w:rsidRPr="0066783C">
              <w:rPr>
                <w:i/>
                <w:lang w:val="en-US"/>
              </w:rPr>
              <w:t>Staphylococcus xylosus strain JCM 24</w:t>
            </w:r>
            <w:r w:rsidRPr="0066783C">
              <w:rPr>
                <w:i/>
              </w:rPr>
              <w:t>18</w:t>
            </w:r>
          </w:p>
        </w:tc>
        <w:tc>
          <w:tcPr>
            <w:tcW w:w="970" w:type="dxa"/>
            <w:shd w:val="clear" w:color="auto" w:fill="auto"/>
          </w:tcPr>
          <w:p w:rsidR="00B25442" w:rsidRPr="0066783C" w:rsidRDefault="00B25442" w:rsidP="00451C07">
            <w:pPr>
              <w:jc w:val="center"/>
            </w:pPr>
          </w:p>
          <w:p w:rsidR="00B25442" w:rsidRPr="0066783C" w:rsidRDefault="00B25442" w:rsidP="00451C07">
            <w:pPr>
              <w:rPr>
                <w:lang w:val="en-US"/>
              </w:rPr>
            </w:pPr>
            <w:r w:rsidRPr="0066783C">
              <w:t>1</w:t>
            </w:r>
            <w:r w:rsidRPr="0066783C">
              <w:rPr>
                <w:lang w:val="en-US"/>
              </w:rPr>
              <w:t>251</w:t>
            </w:r>
          </w:p>
        </w:tc>
        <w:tc>
          <w:tcPr>
            <w:tcW w:w="971" w:type="dxa"/>
            <w:shd w:val="clear" w:color="auto" w:fill="auto"/>
          </w:tcPr>
          <w:p w:rsidR="00B25442" w:rsidRPr="0066783C" w:rsidRDefault="00B25442" w:rsidP="00451C07">
            <w:pPr>
              <w:jc w:val="center"/>
            </w:pPr>
          </w:p>
          <w:p w:rsidR="00B25442" w:rsidRPr="0066783C" w:rsidRDefault="00B25442" w:rsidP="00451C07">
            <w:pPr>
              <w:rPr>
                <w:lang w:val="en-US"/>
              </w:rPr>
            </w:pPr>
            <w:r w:rsidRPr="0066783C">
              <w:rPr>
                <w:lang w:val="en-US"/>
              </w:rPr>
              <w:t>1251</w:t>
            </w:r>
          </w:p>
        </w:tc>
        <w:tc>
          <w:tcPr>
            <w:tcW w:w="845" w:type="dxa"/>
            <w:shd w:val="clear" w:color="auto" w:fill="auto"/>
          </w:tcPr>
          <w:p w:rsidR="00B25442" w:rsidRPr="0066783C" w:rsidRDefault="00B25442" w:rsidP="00451C07">
            <w:pPr>
              <w:jc w:val="center"/>
            </w:pPr>
          </w:p>
          <w:p w:rsidR="00B25442" w:rsidRPr="0066783C" w:rsidRDefault="00B25442" w:rsidP="00451C07">
            <w:r w:rsidRPr="0066783C">
              <w:t>100%</w:t>
            </w:r>
          </w:p>
        </w:tc>
        <w:tc>
          <w:tcPr>
            <w:tcW w:w="705" w:type="dxa"/>
            <w:shd w:val="clear" w:color="auto" w:fill="auto"/>
          </w:tcPr>
          <w:p w:rsidR="00B25442" w:rsidRPr="0066783C" w:rsidRDefault="00B25442" w:rsidP="00451C07">
            <w:pPr>
              <w:jc w:val="center"/>
            </w:pPr>
          </w:p>
          <w:p w:rsidR="00B25442" w:rsidRPr="0066783C" w:rsidRDefault="00B25442" w:rsidP="00451C07">
            <w:r w:rsidRPr="0066783C">
              <w:t>0.0</w:t>
            </w:r>
          </w:p>
        </w:tc>
        <w:tc>
          <w:tcPr>
            <w:tcW w:w="1208" w:type="dxa"/>
            <w:shd w:val="clear" w:color="auto" w:fill="auto"/>
          </w:tcPr>
          <w:p w:rsidR="00B25442" w:rsidRPr="0066783C" w:rsidRDefault="00B25442" w:rsidP="00451C07">
            <w:pPr>
              <w:ind w:hanging="62"/>
              <w:jc w:val="center"/>
            </w:pPr>
          </w:p>
          <w:p w:rsidR="00B25442" w:rsidRPr="0066783C" w:rsidRDefault="00B25442" w:rsidP="00451C07">
            <w:r w:rsidRPr="0066783C">
              <w:t>100.00%</w:t>
            </w:r>
          </w:p>
        </w:tc>
        <w:tc>
          <w:tcPr>
            <w:tcW w:w="1562" w:type="dxa"/>
            <w:shd w:val="clear" w:color="auto" w:fill="auto"/>
            <w:vAlign w:val="center"/>
          </w:tcPr>
          <w:p w:rsidR="00B25442" w:rsidRPr="0066783C" w:rsidRDefault="009F3DB4" w:rsidP="00451C07">
            <w:pPr>
              <w:jc w:val="center"/>
              <w:rPr>
                <w:color w:val="212121"/>
                <w:lang w:val="en-US"/>
              </w:rPr>
            </w:pPr>
            <w:hyperlink r:id="rId110" w:tgtFrame="lnk08PB6VDK01R" w:tooltip="Show report for NR_113350.1" w:history="1">
              <w:r w:rsidR="00B25442" w:rsidRPr="0066783C">
                <w:rPr>
                  <w:rStyle w:val="a5"/>
                  <w:color w:val="336699"/>
                </w:rPr>
                <w:t>NR_113350.1</w:t>
              </w:r>
            </w:hyperlink>
          </w:p>
        </w:tc>
      </w:tr>
      <w:tr w:rsidR="00B25442" w:rsidRPr="0066783C" w:rsidTr="00451C07">
        <w:trPr>
          <w:trHeight w:val="583"/>
        </w:trPr>
        <w:tc>
          <w:tcPr>
            <w:tcW w:w="3264" w:type="dxa"/>
            <w:shd w:val="clear" w:color="auto" w:fill="auto"/>
          </w:tcPr>
          <w:p w:rsidR="00B25442" w:rsidRPr="0066783C" w:rsidRDefault="00B25442" w:rsidP="00451C07">
            <w:pPr>
              <w:snapToGrid w:val="0"/>
              <w:rPr>
                <w:lang w:val="en-US"/>
              </w:rPr>
            </w:pPr>
            <w:r w:rsidRPr="0066783C">
              <w:rPr>
                <w:i/>
                <w:lang w:val="en-US"/>
              </w:rPr>
              <w:t>Staphylococcus xylosus strain KL 162</w:t>
            </w:r>
          </w:p>
        </w:tc>
        <w:tc>
          <w:tcPr>
            <w:tcW w:w="970" w:type="dxa"/>
            <w:shd w:val="clear" w:color="auto" w:fill="auto"/>
            <w:vAlign w:val="center"/>
          </w:tcPr>
          <w:p w:rsidR="00B25442" w:rsidRPr="0066783C" w:rsidRDefault="00B25442" w:rsidP="00451C07">
            <w:pPr>
              <w:rPr>
                <w:lang w:val="en-US"/>
              </w:rPr>
            </w:pPr>
          </w:p>
          <w:p w:rsidR="00B25442" w:rsidRPr="0066783C" w:rsidRDefault="00B25442" w:rsidP="00451C07">
            <w:pPr>
              <w:rPr>
                <w:lang w:val="en-US"/>
              </w:rPr>
            </w:pPr>
            <w:r w:rsidRPr="0066783C">
              <w:t>1</w:t>
            </w:r>
            <w:r w:rsidRPr="0066783C">
              <w:rPr>
                <w:lang w:val="en-US"/>
              </w:rPr>
              <w:t>251</w:t>
            </w:r>
          </w:p>
        </w:tc>
        <w:tc>
          <w:tcPr>
            <w:tcW w:w="971" w:type="dxa"/>
            <w:shd w:val="clear" w:color="auto" w:fill="auto"/>
          </w:tcPr>
          <w:p w:rsidR="00B25442" w:rsidRPr="0066783C" w:rsidRDefault="00B25442" w:rsidP="00451C07">
            <w:pPr>
              <w:rPr>
                <w:lang w:val="en-US"/>
              </w:rPr>
            </w:pPr>
          </w:p>
          <w:p w:rsidR="00B25442" w:rsidRPr="0066783C" w:rsidRDefault="00B25442" w:rsidP="00451C07">
            <w:pPr>
              <w:rPr>
                <w:lang w:val="en-US"/>
              </w:rPr>
            </w:pPr>
            <w:r w:rsidRPr="0066783C">
              <w:rPr>
                <w:lang w:val="en-US"/>
              </w:rPr>
              <w:t>1251</w:t>
            </w:r>
          </w:p>
        </w:tc>
        <w:tc>
          <w:tcPr>
            <w:tcW w:w="845" w:type="dxa"/>
            <w:shd w:val="clear" w:color="auto" w:fill="auto"/>
            <w:vAlign w:val="center"/>
          </w:tcPr>
          <w:p w:rsidR="00B25442" w:rsidRPr="0066783C" w:rsidRDefault="00B25442" w:rsidP="00451C07">
            <w:pPr>
              <w:rPr>
                <w:lang w:val="en-US"/>
              </w:rPr>
            </w:pPr>
          </w:p>
          <w:p w:rsidR="00B25442" w:rsidRPr="0066783C" w:rsidRDefault="00B25442" w:rsidP="00451C07">
            <w:r w:rsidRPr="0066783C">
              <w:t>100%</w:t>
            </w:r>
          </w:p>
        </w:tc>
        <w:tc>
          <w:tcPr>
            <w:tcW w:w="705" w:type="dxa"/>
            <w:shd w:val="clear" w:color="auto" w:fill="auto"/>
            <w:vAlign w:val="center"/>
          </w:tcPr>
          <w:p w:rsidR="00B25442" w:rsidRPr="0066783C" w:rsidRDefault="00B25442" w:rsidP="00451C07">
            <w:pPr>
              <w:rPr>
                <w:lang w:val="en-US"/>
              </w:rPr>
            </w:pPr>
          </w:p>
          <w:p w:rsidR="00B25442" w:rsidRPr="0066783C" w:rsidRDefault="00B25442" w:rsidP="00451C07">
            <w:r w:rsidRPr="0066783C">
              <w:t>0.0</w:t>
            </w:r>
          </w:p>
        </w:tc>
        <w:tc>
          <w:tcPr>
            <w:tcW w:w="1208" w:type="dxa"/>
            <w:shd w:val="clear" w:color="auto" w:fill="auto"/>
            <w:vAlign w:val="center"/>
          </w:tcPr>
          <w:p w:rsidR="00B25442" w:rsidRPr="0066783C" w:rsidRDefault="00B25442" w:rsidP="00451C07">
            <w:pPr>
              <w:rPr>
                <w:lang w:val="en-US"/>
              </w:rPr>
            </w:pPr>
          </w:p>
          <w:p w:rsidR="00B25442" w:rsidRPr="0066783C" w:rsidRDefault="00B25442" w:rsidP="00451C07">
            <w:pPr>
              <w:ind w:hanging="62"/>
            </w:pPr>
            <w:r w:rsidRPr="0066783C">
              <w:t>100.00%</w:t>
            </w:r>
          </w:p>
        </w:tc>
        <w:tc>
          <w:tcPr>
            <w:tcW w:w="1562" w:type="dxa"/>
            <w:shd w:val="clear" w:color="auto" w:fill="auto"/>
            <w:vAlign w:val="center"/>
          </w:tcPr>
          <w:p w:rsidR="00B25442" w:rsidRPr="0066783C" w:rsidRDefault="009F3DB4" w:rsidP="00451C07">
            <w:pPr>
              <w:rPr>
                <w:bCs/>
              </w:rPr>
            </w:pPr>
            <w:hyperlink r:id="rId111" w:tgtFrame="lnk08PB6VDK01R" w:tooltip="Show report for NR_036907.1" w:history="1">
              <w:r w:rsidR="00B25442" w:rsidRPr="0066783C">
                <w:rPr>
                  <w:rStyle w:val="a5"/>
                  <w:color w:val="336699"/>
                </w:rPr>
                <w:t>NR_036907.1</w:t>
              </w:r>
            </w:hyperlink>
          </w:p>
        </w:tc>
      </w:tr>
      <w:tr w:rsidR="00B25442" w:rsidRPr="0066783C" w:rsidTr="00451C07">
        <w:trPr>
          <w:trHeight w:val="396"/>
        </w:trPr>
        <w:tc>
          <w:tcPr>
            <w:tcW w:w="3264" w:type="dxa"/>
            <w:shd w:val="clear" w:color="auto" w:fill="auto"/>
          </w:tcPr>
          <w:p w:rsidR="00B25442" w:rsidRPr="0066783C" w:rsidRDefault="00B25442" w:rsidP="00451C07">
            <w:pPr>
              <w:snapToGrid w:val="0"/>
              <w:rPr>
                <w:lang w:val="en-US"/>
              </w:rPr>
            </w:pPr>
            <w:r w:rsidRPr="0066783C">
              <w:rPr>
                <w:i/>
                <w:lang w:val="en-US"/>
              </w:rPr>
              <w:t>Staphylococcus saprophyticus subsp. saprophyticus ATCC 15305</w:t>
            </w:r>
          </w:p>
        </w:tc>
        <w:tc>
          <w:tcPr>
            <w:tcW w:w="970" w:type="dxa"/>
            <w:shd w:val="clear" w:color="auto" w:fill="auto"/>
          </w:tcPr>
          <w:p w:rsidR="00B25442" w:rsidRPr="0066783C" w:rsidRDefault="00B25442" w:rsidP="00451C07">
            <w:pPr>
              <w:jc w:val="center"/>
              <w:rPr>
                <w:lang w:val="en-US"/>
              </w:rPr>
            </w:pPr>
          </w:p>
          <w:p w:rsidR="00B25442" w:rsidRPr="0066783C" w:rsidRDefault="00B25442" w:rsidP="00451C07">
            <w:pPr>
              <w:rPr>
                <w:lang w:val="en-US"/>
              </w:rPr>
            </w:pPr>
            <w:r w:rsidRPr="0066783C">
              <w:t>1</w:t>
            </w:r>
            <w:r w:rsidRPr="0066783C">
              <w:rPr>
                <w:lang w:val="en-US"/>
              </w:rPr>
              <w:t>240</w:t>
            </w:r>
          </w:p>
        </w:tc>
        <w:tc>
          <w:tcPr>
            <w:tcW w:w="971" w:type="dxa"/>
            <w:shd w:val="clear" w:color="auto" w:fill="auto"/>
          </w:tcPr>
          <w:p w:rsidR="00B25442" w:rsidRPr="0066783C" w:rsidRDefault="00B25442" w:rsidP="00451C07"/>
          <w:p w:rsidR="00B25442" w:rsidRPr="0066783C" w:rsidRDefault="00B25442" w:rsidP="00451C07">
            <w:pPr>
              <w:jc w:val="center"/>
              <w:rPr>
                <w:lang w:val="en-US"/>
              </w:rPr>
            </w:pPr>
            <w:r w:rsidRPr="0066783C">
              <w:rPr>
                <w:lang w:val="en-US"/>
              </w:rPr>
              <w:t>1240</w:t>
            </w:r>
          </w:p>
        </w:tc>
        <w:tc>
          <w:tcPr>
            <w:tcW w:w="845" w:type="dxa"/>
            <w:shd w:val="clear" w:color="auto" w:fill="auto"/>
          </w:tcPr>
          <w:p w:rsidR="00B25442" w:rsidRPr="0066783C" w:rsidRDefault="00B25442" w:rsidP="00451C07">
            <w:pPr>
              <w:jc w:val="center"/>
            </w:pPr>
          </w:p>
          <w:p w:rsidR="00B25442" w:rsidRPr="0066783C" w:rsidRDefault="00B25442" w:rsidP="00451C07">
            <w:r w:rsidRPr="0066783C">
              <w:t>100%</w:t>
            </w:r>
          </w:p>
        </w:tc>
        <w:tc>
          <w:tcPr>
            <w:tcW w:w="705" w:type="dxa"/>
            <w:shd w:val="clear" w:color="auto" w:fill="auto"/>
          </w:tcPr>
          <w:p w:rsidR="00B25442" w:rsidRPr="0066783C" w:rsidRDefault="00B25442" w:rsidP="00451C07">
            <w:pPr>
              <w:jc w:val="center"/>
            </w:pPr>
          </w:p>
          <w:p w:rsidR="00B25442" w:rsidRPr="0066783C" w:rsidRDefault="00B25442" w:rsidP="00451C07">
            <w:r w:rsidRPr="0066783C">
              <w:t>0.0</w:t>
            </w:r>
          </w:p>
        </w:tc>
        <w:tc>
          <w:tcPr>
            <w:tcW w:w="1208" w:type="dxa"/>
            <w:shd w:val="clear" w:color="auto" w:fill="auto"/>
          </w:tcPr>
          <w:p w:rsidR="00B25442" w:rsidRPr="0066783C" w:rsidRDefault="00B25442" w:rsidP="00451C07">
            <w:pPr>
              <w:ind w:hanging="62"/>
              <w:jc w:val="center"/>
            </w:pPr>
          </w:p>
          <w:p w:rsidR="00B25442" w:rsidRPr="0066783C" w:rsidRDefault="00B25442" w:rsidP="00451C07">
            <w:r w:rsidRPr="0066783C">
              <w:rPr>
                <w:lang w:val="en-US"/>
              </w:rPr>
              <w:t>99</w:t>
            </w:r>
            <w:r w:rsidRPr="0066783C">
              <w:t>.</w:t>
            </w:r>
            <w:r w:rsidRPr="0066783C">
              <w:rPr>
                <w:lang w:val="en-US"/>
              </w:rPr>
              <w:t>7</w:t>
            </w:r>
            <w:r w:rsidRPr="0066783C">
              <w:t>0%</w:t>
            </w:r>
          </w:p>
        </w:tc>
        <w:tc>
          <w:tcPr>
            <w:tcW w:w="1562" w:type="dxa"/>
            <w:shd w:val="clear" w:color="auto" w:fill="auto"/>
          </w:tcPr>
          <w:p w:rsidR="00B25442" w:rsidRPr="0066783C" w:rsidRDefault="00B25442" w:rsidP="00451C07">
            <w:pPr>
              <w:snapToGrid w:val="0"/>
              <w:rPr>
                <w:lang w:val="en-US"/>
              </w:rPr>
            </w:pPr>
          </w:p>
          <w:p w:rsidR="00B25442" w:rsidRPr="0066783C" w:rsidRDefault="009F3DB4" w:rsidP="00451C07">
            <w:pPr>
              <w:snapToGrid w:val="0"/>
              <w:rPr>
                <w:lang w:val="en-US"/>
              </w:rPr>
            </w:pPr>
            <w:hyperlink r:id="rId112" w:tgtFrame="lnk08PB6VDK01R" w:tooltip="Show report for NR_074999.2" w:history="1">
              <w:r w:rsidR="00B25442" w:rsidRPr="0066783C">
                <w:rPr>
                  <w:rStyle w:val="a5"/>
                  <w:color w:val="336699"/>
                </w:rPr>
                <w:t>NR_074999.2</w:t>
              </w:r>
            </w:hyperlink>
          </w:p>
        </w:tc>
      </w:tr>
      <w:tr w:rsidR="00B25442" w:rsidRPr="0066783C" w:rsidTr="00451C07">
        <w:trPr>
          <w:trHeight w:val="381"/>
        </w:trPr>
        <w:tc>
          <w:tcPr>
            <w:tcW w:w="3264" w:type="dxa"/>
            <w:shd w:val="clear" w:color="auto" w:fill="auto"/>
          </w:tcPr>
          <w:p w:rsidR="00B25442" w:rsidRPr="0066783C" w:rsidRDefault="00B25442" w:rsidP="00451C07">
            <w:pPr>
              <w:snapToGrid w:val="0"/>
              <w:rPr>
                <w:lang w:val="en-US"/>
              </w:rPr>
            </w:pPr>
            <w:r w:rsidRPr="0066783C">
              <w:rPr>
                <w:i/>
                <w:lang w:val="en-US"/>
              </w:rPr>
              <w:t>Staphylococcus edaphicus strain CCM 8730</w:t>
            </w:r>
          </w:p>
        </w:tc>
        <w:tc>
          <w:tcPr>
            <w:tcW w:w="970" w:type="dxa"/>
            <w:shd w:val="clear" w:color="auto" w:fill="auto"/>
          </w:tcPr>
          <w:p w:rsidR="00B25442" w:rsidRPr="0066783C" w:rsidRDefault="00B25442" w:rsidP="00451C07">
            <w:pPr>
              <w:rPr>
                <w:lang w:val="en-US"/>
              </w:rPr>
            </w:pPr>
            <w:r w:rsidRPr="0066783C">
              <w:t>1</w:t>
            </w:r>
            <w:r w:rsidRPr="0066783C">
              <w:rPr>
                <w:lang w:val="en-US"/>
              </w:rPr>
              <w:t>234</w:t>
            </w:r>
          </w:p>
        </w:tc>
        <w:tc>
          <w:tcPr>
            <w:tcW w:w="971" w:type="dxa"/>
            <w:shd w:val="clear" w:color="auto" w:fill="auto"/>
          </w:tcPr>
          <w:p w:rsidR="00B25442" w:rsidRPr="0066783C" w:rsidRDefault="00B25442" w:rsidP="00451C07">
            <w:pPr>
              <w:rPr>
                <w:lang w:val="en-US"/>
              </w:rPr>
            </w:pPr>
            <w:r w:rsidRPr="0066783C">
              <w:rPr>
                <w:lang w:val="en-US"/>
              </w:rPr>
              <w:t>1234</w:t>
            </w:r>
          </w:p>
        </w:tc>
        <w:tc>
          <w:tcPr>
            <w:tcW w:w="845" w:type="dxa"/>
            <w:shd w:val="clear" w:color="auto" w:fill="auto"/>
          </w:tcPr>
          <w:p w:rsidR="00B25442" w:rsidRPr="0066783C" w:rsidRDefault="00B25442" w:rsidP="00451C07">
            <w:r w:rsidRPr="0066783C">
              <w:t>100%</w:t>
            </w:r>
          </w:p>
        </w:tc>
        <w:tc>
          <w:tcPr>
            <w:tcW w:w="705" w:type="dxa"/>
            <w:shd w:val="clear" w:color="auto" w:fill="auto"/>
          </w:tcPr>
          <w:p w:rsidR="00B25442" w:rsidRPr="0066783C" w:rsidRDefault="00B25442" w:rsidP="00451C07">
            <w:r w:rsidRPr="0066783C">
              <w:t>0.0</w:t>
            </w:r>
          </w:p>
        </w:tc>
        <w:tc>
          <w:tcPr>
            <w:tcW w:w="1208" w:type="dxa"/>
            <w:shd w:val="clear" w:color="auto" w:fill="auto"/>
          </w:tcPr>
          <w:p w:rsidR="00B25442" w:rsidRPr="0066783C" w:rsidRDefault="00B25442" w:rsidP="00451C07">
            <w:r w:rsidRPr="0066783C">
              <w:rPr>
                <w:lang w:val="en-US"/>
              </w:rPr>
              <w:t>99</w:t>
            </w:r>
            <w:r w:rsidRPr="0066783C">
              <w:t>.</w:t>
            </w:r>
            <w:r w:rsidRPr="0066783C">
              <w:rPr>
                <w:lang w:val="en-US"/>
              </w:rPr>
              <w:t>56</w:t>
            </w:r>
            <w:r w:rsidRPr="0066783C">
              <w:t>%</w:t>
            </w:r>
          </w:p>
        </w:tc>
        <w:tc>
          <w:tcPr>
            <w:tcW w:w="1562" w:type="dxa"/>
            <w:shd w:val="clear" w:color="auto" w:fill="auto"/>
          </w:tcPr>
          <w:p w:rsidR="00B25442" w:rsidRPr="0066783C" w:rsidRDefault="009F3DB4" w:rsidP="00451C07">
            <w:pPr>
              <w:snapToGrid w:val="0"/>
            </w:pPr>
            <w:hyperlink r:id="rId113" w:tgtFrame="lnk08PB6VDK01R" w:tooltip="Show report for NR_156818.1" w:history="1">
              <w:r w:rsidR="00B25442" w:rsidRPr="0066783C">
                <w:rPr>
                  <w:rStyle w:val="a5"/>
                  <w:color w:val="336699"/>
                </w:rPr>
                <w:t>NR_156818.1</w:t>
              </w:r>
            </w:hyperlink>
          </w:p>
        </w:tc>
      </w:tr>
    </w:tbl>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eastAsia="ar-SA"/>
        </w:rPr>
      </w:pPr>
    </w:p>
    <w:p w:rsidR="00B25442" w:rsidRDefault="00373C0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Pr>
          <w:color w:val="000000"/>
          <w:sz w:val="28"/>
          <w:szCs w:val="28"/>
        </w:rPr>
        <w:t xml:space="preserve">MALDI-ToF MS әдісімен стафилококктардың </w:t>
      </w:r>
      <w:r>
        <w:rPr>
          <w:color w:val="000000"/>
          <w:sz w:val="28"/>
          <w:szCs w:val="28"/>
          <w:lang w:val="kk-KZ"/>
        </w:rPr>
        <w:t xml:space="preserve">13 түрінің </w:t>
      </w:r>
      <w:r>
        <w:rPr>
          <w:color w:val="000000"/>
          <w:sz w:val="28"/>
          <w:szCs w:val="28"/>
        </w:rPr>
        <w:t xml:space="preserve">45 штаммы талданды. </w:t>
      </w:r>
      <w:r>
        <w:rPr>
          <w:color w:val="202124"/>
          <w:sz w:val="28"/>
          <w:szCs w:val="28"/>
          <w:lang w:val="kk-KZ"/>
        </w:rPr>
        <w:t xml:space="preserve">Бұл ретте 2-ден 2,29 дейінгі </w:t>
      </w:r>
      <w:r>
        <w:rPr>
          <w:sz w:val="28"/>
          <w:szCs w:val="28"/>
        </w:rPr>
        <w:t>score</w:t>
      </w:r>
      <w:r>
        <w:rPr>
          <w:color w:val="202124"/>
          <w:sz w:val="28"/>
          <w:szCs w:val="28"/>
          <w:lang w:val="kk-KZ"/>
        </w:rPr>
        <w:t xml:space="preserve"> мәнмен түрдің ықтимал </w:t>
      </w:r>
      <w:r>
        <w:rPr>
          <w:color w:val="202124"/>
          <w:sz w:val="28"/>
          <w:szCs w:val="28"/>
          <w:lang w:val="kk-KZ"/>
        </w:rPr>
        <w:lastRenderedPageBreak/>
        <w:t>сәйкестендіруімен тұқымның сенімді сәйкестендірілуімен 24 (53,3%) изолят анықталды,</w:t>
      </w:r>
      <w:r>
        <w:rPr>
          <w:color w:val="000000"/>
          <w:sz w:val="28"/>
          <w:szCs w:val="28"/>
          <w:lang w:val="kk-KZ"/>
        </w:rPr>
        <w:t xml:space="preserve"> ал </w:t>
      </w:r>
      <w:r>
        <w:rPr>
          <w:color w:val="000000"/>
          <w:sz w:val="28"/>
          <w:szCs w:val="28"/>
        </w:rPr>
        <w:t xml:space="preserve"> </w:t>
      </w:r>
      <w:r>
        <w:rPr>
          <w:color w:val="000000"/>
          <w:sz w:val="28"/>
          <w:szCs w:val="28"/>
          <w:lang w:val="kk-KZ"/>
        </w:rPr>
        <w:t>қ</w:t>
      </w:r>
      <w:r>
        <w:rPr>
          <w:color w:val="000000"/>
          <w:sz w:val="28"/>
          <w:szCs w:val="28"/>
        </w:rPr>
        <w:t xml:space="preserve">алған 13 (28,9 %) </w:t>
      </w:r>
      <w:r>
        <w:rPr>
          <w:color w:val="000000"/>
          <w:sz w:val="28"/>
          <w:szCs w:val="28"/>
          <w:lang w:val="kk-KZ"/>
        </w:rPr>
        <w:t xml:space="preserve">изоляттар </w:t>
      </w:r>
      <w:r>
        <w:rPr>
          <w:color w:val="000000"/>
          <w:sz w:val="28"/>
          <w:szCs w:val="28"/>
        </w:rPr>
        <w:t xml:space="preserve"> </w:t>
      </w:r>
      <w:r>
        <w:rPr>
          <w:color w:val="000000"/>
          <w:sz w:val="28"/>
          <w:szCs w:val="28"/>
          <w:lang w:val="kk-KZ"/>
        </w:rPr>
        <w:t>т</w:t>
      </w:r>
      <w:r>
        <w:rPr>
          <w:color w:val="000000"/>
          <w:sz w:val="28"/>
          <w:szCs w:val="28"/>
        </w:rPr>
        <w:t xml:space="preserve">үрді </w:t>
      </w:r>
      <w:r>
        <w:rPr>
          <w:color w:val="000000"/>
          <w:sz w:val="28"/>
          <w:szCs w:val="28"/>
          <w:lang w:val="kk-KZ"/>
        </w:rPr>
        <w:t xml:space="preserve">жоғары ықтималды </w:t>
      </w:r>
      <w:r>
        <w:rPr>
          <w:color w:val="2C2D2E"/>
          <w:sz w:val="28"/>
          <w:szCs w:val="28"/>
        </w:rPr>
        <w:t xml:space="preserve"> </w:t>
      </w:r>
      <w:r>
        <w:rPr>
          <w:color w:val="000000"/>
          <w:sz w:val="28"/>
          <w:szCs w:val="28"/>
        </w:rPr>
        <w:t>сәйкестендіру</w:t>
      </w:r>
      <w:r>
        <w:rPr>
          <w:color w:val="2C2D2E"/>
          <w:sz w:val="28"/>
          <w:szCs w:val="28"/>
        </w:rPr>
        <w:t xml:space="preserve"> </w:t>
      </w:r>
      <w:r>
        <w:rPr>
          <w:color w:val="000000"/>
          <w:sz w:val="28"/>
          <w:szCs w:val="28"/>
        </w:rPr>
        <w:t xml:space="preserve">дәрежесімен </w:t>
      </w:r>
      <w:r>
        <w:rPr>
          <w:color w:val="000000"/>
          <w:sz w:val="28"/>
          <w:szCs w:val="28"/>
          <w:lang w:val="kk-KZ"/>
        </w:rPr>
        <w:t>анықт</w:t>
      </w:r>
      <w:r>
        <w:rPr>
          <w:color w:val="000000"/>
          <w:sz w:val="28"/>
          <w:szCs w:val="28"/>
        </w:rPr>
        <w:t>ал</w:t>
      </w:r>
      <w:r>
        <w:rPr>
          <w:color w:val="000000"/>
          <w:sz w:val="28"/>
          <w:szCs w:val="28"/>
          <w:lang w:val="kk-KZ"/>
        </w:rPr>
        <w:t>ды, олар</w:t>
      </w:r>
      <w:r>
        <w:rPr>
          <w:color w:val="000000"/>
          <w:sz w:val="28"/>
          <w:szCs w:val="28"/>
        </w:rPr>
        <w:t xml:space="preserve"> 2,3 – 3</w:t>
      </w:r>
      <w:r>
        <w:rPr>
          <w:color w:val="202124"/>
          <w:sz w:val="28"/>
          <w:szCs w:val="28"/>
          <w:lang w:val="kk-KZ"/>
        </w:rPr>
        <w:t xml:space="preserve"> дейінгі</w:t>
      </w:r>
      <w:r>
        <w:rPr>
          <w:color w:val="000000"/>
          <w:sz w:val="28"/>
          <w:szCs w:val="28"/>
        </w:rPr>
        <w:t xml:space="preserve"> </w:t>
      </w:r>
      <w:r>
        <w:rPr>
          <w:sz w:val="28"/>
          <w:szCs w:val="28"/>
        </w:rPr>
        <w:t>score</w:t>
      </w:r>
      <w:r>
        <w:rPr>
          <w:color w:val="000000"/>
          <w:sz w:val="28"/>
          <w:szCs w:val="28"/>
        </w:rPr>
        <w:t xml:space="preserve"> мәндер</w:t>
      </w:r>
      <w:r>
        <w:rPr>
          <w:color w:val="000000"/>
          <w:sz w:val="28"/>
          <w:szCs w:val="28"/>
          <w:lang w:val="kk-KZ"/>
        </w:rPr>
        <w:t xml:space="preserve">ді </w:t>
      </w:r>
      <w:r>
        <w:rPr>
          <w:color w:val="000000"/>
          <w:sz w:val="28"/>
          <w:szCs w:val="28"/>
        </w:rPr>
        <w:t xml:space="preserve"> құрады. Тұқымның ықтимал сәйкестендірілуі 3 (6,7%) изолятта</w:t>
      </w:r>
      <w:r>
        <w:rPr>
          <w:color w:val="000000"/>
          <w:sz w:val="28"/>
          <w:szCs w:val="28"/>
          <w:lang w:val="kk-KZ"/>
        </w:rPr>
        <w:t xml:space="preserve"> жүргізілді</w:t>
      </w:r>
      <w:r>
        <w:rPr>
          <w:color w:val="000000"/>
          <w:sz w:val="28"/>
          <w:szCs w:val="28"/>
        </w:rPr>
        <w:t>, 5 (11,1%) изолят</w:t>
      </w:r>
      <w:r>
        <w:rPr>
          <w:color w:val="000000"/>
          <w:sz w:val="28"/>
          <w:szCs w:val="28"/>
          <w:lang w:val="kk-KZ"/>
        </w:rPr>
        <w:t xml:space="preserve"> түрлік сәйкестендіруден өтпеді.</w:t>
      </w:r>
    </w:p>
    <w:p w:rsidR="00373C02" w:rsidRDefault="00373C02" w:rsidP="00373C02">
      <w:pPr>
        <w:shd w:val="clear" w:color="auto" w:fill="FFFFFF"/>
        <w:ind w:firstLine="567"/>
        <w:jc w:val="both"/>
        <w:rPr>
          <w:color w:val="2C2D2E"/>
          <w:sz w:val="28"/>
          <w:szCs w:val="28"/>
          <w:lang w:val="kk-KZ"/>
        </w:rPr>
      </w:pPr>
      <w:r>
        <w:rPr>
          <w:color w:val="000000"/>
          <w:sz w:val="28"/>
          <w:szCs w:val="28"/>
          <w:lang w:val="kk-KZ"/>
        </w:rPr>
        <w:t xml:space="preserve">MALDI-ToF MS нәтижелері </w:t>
      </w:r>
      <w:r>
        <w:rPr>
          <w:sz w:val="28"/>
          <w:szCs w:val="28"/>
          <w:lang w:val="kk-KZ"/>
        </w:rPr>
        <w:t xml:space="preserve">16S rRNA </w:t>
      </w:r>
      <w:r>
        <w:rPr>
          <w:color w:val="000000"/>
          <w:sz w:val="28"/>
          <w:szCs w:val="28"/>
          <w:lang w:val="kk-KZ"/>
        </w:rPr>
        <w:t xml:space="preserve">гені бойынша молекулярлық сәйкестендіру деректеріне сәйкес келді. Зерттеуге ұсынылған 12 </w:t>
      </w:r>
      <w:r>
        <w:rPr>
          <w:i/>
          <w:color w:val="000000"/>
          <w:sz w:val="28"/>
          <w:szCs w:val="28"/>
          <w:lang w:val="kk-KZ"/>
        </w:rPr>
        <w:t>S. aureus</w:t>
      </w:r>
      <w:r>
        <w:rPr>
          <w:color w:val="000000"/>
          <w:sz w:val="28"/>
          <w:szCs w:val="28"/>
          <w:lang w:val="kk-KZ"/>
        </w:rPr>
        <w:t xml:space="preserve"> изоляттарының ішінен осы әдіспен 12 изолят түрді жоғары ықтималды </w:t>
      </w:r>
      <w:r>
        <w:rPr>
          <w:color w:val="2C2D2E"/>
          <w:sz w:val="28"/>
          <w:szCs w:val="28"/>
          <w:lang w:val="kk-KZ"/>
        </w:rPr>
        <w:t xml:space="preserve"> </w:t>
      </w:r>
      <w:r>
        <w:rPr>
          <w:color w:val="000000"/>
          <w:sz w:val="28"/>
          <w:szCs w:val="28"/>
          <w:lang w:val="kk-KZ"/>
        </w:rPr>
        <w:t>сәйкестендірумен расталды.</w:t>
      </w:r>
    </w:p>
    <w:p w:rsidR="00373C02" w:rsidRDefault="00373C02" w:rsidP="00381E9D">
      <w:pPr>
        <w:shd w:val="clear" w:color="auto" w:fill="FFFFFF"/>
        <w:tabs>
          <w:tab w:val="left" w:pos="709"/>
          <w:tab w:val="left" w:pos="851"/>
        </w:tabs>
        <w:suppressAutoHyphens/>
        <w:contextualSpacing/>
        <w:jc w:val="both"/>
        <w:textAlignment w:val="baseline"/>
        <w:rPr>
          <w:b/>
          <w:spacing w:val="2"/>
          <w:sz w:val="28"/>
          <w:szCs w:val="28"/>
          <w:lang w:val="kk-KZ" w:eastAsia="ar-SA"/>
        </w:rPr>
      </w:pPr>
      <w:r>
        <w:rPr>
          <w:color w:val="000000"/>
          <w:sz w:val="28"/>
          <w:szCs w:val="28"/>
          <w:lang w:val="kk-KZ"/>
        </w:rPr>
        <w:tab/>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b/>
          <w:spacing w:val="2"/>
          <w:sz w:val="28"/>
          <w:szCs w:val="28"/>
          <w:lang w:val="kk-KZ" w:eastAsia="ar-SA"/>
        </w:rPr>
      </w:pPr>
      <w:r>
        <w:rPr>
          <w:b/>
          <w:spacing w:val="2"/>
          <w:sz w:val="28"/>
          <w:szCs w:val="28"/>
          <w:lang w:val="kk-KZ" w:eastAsia="ar-SA"/>
        </w:rPr>
        <w:t>3.2</w:t>
      </w:r>
      <w:r w:rsidRPr="00CF1F3D">
        <w:rPr>
          <w:b/>
          <w:spacing w:val="2"/>
          <w:sz w:val="28"/>
          <w:szCs w:val="28"/>
          <w:lang w:val="kk-KZ" w:eastAsia="ar-SA"/>
        </w:rPr>
        <w:t xml:space="preserve"> Оқшауланған стафилококк изоляттарының негізгі биологиялық қасиеттерін зерттеу және түрішілік ерекшеліктерді анықтау</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CF1F3D">
        <w:rPr>
          <w:spacing w:val="2"/>
          <w:sz w:val="28"/>
          <w:szCs w:val="28"/>
          <w:lang w:val="kk-KZ" w:eastAsia="ar-SA"/>
        </w:rPr>
        <w:t>Оқшауланған</w:t>
      </w:r>
      <w:r>
        <w:rPr>
          <w:spacing w:val="2"/>
          <w:sz w:val="28"/>
          <w:szCs w:val="28"/>
          <w:lang w:val="kk-KZ" w:eastAsia="ar-SA"/>
        </w:rPr>
        <w:t xml:space="preserve"> </w:t>
      </w:r>
      <w:r w:rsidRPr="00CF1F3D">
        <w:rPr>
          <w:spacing w:val="2"/>
          <w:sz w:val="28"/>
          <w:szCs w:val="28"/>
          <w:lang w:val="kk-KZ" w:eastAsia="ar-SA"/>
        </w:rPr>
        <w:t xml:space="preserve"> штамдардың биологиялық қасиеттерін зерттеу үшін біз</w:t>
      </w:r>
      <w:r w:rsidRPr="000C545C">
        <w:rPr>
          <w:spacing w:val="2"/>
          <w:sz w:val="28"/>
          <w:szCs w:val="28"/>
          <w:lang w:val="kk-KZ" w:eastAsia="ar-SA"/>
        </w:rPr>
        <w:t xml:space="preserve"> </w:t>
      </w:r>
      <w:r w:rsidRPr="00CF1F3D">
        <w:rPr>
          <w:spacing w:val="2"/>
          <w:sz w:val="28"/>
          <w:szCs w:val="28"/>
          <w:lang w:val="kk-KZ" w:eastAsia="ar-SA"/>
        </w:rPr>
        <w:t>жануарлардың барлық түрлерінен жи</w:t>
      </w:r>
      <w:r>
        <w:rPr>
          <w:spacing w:val="2"/>
          <w:sz w:val="28"/>
          <w:szCs w:val="28"/>
          <w:lang w:val="kk-KZ" w:eastAsia="ar-SA"/>
        </w:rPr>
        <w:t>і ерекшеленетінін ескере отырып</w:t>
      </w:r>
      <w:r w:rsidRPr="00CF1F3D">
        <w:rPr>
          <w:spacing w:val="2"/>
          <w:sz w:val="28"/>
          <w:szCs w:val="28"/>
          <w:lang w:val="kk-KZ" w:eastAsia="ar-SA"/>
        </w:rPr>
        <w:t xml:space="preserve"> ең маңыз</w:t>
      </w:r>
      <w:r>
        <w:rPr>
          <w:spacing w:val="2"/>
          <w:sz w:val="28"/>
          <w:szCs w:val="28"/>
          <w:lang w:val="kk-KZ" w:eastAsia="ar-SA"/>
        </w:rPr>
        <w:t xml:space="preserve">ды 5 түрдің штамдарын қолдандық: </w:t>
      </w:r>
      <w:r>
        <w:rPr>
          <w:i/>
          <w:spacing w:val="2"/>
          <w:sz w:val="28"/>
          <w:szCs w:val="28"/>
          <w:lang w:val="kk-KZ" w:eastAsia="ar-SA"/>
        </w:rPr>
        <w:t xml:space="preserve">S.aureus, </w:t>
      </w:r>
      <w:r w:rsidRPr="00ED662C">
        <w:rPr>
          <w:i/>
          <w:spacing w:val="2"/>
          <w:sz w:val="28"/>
          <w:szCs w:val="28"/>
          <w:lang w:val="kk-KZ" w:eastAsia="ar-SA"/>
        </w:rPr>
        <w:t>S.intermedius, S.chromogenes, S.cohnii, S.arlettae</w:t>
      </w:r>
      <w:r w:rsidRPr="00CF1F3D">
        <w:rPr>
          <w:spacing w:val="2"/>
          <w:sz w:val="28"/>
          <w:szCs w:val="28"/>
          <w:lang w:val="kk-KZ" w:eastAsia="ar-SA"/>
        </w:rPr>
        <w:t xml:space="preserve"> </w:t>
      </w:r>
      <w:r>
        <w:rPr>
          <w:spacing w:val="2"/>
          <w:sz w:val="28"/>
          <w:szCs w:val="28"/>
          <w:lang w:val="kk-KZ" w:eastAsia="ar-SA"/>
        </w:rPr>
        <w:t>штаммдарын алдық.</w:t>
      </w:r>
    </w:p>
    <w:p w:rsidR="00B25442" w:rsidRPr="00ED662C" w:rsidRDefault="00B25442" w:rsidP="00B25442">
      <w:pPr>
        <w:shd w:val="clear" w:color="auto" w:fill="FFFFFF"/>
        <w:tabs>
          <w:tab w:val="left" w:pos="709"/>
          <w:tab w:val="left" w:pos="851"/>
        </w:tabs>
        <w:suppressAutoHyphens/>
        <w:ind w:firstLine="709"/>
        <w:contextualSpacing/>
        <w:jc w:val="both"/>
        <w:textAlignment w:val="baseline"/>
        <w:rPr>
          <w:i/>
          <w:spacing w:val="2"/>
          <w:sz w:val="28"/>
          <w:szCs w:val="28"/>
          <w:lang w:val="kk-KZ" w:eastAsia="ar-SA"/>
        </w:rPr>
      </w:pPr>
      <w:r w:rsidRPr="00CF1F3D">
        <w:rPr>
          <w:spacing w:val="2"/>
          <w:sz w:val="28"/>
          <w:szCs w:val="28"/>
          <w:lang w:val="kk-KZ" w:eastAsia="ar-SA"/>
        </w:rPr>
        <w:t xml:space="preserve">Барлығы </w:t>
      </w:r>
      <w:r>
        <w:rPr>
          <w:spacing w:val="2"/>
          <w:sz w:val="28"/>
          <w:szCs w:val="28"/>
          <w:lang w:val="kk-KZ" w:eastAsia="ar-SA"/>
        </w:rPr>
        <w:t xml:space="preserve">200 </w:t>
      </w:r>
      <w:r w:rsidRPr="00CF1F3D">
        <w:rPr>
          <w:spacing w:val="2"/>
          <w:sz w:val="28"/>
          <w:szCs w:val="28"/>
          <w:lang w:val="kk-KZ" w:eastAsia="ar-SA"/>
        </w:rPr>
        <w:t>изоляттың қасиеттерін зерттеу жүргізілді, оның ішінде ірі қара малдан оқша</w:t>
      </w:r>
      <w:r>
        <w:rPr>
          <w:spacing w:val="2"/>
          <w:sz w:val="28"/>
          <w:szCs w:val="28"/>
          <w:lang w:val="kk-KZ" w:eastAsia="ar-SA"/>
        </w:rPr>
        <w:t>уланған 126 штамм (</w:t>
      </w:r>
      <w:r>
        <w:rPr>
          <w:i/>
          <w:spacing w:val="2"/>
          <w:sz w:val="28"/>
          <w:szCs w:val="28"/>
          <w:lang w:val="kk-KZ" w:eastAsia="ar-SA"/>
        </w:rPr>
        <w:t>S.</w:t>
      </w:r>
      <w:r w:rsidRPr="00ED662C">
        <w:rPr>
          <w:i/>
          <w:spacing w:val="2"/>
          <w:sz w:val="28"/>
          <w:szCs w:val="28"/>
          <w:lang w:val="kk-KZ" w:eastAsia="ar-SA"/>
        </w:rPr>
        <w:t>aureus -52</w:t>
      </w:r>
      <w:r>
        <w:rPr>
          <w:i/>
          <w:spacing w:val="2"/>
          <w:sz w:val="28"/>
          <w:szCs w:val="28"/>
          <w:lang w:val="kk-KZ" w:eastAsia="ar-SA"/>
        </w:rPr>
        <w:t xml:space="preserve">, S.intermedius -14, S.chromogenes - </w:t>
      </w:r>
      <w:r w:rsidRPr="00ED662C">
        <w:rPr>
          <w:spacing w:val="2"/>
          <w:sz w:val="28"/>
          <w:szCs w:val="28"/>
          <w:lang w:val="kk-KZ" w:eastAsia="ar-SA"/>
        </w:rPr>
        <w:t>19</w:t>
      </w:r>
      <w:r>
        <w:rPr>
          <w:i/>
          <w:spacing w:val="2"/>
          <w:sz w:val="28"/>
          <w:szCs w:val="28"/>
          <w:lang w:val="kk-KZ" w:eastAsia="ar-SA"/>
        </w:rPr>
        <w:t xml:space="preserve">, S.cohnii - </w:t>
      </w:r>
      <w:r w:rsidRPr="00ED662C">
        <w:rPr>
          <w:spacing w:val="2"/>
          <w:sz w:val="28"/>
          <w:szCs w:val="28"/>
          <w:lang w:val="kk-KZ" w:eastAsia="ar-SA"/>
        </w:rPr>
        <w:t>21</w:t>
      </w:r>
      <w:r>
        <w:rPr>
          <w:i/>
          <w:spacing w:val="2"/>
          <w:sz w:val="28"/>
          <w:szCs w:val="28"/>
          <w:lang w:val="kk-KZ" w:eastAsia="ar-SA"/>
        </w:rPr>
        <w:t>, S.</w:t>
      </w:r>
      <w:r w:rsidRPr="00ED662C">
        <w:rPr>
          <w:i/>
          <w:spacing w:val="2"/>
          <w:sz w:val="28"/>
          <w:szCs w:val="28"/>
          <w:lang w:val="kk-KZ" w:eastAsia="ar-SA"/>
        </w:rPr>
        <w:t>arlettae</w:t>
      </w:r>
      <w:r>
        <w:rPr>
          <w:spacing w:val="2"/>
          <w:sz w:val="28"/>
          <w:szCs w:val="28"/>
          <w:lang w:val="kk-KZ" w:eastAsia="ar-SA"/>
        </w:rPr>
        <w:t xml:space="preserve"> 20), 30</w:t>
      </w:r>
      <w:r w:rsidRPr="00CF1F3D">
        <w:rPr>
          <w:spacing w:val="2"/>
          <w:sz w:val="28"/>
          <w:szCs w:val="28"/>
          <w:lang w:val="kk-KZ" w:eastAsia="ar-SA"/>
        </w:rPr>
        <w:t xml:space="preserve"> шошқадан (</w:t>
      </w:r>
      <w:r>
        <w:rPr>
          <w:i/>
          <w:spacing w:val="2"/>
          <w:sz w:val="28"/>
          <w:szCs w:val="28"/>
          <w:lang w:val="kk-KZ" w:eastAsia="ar-SA"/>
        </w:rPr>
        <w:t>S.aureus -</w:t>
      </w:r>
      <w:r w:rsidRPr="00ED662C">
        <w:rPr>
          <w:spacing w:val="2"/>
          <w:sz w:val="28"/>
          <w:szCs w:val="28"/>
          <w:lang w:val="kk-KZ" w:eastAsia="ar-SA"/>
        </w:rPr>
        <w:t>4</w:t>
      </w:r>
      <w:r>
        <w:rPr>
          <w:i/>
          <w:spacing w:val="2"/>
          <w:sz w:val="28"/>
          <w:szCs w:val="28"/>
          <w:lang w:val="kk-KZ" w:eastAsia="ar-SA"/>
        </w:rPr>
        <w:t>, S.intermedius -</w:t>
      </w:r>
      <w:r w:rsidRPr="00ED662C">
        <w:rPr>
          <w:spacing w:val="2"/>
          <w:sz w:val="28"/>
          <w:szCs w:val="28"/>
          <w:lang w:val="kk-KZ" w:eastAsia="ar-SA"/>
        </w:rPr>
        <w:t>9</w:t>
      </w:r>
      <w:r>
        <w:rPr>
          <w:i/>
          <w:spacing w:val="2"/>
          <w:sz w:val="28"/>
          <w:szCs w:val="28"/>
          <w:lang w:val="kk-KZ" w:eastAsia="ar-SA"/>
        </w:rPr>
        <w:t xml:space="preserve">, S.chromogenes - </w:t>
      </w:r>
      <w:r w:rsidRPr="00ED662C">
        <w:rPr>
          <w:spacing w:val="2"/>
          <w:sz w:val="28"/>
          <w:szCs w:val="28"/>
          <w:lang w:val="kk-KZ" w:eastAsia="ar-SA"/>
        </w:rPr>
        <w:t>7</w:t>
      </w:r>
      <w:r>
        <w:rPr>
          <w:i/>
          <w:spacing w:val="2"/>
          <w:sz w:val="28"/>
          <w:szCs w:val="28"/>
          <w:lang w:val="kk-KZ" w:eastAsia="ar-SA"/>
        </w:rPr>
        <w:t xml:space="preserve">, S.cohnii - </w:t>
      </w:r>
      <w:r w:rsidRPr="00ED662C">
        <w:rPr>
          <w:spacing w:val="2"/>
          <w:sz w:val="28"/>
          <w:szCs w:val="28"/>
          <w:lang w:val="kk-KZ" w:eastAsia="ar-SA"/>
        </w:rPr>
        <w:t>6</w:t>
      </w:r>
      <w:r>
        <w:rPr>
          <w:i/>
          <w:spacing w:val="2"/>
          <w:sz w:val="28"/>
          <w:szCs w:val="28"/>
          <w:lang w:val="kk-KZ" w:eastAsia="ar-SA"/>
        </w:rPr>
        <w:t>, S.</w:t>
      </w:r>
      <w:r w:rsidRPr="00ED662C">
        <w:rPr>
          <w:i/>
          <w:spacing w:val="2"/>
          <w:sz w:val="28"/>
          <w:szCs w:val="28"/>
          <w:lang w:val="kk-KZ" w:eastAsia="ar-SA"/>
        </w:rPr>
        <w:t>arlettae -</w:t>
      </w:r>
      <w:r w:rsidRPr="00ED662C">
        <w:rPr>
          <w:spacing w:val="2"/>
          <w:sz w:val="28"/>
          <w:szCs w:val="28"/>
          <w:lang w:val="kk-KZ" w:eastAsia="ar-SA"/>
        </w:rPr>
        <w:t>4</w:t>
      </w:r>
      <w:r>
        <w:rPr>
          <w:spacing w:val="2"/>
          <w:sz w:val="28"/>
          <w:szCs w:val="28"/>
          <w:lang w:val="kk-KZ" w:eastAsia="ar-SA"/>
        </w:rPr>
        <w:t>), сондай-</w:t>
      </w:r>
      <w:r w:rsidRPr="00CF1F3D">
        <w:rPr>
          <w:spacing w:val="2"/>
          <w:sz w:val="28"/>
          <w:szCs w:val="28"/>
          <w:lang w:val="kk-KZ" w:eastAsia="ar-SA"/>
        </w:rPr>
        <w:t xml:space="preserve">ақ </w:t>
      </w:r>
      <w:r>
        <w:rPr>
          <w:spacing w:val="2"/>
          <w:sz w:val="28"/>
          <w:szCs w:val="28"/>
          <w:lang w:val="kk-KZ" w:eastAsia="ar-SA"/>
        </w:rPr>
        <w:t xml:space="preserve"> </w:t>
      </w:r>
      <w:r w:rsidRPr="00CF1F3D">
        <w:rPr>
          <w:spacing w:val="2"/>
          <w:sz w:val="28"/>
          <w:szCs w:val="28"/>
          <w:lang w:val="kk-KZ" w:eastAsia="ar-SA"/>
        </w:rPr>
        <w:t>құстардан оқшауланған</w:t>
      </w:r>
      <w:r>
        <w:rPr>
          <w:spacing w:val="2"/>
          <w:sz w:val="28"/>
          <w:szCs w:val="28"/>
          <w:lang w:val="kk-KZ" w:eastAsia="ar-SA"/>
        </w:rPr>
        <w:t xml:space="preserve"> изолят</w:t>
      </w:r>
      <w:r w:rsidRPr="00CF1F3D">
        <w:rPr>
          <w:spacing w:val="2"/>
          <w:sz w:val="28"/>
          <w:szCs w:val="28"/>
          <w:lang w:val="kk-KZ" w:eastAsia="ar-SA"/>
        </w:rPr>
        <w:t xml:space="preserve"> (</w:t>
      </w:r>
      <w:r w:rsidRPr="00ED662C">
        <w:rPr>
          <w:i/>
          <w:spacing w:val="2"/>
          <w:sz w:val="28"/>
          <w:szCs w:val="28"/>
          <w:lang w:val="kk-KZ" w:eastAsia="ar-SA"/>
        </w:rPr>
        <w:t>S. aureus -</w:t>
      </w:r>
      <w:r w:rsidRPr="00ED662C">
        <w:rPr>
          <w:spacing w:val="2"/>
          <w:sz w:val="28"/>
          <w:szCs w:val="28"/>
          <w:lang w:val="kk-KZ" w:eastAsia="ar-SA"/>
        </w:rPr>
        <w:t>13</w:t>
      </w:r>
      <w:r w:rsidRPr="00ED662C">
        <w:rPr>
          <w:i/>
          <w:spacing w:val="2"/>
          <w:sz w:val="28"/>
          <w:szCs w:val="28"/>
          <w:lang w:val="kk-KZ" w:eastAsia="ar-SA"/>
        </w:rPr>
        <w:t xml:space="preserve">, S. intermedius - </w:t>
      </w:r>
      <w:r w:rsidRPr="00ED662C">
        <w:rPr>
          <w:spacing w:val="2"/>
          <w:sz w:val="28"/>
          <w:szCs w:val="28"/>
          <w:lang w:val="kk-KZ" w:eastAsia="ar-SA"/>
        </w:rPr>
        <w:t>8</w:t>
      </w:r>
      <w:r w:rsidRPr="00ED662C">
        <w:rPr>
          <w:i/>
          <w:spacing w:val="2"/>
          <w:sz w:val="28"/>
          <w:szCs w:val="28"/>
          <w:lang w:val="kk-KZ" w:eastAsia="ar-SA"/>
        </w:rPr>
        <w:t>, S. chromogenes-</w:t>
      </w:r>
      <w:r w:rsidRPr="00ED662C">
        <w:rPr>
          <w:spacing w:val="2"/>
          <w:sz w:val="28"/>
          <w:szCs w:val="28"/>
          <w:lang w:val="kk-KZ" w:eastAsia="ar-SA"/>
        </w:rPr>
        <w:t>5</w:t>
      </w:r>
      <w:r w:rsidRPr="00ED662C">
        <w:rPr>
          <w:i/>
          <w:spacing w:val="2"/>
          <w:sz w:val="28"/>
          <w:szCs w:val="28"/>
          <w:lang w:val="kk-KZ" w:eastAsia="ar-SA"/>
        </w:rPr>
        <w:t>, S. cohnii-</w:t>
      </w:r>
      <w:r w:rsidRPr="00ED662C">
        <w:rPr>
          <w:spacing w:val="2"/>
          <w:sz w:val="28"/>
          <w:szCs w:val="28"/>
          <w:lang w:val="kk-KZ" w:eastAsia="ar-SA"/>
        </w:rPr>
        <w:t>11</w:t>
      </w:r>
      <w:r w:rsidRPr="00ED662C">
        <w:rPr>
          <w:i/>
          <w:spacing w:val="2"/>
          <w:sz w:val="28"/>
          <w:szCs w:val="28"/>
          <w:lang w:val="kk-KZ" w:eastAsia="ar-SA"/>
        </w:rPr>
        <w:t>, S. arlettae -</w:t>
      </w:r>
      <w:r w:rsidRPr="00ED662C">
        <w:rPr>
          <w:spacing w:val="2"/>
          <w:sz w:val="28"/>
          <w:szCs w:val="28"/>
          <w:lang w:val="kk-KZ" w:eastAsia="ar-SA"/>
        </w:rPr>
        <w:t>7)</w:t>
      </w:r>
      <w:r w:rsidRPr="00CF1F3D">
        <w:rPr>
          <w:spacing w:val="2"/>
          <w:sz w:val="28"/>
          <w:szCs w:val="28"/>
          <w:lang w:val="kk-KZ" w:eastAsia="ar-SA"/>
        </w:rPr>
        <w:t>.</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CF1F3D">
        <w:rPr>
          <w:spacing w:val="2"/>
          <w:sz w:val="28"/>
          <w:szCs w:val="28"/>
          <w:lang w:val="kk-KZ" w:eastAsia="ar-SA"/>
        </w:rPr>
        <w:t>Стафилококктардың түрішілік ерекшеліктерін зерттеу үшін ірі қара, шошқа және құстардың әртүрлі биотоптарынан оқшауланған стафилококктардың вируленттілігінің дәстүрлі факторларына салыстырмалы зерттеулер жүргізілді. Ірі қара малдан, шошқадан және құстардан оқшауланған</w:t>
      </w:r>
      <w:r>
        <w:rPr>
          <w:spacing w:val="2"/>
          <w:sz w:val="28"/>
          <w:szCs w:val="28"/>
          <w:lang w:val="kk-KZ" w:eastAsia="ar-SA"/>
        </w:rPr>
        <w:t xml:space="preserve"> изоляттардың</w:t>
      </w:r>
      <w:r w:rsidRPr="00CF1F3D">
        <w:rPr>
          <w:spacing w:val="2"/>
          <w:sz w:val="28"/>
          <w:szCs w:val="28"/>
          <w:lang w:val="kk-KZ" w:eastAsia="ar-SA"/>
        </w:rPr>
        <w:t xml:space="preserve"> гемолитикалық, </w:t>
      </w:r>
      <w:r>
        <w:rPr>
          <w:spacing w:val="2"/>
          <w:sz w:val="28"/>
          <w:szCs w:val="28"/>
          <w:lang w:val="kk-KZ" w:eastAsia="ar-SA"/>
        </w:rPr>
        <w:t>лецитовителлаздық және ДНҚ-д</w:t>
      </w:r>
      <w:r w:rsidRPr="00CF1F3D">
        <w:rPr>
          <w:spacing w:val="2"/>
          <w:sz w:val="28"/>
          <w:szCs w:val="28"/>
          <w:lang w:val="kk-KZ" w:eastAsia="ar-SA"/>
        </w:rPr>
        <w:t xml:space="preserve">ық белсенділіктерді зерттеу нәтижелері </w:t>
      </w:r>
      <w:r>
        <w:rPr>
          <w:spacing w:val="2"/>
          <w:sz w:val="28"/>
          <w:szCs w:val="28"/>
          <w:lang w:val="kk-KZ" w:eastAsia="ar-SA"/>
        </w:rPr>
        <w:t>1</w:t>
      </w:r>
      <w:r w:rsidRPr="00CF1F3D">
        <w:rPr>
          <w:spacing w:val="2"/>
          <w:sz w:val="28"/>
          <w:szCs w:val="28"/>
          <w:lang w:val="kk-KZ" w:eastAsia="ar-SA"/>
        </w:rPr>
        <w:t>8</w:t>
      </w:r>
      <w:r>
        <w:rPr>
          <w:spacing w:val="2"/>
          <w:sz w:val="28"/>
          <w:szCs w:val="28"/>
          <w:lang w:val="kk-KZ" w:eastAsia="ar-SA"/>
        </w:rPr>
        <w:t xml:space="preserve">,19,20 </w:t>
      </w:r>
      <w:r w:rsidRPr="00CF1F3D">
        <w:rPr>
          <w:spacing w:val="2"/>
          <w:sz w:val="28"/>
          <w:szCs w:val="28"/>
          <w:lang w:val="kk-KZ" w:eastAsia="ar-SA"/>
        </w:rPr>
        <w:t>-кесте</w:t>
      </w:r>
      <w:r>
        <w:rPr>
          <w:spacing w:val="2"/>
          <w:sz w:val="28"/>
          <w:szCs w:val="28"/>
          <w:lang w:val="kk-KZ" w:eastAsia="ar-SA"/>
        </w:rPr>
        <w:t>лер</w:t>
      </w:r>
      <w:r w:rsidRPr="00CF1F3D">
        <w:rPr>
          <w:spacing w:val="2"/>
          <w:sz w:val="28"/>
          <w:szCs w:val="28"/>
          <w:lang w:val="kk-KZ" w:eastAsia="ar-SA"/>
        </w:rPr>
        <w:t>де келтірілген</w:t>
      </w:r>
      <w:r>
        <w:rPr>
          <w:spacing w:val="2"/>
          <w:sz w:val="28"/>
          <w:szCs w:val="28"/>
          <w:lang w:val="kk-KZ" w:eastAsia="ar-SA"/>
        </w:rPr>
        <w:t>.</w:t>
      </w:r>
    </w:p>
    <w:p w:rsidR="00B25442" w:rsidRPr="00CF1F3D"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p>
    <w:p w:rsidR="00B25442" w:rsidRDefault="00B25442" w:rsidP="00B25442">
      <w:pPr>
        <w:shd w:val="clear" w:color="auto" w:fill="FFFFFF"/>
        <w:tabs>
          <w:tab w:val="left" w:pos="709"/>
          <w:tab w:val="left" w:pos="851"/>
        </w:tabs>
        <w:ind w:firstLine="709"/>
        <w:contextualSpacing/>
        <w:jc w:val="both"/>
        <w:textAlignment w:val="baseline"/>
        <w:rPr>
          <w:color w:val="000000"/>
          <w:sz w:val="28"/>
          <w:szCs w:val="28"/>
          <w:lang w:val="kk-KZ"/>
        </w:rPr>
      </w:pPr>
      <w:r>
        <w:rPr>
          <w:color w:val="000000"/>
          <w:sz w:val="28"/>
          <w:szCs w:val="28"/>
          <w:lang w:val="kk-KZ"/>
        </w:rPr>
        <w:t xml:space="preserve">Кесте 18 - </w:t>
      </w:r>
      <w:r w:rsidRPr="00CF1F3D">
        <w:rPr>
          <w:color w:val="000000"/>
          <w:sz w:val="28"/>
          <w:szCs w:val="28"/>
          <w:lang w:val="kk-KZ"/>
        </w:rPr>
        <w:t xml:space="preserve">Ірі қара малдан оқшауланған </w:t>
      </w:r>
      <w:r w:rsidRPr="004E5942">
        <w:rPr>
          <w:i/>
          <w:color w:val="000000"/>
          <w:sz w:val="28"/>
          <w:szCs w:val="28"/>
          <w:lang w:val="kk-KZ"/>
        </w:rPr>
        <w:t xml:space="preserve">Staphylococcus </w:t>
      </w:r>
      <w:r w:rsidRPr="00CF1F3D">
        <w:rPr>
          <w:color w:val="000000"/>
          <w:sz w:val="28"/>
          <w:szCs w:val="28"/>
          <w:lang w:val="kk-KZ"/>
        </w:rPr>
        <w:t>бактерияларының вируленттілік факторлары</w:t>
      </w:r>
    </w:p>
    <w:p w:rsidR="00B25442" w:rsidRPr="00CF1F3D" w:rsidRDefault="00B25442" w:rsidP="00B25442">
      <w:pPr>
        <w:shd w:val="clear" w:color="auto" w:fill="FFFFFF"/>
        <w:tabs>
          <w:tab w:val="left" w:pos="709"/>
          <w:tab w:val="left" w:pos="851"/>
        </w:tabs>
        <w:ind w:firstLine="709"/>
        <w:contextualSpacing/>
        <w:jc w:val="both"/>
        <w:textAlignment w:val="baseline"/>
        <w:rPr>
          <w:color w:val="000000"/>
          <w:sz w:val="28"/>
          <w:szCs w:val="28"/>
          <w:highlight w:val="yellow"/>
          <w:lang w:val="kk-KZ"/>
        </w:rPr>
      </w:pPr>
    </w:p>
    <w:tbl>
      <w:tblPr>
        <w:tblW w:w="9571" w:type="dxa"/>
        <w:tblLook w:val="04A0" w:firstRow="1" w:lastRow="0" w:firstColumn="1" w:lastColumn="0" w:noHBand="0" w:noVBand="1"/>
      </w:tblPr>
      <w:tblGrid>
        <w:gridCol w:w="1895"/>
        <w:gridCol w:w="907"/>
        <w:gridCol w:w="1735"/>
        <w:gridCol w:w="816"/>
        <w:gridCol w:w="1642"/>
        <w:gridCol w:w="768"/>
        <w:gridCol w:w="1808"/>
      </w:tblGrid>
      <w:tr w:rsidR="00B25442" w:rsidRPr="004F52C7" w:rsidTr="00451C07">
        <w:tc>
          <w:tcPr>
            <w:tcW w:w="1895" w:type="dxa"/>
            <w:vMerge w:val="restart"/>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lang w:val="kk-KZ"/>
              </w:rPr>
              <w:t>Стафилококк түрлері</w:t>
            </w:r>
          </w:p>
        </w:tc>
        <w:tc>
          <w:tcPr>
            <w:tcW w:w="7676" w:type="dxa"/>
            <w:gridSpan w:val="6"/>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rPr>
            </w:pPr>
            <w:r w:rsidRPr="004F52C7">
              <w:rPr>
                <w:color w:val="000000"/>
                <w:lang w:val="kk-KZ"/>
              </w:rPr>
              <w:t>Қасиеттерінің кездесу жилігі</w:t>
            </w:r>
            <w:r w:rsidRPr="004F52C7">
              <w:rPr>
                <w:color w:val="000000"/>
              </w:rPr>
              <w:t>, %</w:t>
            </w:r>
          </w:p>
        </w:tc>
      </w:tr>
      <w:tr w:rsidR="00B25442" w:rsidRPr="004F52C7" w:rsidTr="00451C07">
        <w:tc>
          <w:tcPr>
            <w:tcW w:w="1895" w:type="dxa"/>
            <w:vMerge/>
            <w:tcBorders>
              <w:top w:val="single" w:sz="4" w:space="0" w:color="000000"/>
              <w:left w:val="single" w:sz="4" w:space="0" w:color="000000"/>
              <w:bottom w:val="single" w:sz="4" w:space="0" w:color="000000"/>
              <w:right w:val="single" w:sz="4" w:space="0" w:color="000000"/>
            </w:tcBorders>
          </w:tcPr>
          <w:p w:rsidR="00B25442" w:rsidRPr="004F52C7" w:rsidRDefault="00B25442" w:rsidP="00451C07"/>
        </w:tc>
        <w:tc>
          <w:tcPr>
            <w:tcW w:w="2642" w:type="dxa"/>
            <w:gridSpan w:val="2"/>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Гемолит</w:t>
            </w:r>
            <w:r w:rsidRPr="004F52C7">
              <w:rPr>
                <w:color w:val="000000"/>
                <w:lang w:val="kk-KZ"/>
              </w:rPr>
              <w:t>калық</w:t>
            </w:r>
          </w:p>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lang w:val="kk-KZ"/>
              </w:rPr>
              <w:t>белсенділік</w:t>
            </w:r>
          </w:p>
        </w:tc>
        <w:tc>
          <w:tcPr>
            <w:tcW w:w="2458" w:type="dxa"/>
            <w:gridSpan w:val="2"/>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Лецитовелл</w:t>
            </w:r>
            <w:r w:rsidRPr="004F52C7">
              <w:rPr>
                <w:color w:val="000000"/>
                <w:lang w:val="kk-KZ"/>
              </w:rPr>
              <w:t>аздық</w:t>
            </w:r>
            <w:r w:rsidRPr="004F52C7">
              <w:rPr>
                <w:color w:val="000000"/>
              </w:rPr>
              <w:t xml:space="preserve"> </w:t>
            </w:r>
            <w:r w:rsidRPr="004F52C7">
              <w:rPr>
                <w:color w:val="000000"/>
                <w:lang w:val="kk-KZ"/>
              </w:rPr>
              <w:t>белсенділік</w:t>
            </w:r>
          </w:p>
        </w:tc>
        <w:tc>
          <w:tcPr>
            <w:tcW w:w="2576" w:type="dxa"/>
            <w:gridSpan w:val="2"/>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lang w:val="kk-KZ"/>
              </w:rPr>
            </w:pPr>
            <w:r w:rsidRPr="004F52C7">
              <w:rPr>
                <w:color w:val="000000"/>
              </w:rPr>
              <w:t>ДНК-</w:t>
            </w:r>
            <w:r w:rsidRPr="004F52C7">
              <w:rPr>
                <w:color w:val="000000"/>
                <w:lang w:val="kk-KZ"/>
              </w:rPr>
              <w:t>дық</w:t>
            </w:r>
          </w:p>
          <w:p w:rsidR="00B25442" w:rsidRPr="004F52C7" w:rsidRDefault="00B25442" w:rsidP="00451C07">
            <w:pPr>
              <w:tabs>
                <w:tab w:val="left" w:pos="709"/>
                <w:tab w:val="left" w:pos="851"/>
              </w:tabs>
              <w:contextualSpacing/>
              <w:jc w:val="center"/>
              <w:textAlignment w:val="baseline"/>
              <w:rPr>
                <w:color w:val="000000"/>
              </w:rPr>
            </w:pPr>
            <w:r w:rsidRPr="004F52C7">
              <w:rPr>
                <w:color w:val="000000"/>
                <w:lang w:val="kk-KZ"/>
              </w:rPr>
              <w:t>белсенділік</w:t>
            </w:r>
          </w:p>
        </w:tc>
      </w:tr>
      <w:tr w:rsidR="00B25442" w:rsidRPr="004F52C7" w:rsidTr="00451C07">
        <w:tc>
          <w:tcPr>
            <w:tcW w:w="189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p>
        </w:tc>
        <w:tc>
          <w:tcPr>
            <w:tcW w:w="907"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rPr>
            </w:pPr>
            <w:r w:rsidRPr="004F52C7">
              <w:rPr>
                <w:color w:val="000000"/>
              </w:rPr>
              <w:t>абс.</w:t>
            </w:r>
          </w:p>
        </w:tc>
        <w:tc>
          <w:tcPr>
            <w:tcW w:w="173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rPr>
            </w:pPr>
            <w:r w:rsidRPr="004F52C7">
              <w:rPr>
                <w:color w:val="000000"/>
              </w:rPr>
              <w:t>%</w:t>
            </w:r>
          </w:p>
          <w:p w:rsidR="00B25442" w:rsidRPr="004F52C7" w:rsidRDefault="00B25442" w:rsidP="00451C07">
            <w:pPr>
              <w:tabs>
                <w:tab w:val="left" w:pos="709"/>
                <w:tab w:val="left" w:pos="851"/>
              </w:tabs>
              <w:contextualSpacing/>
              <w:jc w:val="center"/>
              <w:textAlignment w:val="baseline"/>
              <w:rPr>
                <w:color w:val="000000"/>
                <w:lang w:val="kk-KZ"/>
              </w:rPr>
            </w:pPr>
          </w:p>
        </w:tc>
        <w:tc>
          <w:tcPr>
            <w:tcW w:w="816"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rPr>
            </w:pPr>
            <w:r w:rsidRPr="004F52C7">
              <w:rPr>
                <w:color w:val="000000"/>
              </w:rPr>
              <w:t>абс.</w:t>
            </w:r>
          </w:p>
        </w:tc>
        <w:tc>
          <w:tcPr>
            <w:tcW w:w="1642"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rPr>
            </w:pPr>
            <w:r w:rsidRPr="004F52C7">
              <w:rPr>
                <w:color w:val="000000"/>
              </w:rPr>
              <w:t>%</w:t>
            </w:r>
          </w:p>
          <w:p w:rsidR="00B25442" w:rsidRPr="004F52C7" w:rsidRDefault="00B25442" w:rsidP="00451C07">
            <w:pPr>
              <w:tabs>
                <w:tab w:val="left" w:pos="709"/>
                <w:tab w:val="left" w:pos="851"/>
              </w:tabs>
              <w:contextualSpacing/>
              <w:jc w:val="center"/>
              <w:textAlignment w:val="baseline"/>
              <w:rPr>
                <w:color w:val="000000"/>
                <w:lang w:val="kk-KZ"/>
              </w:rPr>
            </w:pPr>
          </w:p>
        </w:tc>
        <w:tc>
          <w:tcPr>
            <w:tcW w:w="76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rPr>
            </w:pPr>
            <w:r w:rsidRPr="004F52C7">
              <w:rPr>
                <w:color w:val="000000"/>
              </w:rPr>
              <w:t>абс.</w:t>
            </w:r>
          </w:p>
        </w:tc>
        <w:tc>
          <w:tcPr>
            <w:tcW w:w="180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center"/>
              <w:textAlignment w:val="baseline"/>
              <w:rPr>
                <w:color w:val="000000"/>
              </w:rPr>
            </w:pPr>
            <w:r w:rsidRPr="004F52C7">
              <w:rPr>
                <w:color w:val="000000"/>
              </w:rPr>
              <w:t>%</w:t>
            </w:r>
          </w:p>
          <w:p w:rsidR="00B25442" w:rsidRPr="004F52C7" w:rsidRDefault="00B25442" w:rsidP="00451C07">
            <w:pPr>
              <w:tabs>
                <w:tab w:val="left" w:pos="709"/>
                <w:tab w:val="left" w:pos="851"/>
              </w:tabs>
              <w:contextualSpacing/>
              <w:jc w:val="center"/>
              <w:textAlignment w:val="baseline"/>
              <w:rPr>
                <w:color w:val="000000"/>
              </w:rPr>
            </w:pPr>
          </w:p>
        </w:tc>
      </w:tr>
      <w:tr w:rsidR="00B25442" w:rsidRPr="004F52C7" w:rsidTr="00451C07">
        <w:tc>
          <w:tcPr>
            <w:tcW w:w="189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i/>
                <w:spacing w:val="2"/>
                <w:lang w:eastAsia="ar-SA"/>
              </w:rPr>
            </w:pPr>
            <w:r w:rsidRPr="004F52C7">
              <w:rPr>
                <w:i/>
                <w:spacing w:val="2"/>
                <w:lang w:eastAsia="ar-SA"/>
              </w:rPr>
              <w:t>S. aureus</w:t>
            </w:r>
          </w:p>
          <w:p w:rsidR="00B25442" w:rsidRPr="004F52C7" w:rsidRDefault="00B25442" w:rsidP="00451C07">
            <w:pPr>
              <w:tabs>
                <w:tab w:val="left" w:pos="709"/>
                <w:tab w:val="left" w:pos="851"/>
              </w:tabs>
              <w:contextualSpacing/>
              <w:jc w:val="both"/>
              <w:textAlignment w:val="baseline"/>
              <w:rPr>
                <w:lang w:val="kk-KZ"/>
              </w:rPr>
            </w:pPr>
            <w:r w:rsidRPr="004F52C7">
              <w:rPr>
                <w:spacing w:val="2"/>
                <w:lang w:val="en-US" w:eastAsia="ar-SA"/>
              </w:rPr>
              <w:t>n=</w:t>
            </w:r>
            <w:r w:rsidRPr="004F52C7">
              <w:rPr>
                <w:spacing w:val="2"/>
                <w:lang w:eastAsia="ar-SA"/>
              </w:rPr>
              <w:t xml:space="preserve"> </w:t>
            </w:r>
            <w:r w:rsidRPr="004F52C7">
              <w:rPr>
                <w:i/>
                <w:spacing w:val="2"/>
                <w:lang w:val="kk-KZ" w:eastAsia="ar-SA"/>
              </w:rPr>
              <w:t>52</w:t>
            </w:r>
          </w:p>
        </w:tc>
        <w:tc>
          <w:tcPr>
            <w:tcW w:w="907"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lang w:val="kk-KZ"/>
              </w:rPr>
              <w:t>49</w:t>
            </w:r>
          </w:p>
        </w:tc>
        <w:tc>
          <w:tcPr>
            <w:tcW w:w="173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lang w:val="kk-KZ"/>
              </w:rPr>
            </w:pPr>
            <w:r w:rsidRPr="004F52C7">
              <w:rPr>
                <w:color w:val="000000"/>
              </w:rPr>
              <w:t>94,</w:t>
            </w:r>
            <w:r w:rsidRPr="004F52C7">
              <w:rPr>
                <w:color w:val="000000"/>
                <w:lang w:val="kk-KZ"/>
              </w:rPr>
              <w:t>2</w:t>
            </w:r>
            <w:r w:rsidRPr="004F52C7">
              <w:rPr>
                <w:color w:val="000000"/>
              </w:rPr>
              <w:t>3± 0,4</w:t>
            </w:r>
          </w:p>
          <w:p w:rsidR="00B25442" w:rsidRPr="004F52C7" w:rsidRDefault="00B25442" w:rsidP="00451C07">
            <w:pPr>
              <w:tabs>
                <w:tab w:val="left" w:pos="709"/>
                <w:tab w:val="left" w:pos="851"/>
              </w:tabs>
              <w:contextualSpacing/>
              <w:jc w:val="both"/>
              <w:textAlignment w:val="baseline"/>
              <w:rPr>
                <w:color w:val="000000"/>
                <w:lang w:val="kk-KZ"/>
              </w:rPr>
            </w:pPr>
          </w:p>
        </w:tc>
        <w:tc>
          <w:tcPr>
            <w:tcW w:w="816"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lang w:val="kk-KZ"/>
              </w:rPr>
              <w:t>47</w:t>
            </w:r>
          </w:p>
        </w:tc>
        <w:tc>
          <w:tcPr>
            <w:tcW w:w="1642"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lang w:val="kk-KZ"/>
              </w:rPr>
            </w:pPr>
            <w:r w:rsidRPr="004F52C7">
              <w:rPr>
                <w:color w:val="000000"/>
              </w:rPr>
              <w:t>9</w:t>
            </w:r>
            <w:r w:rsidRPr="004F52C7">
              <w:rPr>
                <w:color w:val="000000"/>
                <w:lang w:val="kk-KZ"/>
              </w:rPr>
              <w:t>0</w:t>
            </w:r>
            <w:r w:rsidRPr="004F52C7">
              <w:rPr>
                <w:color w:val="000000"/>
              </w:rPr>
              <w:t>,</w:t>
            </w:r>
            <w:r w:rsidRPr="004F52C7">
              <w:rPr>
                <w:color w:val="000000"/>
                <w:lang w:val="kk-KZ"/>
              </w:rPr>
              <w:t>38</w:t>
            </w:r>
            <w:r w:rsidRPr="004F52C7">
              <w:rPr>
                <w:color w:val="000000"/>
              </w:rPr>
              <w:t>±0,67</w:t>
            </w:r>
          </w:p>
          <w:p w:rsidR="00B25442" w:rsidRPr="004F52C7" w:rsidRDefault="00B25442" w:rsidP="00451C07">
            <w:pPr>
              <w:tabs>
                <w:tab w:val="left" w:pos="709"/>
                <w:tab w:val="left" w:pos="851"/>
              </w:tabs>
              <w:contextualSpacing/>
              <w:jc w:val="both"/>
              <w:textAlignment w:val="baseline"/>
              <w:rPr>
                <w:color w:val="000000"/>
                <w:lang w:val="kk-KZ"/>
              </w:rPr>
            </w:pPr>
          </w:p>
        </w:tc>
        <w:tc>
          <w:tcPr>
            <w:tcW w:w="76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5</w:t>
            </w:r>
            <w:r w:rsidRPr="004F52C7">
              <w:rPr>
                <w:color w:val="000000"/>
                <w:lang w:val="kk-KZ"/>
              </w:rPr>
              <w:t>0</w:t>
            </w:r>
          </w:p>
        </w:tc>
        <w:tc>
          <w:tcPr>
            <w:tcW w:w="180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96,</w:t>
            </w:r>
            <w:r w:rsidRPr="004F52C7">
              <w:rPr>
                <w:color w:val="000000"/>
                <w:lang w:val="kk-KZ"/>
              </w:rPr>
              <w:t>15</w:t>
            </w:r>
            <w:r w:rsidRPr="004F52C7">
              <w:rPr>
                <w:color w:val="000000"/>
              </w:rPr>
              <w:t>± 0,27</w:t>
            </w:r>
          </w:p>
          <w:p w:rsidR="00B25442" w:rsidRPr="004F52C7" w:rsidRDefault="00B25442" w:rsidP="00451C07">
            <w:pPr>
              <w:tabs>
                <w:tab w:val="left" w:pos="709"/>
                <w:tab w:val="left" w:pos="851"/>
              </w:tabs>
              <w:contextualSpacing/>
              <w:jc w:val="both"/>
              <w:textAlignment w:val="baseline"/>
              <w:rPr>
                <w:color w:val="000000"/>
                <w:lang w:val="kk-KZ"/>
              </w:rPr>
            </w:pPr>
          </w:p>
        </w:tc>
      </w:tr>
      <w:tr w:rsidR="00B25442" w:rsidRPr="004F52C7" w:rsidTr="00451C07">
        <w:tc>
          <w:tcPr>
            <w:tcW w:w="189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i/>
                <w:spacing w:val="2"/>
                <w:lang w:eastAsia="ar-SA"/>
              </w:rPr>
            </w:pPr>
            <w:r w:rsidRPr="004F52C7">
              <w:rPr>
                <w:i/>
                <w:spacing w:val="2"/>
                <w:lang w:eastAsia="ar-SA"/>
              </w:rPr>
              <w:t>S. intermedius</w:t>
            </w:r>
          </w:p>
          <w:p w:rsidR="00B25442" w:rsidRPr="004F52C7" w:rsidRDefault="00B25442" w:rsidP="00451C07">
            <w:pPr>
              <w:tabs>
                <w:tab w:val="left" w:pos="709"/>
                <w:tab w:val="left" w:pos="851"/>
              </w:tabs>
              <w:contextualSpacing/>
              <w:jc w:val="both"/>
              <w:textAlignment w:val="baseline"/>
            </w:pPr>
            <w:r w:rsidRPr="004F52C7">
              <w:rPr>
                <w:spacing w:val="2"/>
                <w:lang w:val="en-US" w:eastAsia="ar-SA"/>
              </w:rPr>
              <w:t>n=</w:t>
            </w:r>
            <w:r w:rsidRPr="004F52C7">
              <w:rPr>
                <w:spacing w:val="2"/>
                <w:lang w:eastAsia="ar-SA"/>
              </w:rPr>
              <w:t xml:space="preserve"> </w:t>
            </w:r>
            <w:r w:rsidRPr="004F52C7">
              <w:rPr>
                <w:i/>
                <w:spacing w:val="2"/>
                <w:lang w:eastAsia="ar-SA"/>
              </w:rPr>
              <w:t>14</w:t>
            </w:r>
          </w:p>
        </w:tc>
        <w:tc>
          <w:tcPr>
            <w:tcW w:w="907"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9</w:t>
            </w:r>
          </w:p>
        </w:tc>
        <w:tc>
          <w:tcPr>
            <w:tcW w:w="173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64,28± 1,34</w:t>
            </w:r>
          </w:p>
        </w:tc>
        <w:tc>
          <w:tcPr>
            <w:tcW w:w="816"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3</w:t>
            </w:r>
          </w:p>
        </w:tc>
        <w:tc>
          <w:tcPr>
            <w:tcW w:w="1642"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18,75±3,05</w:t>
            </w:r>
          </w:p>
        </w:tc>
        <w:tc>
          <w:tcPr>
            <w:tcW w:w="76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10</w:t>
            </w:r>
          </w:p>
        </w:tc>
        <w:tc>
          <w:tcPr>
            <w:tcW w:w="180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74,42± 1,11</w:t>
            </w:r>
          </w:p>
        </w:tc>
      </w:tr>
      <w:tr w:rsidR="00B25442" w:rsidRPr="004F52C7" w:rsidTr="00451C07">
        <w:tc>
          <w:tcPr>
            <w:tcW w:w="189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i/>
                <w:spacing w:val="2"/>
                <w:lang w:eastAsia="ar-SA"/>
              </w:rPr>
            </w:pPr>
            <w:r w:rsidRPr="004F52C7">
              <w:rPr>
                <w:i/>
                <w:spacing w:val="2"/>
                <w:lang w:eastAsia="ar-SA"/>
              </w:rPr>
              <w:t>S. chromogenes</w:t>
            </w:r>
          </w:p>
          <w:p w:rsidR="00B25442" w:rsidRPr="004F52C7" w:rsidRDefault="00B25442" w:rsidP="00451C07">
            <w:pPr>
              <w:tabs>
                <w:tab w:val="left" w:pos="709"/>
                <w:tab w:val="left" w:pos="851"/>
              </w:tabs>
              <w:contextualSpacing/>
              <w:jc w:val="both"/>
              <w:textAlignment w:val="baseline"/>
            </w:pPr>
            <w:r w:rsidRPr="004F52C7">
              <w:rPr>
                <w:spacing w:val="2"/>
                <w:lang w:val="en-US" w:eastAsia="ar-SA"/>
              </w:rPr>
              <w:t>n=</w:t>
            </w:r>
            <w:r w:rsidRPr="004F52C7">
              <w:rPr>
                <w:spacing w:val="2"/>
                <w:lang w:eastAsia="ar-SA"/>
              </w:rPr>
              <w:t>19</w:t>
            </w:r>
          </w:p>
        </w:tc>
        <w:tc>
          <w:tcPr>
            <w:tcW w:w="907"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2</w:t>
            </w:r>
          </w:p>
        </w:tc>
        <w:tc>
          <w:tcPr>
            <w:tcW w:w="173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10,52± 4,01</w:t>
            </w:r>
          </w:p>
        </w:tc>
        <w:tc>
          <w:tcPr>
            <w:tcW w:w="816"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w:t>
            </w:r>
          </w:p>
        </w:tc>
        <w:tc>
          <w:tcPr>
            <w:tcW w:w="1642"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0,00</w:t>
            </w:r>
          </w:p>
        </w:tc>
        <w:tc>
          <w:tcPr>
            <w:tcW w:w="76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6</w:t>
            </w:r>
          </w:p>
        </w:tc>
        <w:tc>
          <w:tcPr>
            <w:tcW w:w="180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31,57± 3,06</w:t>
            </w:r>
          </w:p>
        </w:tc>
      </w:tr>
      <w:tr w:rsidR="00B25442" w:rsidRPr="004F52C7" w:rsidTr="00451C07">
        <w:tc>
          <w:tcPr>
            <w:tcW w:w="189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i/>
                <w:spacing w:val="2"/>
                <w:lang w:eastAsia="ar-SA"/>
              </w:rPr>
            </w:pPr>
            <w:r w:rsidRPr="004F52C7">
              <w:rPr>
                <w:i/>
                <w:spacing w:val="2"/>
                <w:lang w:eastAsia="ar-SA"/>
              </w:rPr>
              <w:lastRenderedPageBreak/>
              <w:t>S. cohnii</w:t>
            </w:r>
          </w:p>
          <w:p w:rsidR="00B25442" w:rsidRPr="004F52C7" w:rsidRDefault="00B25442" w:rsidP="00451C07">
            <w:pPr>
              <w:tabs>
                <w:tab w:val="left" w:pos="709"/>
                <w:tab w:val="left" w:pos="851"/>
              </w:tabs>
              <w:contextualSpacing/>
              <w:jc w:val="both"/>
              <w:textAlignment w:val="baseline"/>
            </w:pPr>
            <w:r w:rsidRPr="004F52C7">
              <w:rPr>
                <w:spacing w:val="2"/>
                <w:lang w:val="en-US" w:eastAsia="ar-SA"/>
              </w:rPr>
              <w:t>n=</w:t>
            </w:r>
            <w:r w:rsidRPr="004F52C7">
              <w:rPr>
                <w:spacing w:val="2"/>
                <w:lang w:eastAsia="ar-SA"/>
              </w:rPr>
              <w:t>21</w:t>
            </w:r>
          </w:p>
        </w:tc>
        <w:tc>
          <w:tcPr>
            <w:tcW w:w="907"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1</w:t>
            </w:r>
          </w:p>
        </w:tc>
        <w:tc>
          <w:tcPr>
            <w:tcW w:w="173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4,76± 4,47</w:t>
            </w:r>
          </w:p>
        </w:tc>
        <w:tc>
          <w:tcPr>
            <w:tcW w:w="816"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w:t>
            </w:r>
          </w:p>
        </w:tc>
        <w:tc>
          <w:tcPr>
            <w:tcW w:w="1642"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0,00</w:t>
            </w:r>
          </w:p>
        </w:tc>
        <w:tc>
          <w:tcPr>
            <w:tcW w:w="76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3</w:t>
            </w:r>
          </w:p>
        </w:tc>
        <w:tc>
          <w:tcPr>
            <w:tcW w:w="180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14,28± 4,02</w:t>
            </w:r>
          </w:p>
        </w:tc>
      </w:tr>
      <w:tr w:rsidR="00B25442" w:rsidRPr="004F52C7" w:rsidTr="00451C07">
        <w:tc>
          <w:tcPr>
            <w:tcW w:w="189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pPr>
            <w:r w:rsidRPr="004F52C7">
              <w:rPr>
                <w:i/>
                <w:lang w:val="en-US"/>
              </w:rPr>
              <w:t>S</w:t>
            </w:r>
            <w:r w:rsidRPr="004F52C7">
              <w:rPr>
                <w:i/>
              </w:rPr>
              <w:t xml:space="preserve">. </w:t>
            </w:r>
            <w:r w:rsidRPr="004F52C7">
              <w:rPr>
                <w:i/>
                <w:lang w:val="en-US"/>
              </w:rPr>
              <w:t>arlettae</w:t>
            </w:r>
          </w:p>
          <w:p w:rsidR="00B25442" w:rsidRPr="004F52C7" w:rsidRDefault="00B25442" w:rsidP="00451C07">
            <w:pPr>
              <w:tabs>
                <w:tab w:val="left" w:pos="709"/>
                <w:tab w:val="left" w:pos="851"/>
              </w:tabs>
              <w:contextualSpacing/>
              <w:jc w:val="both"/>
              <w:textAlignment w:val="baseline"/>
            </w:pPr>
            <w:r w:rsidRPr="004F52C7">
              <w:rPr>
                <w:spacing w:val="2"/>
                <w:lang w:val="en-US" w:eastAsia="ar-SA"/>
              </w:rPr>
              <w:t xml:space="preserve">n= </w:t>
            </w:r>
            <w:r w:rsidRPr="004F52C7">
              <w:rPr>
                <w:spacing w:val="2"/>
                <w:lang w:eastAsia="ar-SA"/>
              </w:rPr>
              <w:t>20</w:t>
            </w:r>
          </w:p>
        </w:tc>
        <w:tc>
          <w:tcPr>
            <w:tcW w:w="907"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1</w:t>
            </w:r>
          </w:p>
        </w:tc>
        <w:tc>
          <w:tcPr>
            <w:tcW w:w="1735"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5,00± 4,36</w:t>
            </w:r>
          </w:p>
        </w:tc>
        <w:tc>
          <w:tcPr>
            <w:tcW w:w="816"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w:t>
            </w:r>
          </w:p>
        </w:tc>
        <w:tc>
          <w:tcPr>
            <w:tcW w:w="1642"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0,00</w:t>
            </w:r>
          </w:p>
        </w:tc>
        <w:tc>
          <w:tcPr>
            <w:tcW w:w="76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rPr>
            </w:pPr>
            <w:r w:rsidRPr="004F52C7">
              <w:rPr>
                <w:color w:val="000000"/>
              </w:rPr>
              <w:t>4</w:t>
            </w:r>
          </w:p>
        </w:tc>
        <w:tc>
          <w:tcPr>
            <w:tcW w:w="1808" w:type="dxa"/>
            <w:tcBorders>
              <w:top w:val="single" w:sz="4" w:space="0" w:color="000000"/>
              <w:left w:val="single" w:sz="4" w:space="0" w:color="000000"/>
              <w:bottom w:val="single" w:sz="4" w:space="0" w:color="000000"/>
              <w:right w:val="single" w:sz="4" w:space="0" w:color="000000"/>
            </w:tcBorders>
          </w:tcPr>
          <w:p w:rsidR="00B25442" w:rsidRPr="004F52C7" w:rsidRDefault="00B25442" w:rsidP="00451C07">
            <w:pPr>
              <w:tabs>
                <w:tab w:val="left" w:pos="709"/>
                <w:tab w:val="left" w:pos="851"/>
              </w:tabs>
              <w:contextualSpacing/>
              <w:jc w:val="both"/>
              <w:textAlignment w:val="baseline"/>
              <w:rPr>
                <w:color w:val="000000"/>
                <w:lang w:val="kk-KZ"/>
              </w:rPr>
            </w:pPr>
            <w:r w:rsidRPr="004F52C7">
              <w:rPr>
                <w:color w:val="000000"/>
              </w:rPr>
              <w:t>20,00± 3,67</w:t>
            </w:r>
          </w:p>
        </w:tc>
      </w:tr>
    </w:tbl>
    <w:p w:rsidR="00B25442" w:rsidRPr="00A92F73" w:rsidRDefault="00B25442" w:rsidP="00B25442">
      <w:pPr>
        <w:shd w:val="clear" w:color="auto" w:fill="FFFFFF"/>
        <w:tabs>
          <w:tab w:val="left" w:pos="709"/>
          <w:tab w:val="left" w:pos="851"/>
        </w:tabs>
        <w:suppressAutoHyphens/>
        <w:contextualSpacing/>
        <w:jc w:val="both"/>
        <w:textAlignment w:val="baseline"/>
        <w:rPr>
          <w:color w:val="000000"/>
          <w:sz w:val="28"/>
          <w:szCs w:val="28"/>
          <w:lang w:val="kk-KZ"/>
        </w:rPr>
      </w:pPr>
    </w:p>
    <w:p w:rsidR="00B25442" w:rsidRPr="00A92F73"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A92F73">
        <w:rPr>
          <w:color w:val="000000"/>
          <w:sz w:val="28"/>
          <w:szCs w:val="28"/>
          <w:lang w:val="kk-KZ"/>
        </w:rPr>
        <w:t>Ірі қара малдан оқшауланған стафилококктардың вируленттілік факторларын зерттеу үшін биоматериалдан, сүттен және сүт өнімдерінен оқшауланған изоляттар біріктірілді.</w:t>
      </w:r>
    </w:p>
    <w:p w:rsidR="00B25442" w:rsidRPr="0027652E" w:rsidRDefault="00B25442" w:rsidP="00B25442">
      <w:pPr>
        <w:jc w:val="both"/>
        <w:rPr>
          <w:color w:val="000000"/>
          <w:sz w:val="28"/>
          <w:szCs w:val="28"/>
          <w:lang w:val="kk-KZ"/>
        </w:rPr>
      </w:pPr>
      <w:r>
        <w:rPr>
          <w:color w:val="000000"/>
          <w:sz w:val="28"/>
          <w:szCs w:val="28"/>
          <w:lang w:val="kk-KZ"/>
        </w:rPr>
        <w:tab/>
      </w:r>
      <w:r w:rsidRPr="00842732">
        <w:rPr>
          <w:color w:val="000000"/>
          <w:sz w:val="28"/>
          <w:szCs w:val="28"/>
          <w:lang w:val="kk-KZ"/>
        </w:rPr>
        <w:t>Жануарлардың</w:t>
      </w:r>
      <w:r>
        <w:rPr>
          <w:color w:val="000000"/>
          <w:sz w:val="28"/>
          <w:szCs w:val="28"/>
          <w:lang w:val="kk-KZ"/>
        </w:rPr>
        <w:t xml:space="preserve"> </w:t>
      </w:r>
      <w:r w:rsidRPr="00842732">
        <w:rPr>
          <w:color w:val="000000"/>
          <w:sz w:val="28"/>
          <w:szCs w:val="28"/>
          <w:lang w:val="kk-KZ"/>
        </w:rPr>
        <w:t xml:space="preserve"> әртүрлі биотоптарынан оқшауланған стафилококк түрлерінің штаммдарының вируленттілік факторлар</w:t>
      </w:r>
      <w:r>
        <w:rPr>
          <w:color w:val="000000"/>
          <w:sz w:val="28"/>
          <w:szCs w:val="28"/>
          <w:lang w:val="kk-KZ"/>
        </w:rPr>
        <w:t xml:space="preserve">ының түрішілік айырмашылықтарын салыстыру үшін стафилококктардың ең көп бөлініп алынған 5 түріне: </w:t>
      </w:r>
      <w:r w:rsidRPr="005C1460">
        <w:rPr>
          <w:i/>
          <w:color w:val="000000"/>
          <w:sz w:val="28"/>
          <w:szCs w:val="28"/>
          <w:lang w:val="kk-KZ"/>
        </w:rPr>
        <w:t>S. aureus, S. intermedius ,S. chromogenes, S. cohnii, S. arlettae</w:t>
      </w:r>
      <w:r>
        <w:rPr>
          <w:color w:val="000000"/>
          <w:sz w:val="28"/>
          <w:szCs w:val="28"/>
          <w:lang w:val="kk-KZ"/>
        </w:rPr>
        <w:t xml:space="preserve">- ге </w:t>
      </w:r>
      <w:r w:rsidRPr="00842732">
        <w:rPr>
          <w:color w:val="000000"/>
          <w:sz w:val="28"/>
          <w:szCs w:val="28"/>
          <w:lang w:val="kk-KZ"/>
        </w:rPr>
        <w:t xml:space="preserve">талдау жүргізілді. Кестеден көріп отырғаныңыздай, оқшаулау көзіне қарамастан, зерттелген өсінділердің  барлығы дерлік </w:t>
      </w:r>
      <w:r w:rsidRPr="0027652E">
        <w:rPr>
          <w:color w:val="000000"/>
          <w:sz w:val="28"/>
          <w:szCs w:val="28"/>
          <w:lang w:val="kk-KZ"/>
        </w:rPr>
        <w:t xml:space="preserve">гемолитикалық белсенділікті көрсетті, оның ішінде  </w:t>
      </w:r>
      <w:r w:rsidRPr="0027652E">
        <w:rPr>
          <w:i/>
          <w:color w:val="000000"/>
          <w:sz w:val="28"/>
          <w:szCs w:val="28"/>
          <w:lang w:val="kk-KZ"/>
        </w:rPr>
        <w:t>S. aureus</w:t>
      </w:r>
      <w:r w:rsidRPr="0027652E">
        <w:rPr>
          <w:color w:val="000000"/>
          <w:sz w:val="28"/>
          <w:szCs w:val="28"/>
          <w:lang w:val="kk-KZ"/>
        </w:rPr>
        <w:t xml:space="preserve"> изоляттары 50 изоляттың ішінде 49 изолят ең үлкен гемолитикалық белсенділікке ие болды.</w:t>
      </w:r>
    </w:p>
    <w:p w:rsidR="00B25442" w:rsidRDefault="00B25442" w:rsidP="00B25442">
      <w:pPr>
        <w:jc w:val="both"/>
        <w:rPr>
          <w:color w:val="000000"/>
          <w:sz w:val="28"/>
          <w:szCs w:val="28"/>
          <w:lang w:val="kk-KZ"/>
        </w:rPr>
      </w:pPr>
      <w:r w:rsidRPr="0027652E">
        <w:rPr>
          <w:color w:val="000000"/>
          <w:sz w:val="28"/>
          <w:szCs w:val="28"/>
          <w:lang w:val="kk-KZ"/>
        </w:rPr>
        <w:t xml:space="preserve">     Зерттеу нәтижесінде лицитовеллазалық  белсенділікті тек ірі қара</w:t>
      </w:r>
      <w:r>
        <w:rPr>
          <w:color w:val="000000"/>
          <w:sz w:val="28"/>
          <w:szCs w:val="28"/>
          <w:lang w:val="kk-KZ"/>
        </w:rPr>
        <w:t xml:space="preserve"> малдан,шошқадан және құстардан бөлініп алынған</w:t>
      </w:r>
      <w:r w:rsidRPr="00842732">
        <w:rPr>
          <w:color w:val="000000"/>
          <w:sz w:val="28"/>
          <w:szCs w:val="28"/>
          <w:lang w:val="kk-KZ"/>
        </w:rPr>
        <w:t xml:space="preserve"> </w:t>
      </w:r>
      <w:r w:rsidRPr="005C1460">
        <w:rPr>
          <w:i/>
          <w:color w:val="000000"/>
          <w:sz w:val="28"/>
          <w:szCs w:val="28"/>
          <w:lang w:val="kk-KZ"/>
        </w:rPr>
        <w:t>S. aureus</w:t>
      </w:r>
      <w:r>
        <w:rPr>
          <w:i/>
          <w:color w:val="000000"/>
          <w:sz w:val="28"/>
          <w:szCs w:val="28"/>
          <w:lang w:val="kk-KZ"/>
        </w:rPr>
        <w:t xml:space="preserve"> </w:t>
      </w:r>
      <w:r w:rsidRPr="007346A8">
        <w:rPr>
          <w:color w:val="000000"/>
          <w:sz w:val="28"/>
          <w:szCs w:val="28"/>
          <w:lang w:val="kk-KZ"/>
        </w:rPr>
        <w:t>изоляттары мен ірі қарадан бөлініп алынған</w:t>
      </w:r>
      <w:r>
        <w:rPr>
          <w:color w:val="000000"/>
          <w:sz w:val="28"/>
          <w:szCs w:val="28"/>
          <w:lang w:val="kk-KZ"/>
        </w:rPr>
        <w:t xml:space="preserve"> </w:t>
      </w:r>
      <w:r w:rsidRPr="00842732">
        <w:rPr>
          <w:i/>
          <w:spacing w:val="4"/>
          <w:sz w:val="28"/>
          <w:szCs w:val="28"/>
          <w:bdr w:val="none" w:sz="0" w:space="0" w:color="auto" w:frame="1"/>
          <w:shd w:val="clear" w:color="auto" w:fill="FFFFFF"/>
          <w:lang w:val="kk-KZ"/>
        </w:rPr>
        <w:t>S.intermedius</w:t>
      </w:r>
      <w:r>
        <w:rPr>
          <w:i/>
          <w:spacing w:val="4"/>
          <w:sz w:val="28"/>
          <w:szCs w:val="28"/>
          <w:bdr w:val="none" w:sz="0" w:space="0" w:color="auto" w:frame="1"/>
          <w:shd w:val="clear" w:color="auto" w:fill="FFFFFF"/>
          <w:lang w:val="kk-KZ"/>
        </w:rPr>
        <w:t xml:space="preserve"> </w:t>
      </w:r>
      <w:r>
        <w:rPr>
          <w:spacing w:val="4"/>
          <w:sz w:val="28"/>
          <w:szCs w:val="28"/>
          <w:bdr w:val="none" w:sz="0" w:space="0" w:color="auto" w:frame="1"/>
          <w:shd w:val="clear" w:color="auto" w:fill="FFFFFF"/>
          <w:lang w:val="kk-KZ"/>
        </w:rPr>
        <w:t>14 изолятының іші</w:t>
      </w:r>
      <w:r w:rsidRPr="007346A8">
        <w:rPr>
          <w:spacing w:val="4"/>
          <w:sz w:val="28"/>
          <w:szCs w:val="28"/>
          <w:bdr w:val="none" w:sz="0" w:space="0" w:color="auto" w:frame="1"/>
          <w:shd w:val="clear" w:color="auto" w:fill="FFFFFF"/>
          <w:lang w:val="kk-KZ"/>
        </w:rPr>
        <w:t>нде 3 изоляты көрсетті</w:t>
      </w:r>
      <w:r>
        <w:rPr>
          <w:color w:val="000000"/>
          <w:sz w:val="28"/>
          <w:szCs w:val="28"/>
          <w:lang w:val="kk-KZ"/>
        </w:rPr>
        <w:t>.</w:t>
      </w:r>
    </w:p>
    <w:p w:rsidR="00B25442" w:rsidRPr="00842732" w:rsidRDefault="00B25442" w:rsidP="00B25442">
      <w:pPr>
        <w:jc w:val="both"/>
        <w:rPr>
          <w:color w:val="000000"/>
          <w:sz w:val="28"/>
          <w:szCs w:val="28"/>
          <w:lang w:val="kk-KZ"/>
        </w:rPr>
      </w:pPr>
      <w:r w:rsidRPr="007346A8">
        <w:rPr>
          <w:color w:val="000000"/>
          <w:sz w:val="28"/>
          <w:szCs w:val="28"/>
          <w:lang w:val="kk-KZ"/>
        </w:rPr>
        <w:t xml:space="preserve">    </w:t>
      </w:r>
      <w:r>
        <w:rPr>
          <w:color w:val="000000"/>
          <w:sz w:val="28"/>
          <w:szCs w:val="28"/>
          <w:lang w:val="kk-KZ"/>
        </w:rPr>
        <w:t xml:space="preserve">Ал ДНКазалық белсенділікке келетін болсақ: барлық зерттелген стафилококктың 5 түріде </w:t>
      </w:r>
      <w:r w:rsidRPr="00842732">
        <w:rPr>
          <w:color w:val="000000"/>
          <w:sz w:val="28"/>
          <w:szCs w:val="28"/>
          <w:lang w:val="kk-KZ"/>
        </w:rPr>
        <w:t xml:space="preserve">  </w:t>
      </w:r>
      <w:r>
        <w:rPr>
          <w:color w:val="000000"/>
          <w:sz w:val="28"/>
          <w:szCs w:val="28"/>
          <w:lang w:val="kk-KZ"/>
        </w:rPr>
        <w:t xml:space="preserve">ДНКазалық белсенділікке ие болды. Ең жоғарғы нәтиже ірі қара малдан бөлінген  </w:t>
      </w:r>
      <w:r w:rsidRPr="005C1460">
        <w:rPr>
          <w:i/>
          <w:color w:val="000000"/>
          <w:sz w:val="28"/>
          <w:szCs w:val="28"/>
          <w:lang w:val="kk-KZ"/>
        </w:rPr>
        <w:t>S. aureus</w:t>
      </w:r>
      <w:r>
        <w:rPr>
          <w:i/>
          <w:color w:val="000000"/>
          <w:sz w:val="28"/>
          <w:szCs w:val="28"/>
          <w:lang w:val="kk-KZ"/>
        </w:rPr>
        <w:t xml:space="preserve">  </w:t>
      </w:r>
      <w:r w:rsidRPr="007346A8">
        <w:rPr>
          <w:color w:val="000000"/>
          <w:sz w:val="28"/>
          <w:szCs w:val="28"/>
          <w:lang w:val="kk-KZ"/>
        </w:rPr>
        <w:t>52 изоляттан 50 изолят жән</w:t>
      </w:r>
      <w:r>
        <w:rPr>
          <w:i/>
          <w:color w:val="000000"/>
          <w:sz w:val="28"/>
          <w:szCs w:val="28"/>
          <w:lang w:val="kk-KZ"/>
        </w:rPr>
        <w:t xml:space="preserve">е </w:t>
      </w:r>
      <w:r w:rsidRPr="00842732">
        <w:rPr>
          <w:i/>
          <w:spacing w:val="4"/>
          <w:sz w:val="28"/>
          <w:szCs w:val="28"/>
          <w:bdr w:val="none" w:sz="0" w:space="0" w:color="auto" w:frame="1"/>
          <w:shd w:val="clear" w:color="auto" w:fill="FFFFFF"/>
          <w:lang w:val="kk-KZ"/>
        </w:rPr>
        <w:t>S.intermedius</w:t>
      </w:r>
      <w:r>
        <w:rPr>
          <w:i/>
          <w:spacing w:val="4"/>
          <w:sz w:val="28"/>
          <w:szCs w:val="28"/>
          <w:bdr w:val="none" w:sz="0" w:space="0" w:color="auto" w:frame="1"/>
          <w:shd w:val="clear" w:color="auto" w:fill="FFFFFF"/>
          <w:lang w:val="kk-KZ"/>
        </w:rPr>
        <w:t xml:space="preserve"> </w:t>
      </w:r>
      <w:r w:rsidRPr="007346A8">
        <w:rPr>
          <w:spacing w:val="4"/>
          <w:sz w:val="28"/>
          <w:szCs w:val="28"/>
          <w:bdr w:val="none" w:sz="0" w:space="0" w:color="auto" w:frame="1"/>
          <w:shd w:val="clear" w:color="auto" w:fill="FFFFFF"/>
          <w:lang w:val="kk-KZ"/>
        </w:rPr>
        <w:t>14 изоляттан 10 изолят белсенділік танытты</w:t>
      </w:r>
    </w:p>
    <w:p w:rsidR="00B25442" w:rsidRPr="00AA2A3E" w:rsidRDefault="00B25442" w:rsidP="00B25442">
      <w:pPr>
        <w:tabs>
          <w:tab w:val="left" w:pos="709"/>
          <w:tab w:val="left" w:pos="851"/>
        </w:tabs>
        <w:suppressAutoHyphens/>
        <w:ind w:right="-284"/>
        <w:contextualSpacing/>
        <w:jc w:val="both"/>
        <w:textAlignment w:val="baseline"/>
        <w:rPr>
          <w:i/>
          <w:spacing w:val="2"/>
          <w:sz w:val="28"/>
          <w:szCs w:val="28"/>
          <w:lang w:val="kk-KZ" w:eastAsia="ar-SA"/>
        </w:rPr>
      </w:pPr>
      <w:r>
        <w:rPr>
          <w:color w:val="000000"/>
          <w:sz w:val="28"/>
          <w:szCs w:val="28"/>
          <w:lang w:val="kk-KZ"/>
        </w:rPr>
        <w:t xml:space="preserve">      Коагулаза теріс стафилококктардың ішінде вируленттіліктің ең үлкен факторлары әсәресе ірі қара малдан оқшауланған </w:t>
      </w:r>
      <w:r w:rsidRPr="00842732">
        <w:rPr>
          <w:i/>
          <w:spacing w:val="4"/>
          <w:sz w:val="28"/>
          <w:szCs w:val="28"/>
          <w:bdr w:val="none" w:sz="0" w:space="0" w:color="auto" w:frame="1"/>
          <w:shd w:val="clear" w:color="auto" w:fill="FFFFFF"/>
          <w:lang w:val="kk-KZ"/>
        </w:rPr>
        <w:t>S.intermedius</w:t>
      </w:r>
      <w:r>
        <w:rPr>
          <w:i/>
          <w:spacing w:val="4"/>
          <w:sz w:val="28"/>
          <w:szCs w:val="28"/>
          <w:bdr w:val="none" w:sz="0" w:space="0" w:color="auto" w:frame="1"/>
          <w:shd w:val="clear" w:color="auto" w:fill="FFFFFF"/>
          <w:lang w:val="kk-KZ"/>
        </w:rPr>
        <w:t xml:space="preserve"> </w:t>
      </w:r>
      <w:r w:rsidRPr="00DE17BB">
        <w:rPr>
          <w:spacing w:val="4"/>
          <w:sz w:val="28"/>
          <w:szCs w:val="28"/>
          <w:bdr w:val="none" w:sz="0" w:space="0" w:color="auto" w:frame="1"/>
          <w:shd w:val="clear" w:color="auto" w:fill="FFFFFF"/>
          <w:lang w:val="kk-KZ"/>
        </w:rPr>
        <w:t>штаммдары болды</w:t>
      </w:r>
      <w:r>
        <w:rPr>
          <w:spacing w:val="4"/>
          <w:sz w:val="28"/>
          <w:szCs w:val="28"/>
          <w:bdr w:val="none" w:sz="0" w:space="0" w:color="auto" w:frame="1"/>
          <w:shd w:val="clear" w:color="auto" w:fill="FFFFFF"/>
          <w:lang w:val="kk-KZ"/>
        </w:rPr>
        <w:t>.</w:t>
      </w:r>
    </w:p>
    <w:p w:rsidR="00B25442"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266FDD">
        <w:rPr>
          <w:color w:val="000000"/>
          <w:sz w:val="28"/>
          <w:szCs w:val="28"/>
          <w:lang w:val="kk-KZ"/>
        </w:rPr>
        <w:t>Осы микроорганизмдерде бірқатар вируленттілік факторларының болуы бұл түрлердің жануарлар ауруларының дамуында белгілі бір рөл атқару мүмкіндігін көрсетеді.</w:t>
      </w:r>
    </w:p>
    <w:p w:rsidR="00B25442" w:rsidRDefault="00B25442" w:rsidP="00B25442">
      <w:pPr>
        <w:shd w:val="clear" w:color="auto" w:fill="FFFFFF"/>
        <w:tabs>
          <w:tab w:val="left" w:pos="709"/>
          <w:tab w:val="left" w:pos="851"/>
        </w:tabs>
        <w:suppressAutoHyphens/>
        <w:ind w:firstLine="709"/>
        <w:contextualSpacing/>
        <w:jc w:val="both"/>
        <w:textAlignment w:val="baseline"/>
        <w:rPr>
          <w:sz w:val="28"/>
          <w:szCs w:val="28"/>
          <w:lang w:val="kk-KZ"/>
        </w:rPr>
      </w:pPr>
      <w:r w:rsidRPr="00283848">
        <w:rPr>
          <w:color w:val="000000"/>
          <w:sz w:val="28"/>
          <w:szCs w:val="28"/>
          <w:lang w:val="kk-KZ"/>
        </w:rPr>
        <w:t xml:space="preserve">Шошқалардан оқшауланған </w:t>
      </w:r>
      <w:r w:rsidRPr="00283848">
        <w:rPr>
          <w:i/>
          <w:color w:val="000000"/>
          <w:sz w:val="28"/>
          <w:szCs w:val="28"/>
          <w:lang w:val="kk-KZ"/>
        </w:rPr>
        <w:t>S.aureus</w:t>
      </w:r>
      <w:r w:rsidRPr="00283848">
        <w:rPr>
          <w:color w:val="000000"/>
          <w:sz w:val="28"/>
          <w:szCs w:val="28"/>
          <w:lang w:val="kk-KZ"/>
        </w:rPr>
        <w:t xml:space="preserve"> изоляттарында вируленттілік факторларының толық жиынтығы болды </w:t>
      </w:r>
      <w:r w:rsidRPr="00283848">
        <w:rPr>
          <w:sz w:val="28"/>
          <w:szCs w:val="28"/>
          <w:lang w:val="kk-KZ"/>
        </w:rPr>
        <w:t>(кесте 19).</w:t>
      </w:r>
    </w:p>
    <w:p w:rsidR="00B25442" w:rsidRPr="00266FDD"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p>
    <w:p w:rsidR="00B25442" w:rsidRDefault="00B25442" w:rsidP="00B25442">
      <w:pPr>
        <w:shd w:val="clear" w:color="auto" w:fill="FFFFFF"/>
        <w:tabs>
          <w:tab w:val="left" w:pos="709"/>
          <w:tab w:val="left" w:pos="851"/>
        </w:tabs>
        <w:ind w:firstLine="709"/>
        <w:contextualSpacing/>
        <w:jc w:val="both"/>
        <w:textAlignment w:val="baseline"/>
        <w:rPr>
          <w:color w:val="000000"/>
          <w:sz w:val="28"/>
          <w:szCs w:val="28"/>
          <w:lang w:val="kk-KZ"/>
        </w:rPr>
      </w:pPr>
      <w:r w:rsidRPr="00280A1F">
        <w:rPr>
          <w:color w:val="000000"/>
          <w:sz w:val="28"/>
          <w:szCs w:val="28"/>
          <w:lang w:val="kk-KZ"/>
        </w:rPr>
        <w:t xml:space="preserve">Кесте </w:t>
      </w:r>
      <w:r>
        <w:rPr>
          <w:color w:val="000000"/>
          <w:sz w:val="28"/>
          <w:szCs w:val="28"/>
          <w:lang w:val="kk-KZ"/>
        </w:rPr>
        <w:t>1</w:t>
      </w:r>
      <w:r w:rsidRPr="00280A1F">
        <w:rPr>
          <w:color w:val="000000"/>
          <w:sz w:val="28"/>
          <w:szCs w:val="28"/>
          <w:lang w:val="kk-KZ"/>
        </w:rPr>
        <w:t xml:space="preserve">9 - </w:t>
      </w:r>
      <w:r>
        <w:rPr>
          <w:color w:val="000000"/>
          <w:sz w:val="28"/>
          <w:szCs w:val="28"/>
          <w:lang w:val="kk-KZ"/>
        </w:rPr>
        <w:t xml:space="preserve">Шошқалардан </w:t>
      </w:r>
      <w:r w:rsidRPr="00CF1F3D">
        <w:rPr>
          <w:color w:val="000000"/>
          <w:sz w:val="28"/>
          <w:szCs w:val="28"/>
          <w:lang w:val="kk-KZ"/>
        </w:rPr>
        <w:t xml:space="preserve">оқшауланған </w:t>
      </w:r>
      <w:r w:rsidRPr="004E5942">
        <w:rPr>
          <w:i/>
          <w:color w:val="000000"/>
          <w:sz w:val="28"/>
          <w:szCs w:val="28"/>
          <w:lang w:val="kk-KZ"/>
        </w:rPr>
        <w:t xml:space="preserve">Staphylococcus </w:t>
      </w:r>
      <w:r w:rsidRPr="00CF1F3D">
        <w:rPr>
          <w:color w:val="000000"/>
          <w:sz w:val="28"/>
          <w:szCs w:val="28"/>
          <w:lang w:val="kk-KZ"/>
        </w:rPr>
        <w:t>бактерияларының вируленттілік факторлары</w:t>
      </w:r>
    </w:p>
    <w:p w:rsidR="00B25442" w:rsidRPr="00A92F73" w:rsidRDefault="00B25442" w:rsidP="00B25442">
      <w:pPr>
        <w:shd w:val="clear" w:color="auto" w:fill="FFFFFF"/>
        <w:tabs>
          <w:tab w:val="left" w:pos="709"/>
          <w:tab w:val="left" w:pos="851"/>
        </w:tabs>
        <w:ind w:firstLine="709"/>
        <w:contextualSpacing/>
        <w:jc w:val="both"/>
        <w:textAlignment w:val="baseline"/>
        <w:rPr>
          <w:color w:val="000000"/>
          <w:sz w:val="28"/>
          <w:szCs w:val="28"/>
          <w:highlight w:val="yellow"/>
          <w:lang w:val="kk-KZ"/>
        </w:rPr>
      </w:pPr>
    </w:p>
    <w:tbl>
      <w:tblPr>
        <w:tblW w:w="9570" w:type="dxa"/>
        <w:tblLook w:val="04A0" w:firstRow="1" w:lastRow="0" w:firstColumn="1" w:lastColumn="0" w:noHBand="0" w:noVBand="1"/>
      </w:tblPr>
      <w:tblGrid>
        <w:gridCol w:w="1820"/>
        <w:gridCol w:w="700"/>
        <w:gridCol w:w="1889"/>
        <w:gridCol w:w="678"/>
        <w:gridCol w:w="1879"/>
        <w:gridCol w:w="696"/>
        <w:gridCol w:w="1908"/>
      </w:tblGrid>
      <w:tr w:rsidR="00B25442" w:rsidRPr="00AA2A3E" w:rsidTr="00451C07">
        <w:tc>
          <w:tcPr>
            <w:tcW w:w="1820" w:type="dxa"/>
            <w:vMerge w:val="restart"/>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sz w:val="22"/>
                <w:szCs w:val="22"/>
                <w:highlight w:val="yellow"/>
              </w:rPr>
            </w:pPr>
            <w:r w:rsidRPr="00AA2A3E">
              <w:rPr>
                <w:color w:val="000000"/>
                <w:sz w:val="22"/>
                <w:szCs w:val="22"/>
                <w:lang w:val="kk-KZ"/>
              </w:rPr>
              <w:t>Стафилококк түрлері</w:t>
            </w:r>
          </w:p>
        </w:tc>
        <w:tc>
          <w:tcPr>
            <w:tcW w:w="7750" w:type="dxa"/>
            <w:gridSpan w:val="6"/>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highlight w:val="yellow"/>
              </w:rPr>
            </w:pPr>
            <w:r w:rsidRPr="00AA2A3E">
              <w:rPr>
                <w:color w:val="000000"/>
                <w:sz w:val="22"/>
                <w:szCs w:val="22"/>
                <w:lang w:val="kk-KZ"/>
              </w:rPr>
              <w:t>Қасиеттерінің кездесу жилігі</w:t>
            </w:r>
            <w:r w:rsidRPr="00AA2A3E">
              <w:rPr>
                <w:color w:val="000000"/>
                <w:sz w:val="22"/>
                <w:szCs w:val="22"/>
              </w:rPr>
              <w:t>, %</w:t>
            </w:r>
          </w:p>
        </w:tc>
      </w:tr>
      <w:tr w:rsidR="00B25442" w:rsidRPr="00AA2A3E" w:rsidTr="00451C07">
        <w:tc>
          <w:tcPr>
            <w:tcW w:w="1820" w:type="dxa"/>
            <w:vMerge/>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rPr>
                <w:sz w:val="22"/>
                <w:szCs w:val="22"/>
              </w:rPr>
            </w:pPr>
          </w:p>
        </w:tc>
        <w:tc>
          <w:tcPr>
            <w:tcW w:w="2589" w:type="dxa"/>
            <w:gridSpan w:val="2"/>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sz w:val="22"/>
                <w:szCs w:val="22"/>
                <w:lang w:val="kk-KZ"/>
              </w:rPr>
            </w:pPr>
            <w:r w:rsidRPr="00AA2A3E">
              <w:rPr>
                <w:color w:val="000000"/>
                <w:sz w:val="22"/>
                <w:szCs w:val="22"/>
              </w:rPr>
              <w:t>Гемолит</w:t>
            </w:r>
            <w:r w:rsidRPr="00AA2A3E">
              <w:rPr>
                <w:color w:val="000000"/>
                <w:sz w:val="22"/>
                <w:szCs w:val="22"/>
                <w:lang w:val="kk-KZ"/>
              </w:rPr>
              <w:t>калық</w:t>
            </w:r>
          </w:p>
          <w:p w:rsidR="00B25442" w:rsidRPr="00AA2A3E" w:rsidRDefault="00B25442" w:rsidP="00451C07">
            <w:pPr>
              <w:tabs>
                <w:tab w:val="left" w:pos="709"/>
                <w:tab w:val="left" w:pos="851"/>
              </w:tabs>
              <w:contextualSpacing/>
              <w:jc w:val="both"/>
              <w:textAlignment w:val="baseline"/>
              <w:rPr>
                <w:color w:val="000000"/>
                <w:sz w:val="22"/>
                <w:szCs w:val="22"/>
                <w:highlight w:val="yellow"/>
              </w:rPr>
            </w:pPr>
            <w:r w:rsidRPr="00AA2A3E">
              <w:rPr>
                <w:color w:val="000000"/>
                <w:sz w:val="22"/>
                <w:szCs w:val="22"/>
                <w:lang w:val="kk-KZ"/>
              </w:rPr>
              <w:t>белсенділік</w:t>
            </w:r>
          </w:p>
        </w:tc>
        <w:tc>
          <w:tcPr>
            <w:tcW w:w="2557" w:type="dxa"/>
            <w:gridSpan w:val="2"/>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sz w:val="22"/>
                <w:szCs w:val="22"/>
              </w:rPr>
            </w:pPr>
            <w:r w:rsidRPr="00AA2A3E">
              <w:rPr>
                <w:color w:val="000000"/>
                <w:sz w:val="22"/>
                <w:szCs w:val="22"/>
              </w:rPr>
              <w:t>Лецитовелл</w:t>
            </w:r>
            <w:r w:rsidRPr="00AA2A3E">
              <w:rPr>
                <w:color w:val="000000"/>
                <w:sz w:val="22"/>
                <w:szCs w:val="22"/>
                <w:lang w:val="kk-KZ"/>
              </w:rPr>
              <w:t>аздық</w:t>
            </w:r>
            <w:r w:rsidRPr="00AA2A3E">
              <w:rPr>
                <w:color w:val="000000"/>
                <w:sz w:val="22"/>
                <w:szCs w:val="22"/>
              </w:rPr>
              <w:t xml:space="preserve"> </w:t>
            </w:r>
            <w:r w:rsidRPr="00AA2A3E">
              <w:rPr>
                <w:color w:val="000000"/>
                <w:sz w:val="22"/>
                <w:szCs w:val="22"/>
                <w:lang w:val="kk-KZ"/>
              </w:rPr>
              <w:t>белсенділік</w:t>
            </w:r>
          </w:p>
        </w:tc>
        <w:tc>
          <w:tcPr>
            <w:tcW w:w="2604" w:type="dxa"/>
            <w:gridSpan w:val="2"/>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lang w:val="kk-KZ"/>
              </w:rPr>
            </w:pPr>
            <w:r w:rsidRPr="00AA2A3E">
              <w:rPr>
                <w:color w:val="000000"/>
                <w:sz w:val="22"/>
                <w:szCs w:val="22"/>
              </w:rPr>
              <w:t>ДНК-</w:t>
            </w:r>
            <w:r w:rsidRPr="00AA2A3E">
              <w:rPr>
                <w:color w:val="000000"/>
                <w:sz w:val="22"/>
                <w:szCs w:val="22"/>
                <w:lang w:val="kk-KZ"/>
              </w:rPr>
              <w:t>дық</w:t>
            </w:r>
          </w:p>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lang w:val="kk-KZ"/>
              </w:rPr>
              <w:t>белсенділік</w:t>
            </w:r>
          </w:p>
        </w:tc>
      </w:tr>
      <w:tr w:rsidR="00B25442" w:rsidRPr="00AA2A3E" w:rsidTr="00451C07">
        <w:trPr>
          <w:trHeight w:val="389"/>
        </w:trPr>
        <w:tc>
          <w:tcPr>
            <w:tcW w:w="182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sz w:val="22"/>
                <w:szCs w:val="22"/>
              </w:rPr>
            </w:pPr>
          </w:p>
        </w:tc>
        <w:tc>
          <w:tcPr>
            <w:tcW w:w="70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абс.</w:t>
            </w:r>
          </w:p>
        </w:tc>
        <w:tc>
          <w:tcPr>
            <w:tcW w:w="188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lang w:val="kk-KZ"/>
              </w:rPr>
            </w:pPr>
            <w:r w:rsidRPr="00AA2A3E">
              <w:rPr>
                <w:color w:val="000000"/>
                <w:sz w:val="22"/>
                <w:szCs w:val="22"/>
              </w:rPr>
              <w:t>%</w:t>
            </w:r>
          </w:p>
        </w:tc>
        <w:tc>
          <w:tcPr>
            <w:tcW w:w="67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абс.</w:t>
            </w:r>
          </w:p>
        </w:tc>
        <w:tc>
          <w:tcPr>
            <w:tcW w:w="187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p w:rsidR="00B25442" w:rsidRPr="00AA2A3E" w:rsidRDefault="00B25442" w:rsidP="00451C07">
            <w:pPr>
              <w:tabs>
                <w:tab w:val="left" w:pos="709"/>
                <w:tab w:val="left" w:pos="851"/>
              </w:tabs>
              <w:contextualSpacing/>
              <w:jc w:val="center"/>
              <w:textAlignment w:val="baseline"/>
              <w:rPr>
                <w:color w:val="000000"/>
                <w:sz w:val="22"/>
                <w:szCs w:val="22"/>
                <w:lang w:val="kk-KZ"/>
              </w:rPr>
            </w:pPr>
          </w:p>
        </w:tc>
        <w:tc>
          <w:tcPr>
            <w:tcW w:w="69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абс.</w:t>
            </w:r>
          </w:p>
        </w:tc>
        <w:tc>
          <w:tcPr>
            <w:tcW w:w="190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p w:rsidR="00B25442" w:rsidRPr="00AA2A3E" w:rsidRDefault="00B25442" w:rsidP="00451C07">
            <w:pPr>
              <w:tabs>
                <w:tab w:val="left" w:pos="709"/>
                <w:tab w:val="left" w:pos="851"/>
              </w:tabs>
              <w:contextualSpacing/>
              <w:jc w:val="center"/>
              <w:textAlignment w:val="baseline"/>
              <w:rPr>
                <w:color w:val="000000"/>
                <w:sz w:val="22"/>
                <w:szCs w:val="22"/>
                <w:lang w:val="kk-KZ"/>
              </w:rPr>
            </w:pPr>
          </w:p>
        </w:tc>
      </w:tr>
      <w:tr w:rsidR="00B25442" w:rsidRPr="00AA2A3E" w:rsidTr="00451C07">
        <w:tc>
          <w:tcPr>
            <w:tcW w:w="182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sz w:val="22"/>
                <w:szCs w:val="22"/>
                <w:lang w:eastAsia="ar-SA"/>
              </w:rPr>
            </w:pPr>
            <w:r w:rsidRPr="00AA2A3E">
              <w:rPr>
                <w:i/>
                <w:spacing w:val="2"/>
                <w:sz w:val="22"/>
                <w:szCs w:val="22"/>
                <w:lang w:eastAsia="ar-SA"/>
              </w:rPr>
              <w:t>S. aureus</w:t>
            </w:r>
          </w:p>
          <w:p w:rsidR="00B25442" w:rsidRPr="00AA2A3E" w:rsidRDefault="00B25442" w:rsidP="00451C07">
            <w:pPr>
              <w:tabs>
                <w:tab w:val="left" w:pos="709"/>
                <w:tab w:val="left" w:pos="851"/>
              </w:tabs>
              <w:contextualSpacing/>
              <w:jc w:val="both"/>
              <w:textAlignment w:val="baseline"/>
              <w:rPr>
                <w:sz w:val="22"/>
                <w:szCs w:val="22"/>
              </w:rPr>
            </w:pPr>
            <w:r w:rsidRPr="00AA2A3E">
              <w:rPr>
                <w:spacing w:val="2"/>
                <w:sz w:val="22"/>
                <w:szCs w:val="22"/>
                <w:lang w:val="en-US" w:eastAsia="ar-SA"/>
              </w:rPr>
              <w:t>n=</w:t>
            </w:r>
            <w:r w:rsidRPr="00AA2A3E">
              <w:rPr>
                <w:spacing w:val="2"/>
                <w:sz w:val="22"/>
                <w:szCs w:val="22"/>
                <w:lang w:eastAsia="ar-SA"/>
              </w:rPr>
              <w:t xml:space="preserve"> 4</w:t>
            </w:r>
          </w:p>
        </w:tc>
        <w:tc>
          <w:tcPr>
            <w:tcW w:w="70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4</w:t>
            </w:r>
          </w:p>
        </w:tc>
        <w:tc>
          <w:tcPr>
            <w:tcW w:w="188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100,00±0</w:t>
            </w:r>
          </w:p>
        </w:tc>
        <w:tc>
          <w:tcPr>
            <w:tcW w:w="67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3</w:t>
            </w:r>
          </w:p>
        </w:tc>
        <w:tc>
          <w:tcPr>
            <w:tcW w:w="187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75,00±0,57</w:t>
            </w:r>
          </w:p>
        </w:tc>
        <w:tc>
          <w:tcPr>
            <w:tcW w:w="69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2</w:t>
            </w:r>
          </w:p>
        </w:tc>
        <w:tc>
          <w:tcPr>
            <w:tcW w:w="190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50,00±1,15</w:t>
            </w:r>
          </w:p>
        </w:tc>
      </w:tr>
      <w:tr w:rsidR="00B25442" w:rsidRPr="00AA2A3E" w:rsidTr="00451C07">
        <w:tc>
          <w:tcPr>
            <w:tcW w:w="182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sz w:val="22"/>
                <w:szCs w:val="22"/>
                <w:lang w:eastAsia="ar-SA"/>
              </w:rPr>
            </w:pPr>
            <w:r w:rsidRPr="00AA2A3E">
              <w:rPr>
                <w:i/>
                <w:spacing w:val="2"/>
                <w:sz w:val="22"/>
                <w:szCs w:val="22"/>
                <w:lang w:eastAsia="ar-SA"/>
              </w:rPr>
              <w:t>S. intermedius</w:t>
            </w:r>
          </w:p>
          <w:p w:rsidR="00B25442" w:rsidRPr="00AA2A3E" w:rsidRDefault="00B25442" w:rsidP="00451C07">
            <w:pPr>
              <w:tabs>
                <w:tab w:val="left" w:pos="709"/>
                <w:tab w:val="left" w:pos="851"/>
              </w:tabs>
              <w:contextualSpacing/>
              <w:jc w:val="both"/>
              <w:textAlignment w:val="baseline"/>
              <w:rPr>
                <w:sz w:val="22"/>
                <w:szCs w:val="22"/>
              </w:rPr>
            </w:pPr>
            <w:r w:rsidRPr="00AA2A3E">
              <w:rPr>
                <w:spacing w:val="2"/>
                <w:sz w:val="22"/>
                <w:szCs w:val="22"/>
                <w:lang w:val="en-US" w:eastAsia="ar-SA"/>
              </w:rPr>
              <w:t>n=</w:t>
            </w:r>
            <w:r w:rsidRPr="00AA2A3E">
              <w:rPr>
                <w:spacing w:val="2"/>
                <w:sz w:val="22"/>
                <w:szCs w:val="22"/>
                <w:lang w:eastAsia="ar-SA"/>
              </w:rPr>
              <w:t>9</w:t>
            </w:r>
          </w:p>
        </w:tc>
        <w:tc>
          <w:tcPr>
            <w:tcW w:w="70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6</w:t>
            </w:r>
          </w:p>
        </w:tc>
        <w:tc>
          <w:tcPr>
            <w:tcW w:w="188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66,66±1,06</w:t>
            </w:r>
          </w:p>
        </w:tc>
        <w:tc>
          <w:tcPr>
            <w:tcW w:w="67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tc>
        <w:tc>
          <w:tcPr>
            <w:tcW w:w="187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0,00</w:t>
            </w:r>
          </w:p>
        </w:tc>
        <w:tc>
          <w:tcPr>
            <w:tcW w:w="69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5</w:t>
            </w:r>
          </w:p>
        </w:tc>
        <w:tc>
          <w:tcPr>
            <w:tcW w:w="190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5,55±1,41</w:t>
            </w:r>
          </w:p>
        </w:tc>
      </w:tr>
      <w:tr w:rsidR="00B25442" w:rsidRPr="00AA2A3E" w:rsidTr="00451C07">
        <w:tc>
          <w:tcPr>
            <w:tcW w:w="182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sz w:val="22"/>
                <w:szCs w:val="22"/>
                <w:lang w:eastAsia="ar-SA"/>
              </w:rPr>
            </w:pPr>
            <w:r w:rsidRPr="00AA2A3E">
              <w:rPr>
                <w:i/>
                <w:spacing w:val="2"/>
                <w:sz w:val="22"/>
                <w:szCs w:val="22"/>
                <w:lang w:eastAsia="ar-SA"/>
              </w:rPr>
              <w:t>S. chromogenes</w:t>
            </w:r>
          </w:p>
          <w:p w:rsidR="00B25442" w:rsidRPr="00AA2A3E" w:rsidRDefault="00B25442" w:rsidP="00451C07">
            <w:pPr>
              <w:tabs>
                <w:tab w:val="left" w:pos="709"/>
                <w:tab w:val="left" w:pos="851"/>
              </w:tabs>
              <w:contextualSpacing/>
              <w:jc w:val="both"/>
              <w:textAlignment w:val="baseline"/>
              <w:rPr>
                <w:sz w:val="22"/>
                <w:szCs w:val="22"/>
              </w:rPr>
            </w:pPr>
            <w:r w:rsidRPr="00AA2A3E">
              <w:rPr>
                <w:spacing w:val="2"/>
                <w:sz w:val="22"/>
                <w:szCs w:val="22"/>
                <w:lang w:val="en-US" w:eastAsia="ar-SA"/>
              </w:rPr>
              <w:t>n=</w:t>
            </w:r>
            <w:r w:rsidRPr="00AA2A3E">
              <w:rPr>
                <w:spacing w:val="2"/>
                <w:sz w:val="22"/>
                <w:szCs w:val="22"/>
                <w:lang w:eastAsia="ar-SA"/>
              </w:rPr>
              <w:t>7</w:t>
            </w:r>
          </w:p>
        </w:tc>
        <w:tc>
          <w:tcPr>
            <w:tcW w:w="70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tc>
        <w:tc>
          <w:tcPr>
            <w:tcW w:w="188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0,00</w:t>
            </w:r>
          </w:p>
        </w:tc>
        <w:tc>
          <w:tcPr>
            <w:tcW w:w="67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tc>
        <w:tc>
          <w:tcPr>
            <w:tcW w:w="187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0,00</w:t>
            </w:r>
          </w:p>
        </w:tc>
        <w:tc>
          <w:tcPr>
            <w:tcW w:w="69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3</w:t>
            </w:r>
          </w:p>
        </w:tc>
        <w:tc>
          <w:tcPr>
            <w:tcW w:w="190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42,85±1,63</w:t>
            </w:r>
          </w:p>
        </w:tc>
      </w:tr>
      <w:tr w:rsidR="00B25442" w:rsidRPr="00AA2A3E" w:rsidTr="00451C07">
        <w:tc>
          <w:tcPr>
            <w:tcW w:w="182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sz w:val="22"/>
                <w:szCs w:val="22"/>
                <w:lang w:eastAsia="ar-SA"/>
              </w:rPr>
            </w:pPr>
            <w:r w:rsidRPr="00AA2A3E">
              <w:rPr>
                <w:i/>
                <w:spacing w:val="2"/>
                <w:sz w:val="22"/>
                <w:szCs w:val="22"/>
                <w:lang w:eastAsia="ar-SA"/>
              </w:rPr>
              <w:lastRenderedPageBreak/>
              <w:t>S. cohnii</w:t>
            </w:r>
          </w:p>
          <w:p w:rsidR="00B25442" w:rsidRPr="00AA2A3E" w:rsidRDefault="00B25442" w:rsidP="00451C07">
            <w:pPr>
              <w:tabs>
                <w:tab w:val="left" w:pos="709"/>
                <w:tab w:val="left" w:pos="851"/>
              </w:tabs>
              <w:contextualSpacing/>
              <w:jc w:val="both"/>
              <w:textAlignment w:val="baseline"/>
              <w:rPr>
                <w:sz w:val="22"/>
                <w:szCs w:val="22"/>
              </w:rPr>
            </w:pPr>
            <w:r w:rsidRPr="00AA2A3E">
              <w:rPr>
                <w:spacing w:val="2"/>
                <w:sz w:val="22"/>
                <w:szCs w:val="22"/>
                <w:lang w:val="en-US" w:eastAsia="ar-SA"/>
              </w:rPr>
              <w:t>n=</w:t>
            </w:r>
            <w:r w:rsidRPr="00AA2A3E">
              <w:rPr>
                <w:spacing w:val="2"/>
                <w:sz w:val="22"/>
                <w:szCs w:val="22"/>
                <w:lang w:eastAsia="ar-SA"/>
              </w:rPr>
              <w:t>6</w:t>
            </w:r>
          </w:p>
        </w:tc>
        <w:tc>
          <w:tcPr>
            <w:tcW w:w="70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2</w:t>
            </w:r>
          </w:p>
        </w:tc>
        <w:tc>
          <w:tcPr>
            <w:tcW w:w="188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3,33±1,79</w:t>
            </w:r>
          </w:p>
        </w:tc>
        <w:tc>
          <w:tcPr>
            <w:tcW w:w="67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tc>
        <w:tc>
          <w:tcPr>
            <w:tcW w:w="187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0,00</w:t>
            </w:r>
          </w:p>
        </w:tc>
        <w:tc>
          <w:tcPr>
            <w:tcW w:w="69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1</w:t>
            </w:r>
          </w:p>
        </w:tc>
        <w:tc>
          <w:tcPr>
            <w:tcW w:w="190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16,66±2,24</w:t>
            </w:r>
          </w:p>
        </w:tc>
      </w:tr>
      <w:tr w:rsidR="00B25442" w:rsidRPr="00AA2A3E" w:rsidTr="00451C07">
        <w:tc>
          <w:tcPr>
            <w:tcW w:w="182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sz w:val="22"/>
                <w:szCs w:val="22"/>
              </w:rPr>
            </w:pPr>
            <w:r w:rsidRPr="00AA2A3E">
              <w:rPr>
                <w:i/>
                <w:sz w:val="22"/>
                <w:szCs w:val="22"/>
                <w:lang w:val="en-US"/>
              </w:rPr>
              <w:t>S</w:t>
            </w:r>
            <w:r w:rsidRPr="00AA2A3E">
              <w:rPr>
                <w:i/>
                <w:sz w:val="22"/>
                <w:szCs w:val="22"/>
              </w:rPr>
              <w:t xml:space="preserve">. </w:t>
            </w:r>
            <w:r w:rsidRPr="00AA2A3E">
              <w:rPr>
                <w:i/>
                <w:sz w:val="22"/>
                <w:szCs w:val="22"/>
                <w:lang w:val="en-US"/>
              </w:rPr>
              <w:t>arlettae</w:t>
            </w:r>
          </w:p>
          <w:p w:rsidR="00B25442" w:rsidRPr="00AA2A3E" w:rsidRDefault="00B25442" w:rsidP="00451C07">
            <w:pPr>
              <w:tabs>
                <w:tab w:val="left" w:pos="709"/>
                <w:tab w:val="left" w:pos="851"/>
              </w:tabs>
              <w:contextualSpacing/>
              <w:jc w:val="both"/>
              <w:textAlignment w:val="baseline"/>
              <w:rPr>
                <w:sz w:val="22"/>
                <w:szCs w:val="22"/>
              </w:rPr>
            </w:pPr>
            <w:r w:rsidRPr="00AA2A3E">
              <w:rPr>
                <w:spacing w:val="2"/>
                <w:sz w:val="22"/>
                <w:szCs w:val="22"/>
                <w:lang w:val="en-US" w:eastAsia="ar-SA"/>
              </w:rPr>
              <w:t xml:space="preserve">n= </w:t>
            </w:r>
            <w:r w:rsidRPr="00AA2A3E">
              <w:rPr>
                <w:spacing w:val="2"/>
                <w:sz w:val="22"/>
                <w:szCs w:val="22"/>
                <w:lang w:eastAsia="ar-SA"/>
              </w:rPr>
              <w:t>4</w:t>
            </w:r>
          </w:p>
        </w:tc>
        <w:tc>
          <w:tcPr>
            <w:tcW w:w="70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tc>
        <w:tc>
          <w:tcPr>
            <w:tcW w:w="188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0,00</w:t>
            </w:r>
          </w:p>
        </w:tc>
        <w:tc>
          <w:tcPr>
            <w:tcW w:w="67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w:t>
            </w:r>
          </w:p>
        </w:tc>
        <w:tc>
          <w:tcPr>
            <w:tcW w:w="1879"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0,00</w:t>
            </w:r>
          </w:p>
        </w:tc>
        <w:tc>
          <w:tcPr>
            <w:tcW w:w="69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1</w:t>
            </w:r>
          </w:p>
        </w:tc>
        <w:tc>
          <w:tcPr>
            <w:tcW w:w="1908"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sz w:val="22"/>
                <w:szCs w:val="22"/>
              </w:rPr>
            </w:pPr>
            <w:r w:rsidRPr="00AA2A3E">
              <w:rPr>
                <w:color w:val="000000"/>
                <w:sz w:val="22"/>
                <w:szCs w:val="22"/>
              </w:rPr>
              <w:t>25,00±1,73</w:t>
            </w:r>
          </w:p>
        </w:tc>
      </w:tr>
    </w:tbl>
    <w:p w:rsidR="00B25442" w:rsidRPr="00A06E5E" w:rsidRDefault="00B25442" w:rsidP="00B25442">
      <w:pPr>
        <w:shd w:val="clear" w:color="auto" w:fill="FFFFFF"/>
        <w:tabs>
          <w:tab w:val="left" w:pos="709"/>
          <w:tab w:val="left" w:pos="851"/>
        </w:tabs>
        <w:suppressAutoHyphens/>
        <w:contextualSpacing/>
        <w:jc w:val="both"/>
        <w:textAlignment w:val="baseline"/>
        <w:rPr>
          <w:color w:val="000000"/>
          <w:sz w:val="28"/>
          <w:szCs w:val="28"/>
          <w:lang w:val="kk-KZ"/>
        </w:rPr>
      </w:pPr>
      <w:r>
        <w:rPr>
          <w:color w:val="000000"/>
          <w:sz w:val="28"/>
          <w:szCs w:val="28"/>
          <w:lang w:val="kk-KZ"/>
        </w:rPr>
        <w:tab/>
        <w:t xml:space="preserve">Шошқалар жағдайында </w:t>
      </w:r>
      <w:r w:rsidRPr="004F52C7">
        <w:rPr>
          <w:i/>
          <w:color w:val="000000"/>
          <w:sz w:val="28"/>
          <w:szCs w:val="28"/>
          <w:lang w:val="kk-KZ"/>
        </w:rPr>
        <w:t>S.aureus</w:t>
      </w:r>
      <w:r w:rsidRPr="00A06E5E">
        <w:rPr>
          <w:color w:val="000000"/>
          <w:sz w:val="28"/>
          <w:szCs w:val="28"/>
          <w:lang w:val="kk-KZ"/>
        </w:rPr>
        <w:t xml:space="preserve"> изоляттарының 100,00±0,00% гемолитикалық белсенділікке ие болды. </w:t>
      </w:r>
      <w:r>
        <w:rPr>
          <w:color w:val="000000"/>
          <w:sz w:val="28"/>
          <w:szCs w:val="28"/>
          <w:lang w:val="kk-KZ"/>
        </w:rPr>
        <w:t>Л</w:t>
      </w:r>
      <w:r w:rsidRPr="00A06E5E">
        <w:rPr>
          <w:color w:val="000000"/>
          <w:sz w:val="28"/>
          <w:szCs w:val="28"/>
          <w:lang w:val="kk-KZ"/>
        </w:rPr>
        <w:t>ецитовителлаздық 75,00</w:t>
      </w:r>
      <w:r w:rsidRPr="00E62033">
        <w:rPr>
          <w:color w:val="000000"/>
          <w:sz w:val="28"/>
          <w:szCs w:val="28"/>
          <w:lang w:val="kk-KZ"/>
        </w:rPr>
        <w:t>±0,57</w:t>
      </w:r>
      <w:r w:rsidRPr="00A06E5E">
        <w:rPr>
          <w:color w:val="000000"/>
          <w:sz w:val="28"/>
          <w:szCs w:val="28"/>
          <w:lang w:val="kk-KZ"/>
        </w:rPr>
        <w:t>% және 50,00</w:t>
      </w:r>
      <w:r w:rsidRPr="00E62033">
        <w:rPr>
          <w:color w:val="000000"/>
          <w:sz w:val="28"/>
          <w:szCs w:val="28"/>
          <w:lang w:val="kk-KZ"/>
        </w:rPr>
        <w:t>±1,15</w:t>
      </w:r>
      <w:r w:rsidRPr="00A06E5E">
        <w:rPr>
          <w:color w:val="000000"/>
          <w:sz w:val="28"/>
          <w:szCs w:val="28"/>
          <w:lang w:val="kk-KZ"/>
        </w:rPr>
        <w:t>%</w:t>
      </w:r>
      <w:r>
        <w:rPr>
          <w:color w:val="000000"/>
          <w:sz w:val="28"/>
          <w:szCs w:val="28"/>
          <w:lang w:val="kk-KZ"/>
        </w:rPr>
        <w:t xml:space="preserve"> </w:t>
      </w:r>
      <w:r w:rsidRPr="00A06E5E">
        <w:rPr>
          <w:color w:val="000000"/>
          <w:sz w:val="28"/>
          <w:szCs w:val="28"/>
          <w:lang w:val="kk-KZ"/>
        </w:rPr>
        <w:t>ДНҚ</w:t>
      </w:r>
      <w:r>
        <w:rPr>
          <w:color w:val="000000"/>
          <w:sz w:val="28"/>
          <w:szCs w:val="28"/>
          <w:lang w:val="kk-KZ"/>
        </w:rPr>
        <w:t>-дық</w:t>
      </w:r>
      <w:r w:rsidRPr="00A06E5E">
        <w:rPr>
          <w:color w:val="000000"/>
          <w:sz w:val="28"/>
          <w:szCs w:val="28"/>
          <w:lang w:val="kk-KZ"/>
        </w:rPr>
        <w:t xml:space="preserve"> белсенділігі болды. Сондай-ақ, шошқалардан оқшауланған барлық </w:t>
      </w:r>
      <w:r>
        <w:rPr>
          <w:color w:val="000000"/>
          <w:sz w:val="28"/>
          <w:szCs w:val="28"/>
          <w:lang w:val="kk-KZ"/>
        </w:rPr>
        <w:t>КТС</w:t>
      </w:r>
      <w:r w:rsidRPr="00A06E5E">
        <w:rPr>
          <w:color w:val="000000"/>
          <w:sz w:val="28"/>
          <w:szCs w:val="28"/>
          <w:lang w:val="kk-KZ"/>
        </w:rPr>
        <w:t xml:space="preserve"> изоляттар</w:t>
      </w:r>
      <w:r>
        <w:rPr>
          <w:color w:val="000000"/>
          <w:sz w:val="28"/>
          <w:szCs w:val="28"/>
          <w:lang w:val="kk-KZ"/>
        </w:rPr>
        <w:t>ын</w:t>
      </w:r>
      <w:r w:rsidRPr="00A06E5E">
        <w:rPr>
          <w:color w:val="000000"/>
          <w:sz w:val="28"/>
          <w:szCs w:val="28"/>
          <w:lang w:val="kk-KZ"/>
        </w:rPr>
        <w:t>да лецитовелла</w:t>
      </w:r>
      <w:r>
        <w:rPr>
          <w:color w:val="000000"/>
          <w:sz w:val="28"/>
          <w:szCs w:val="28"/>
          <w:lang w:val="kk-KZ"/>
        </w:rPr>
        <w:t>здық</w:t>
      </w:r>
      <w:r w:rsidRPr="00A06E5E">
        <w:rPr>
          <w:color w:val="000000"/>
          <w:sz w:val="28"/>
          <w:szCs w:val="28"/>
          <w:lang w:val="kk-KZ"/>
        </w:rPr>
        <w:t xml:space="preserve"> белсенділігі болмады. Сонымен қатар, </w:t>
      </w:r>
      <w:r>
        <w:rPr>
          <w:i/>
          <w:color w:val="000000"/>
          <w:sz w:val="28"/>
          <w:szCs w:val="28"/>
          <w:lang w:val="kk-KZ"/>
        </w:rPr>
        <w:t>S.</w:t>
      </w:r>
      <w:r w:rsidRPr="004F52C7">
        <w:rPr>
          <w:i/>
          <w:color w:val="000000"/>
          <w:sz w:val="28"/>
          <w:szCs w:val="28"/>
          <w:lang w:val="kk-KZ"/>
        </w:rPr>
        <w:t>aureus</w:t>
      </w:r>
      <w:r w:rsidRPr="00A06E5E">
        <w:rPr>
          <w:color w:val="000000"/>
          <w:sz w:val="28"/>
          <w:szCs w:val="28"/>
          <w:lang w:val="kk-KZ"/>
        </w:rPr>
        <w:t xml:space="preserve"> штамдары </w:t>
      </w:r>
      <w:r>
        <w:rPr>
          <w:i/>
          <w:color w:val="000000"/>
          <w:sz w:val="28"/>
          <w:szCs w:val="28"/>
          <w:lang w:val="kk-KZ"/>
        </w:rPr>
        <w:t>S.</w:t>
      </w:r>
      <w:r w:rsidRPr="004F52C7">
        <w:rPr>
          <w:i/>
          <w:color w:val="000000"/>
          <w:sz w:val="28"/>
          <w:szCs w:val="28"/>
          <w:lang w:val="kk-KZ"/>
        </w:rPr>
        <w:t>intermedius</w:t>
      </w:r>
      <w:r w:rsidRPr="00A06E5E">
        <w:rPr>
          <w:color w:val="000000"/>
          <w:sz w:val="28"/>
          <w:szCs w:val="28"/>
          <w:lang w:val="kk-KZ"/>
        </w:rPr>
        <w:t xml:space="preserve"> (5,55±</w:t>
      </w:r>
      <w:r w:rsidRPr="00E62033">
        <w:rPr>
          <w:color w:val="000000"/>
          <w:sz w:val="28"/>
          <w:szCs w:val="28"/>
          <w:lang w:val="kk-KZ"/>
        </w:rPr>
        <w:t>1,41</w:t>
      </w:r>
      <w:r w:rsidRPr="00A06E5E">
        <w:rPr>
          <w:color w:val="000000"/>
          <w:sz w:val="28"/>
          <w:szCs w:val="28"/>
          <w:lang w:val="kk-KZ"/>
        </w:rPr>
        <w:t xml:space="preserve">%), </w:t>
      </w:r>
      <w:r>
        <w:rPr>
          <w:i/>
          <w:color w:val="000000"/>
          <w:sz w:val="28"/>
          <w:szCs w:val="28"/>
          <w:lang w:val="kk-KZ"/>
        </w:rPr>
        <w:t>S.</w:t>
      </w:r>
      <w:r w:rsidRPr="004F52C7">
        <w:rPr>
          <w:i/>
          <w:color w:val="000000"/>
          <w:sz w:val="28"/>
          <w:szCs w:val="28"/>
          <w:lang w:val="kk-KZ"/>
        </w:rPr>
        <w:t>chromogenes</w:t>
      </w:r>
      <w:r w:rsidRPr="00A06E5E">
        <w:rPr>
          <w:color w:val="000000"/>
          <w:sz w:val="28"/>
          <w:szCs w:val="28"/>
          <w:lang w:val="kk-KZ"/>
        </w:rPr>
        <w:t xml:space="preserve"> (42,85±</w:t>
      </w:r>
      <w:r w:rsidRPr="00E62033">
        <w:rPr>
          <w:color w:val="000000"/>
          <w:sz w:val="28"/>
          <w:szCs w:val="28"/>
          <w:lang w:val="kk-KZ"/>
        </w:rPr>
        <w:t>1,63</w:t>
      </w:r>
      <w:r w:rsidRPr="00A06E5E">
        <w:rPr>
          <w:color w:val="000000"/>
          <w:sz w:val="28"/>
          <w:szCs w:val="28"/>
          <w:lang w:val="kk-KZ"/>
        </w:rPr>
        <w:t xml:space="preserve">%), </w:t>
      </w:r>
      <w:r>
        <w:rPr>
          <w:i/>
          <w:color w:val="000000"/>
          <w:sz w:val="28"/>
          <w:szCs w:val="28"/>
          <w:lang w:val="kk-KZ"/>
        </w:rPr>
        <w:t>S.</w:t>
      </w:r>
      <w:r w:rsidRPr="004F52C7">
        <w:rPr>
          <w:i/>
          <w:color w:val="000000"/>
          <w:sz w:val="28"/>
          <w:szCs w:val="28"/>
          <w:lang w:val="kk-KZ"/>
        </w:rPr>
        <w:t>cohnii</w:t>
      </w:r>
      <w:r w:rsidRPr="00A06E5E">
        <w:rPr>
          <w:color w:val="000000"/>
          <w:sz w:val="28"/>
          <w:szCs w:val="28"/>
          <w:lang w:val="kk-KZ"/>
        </w:rPr>
        <w:t xml:space="preserve"> (16,66±</w:t>
      </w:r>
      <w:r w:rsidRPr="00E62033">
        <w:rPr>
          <w:color w:val="000000"/>
          <w:sz w:val="28"/>
          <w:szCs w:val="28"/>
          <w:lang w:val="kk-KZ"/>
        </w:rPr>
        <w:t>2,24</w:t>
      </w:r>
      <w:r w:rsidRPr="00A06E5E">
        <w:rPr>
          <w:color w:val="000000"/>
          <w:sz w:val="28"/>
          <w:szCs w:val="28"/>
          <w:lang w:val="kk-KZ"/>
        </w:rPr>
        <w:t xml:space="preserve">%), </w:t>
      </w:r>
      <w:r>
        <w:rPr>
          <w:i/>
          <w:color w:val="000000"/>
          <w:sz w:val="28"/>
          <w:szCs w:val="28"/>
          <w:lang w:val="kk-KZ"/>
        </w:rPr>
        <w:t>S.</w:t>
      </w:r>
      <w:r w:rsidRPr="004F52C7">
        <w:rPr>
          <w:i/>
          <w:color w:val="000000"/>
          <w:sz w:val="28"/>
          <w:szCs w:val="28"/>
          <w:lang w:val="kk-KZ"/>
        </w:rPr>
        <w:t>arlettae</w:t>
      </w:r>
      <w:r w:rsidRPr="00A06E5E">
        <w:rPr>
          <w:color w:val="000000"/>
          <w:sz w:val="28"/>
          <w:szCs w:val="28"/>
          <w:lang w:val="kk-KZ"/>
        </w:rPr>
        <w:t xml:space="preserve"> (25,00±</w:t>
      </w:r>
      <w:r w:rsidRPr="00E62033">
        <w:rPr>
          <w:color w:val="000000"/>
          <w:sz w:val="28"/>
          <w:szCs w:val="28"/>
          <w:lang w:val="kk-KZ"/>
        </w:rPr>
        <w:t>1,73</w:t>
      </w:r>
      <w:r w:rsidRPr="00A06E5E">
        <w:rPr>
          <w:color w:val="000000"/>
          <w:sz w:val="28"/>
          <w:szCs w:val="28"/>
          <w:lang w:val="kk-KZ"/>
        </w:rPr>
        <w:t>%) шта</w:t>
      </w:r>
      <w:r>
        <w:rPr>
          <w:color w:val="000000"/>
          <w:sz w:val="28"/>
          <w:szCs w:val="28"/>
          <w:lang w:val="kk-KZ"/>
        </w:rPr>
        <w:t>мдарымен салыстырғанда ДНҚ-д</w:t>
      </w:r>
      <w:r w:rsidRPr="00A06E5E">
        <w:rPr>
          <w:color w:val="000000"/>
          <w:sz w:val="28"/>
          <w:szCs w:val="28"/>
          <w:lang w:val="kk-KZ"/>
        </w:rPr>
        <w:t>ық белсенділікке ие болды.</w:t>
      </w:r>
    </w:p>
    <w:p w:rsidR="00B25442" w:rsidRPr="00A06E5E" w:rsidRDefault="00B25442" w:rsidP="00B25442">
      <w:pPr>
        <w:shd w:val="clear" w:color="auto" w:fill="FFFFFF"/>
        <w:tabs>
          <w:tab w:val="left" w:pos="709"/>
          <w:tab w:val="left" w:pos="851"/>
        </w:tabs>
        <w:suppressAutoHyphens/>
        <w:contextualSpacing/>
        <w:jc w:val="both"/>
        <w:textAlignment w:val="baseline"/>
        <w:rPr>
          <w:color w:val="000000"/>
          <w:sz w:val="28"/>
          <w:szCs w:val="28"/>
          <w:lang w:val="kk-KZ"/>
        </w:rPr>
      </w:pPr>
      <w:r>
        <w:rPr>
          <w:color w:val="000000"/>
          <w:sz w:val="28"/>
          <w:szCs w:val="28"/>
          <w:lang w:val="kk-KZ"/>
        </w:rPr>
        <w:tab/>
        <w:t>ДНҚ-д</w:t>
      </w:r>
      <w:r w:rsidRPr="00A244A7">
        <w:rPr>
          <w:color w:val="000000"/>
          <w:sz w:val="28"/>
          <w:szCs w:val="28"/>
          <w:lang w:val="kk-KZ"/>
        </w:rPr>
        <w:t xml:space="preserve">ық және гемолитикалық белсенділік шошқалардан оқшауланған стафилококктардың барлық зерттелген түрлерінің өкілдерінде тіркелді. </w:t>
      </w:r>
      <w:r w:rsidRPr="00AA2A3E">
        <w:rPr>
          <w:i/>
          <w:color w:val="000000"/>
          <w:sz w:val="28"/>
          <w:szCs w:val="28"/>
          <w:lang w:val="kk-KZ"/>
        </w:rPr>
        <w:t>S. intermedius</w:t>
      </w:r>
      <w:r w:rsidRPr="00A06E5E">
        <w:rPr>
          <w:color w:val="000000"/>
          <w:sz w:val="28"/>
          <w:szCs w:val="28"/>
          <w:lang w:val="kk-KZ"/>
        </w:rPr>
        <w:t xml:space="preserve"> штамдары </w:t>
      </w:r>
      <w:r>
        <w:rPr>
          <w:color w:val="000000"/>
          <w:sz w:val="28"/>
          <w:szCs w:val="28"/>
          <w:lang w:val="kk-KZ"/>
        </w:rPr>
        <w:t>жоғарыдағы</w:t>
      </w:r>
      <w:r w:rsidRPr="00A06E5E">
        <w:rPr>
          <w:color w:val="000000"/>
          <w:sz w:val="28"/>
          <w:szCs w:val="28"/>
          <w:lang w:val="kk-KZ"/>
        </w:rPr>
        <w:t xml:space="preserve"> </w:t>
      </w:r>
      <w:r>
        <w:rPr>
          <w:color w:val="000000"/>
          <w:sz w:val="28"/>
          <w:szCs w:val="28"/>
          <w:lang w:val="kk-KZ"/>
        </w:rPr>
        <w:t>КТС ішінен</w:t>
      </w:r>
      <w:r w:rsidRPr="00A06E5E">
        <w:rPr>
          <w:color w:val="000000"/>
          <w:sz w:val="28"/>
          <w:szCs w:val="28"/>
          <w:lang w:val="kk-KZ"/>
        </w:rPr>
        <w:t xml:space="preserve"> вируленттілік факторларының үлкен жиынтығына ие болды.</w:t>
      </w:r>
    </w:p>
    <w:p w:rsidR="00B25442" w:rsidRDefault="00B25442" w:rsidP="00B25442">
      <w:pPr>
        <w:shd w:val="clear" w:color="auto" w:fill="FFFFFF"/>
        <w:tabs>
          <w:tab w:val="left" w:pos="709"/>
          <w:tab w:val="left" w:pos="851"/>
        </w:tabs>
        <w:ind w:firstLine="709"/>
        <w:contextualSpacing/>
        <w:jc w:val="both"/>
        <w:textAlignment w:val="baseline"/>
        <w:rPr>
          <w:color w:val="000000"/>
          <w:sz w:val="28"/>
          <w:szCs w:val="28"/>
          <w:lang w:val="kk-KZ"/>
        </w:rPr>
      </w:pPr>
      <w:r>
        <w:rPr>
          <w:color w:val="000000"/>
          <w:sz w:val="28"/>
          <w:szCs w:val="28"/>
          <w:lang w:val="kk-KZ"/>
        </w:rPr>
        <w:t>Кесте 2</w:t>
      </w:r>
      <w:r w:rsidRPr="00280A1F">
        <w:rPr>
          <w:color w:val="000000"/>
          <w:sz w:val="28"/>
          <w:szCs w:val="28"/>
          <w:lang w:val="kk-KZ"/>
        </w:rPr>
        <w:t>0</w:t>
      </w:r>
      <w:r>
        <w:rPr>
          <w:color w:val="000000"/>
          <w:sz w:val="28"/>
          <w:szCs w:val="28"/>
          <w:lang w:val="kk-KZ"/>
        </w:rPr>
        <w:t xml:space="preserve"> </w:t>
      </w:r>
      <w:r w:rsidRPr="00280A1F">
        <w:rPr>
          <w:color w:val="000000"/>
          <w:sz w:val="28"/>
          <w:szCs w:val="28"/>
          <w:lang w:val="kk-KZ"/>
        </w:rPr>
        <w:t xml:space="preserve">- </w:t>
      </w:r>
      <w:r>
        <w:rPr>
          <w:color w:val="000000"/>
          <w:sz w:val="28"/>
          <w:szCs w:val="28"/>
          <w:lang w:val="kk-KZ"/>
        </w:rPr>
        <w:t xml:space="preserve">Құстардан </w:t>
      </w:r>
      <w:r w:rsidRPr="00CF1F3D">
        <w:rPr>
          <w:color w:val="000000"/>
          <w:sz w:val="28"/>
          <w:szCs w:val="28"/>
          <w:lang w:val="kk-KZ"/>
        </w:rPr>
        <w:t xml:space="preserve">оқшауланған </w:t>
      </w:r>
      <w:r w:rsidRPr="004E5942">
        <w:rPr>
          <w:i/>
          <w:color w:val="000000"/>
          <w:sz w:val="28"/>
          <w:szCs w:val="28"/>
          <w:lang w:val="kk-KZ"/>
        </w:rPr>
        <w:t xml:space="preserve">Staphylococcus </w:t>
      </w:r>
      <w:r w:rsidRPr="00CF1F3D">
        <w:rPr>
          <w:color w:val="000000"/>
          <w:sz w:val="28"/>
          <w:szCs w:val="28"/>
          <w:lang w:val="kk-KZ"/>
        </w:rPr>
        <w:t>бактерияларының вируленттілік факторлары</w:t>
      </w:r>
    </w:p>
    <w:p w:rsidR="00B25442" w:rsidRPr="00280A1F" w:rsidRDefault="00B25442" w:rsidP="00B25442">
      <w:pPr>
        <w:shd w:val="clear" w:color="auto" w:fill="FFFFFF"/>
        <w:tabs>
          <w:tab w:val="left" w:pos="709"/>
          <w:tab w:val="left" w:pos="851"/>
        </w:tabs>
        <w:contextualSpacing/>
        <w:jc w:val="both"/>
        <w:textAlignment w:val="baseline"/>
        <w:rPr>
          <w:color w:val="000000"/>
          <w:sz w:val="28"/>
          <w:szCs w:val="28"/>
          <w:highlight w:val="yellow"/>
          <w:lang w:val="kk-KZ"/>
        </w:rPr>
      </w:pPr>
    </w:p>
    <w:tbl>
      <w:tblPr>
        <w:tblW w:w="9571" w:type="dxa"/>
        <w:tblLayout w:type="fixed"/>
        <w:tblLook w:val="04A0" w:firstRow="1" w:lastRow="0" w:firstColumn="1" w:lastColumn="0" w:noHBand="0" w:noVBand="1"/>
      </w:tblPr>
      <w:tblGrid>
        <w:gridCol w:w="1946"/>
        <w:gridCol w:w="727"/>
        <w:gridCol w:w="1830"/>
        <w:gridCol w:w="833"/>
        <w:gridCol w:w="1605"/>
        <w:gridCol w:w="717"/>
        <w:gridCol w:w="1913"/>
      </w:tblGrid>
      <w:tr w:rsidR="00B25442" w:rsidRPr="00AA2A3E" w:rsidTr="00451C07">
        <w:tc>
          <w:tcPr>
            <w:tcW w:w="1946" w:type="dxa"/>
            <w:vMerge w:val="restart"/>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lang w:val="kk-KZ"/>
              </w:rPr>
              <w:t>Стафилококк түрлері</w:t>
            </w:r>
          </w:p>
        </w:tc>
        <w:tc>
          <w:tcPr>
            <w:tcW w:w="7625" w:type="dxa"/>
            <w:gridSpan w:val="6"/>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highlight w:val="yellow"/>
              </w:rPr>
            </w:pPr>
            <w:r w:rsidRPr="00AA2A3E">
              <w:rPr>
                <w:color w:val="000000"/>
                <w:lang w:val="kk-KZ"/>
              </w:rPr>
              <w:t>Қасиеттерінің кездесу жилігі</w:t>
            </w:r>
            <w:r w:rsidRPr="00AA2A3E">
              <w:rPr>
                <w:color w:val="000000"/>
              </w:rPr>
              <w:t>, %</w:t>
            </w:r>
          </w:p>
        </w:tc>
      </w:tr>
      <w:tr w:rsidR="00B25442" w:rsidRPr="00AA2A3E" w:rsidTr="00451C07">
        <w:tc>
          <w:tcPr>
            <w:tcW w:w="1946" w:type="dxa"/>
            <w:vMerge/>
            <w:tcBorders>
              <w:top w:val="single" w:sz="4" w:space="0" w:color="000000"/>
              <w:left w:val="single" w:sz="4" w:space="0" w:color="000000"/>
              <w:bottom w:val="single" w:sz="4" w:space="0" w:color="000000"/>
              <w:right w:val="single" w:sz="4" w:space="0" w:color="000000"/>
            </w:tcBorders>
          </w:tcPr>
          <w:p w:rsidR="00B25442" w:rsidRPr="00AA2A3E" w:rsidRDefault="00B25442" w:rsidP="00451C07"/>
        </w:tc>
        <w:tc>
          <w:tcPr>
            <w:tcW w:w="2557" w:type="dxa"/>
            <w:gridSpan w:val="2"/>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lang w:val="kk-KZ"/>
              </w:rPr>
            </w:pPr>
            <w:r w:rsidRPr="00AA2A3E">
              <w:rPr>
                <w:color w:val="000000"/>
              </w:rPr>
              <w:t>Гемолит</w:t>
            </w:r>
            <w:r w:rsidRPr="00AA2A3E">
              <w:rPr>
                <w:color w:val="000000"/>
                <w:lang w:val="kk-KZ"/>
              </w:rPr>
              <w:t>калық</w:t>
            </w:r>
          </w:p>
          <w:p w:rsidR="00B25442" w:rsidRPr="00AA2A3E" w:rsidRDefault="00B25442" w:rsidP="00451C07">
            <w:pPr>
              <w:tabs>
                <w:tab w:val="left" w:pos="709"/>
                <w:tab w:val="left" w:pos="851"/>
              </w:tabs>
              <w:contextualSpacing/>
              <w:jc w:val="both"/>
              <w:textAlignment w:val="baseline"/>
              <w:rPr>
                <w:color w:val="000000"/>
                <w:highlight w:val="yellow"/>
              </w:rPr>
            </w:pPr>
            <w:r w:rsidRPr="00AA2A3E">
              <w:rPr>
                <w:color w:val="000000"/>
                <w:lang w:val="kk-KZ"/>
              </w:rPr>
              <w:t>белсенділік</w:t>
            </w:r>
          </w:p>
        </w:tc>
        <w:tc>
          <w:tcPr>
            <w:tcW w:w="2438" w:type="dxa"/>
            <w:gridSpan w:val="2"/>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Лецитовелл</w:t>
            </w:r>
            <w:r w:rsidRPr="00AA2A3E">
              <w:rPr>
                <w:color w:val="000000"/>
                <w:lang w:val="kk-KZ"/>
              </w:rPr>
              <w:t>аздық</w:t>
            </w:r>
            <w:r w:rsidRPr="00AA2A3E">
              <w:rPr>
                <w:color w:val="000000"/>
              </w:rPr>
              <w:t xml:space="preserve"> </w:t>
            </w:r>
            <w:r w:rsidRPr="00AA2A3E">
              <w:rPr>
                <w:color w:val="000000"/>
                <w:lang w:val="kk-KZ"/>
              </w:rPr>
              <w:t>белсенділік</w:t>
            </w:r>
          </w:p>
        </w:tc>
        <w:tc>
          <w:tcPr>
            <w:tcW w:w="2630" w:type="dxa"/>
            <w:gridSpan w:val="2"/>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lang w:val="kk-KZ"/>
              </w:rPr>
            </w:pPr>
            <w:r w:rsidRPr="00AA2A3E">
              <w:rPr>
                <w:color w:val="000000"/>
              </w:rPr>
              <w:t>ДНК-</w:t>
            </w:r>
            <w:r w:rsidRPr="00AA2A3E">
              <w:rPr>
                <w:color w:val="000000"/>
                <w:lang w:val="kk-KZ"/>
              </w:rPr>
              <w:t>дық</w:t>
            </w:r>
          </w:p>
          <w:p w:rsidR="00B25442" w:rsidRPr="00AA2A3E" w:rsidRDefault="00B25442" w:rsidP="00451C07">
            <w:pPr>
              <w:tabs>
                <w:tab w:val="left" w:pos="709"/>
                <w:tab w:val="left" w:pos="851"/>
              </w:tabs>
              <w:contextualSpacing/>
              <w:jc w:val="center"/>
              <w:textAlignment w:val="baseline"/>
              <w:rPr>
                <w:color w:val="000000"/>
              </w:rPr>
            </w:pPr>
            <w:r w:rsidRPr="00AA2A3E">
              <w:rPr>
                <w:color w:val="000000"/>
                <w:lang w:val="kk-KZ"/>
              </w:rPr>
              <w:t>белсенділік</w:t>
            </w:r>
          </w:p>
        </w:tc>
      </w:tr>
      <w:tr w:rsidR="00B25442" w:rsidRPr="00AA2A3E" w:rsidTr="00451C07">
        <w:tc>
          <w:tcPr>
            <w:tcW w:w="194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p>
        </w:tc>
        <w:tc>
          <w:tcPr>
            <w:tcW w:w="72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rPr>
            </w:pPr>
            <w:r w:rsidRPr="00AA2A3E">
              <w:rPr>
                <w:color w:val="000000"/>
              </w:rPr>
              <w:t>абс.</w:t>
            </w:r>
          </w:p>
        </w:tc>
        <w:tc>
          <w:tcPr>
            <w:tcW w:w="183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rPr>
            </w:pPr>
            <w:r w:rsidRPr="00AA2A3E">
              <w:rPr>
                <w:color w:val="000000"/>
              </w:rPr>
              <w:t>%</w:t>
            </w:r>
          </w:p>
          <w:p w:rsidR="00B25442" w:rsidRPr="00AA2A3E" w:rsidRDefault="00B25442" w:rsidP="00451C07">
            <w:pPr>
              <w:tabs>
                <w:tab w:val="left" w:pos="709"/>
                <w:tab w:val="left" w:pos="851"/>
              </w:tabs>
              <w:contextualSpacing/>
              <w:jc w:val="center"/>
              <w:textAlignment w:val="baseline"/>
              <w:rPr>
                <w:color w:val="000000"/>
                <w:lang w:val="kk-KZ"/>
              </w:rPr>
            </w:pPr>
          </w:p>
        </w:tc>
        <w:tc>
          <w:tcPr>
            <w:tcW w:w="83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rPr>
            </w:pPr>
            <w:r w:rsidRPr="00AA2A3E">
              <w:rPr>
                <w:color w:val="000000"/>
              </w:rPr>
              <w:t>абс.</w:t>
            </w:r>
          </w:p>
        </w:tc>
        <w:tc>
          <w:tcPr>
            <w:tcW w:w="1605"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rPr>
            </w:pPr>
            <w:r w:rsidRPr="00AA2A3E">
              <w:rPr>
                <w:color w:val="000000"/>
              </w:rPr>
              <w:t>%</w:t>
            </w:r>
          </w:p>
          <w:p w:rsidR="00B25442" w:rsidRPr="00AA2A3E" w:rsidRDefault="00B25442" w:rsidP="00451C07">
            <w:pPr>
              <w:tabs>
                <w:tab w:val="left" w:pos="709"/>
                <w:tab w:val="left" w:pos="851"/>
              </w:tabs>
              <w:contextualSpacing/>
              <w:jc w:val="center"/>
              <w:textAlignment w:val="baseline"/>
              <w:rPr>
                <w:color w:val="000000"/>
                <w:lang w:val="kk-KZ"/>
              </w:rPr>
            </w:pPr>
          </w:p>
        </w:tc>
        <w:tc>
          <w:tcPr>
            <w:tcW w:w="71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rPr>
            </w:pPr>
            <w:r w:rsidRPr="00AA2A3E">
              <w:rPr>
                <w:color w:val="000000"/>
              </w:rPr>
              <w:t>абс.</w:t>
            </w:r>
          </w:p>
        </w:tc>
        <w:tc>
          <w:tcPr>
            <w:tcW w:w="191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center"/>
              <w:textAlignment w:val="baseline"/>
              <w:rPr>
                <w:color w:val="000000"/>
              </w:rPr>
            </w:pPr>
            <w:r w:rsidRPr="00AA2A3E">
              <w:rPr>
                <w:color w:val="000000"/>
              </w:rPr>
              <w:t>%</w:t>
            </w:r>
          </w:p>
          <w:p w:rsidR="00B25442" w:rsidRPr="00AA2A3E" w:rsidRDefault="00B25442" w:rsidP="00451C07">
            <w:pPr>
              <w:tabs>
                <w:tab w:val="left" w:pos="709"/>
                <w:tab w:val="left" w:pos="851"/>
              </w:tabs>
              <w:contextualSpacing/>
              <w:jc w:val="center"/>
              <w:textAlignment w:val="baseline"/>
              <w:rPr>
                <w:color w:val="000000"/>
                <w:lang w:val="kk-KZ"/>
              </w:rPr>
            </w:pPr>
          </w:p>
        </w:tc>
      </w:tr>
      <w:tr w:rsidR="00B25442" w:rsidRPr="00AA2A3E" w:rsidTr="00451C07">
        <w:tc>
          <w:tcPr>
            <w:tcW w:w="194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lang w:eastAsia="ar-SA"/>
              </w:rPr>
            </w:pPr>
            <w:r w:rsidRPr="00AA2A3E">
              <w:rPr>
                <w:i/>
                <w:spacing w:val="2"/>
                <w:lang w:eastAsia="ar-SA"/>
              </w:rPr>
              <w:t>S. aureus</w:t>
            </w:r>
          </w:p>
          <w:p w:rsidR="00B25442" w:rsidRPr="00AA2A3E" w:rsidRDefault="00B25442" w:rsidP="00451C07">
            <w:pPr>
              <w:tabs>
                <w:tab w:val="left" w:pos="709"/>
                <w:tab w:val="left" w:pos="851"/>
              </w:tabs>
              <w:contextualSpacing/>
              <w:jc w:val="both"/>
              <w:textAlignment w:val="baseline"/>
            </w:pPr>
            <w:r w:rsidRPr="00AA2A3E">
              <w:rPr>
                <w:spacing w:val="2"/>
                <w:lang w:val="en-US" w:eastAsia="ar-SA"/>
              </w:rPr>
              <w:t>n=</w:t>
            </w:r>
            <w:r w:rsidRPr="00AA2A3E">
              <w:rPr>
                <w:spacing w:val="2"/>
                <w:lang w:eastAsia="ar-SA"/>
              </w:rPr>
              <w:t>13</w:t>
            </w:r>
          </w:p>
        </w:tc>
        <w:tc>
          <w:tcPr>
            <w:tcW w:w="72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13</w:t>
            </w:r>
          </w:p>
        </w:tc>
        <w:tc>
          <w:tcPr>
            <w:tcW w:w="183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100,00</w:t>
            </w:r>
          </w:p>
        </w:tc>
        <w:tc>
          <w:tcPr>
            <w:tcW w:w="83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9</w:t>
            </w:r>
          </w:p>
        </w:tc>
        <w:tc>
          <w:tcPr>
            <w:tcW w:w="1605"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69,23± 1,15</w:t>
            </w:r>
          </w:p>
        </w:tc>
        <w:tc>
          <w:tcPr>
            <w:tcW w:w="71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5</w:t>
            </w:r>
          </w:p>
        </w:tc>
        <w:tc>
          <w:tcPr>
            <w:tcW w:w="191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38,46±2,3</w:t>
            </w:r>
          </w:p>
        </w:tc>
      </w:tr>
      <w:tr w:rsidR="00B25442" w:rsidRPr="00AA2A3E" w:rsidTr="00451C07">
        <w:tc>
          <w:tcPr>
            <w:tcW w:w="194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lang w:eastAsia="ar-SA"/>
              </w:rPr>
            </w:pPr>
            <w:r w:rsidRPr="00AA2A3E">
              <w:rPr>
                <w:i/>
                <w:spacing w:val="2"/>
                <w:lang w:eastAsia="ar-SA"/>
              </w:rPr>
              <w:t>S.intermedius</w:t>
            </w:r>
          </w:p>
          <w:p w:rsidR="00B25442" w:rsidRPr="00AA2A3E" w:rsidRDefault="00B25442" w:rsidP="00451C07">
            <w:pPr>
              <w:tabs>
                <w:tab w:val="left" w:pos="709"/>
                <w:tab w:val="left" w:pos="851"/>
              </w:tabs>
              <w:contextualSpacing/>
              <w:jc w:val="both"/>
              <w:textAlignment w:val="baseline"/>
            </w:pPr>
            <w:r w:rsidRPr="00AA2A3E">
              <w:rPr>
                <w:spacing w:val="2"/>
                <w:lang w:val="en-US" w:eastAsia="ar-SA"/>
              </w:rPr>
              <w:t>n=</w:t>
            </w:r>
            <w:r w:rsidRPr="00AA2A3E">
              <w:rPr>
                <w:spacing w:val="2"/>
                <w:lang w:eastAsia="ar-SA"/>
              </w:rPr>
              <w:t>8</w:t>
            </w:r>
          </w:p>
        </w:tc>
        <w:tc>
          <w:tcPr>
            <w:tcW w:w="72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6</w:t>
            </w:r>
          </w:p>
        </w:tc>
        <w:tc>
          <w:tcPr>
            <w:tcW w:w="183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75,00 ±0,75</w:t>
            </w:r>
          </w:p>
        </w:tc>
        <w:tc>
          <w:tcPr>
            <w:tcW w:w="83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w:t>
            </w:r>
          </w:p>
        </w:tc>
        <w:tc>
          <w:tcPr>
            <w:tcW w:w="1605"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0,00</w:t>
            </w:r>
          </w:p>
        </w:tc>
        <w:tc>
          <w:tcPr>
            <w:tcW w:w="71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w:t>
            </w:r>
          </w:p>
        </w:tc>
        <w:tc>
          <w:tcPr>
            <w:tcW w:w="191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12,50±2,64</w:t>
            </w:r>
          </w:p>
        </w:tc>
      </w:tr>
      <w:tr w:rsidR="00B25442" w:rsidRPr="00AA2A3E" w:rsidTr="00451C07">
        <w:tc>
          <w:tcPr>
            <w:tcW w:w="194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lang w:eastAsia="ar-SA"/>
              </w:rPr>
            </w:pPr>
            <w:r w:rsidRPr="00AA2A3E">
              <w:rPr>
                <w:i/>
                <w:spacing w:val="2"/>
                <w:lang w:eastAsia="ar-SA"/>
              </w:rPr>
              <w:t>S.chromogenes</w:t>
            </w:r>
          </w:p>
          <w:p w:rsidR="00B25442" w:rsidRPr="00AA2A3E" w:rsidRDefault="00B25442" w:rsidP="00451C07">
            <w:pPr>
              <w:tabs>
                <w:tab w:val="left" w:pos="709"/>
                <w:tab w:val="left" w:pos="851"/>
              </w:tabs>
              <w:contextualSpacing/>
              <w:jc w:val="both"/>
              <w:textAlignment w:val="baseline"/>
            </w:pPr>
            <w:r w:rsidRPr="00AA2A3E">
              <w:rPr>
                <w:spacing w:val="2"/>
                <w:lang w:val="en-US" w:eastAsia="ar-SA"/>
              </w:rPr>
              <w:t>n=</w:t>
            </w:r>
            <w:r w:rsidRPr="00AA2A3E">
              <w:rPr>
                <w:spacing w:val="2"/>
                <w:lang w:eastAsia="ar-SA"/>
              </w:rPr>
              <w:t>5</w:t>
            </w:r>
          </w:p>
        </w:tc>
        <w:tc>
          <w:tcPr>
            <w:tcW w:w="72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w:t>
            </w:r>
          </w:p>
        </w:tc>
        <w:tc>
          <w:tcPr>
            <w:tcW w:w="183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20,00±2</w:t>
            </w:r>
          </w:p>
        </w:tc>
        <w:tc>
          <w:tcPr>
            <w:tcW w:w="83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w:t>
            </w:r>
          </w:p>
        </w:tc>
        <w:tc>
          <w:tcPr>
            <w:tcW w:w="1605"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0,00</w:t>
            </w:r>
          </w:p>
        </w:tc>
        <w:tc>
          <w:tcPr>
            <w:tcW w:w="71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w:t>
            </w:r>
          </w:p>
        </w:tc>
        <w:tc>
          <w:tcPr>
            <w:tcW w:w="191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20,00±2</w:t>
            </w:r>
          </w:p>
        </w:tc>
      </w:tr>
      <w:tr w:rsidR="00B25442" w:rsidRPr="00AA2A3E" w:rsidTr="00451C07">
        <w:tc>
          <w:tcPr>
            <w:tcW w:w="194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i/>
                <w:spacing w:val="2"/>
                <w:lang w:eastAsia="ar-SA"/>
              </w:rPr>
            </w:pPr>
            <w:r w:rsidRPr="00AA2A3E">
              <w:rPr>
                <w:i/>
                <w:spacing w:val="2"/>
                <w:lang w:eastAsia="ar-SA"/>
              </w:rPr>
              <w:t>S. cohnii</w:t>
            </w:r>
          </w:p>
          <w:p w:rsidR="00B25442" w:rsidRPr="00AA2A3E" w:rsidRDefault="00B25442" w:rsidP="00451C07">
            <w:pPr>
              <w:tabs>
                <w:tab w:val="left" w:pos="709"/>
                <w:tab w:val="left" w:pos="851"/>
              </w:tabs>
              <w:contextualSpacing/>
              <w:jc w:val="both"/>
              <w:textAlignment w:val="baseline"/>
            </w:pPr>
            <w:r w:rsidRPr="00AA2A3E">
              <w:rPr>
                <w:spacing w:val="2"/>
                <w:lang w:val="en-US" w:eastAsia="ar-SA"/>
              </w:rPr>
              <w:t>n=</w:t>
            </w:r>
            <w:r w:rsidRPr="00AA2A3E">
              <w:rPr>
                <w:spacing w:val="2"/>
                <w:lang w:eastAsia="ar-SA"/>
              </w:rPr>
              <w:t>11</w:t>
            </w:r>
          </w:p>
        </w:tc>
        <w:tc>
          <w:tcPr>
            <w:tcW w:w="72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w:t>
            </w:r>
          </w:p>
        </w:tc>
        <w:tc>
          <w:tcPr>
            <w:tcW w:w="183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0,00</w:t>
            </w:r>
          </w:p>
        </w:tc>
        <w:tc>
          <w:tcPr>
            <w:tcW w:w="83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w:t>
            </w:r>
          </w:p>
        </w:tc>
        <w:tc>
          <w:tcPr>
            <w:tcW w:w="1605"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0,00</w:t>
            </w:r>
          </w:p>
        </w:tc>
        <w:tc>
          <w:tcPr>
            <w:tcW w:w="71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2</w:t>
            </w:r>
          </w:p>
        </w:tc>
        <w:tc>
          <w:tcPr>
            <w:tcW w:w="191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18,18±2,84</w:t>
            </w:r>
          </w:p>
        </w:tc>
      </w:tr>
      <w:tr w:rsidR="00B25442" w:rsidRPr="00AA2A3E" w:rsidTr="00451C07">
        <w:tc>
          <w:tcPr>
            <w:tcW w:w="1946"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pPr>
            <w:r w:rsidRPr="00AA2A3E">
              <w:rPr>
                <w:i/>
                <w:lang w:val="en-US"/>
              </w:rPr>
              <w:t>S</w:t>
            </w:r>
            <w:r w:rsidRPr="00AA2A3E">
              <w:rPr>
                <w:i/>
              </w:rPr>
              <w:t xml:space="preserve">. </w:t>
            </w:r>
            <w:r w:rsidRPr="00AA2A3E">
              <w:rPr>
                <w:i/>
                <w:lang w:val="en-US"/>
              </w:rPr>
              <w:t>arlettae</w:t>
            </w:r>
          </w:p>
          <w:p w:rsidR="00B25442" w:rsidRPr="00AA2A3E" w:rsidRDefault="00B25442" w:rsidP="00451C07">
            <w:pPr>
              <w:tabs>
                <w:tab w:val="left" w:pos="709"/>
                <w:tab w:val="left" w:pos="851"/>
              </w:tabs>
              <w:contextualSpacing/>
              <w:jc w:val="both"/>
              <w:textAlignment w:val="baseline"/>
            </w:pPr>
            <w:r w:rsidRPr="00AA2A3E">
              <w:rPr>
                <w:spacing w:val="2"/>
                <w:lang w:val="en-US" w:eastAsia="ar-SA"/>
              </w:rPr>
              <w:t xml:space="preserve">n= </w:t>
            </w:r>
            <w:r w:rsidRPr="00AA2A3E">
              <w:rPr>
                <w:spacing w:val="2"/>
                <w:lang w:eastAsia="ar-SA"/>
              </w:rPr>
              <w:t>7</w:t>
            </w:r>
          </w:p>
        </w:tc>
        <w:tc>
          <w:tcPr>
            <w:tcW w:w="72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w:t>
            </w:r>
          </w:p>
        </w:tc>
        <w:tc>
          <w:tcPr>
            <w:tcW w:w="1830"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14,28±2,44</w:t>
            </w:r>
          </w:p>
        </w:tc>
        <w:tc>
          <w:tcPr>
            <w:tcW w:w="83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w:t>
            </w:r>
          </w:p>
        </w:tc>
        <w:tc>
          <w:tcPr>
            <w:tcW w:w="1605"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0,00</w:t>
            </w:r>
          </w:p>
        </w:tc>
        <w:tc>
          <w:tcPr>
            <w:tcW w:w="717"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3</w:t>
            </w:r>
          </w:p>
        </w:tc>
        <w:tc>
          <w:tcPr>
            <w:tcW w:w="1913" w:type="dxa"/>
            <w:tcBorders>
              <w:top w:val="single" w:sz="4" w:space="0" w:color="000000"/>
              <w:left w:val="single" w:sz="4" w:space="0" w:color="000000"/>
              <w:bottom w:val="single" w:sz="4" w:space="0" w:color="000000"/>
              <w:right w:val="single" w:sz="4" w:space="0" w:color="000000"/>
            </w:tcBorders>
          </w:tcPr>
          <w:p w:rsidR="00B25442" w:rsidRPr="00AA2A3E" w:rsidRDefault="00B25442" w:rsidP="00451C07">
            <w:pPr>
              <w:tabs>
                <w:tab w:val="left" w:pos="709"/>
                <w:tab w:val="left" w:pos="851"/>
              </w:tabs>
              <w:contextualSpacing/>
              <w:jc w:val="both"/>
              <w:textAlignment w:val="baseline"/>
              <w:rPr>
                <w:color w:val="000000"/>
              </w:rPr>
            </w:pPr>
            <w:r w:rsidRPr="00AA2A3E">
              <w:rPr>
                <w:color w:val="000000"/>
              </w:rPr>
              <w:t>42,85±1,63</w:t>
            </w:r>
          </w:p>
        </w:tc>
      </w:tr>
    </w:tbl>
    <w:p w:rsidR="00B25442"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p>
    <w:p w:rsidR="00B25442" w:rsidRPr="003E5F49"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A244A7">
        <w:rPr>
          <w:color w:val="000000"/>
          <w:sz w:val="28"/>
          <w:szCs w:val="28"/>
          <w:lang w:val="kk-KZ"/>
        </w:rPr>
        <w:t xml:space="preserve">Құстардан оқшауланған </w:t>
      </w:r>
      <w:r>
        <w:rPr>
          <w:i/>
          <w:color w:val="000000"/>
          <w:sz w:val="28"/>
          <w:szCs w:val="28"/>
          <w:lang w:val="kk-KZ"/>
        </w:rPr>
        <w:t>S.</w:t>
      </w:r>
      <w:r w:rsidRPr="003E5F49">
        <w:rPr>
          <w:i/>
          <w:color w:val="000000"/>
          <w:sz w:val="28"/>
          <w:szCs w:val="28"/>
          <w:lang w:val="kk-KZ"/>
        </w:rPr>
        <w:t>aureus</w:t>
      </w:r>
      <w:r w:rsidRPr="00A244A7">
        <w:rPr>
          <w:color w:val="000000"/>
          <w:sz w:val="28"/>
          <w:szCs w:val="28"/>
          <w:lang w:val="kk-KZ"/>
        </w:rPr>
        <w:t xml:space="preserve"> штамдары, шошқа изоляттары сияқты, 100,00% гемолитикалық белсенділікке ие болды. </w:t>
      </w:r>
      <w:r w:rsidRPr="00A06E5E">
        <w:rPr>
          <w:color w:val="000000"/>
          <w:sz w:val="28"/>
          <w:szCs w:val="28"/>
          <w:lang w:val="kk-KZ"/>
        </w:rPr>
        <w:t xml:space="preserve">Лецитовелла белсенділігі тек </w:t>
      </w:r>
      <w:r>
        <w:rPr>
          <w:i/>
          <w:color w:val="000000"/>
          <w:sz w:val="28"/>
          <w:szCs w:val="28"/>
          <w:lang w:val="kk-KZ"/>
        </w:rPr>
        <w:t>S.</w:t>
      </w:r>
      <w:r w:rsidRPr="004F52C7">
        <w:rPr>
          <w:i/>
          <w:color w:val="000000"/>
          <w:sz w:val="28"/>
          <w:szCs w:val="28"/>
          <w:lang w:val="kk-KZ"/>
        </w:rPr>
        <w:t>aureus</w:t>
      </w:r>
      <w:r w:rsidRPr="00A06E5E">
        <w:rPr>
          <w:color w:val="000000"/>
          <w:sz w:val="28"/>
          <w:szCs w:val="28"/>
          <w:lang w:val="kk-KZ"/>
        </w:rPr>
        <w:t xml:space="preserve"> </w:t>
      </w:r>
      <w:r>
        <w:rPr>
          <w:color w:val="000000"/>
          <w:sz w:val="28"/>
          <w:szCs w:val="28"/>
          <w:lang w:val="kk-KZ"/>
        </w:rPr>
        <w:t>69,23±</w:t>
      </w:r>
      <w:r w:rsidRPr="00A80818">
        <w:rPr>
          <w:color w:val="000000"/>
          <w:sz w:val="28"/>
          <w:szCs w:val="28"/>
          <w:lang w:val="kk-KZ"/>
        </w:rPr>
        <w:t>1,15</w:t>
      </w:r>
      <w:r w:rsidRPr="00A06E5E">
        <w:rPr>
          <w:color w:val="000000"/>
          <w:sz w:val="28"/>
          <w:szCs w:val="28"/>
          <w:lang w:val="kk-KZ"/>
        </w:rPr>
        <w:t>%</w:t>
      </w:r>
      <w:r>
        <w:rPr>
          <w:color w:val="000000"/>
          <w:sz w:val="28"/>
          <w:szCs w:val="28"/>
          <w:lang w:val="kk-KZ"/>
        </w:rPr>
        <w:t xml:space="preserve"> </w:t>
      </w:r>
      <w:r w:rsidRPr="00A06E5E">
        <w:rPr>
          <w:color w:val="000000"/>
          <w:sz w:val="28"/>
          <w:szCs w:val="28"/>
          <w:lang w:val="kk-KZ"/>
        </w:rPr>
        <w:t xml:space="preserve">штаммдарына ие болды, бірақ </w:t>
      </w:r>
      <w:r>
        <w:rPr>
          <w:i/>
          <w:color w:val="000000"/>
          <w:sz w:val="28"/>
          <w:szCs w:val="28"/>
          <w:lang w:val="kk-KZ"/>
        </w:rPr>
        <w:t>S.</w:t>
      </w:r>
      <w:r w:rsidRPr="004F52C7">
        <w:rPr>
          <w:i/>
          <w:color w:val="000000"/>
          <w:sz w:val="28"/>
          <w:szCs w:val="28"/>
          <w:lang w:val="kk-KZ"/>
        </w:rPr>
        <w:t>aureus</w:t>
      </w:r>
      <w:r w:rsidRPr="00A06E5E">
        <w:rPr>
          <w:color w:val="000000"/>
          <w:sz w:val="28"/>
          <w:szCs w:val="28"/>
          <w:lang w:val="kk-KZ"/>
        </w:rPr>
        <w:t xml:space="preserve"> штаммдарының лецитовелла және ДНҚ-азналық белсенділігі ірі қара мен шошқадан оқшауланған изоляттардан статистикалық тұрғыдан төмен екенін атап өткен жөн. S. intermedius изоляттары адамның эритроциттеріне қатысты 75,00±</w:t>
      </w:r>
      <w:r w:rsidRPr="0090183A">
        <w:rPr>
          <w:color w:val="000000"/>
          <w:sz w:val="28"/>
          <w:szCs w:val="28"/>
          <w:lang w:val="kk-KZ"/>
        </w:rPr>
        <w:t>0,75</w:t>
      </w:r>
      <w:r w:rsidRPr="00A06E5E">
        <w:rPr>
          <w:color w:val="000000"/>
          <w:sz w:val="28"/>
          <w:szCs w:val="28"/>
          <w:lang w:val="kk-KZ"/>
        </w:rPr>
        <w:t>% айтарлықтай гемолитикалық белсенділік көрсетті. S.</w:t>
      </w:r>
      <w:r>
        <w:rPr>
          <w:color w:val="000000"/>
          <w:sz w:val="28"/>
          <w:szCs w:val="28"/>
          <w:lang w:val="kk-KZ"/>
        </w:rPr>
        <w:t xml:space="preserve">arlettae </w:t>
      </w:r>
      <w:r w:rsidRPr="00A06E5E">
        <w:rPr>
          <w:color w:val="000000"/>
          <w:sz w:val="28"/>
          <w:szCs w:val="28"/>
          <w:lang w:val="kk-KZ"/>
        </w:rPr>
        <w:t>42,85±</w:t>
      </w:r>
      <w:r w:rsidRPr="0090183A">
        <w:rPr>
          <w:color w:val="000000"/>
          <w:sz w:val="28"/>
          <w:szCs w:val="28"/>
          <w:lang w:val="kk-KZ"/>
        </w:rPr>
        <w:t>1,63</w:t>
      </w:r>
      <w:r w:rsidRPr="00A06E5E">
        <w:rPr>
          <w:color w:val="000000"/>
          <w:sz w:val="28"/>
          <w:szCs w:val="28"/>
          <w:lang w:val="kk-KZ"/>
        </w:rPr>
        <w:t>% штамдары салы</w:t>
      </w:r>
      <w:r>
        <w:rPr>
          <w:color w:val="000000"/>
          <w:sz w:val="28"/>
          <w:szCs w:val="28"/>
          <w:lang w:val="kk-KZ"/>
        </w:rPr>
        <w:t>стырмалы түрде маңызды ДНҚ -дық</w:t>
      </w:r>
      <w:r w:rsidRPr="00A06E5E">
        <w:rPr>
          <w:color w:val="000000"/>
          <w:sz w:val="28"/>
          <w:szCs w:val="28"/>
          <w:lang w:val="kk-KZ"/>
        </w:rPr>
        <w:t xml:space="preserve"> белсенділігін көрсетті. Әр түрлі ірі қара биотоптарының изоляттары сияқты, вируленттілік факторларының ең аз жиынтығы </w:t>
      </w:r>
      <w:r>
        <w:rPr>
          <w:i/>
          <w:color w:val="000000"/>
          <w:sz w:val="28"/>
          <w:szCs w:val="28"/>
          <w:lang w:val="kk-KZ"/>
        </w:rPr>
        <w:t>S.</w:t>
      </w:r>
      <w:r w:rsidRPr="003E5F49">
        <w:rPr>
          <w:i/>
          <w:color w:val="000000"/>
          <w:sz w:val="28"/>
          <w:szCs w:val="28"/>
          <w:lang w:val="kk-KZ"/>
        </w:rPr>
        <w:t>cohnii штамдарына ие болды, олар тек ДНҚ-дық белсенділігін көрсетті - 18,18± 2,84</w:t>
      </w:r>
      <w:r w:rsidRPr="00A06E5E">
        <w:rPr>
          <w:color w:val="000000"/>
          <w:sz w:val="28"/>
          <w:szCs w:val="28"/>
          <w:lang w:val="kk-KZ"/>
        </w:rPr>
        <w:t>%</w:t>
      </w:r>
      <w:r>
        <w:rPr>
          <w:color w:val="000000"/>
          <w:sz w:val="28"/>
          <w:szCs w:val="28"/>
          <w:lang w:val="kk-KZ"/>
        </w:rPr>
        <w:t xml:space="preserve"> </w:t>
      </w:r>
      <w:r w:rsidRPr="0013162A">
        <w:rPr>
          <w:sz w:val="28"/>
          <w:szCs w:val="28"/>
          <w:lang w:val="kk-KZ"/>
        </w:rPr>
        <w:t>(кесте</w:t>
      </w:r>
      <w:r>
        <w:rPr>
          <w:sz w:val="28"/>
          <w:szCs w:val="28"/>
          <w:lang w:val="kk-KZ"/>
        </w:rPr>
        <w:t xml:space="preserve"> 20</w:t>
      </w:r>
      <w:r w:rsidRPr="0013162A">
        <w:rPr>
          <w:sz w:val="28"/>
          <w:szCs w:val="28"/>
          <w:lang w:val="kk-KZ"/>
        </w:rPr>
        <w:t>).</w:t>
      </w:r>
    </w:p>
    <w:p w:rsidR="00B25442" w:rsidRDefault="00B25442" w:rsidP="00B25442">
      <w:pPr>
        <w:shd w:val="clear" w:color="auto" w:fill="FFFFFF"/>
        <w:tabs>
          <w:tab w:val="left" w:pos="709"/>
          <w:tab w:val="left" w:pos="851"/>
        </w:tabs>
        <w:suppressAutoHyphens/>
        <w:contextualSpacing/>
        <w:jc w:val="both"/>
        <w:textAlignment w:val="baseline"/>
        <w:rPr>
          <w:color w:val="000000"/>
          <w:sz w:val="28"/>
          <w:szCs w:val="28"/>
          <w:lang w:val="kk-KZ"/>
        </w:rPr>
      </w:pPr>
      <w:r>
        <w:rPr>
          <w:color w:val="000000"/>
          <w:sz w:val="28"/>
          <w:szCs w:val="28"/>
          <w:lang w:val="kk-KZ"/>
        </w:rPr>
        <w:tab/>
      </w:r>
      <w:r>
        <w:rPr>
          <w:color w:val="000000"/>
          <w:sz w:val="28"/>
          <w:szCs w:val="28"/>
          <w:lang w:val="kk-KZ"/>
        </w:rPr>
        <w:tab/>
      </w:r>
      <w:r w:rsidRPr="00A244A7">
        <w:rPr>
          <w:color w:val="000000"/>
          <w:sz w:val="28"/>
          <w:szCs w:val="28"/>
          <w:lang w:val="kk-KZ"/>
        </w:rPr>
        <w:t xml:space="preserve">Кейіннен жануарлардың әртүрлі биотоптарынан оқшауланған зерттелетін стафилококк түрлерінің штаммдарының вируленттілік </w:t>
      </w:r>
      <w:r w:rsidRPr="00A244A7">
        <w:rPr>
          <w:color w:val="000000"/>
          <w:sz w:val="28"/>
          <w:szCs w:val="28"/>
          <w:lang w:val="kk-KZ"/>
        </w:rPr>
        <w:lastRenderedPageBreak/>
        <w:t>факторларының түрішілік айырмашылықтарына с</w:t>
      </w:r>
      <w:r>
        <w:rPr>
          <w:color w:val="000000"/>
          <w:sz w:val="28"/>
          <w:szCs w:val="28"/>
          <w:lang w:val="kk-KZ"/>
        </w:rPr>
        <w:t>алыстырмалы талдау жүргізілді (21-кесте).</w:t>
      </w:r>
    </w:p>
    <w:p w:rsidR="00B25442" w:rsidRDefault="00B25442" w:rsidP="00B25442">
      <w:pPr>
        <w:shd w:val="clear" w:color="auto" w:fill="FFFFFF"/>
        <w:tabs>
          <w:tab w:val="left" w:pos="709"/>
          <w:tab w:val="left" w:pos="851"/>
        </w:tabs>
        <w:contextualSpacing/>
        <w:jc w:val="both"/>
        <w:textAlignment w:val="baseline"/>
        <w:rPr>
          <w:color w:val="000000"/>
          <w:sz w:val="28"/>
          <w:szCs w:val="28"/>
          <w:lang w:val="kk-KZ"/>
        </w:rPr>
      </w:pPr>
      <w:r>
        <w:rPr>
          <w:color w:val="000000"/>
          <w:sz w:val="28"/>
          <w:szCs w:val="28"/>
          <w:lang w:val="kk-KZ"/>
        </w:rPr>
        <w:tab/>
        <w:t>Кесте 2</w:t>
      </w:r>
      <w:r w:rsidRPr="0090183A">
        <w:rPr>
          <w:color w:val="000000"/>
          <w:sz w:val="28"/>
          <w:szCs w:val="28"/>
          <w:lang w:val="kk-KZ"/>
        </w:rPr>
        <w:t>1- Жануарлардың әртүрлі биото</w:t>
      </w:r>
      <w:r>
        <w:rPr>
          <w:color w:val="000000"/>
          <w:sz w:val="28"/>
          <w:szCs w:val="28"/>
          <w:lang w:val="kk-KZ"/>
        </w:rPr>
        <w:t>птарынан оқшауланған зерттелген стафилококк түрлерінің</w:t>
      </w:r>
      <w:r w:rsidRPr="0090183A">
        <w:rPr>
          <w:color w:val="000000"/>
          <w:sz w:val="28"/>
          <w:szCs w:val="28"/>
          <w:lang w:val="kk-KZ"/>
        </w:rPr>
        <w:t xml:space="preserve"> штаммдарының вируленттілік факторларын салыстырмалы талдау</w:t>
      </w:r>
      <w:r>
        <w:rPr>
          <w:color w:val="000000"/>
          <w:sz w:val="28"/>
          <w:szCs w:val="28"/>
          <w:lang w:val="kk-KZ"/>
        </w:rPr>
        <w:t xml:space="preserve"> </w:t>
      </w:r>
    </w:p>
    <w:p w:rsidR="00B25442" w:rsidRPr="0090183A" w:rsidRDefault="00B25442" w:rsidP="00B25442">
      <w:pPr>
        <w:shd w:val="clear" w:color="auto" w:fill="FFFFFF"/>
        <w:tabs>
          <w:tab w:val="left" w:pos="709"/>
          <w:tab w:val="left" w:pos="851"/>
        </w:tabs>
        <w:contextualSpacing/>
        <w:jc w:val="both"/>
        <w:textAlignment w:val="baseline"/>
        <w:rPr>
          <w:color w:val="000000"/>
          <w:sz w:val="28"/>
          <w:szCs w:val="28"/>
          <w:highlight w:val="yellow"/>
          <w:lang w:val="kk-KZ"/>
        </w:rPr>
      </w:pPr>
    </w:p>
    <w:tbl>
      <w:tblPr>
        <w:tblW w:w="9854" w:type="dxa"/>
        <w:tblLayout w:type="fixed"/>
        <w:tblLook w:val="04A0" w:firstRow="1" w:lastRow="0" w:firstColumn="1" w:lastColumn="0" w:noHBand="0" w:noVBand="1"/>
      </w:tblPr>
      <w:tblGrid>
        <w:gridCol w:w="551"/>
        <w:gridCol w:w="1142"/>
        <w:gridCol w:w="414"/>
        <w:gridCol w:w="611"/>
        <w:gridCol w:w="1218"/>
        <w:gridCol w:w="708"/>
        <w:gridCol w:w="559"/>
        <w:gridCol w:w="1284"/>
        <w:gridCol w:w="709"/>
        <w:gridCol w:w="592"/>
        <w:gridCol w:w="1392"/>
        <w:gridCol w:w="674"/>
      </w:tblGrid>
      <w:tr w:rsidR="00B25442" w:rsidRPr="007A3D63" w:rsidTr="00451C07">
        <w:tc>
          <w:tcPr>
            <w:tcW w:w="551" w:type="dxa"/>
            <w:vMerge w:val="restart"/>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pPr>
              <w:tabs>
                <w:tab w:val="left" w:pos="709"/>
                <w:tab w:val="left" w:pos="851"/>
              </w:tabs>
              <w:ind w:left="113" w:right="113"/>
              <w:contextualSpacing/>
              <w:jc w:val="both"/>
              <w:textAlignment w:val="baseline"/>
              <w:rPr>
                <w:color w:val="000000"/>
                <w:lang w:val="kk-KZ"/>
              </w:rPr>
            </w:pPr>
            <w:r w:rsidRPr="007A3D63">
              <w:rPr>
                <w:color w:val="000000"/>
                <w:lang w:val="kk-KZ"/>
              </w:rPr>
              <w:t>м/о түрі</w:t>
            </w:r>
          </w:p>
        </w:tc>
        <w:tc>
          <w:tcPr>
            <w:tcW w:w="1142"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lang w:val="kk-KZ"/>
              </w:rPr>
            </w:pPr>
            <w:r w:rsidRPr="007A3D63">
              <w:rPr>
                <w:color w:val="000000"/>
                <w:lang w:val="kk-KZ"/>
              </w:rPr>
              <w:t>Жануар түрі</w:t>
            </w:r>
          </w:p>
        </w:tc>
        <w:tc>
          <w:tcPr>
            <w:tcW w:w="414"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lang w:val="en-US"/>
              </w:rPr>
            </w:pPr>
            <w:r w:rsidRPr="007A3D63">
              <w:rPr>
                <w:color w:val="000000"/>
                <w:lang w:val="en-US"/>
              </w:rPr>
              <w:t>n</w:t>
            </w:r>
          </w:p>
        </w:tc>
        <w:tc>
          <w:tcPr>
            <w:tcW w:w="7747" w:type="dxa"/>
            <w:gridSpan w:val="9"/>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lang w:val="kk-KZ"/>
              </w:rPr>
              <w:t>Қасиеттерінің кездесу жилігі</w:t>
            </w:r>
            <w:r w:rsidRPr="007A3D63">
              <w:rPr>
                <w:color w:val="000000"/>
              </w:rPr>
              <w:t>, %</w:t>
            </w:r>
          </w:p>
        </w:tc>
      </w:tr>
      <w:tr w:rsidR="00B25442" w:rsidRPr="007A3D63" w:rsidTr="00451C07">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41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2537" w:type="dxa"/>
            <w:gridSpan w:val="3"/>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rPr>
              <w:t>Гемолит</w:t>
            </w:r>
            <w:r w:rsidRPr="007A3D63">
              <w:rPr>
                <w:color w:val="000000"/>
                <w:lang w:val="kk-KZ"/>
              </w:rPr>
              <w:t>калық</w:t>
            </w:r>
          </w:p>
          <w:p w:rsidR="00B25442" w:rsidRPr="007A3D63" w:rsidRDefault="00B25442" w:rsidP="00451C07">
            <w:pPr>
              <w:tabs>
                <w:tab w:val="left" w:pos="709"/>
                <w:tab w:val="left" w:pos="851"/>
              </w:tabs>
              <w:contextualSpacing/>
              <w:jc w:val="both"/>
              <w:textAlignment w:val="baseline"/>
              <w:rPr>
                <w:color w:val="000000"/>
              </w:rPr>
            </w:pPr>
            <w:r w:rsidRPr="007A3D63">
              <w:rPr>
                <w:color w:val="000000"/>
                <w:lang w:val="kk-KZ"/>
              </w:rPr>
              <w:t>белсенділік</w:t>
            </w:r>
          </w:p>
        </w:tc>
        <w:tc>
          <w:tcPr>
            <w:tcW w:w="2552" w:type="dxa"/>
            <w:gridSpan w:val="3"/>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Лецитовелл</w:t>
            </w:r>
            <w:r w:rsidRPr="007A3D63">
              <w:rPr>
                <w:color w:val="000000"/>
                <w:lang w:val="kk-KZ"/>
              </w:rPr>
              <w:t>аздық</w:t>
            </w:r>
            <w:r w:rsidRPr="007A3D63">
              <w:rPr>
                <w:color w:val="000000"/>
              </w:rPr>
              <w:t xml:space="preserve"> </w:t>
            </w:r>
            <w:r w:rsidRPr="007A3D63">
              <w:rPr>
                <w:color w:val="000000"/>
                <w:lang w:val="kk-KZ"/>
              </w:rPr>
              <w:t>белсенділік</w:t>
            </w:r>
          </w:p>
        </w:tc>
        <w:tc>
          <w:tcPr>
            <w:tcW w:w="2658" w:type="dxa"/>
            <w:gridSpan w:val="3"/>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lang w:val="kk-KZ"/>
              </w:rPr>
            </w:pPr>
            <w:r w:rsidRPr="007A3D63">
              <w:rPr>
                <w:color w:val="000000"/>
              </w:rPr>
              <w:t>ДНК-</w:t>
            </w:r>
            <w:r w:rsidRPr="007A3D63">
              <w:rPr>
                <w:color w:val="000000"/>
                <w:lang w:val="kk-KZ"/>
              </w:rPr>
              <w:t>дық</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lang w:val="kk-KZ"/>
              </w:rPr>
              <w:t>белсенділік</w:t>
            </w:r>
          </w:p>
        </w:tc>
      </w:tr>
      <w:tr w:rsidR="00B25442" w:rsidRPr="007A3D63" w:rsidTr="00451C07">
        <w:trPr>
          <w:trHeight w:val="285"/>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41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65"/>
              <w:contextualSpacing/>
              <w:jc w:val="center"/>
              <w:textAlignment w:val="baseline"/>
              <w:rPr>
                <w:color w:val="000000"/>
              </w:rPr>
            </w:pPr>
            <w:r w:rsidRPr="007A3D63">
              <w:rPr>
                <w:color w:val="000000"/>
              </w:rPr>
              <w:t>абс.</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70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р</w:t>
            </w:r>
          </w:p>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89"/>
              <w:contextualSpacing/>
              <w:jc w:val="center"/>
              <w:textAlignment w:val="baseline"/>
              <w:rPr>
                <w:color w:val="000000"/>
              </w:rPr>
            </w:pPr>
            <w:r w:rsidRPr="007A3D63">
              <w:rPr>
                <w:color w:val="000000"/>
              </w:rPr>
              <w:t>абс.</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70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р</w:t>
            </w:r>
          </w:p>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textAlignment w:val="baseline"/>
              <w:rPr>
                <w:color w:val="000000"/>
              </w:rPr>
            </w:pPr>
            <w:r w:rsidRPr="007A3D63">
              <w:rPr>
                <w:color w:val="000000"/>
              </w:rPr>
              <w:t xml:space="preserve"> абс.</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р</w:t>
            </w:r>
          </w:p>
        </w:tc>
      </w:tr>
      <w:tr w:rsidR="00B25442" w:rsidRPr="007A3D63" w:rsidTr="00451C07">
        <w:trPr>
          <w:trHeight w:val="404"/>
        </w:trPr>
        <w:tc>
          <w:tcPr>
            <w:tcW w:w="551" w:type="dxa"/>
            <w:vMerge w:val="restart"/>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pPr>
              <w:tabs>
                <w:tab w:val="left" w:pos="709"/>
                <w:tab w:val="left" w:pos="851"/>
              </w:tabs>
              <w:ind w:left="113" w:right="113"/>
              <w:contextualSpacing/>
              <w:jc w:val="both"/>
              <w:textAlignment w:val="baseline"/>
              <w:rPr>
                <w:i/>
                <w:spacing w:val="2"/>
                <w:lang w:eastAsia="ar-SA"/>
              </w:rPr>
            </w:pPr>
            <w:r w:rsidRPr="007A3D63">
              <w:rPr>
                <w:i/>
                <w:spacing w:val="2"/>
                <w:lang w:eastAsia="ar-SA"/>
              </w:rPr>
              <w:t>S. aureus</w:t>
            </w:r>
          </w:p>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ІҚМ</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46"/>
              <w:contextualSpacing/>
              <w:jc w:val="both"/>
              <w:textAlignment w:val="baseline"/>
              <w:rPr>
                <w:color w:val="000000"/>
                <w:lang w:val="kk-KZ"/>
              </w:rPr>
            </w:pPr>
            <w:r w:rsidRPr="007A3D63">
              <w:rPr>
                <w:color w:val="000000"/>
              </w:rPr>
              <w:t>5</w:t>
            </w:r>
            <w:r w:rsidRPr="007A3D63">
              <w:rPr>
                <w:color w:val="000000"/>
                <w:lang w:val="kk-KZ"/>
              </w:rPr>
              <w:t>2</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49</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lang w:val="kk-KZ"/>
              </w:rPr>
            </w:pPr>
            <w:r w:rsidRPr="007A3D63">
              <w:rPr>
                <w:color w:val="000000"/>
              </w:rPr>
              <w:t>94,</w:t>
            </w:r>
            <w:r w:rsidRPr="007A3D63">
              <w:rPr>
                <w:color w:val="000000"/>
                <w:lang w:val="kk-KZ"/>
              </w:rPr>
              <w:t>2</w:t>
            </w:r>
            <w:r w:rsidRPr="007A3D63">
              <w:rPr>
                <w:color w:val="000000"/>
              </w:rPr>
              <w:t>3±0,4</w:t>
            </w:r>
          </w:p>
        </w:tc>
        <w:tc>
          <w:tcPr>
            <w:tcW w:w="708"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0,9</w:t>
            </w:r>
          </w:p>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47</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9</w:t>
            </w:r>
            <w:r w:rsidRPr="007A3D63">
              <w:rPr>
                <w:color w:val="000000"/>
                <w:lang w:val="kk-KZ"/>
              </w:rPr>
              <w:t>0</w:t>
            </w:r>
            <w:r w:rsidRPr="007A3D63">
              <w:rPr>
                <w:color w:val="000000"/>
              </w:rPr>
              <w:t>,</w:t>
            </w:r>
            <w:r w:rsidRPr="007A3D63">
              <w:rPr>
                <w:color w:val="000000"/>
                <w:lang w:val="kk-KZ"/>
              </w:rPr>
              <w:t>38</w:t>
            </w:r>
            <w:r w:rsidRPr="007A3D63">
              <w:rPr>
                <w:color w:val="000000"/>
              </w:rPr>
              <w:t>±0,67%</w:t>
            </w:r>
          </w:p>
        </w:tc>
        <w:tc>
          <w:tcPr>
            <w:tcW w:w="709"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0,8</w:t>
            </w:r>
          </w:p>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50</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rPr>
              <w:t>96,</w:t>
            </w:r>
            <w:r w:rsidRPr="007A3D63">
              <w:rPr>
                <w:color w:val="000000"/>
                <w:lang w:val="kk-KZ"/>
              </w:rPr>
              <w:t>15</w:t>
            </w:r>
            <w:r w:rsidRPr="007A3D63">
              <w:rPr>
                <w:color w:val="000000"/>
              </w:rPr>
              <w:t>±0,27</w:t>
            </w:r>
          </w:p>
        </w:tc>
        <w:tc>
          <w:tcPr>
            <w:tcW w:w="674"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0,8</w:t>
            </w:r>
          </w:p>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452"/>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851"/>
                <w:tab w:val="left" w:pos="884"/>
              </w:tabs>
              <w:ind w:right="-28" w:hanging="108"/>
              <w:contextualSpacing/>
              <w:jc w:val="both"/>
              <w:textAlignment w:val="baseline"/>
              <w:rPr>
                <w:spacing w:val="2"/>
                <w:lang w:val="kk-KZ" w:eastAsia="ar-SA"/>
              </w:rPr>
            </w:pPr>
            <w:r w:rsidRPr="007A3D63">
              <w:rPr>
                <w:spacing w:val="2"/>
                <w:lang w:eastAsia="ar-SA"/>
              </w:rPr>
              <w:t xml:space="preserve"> </w:t>
            </w:r>
            <w:r w:rsidRPr="007A3D63">
              <w:rPr>
                <w:spacing w:val="2"/>
                <w:lang w:val="kk-KZ" w:eastAsia="ar-SA"/>
              </w:rPr>
              <w:t xml:space="preserve">Шошқа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60"/>
              <w:contextualSpacing/>
              <w:jc w:val="both"/>
              <w:textAlignment w:val="baseline"/>
              <w:rPr>
                <w:spacing w:val="2"/>
                <w:lang w:eastAsia="ar-SA"/>
              </w:rPr>
            </w:pPr>
            <w:r w:rsidRPr="007A3D63">
              <w:rPr>
                <w:spacing w:val="2"/>
                <w:lang w:eastAsia="ar-SA"/>
              </w:rPr>
              <w:t>4</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4</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rPr>
                <w:color w:val="000000"/>
              </w:rPr>
            </w:pPr>
            <w:r w:rsidRPr="007A3D63">
              <w:rPr>
                <w:color w:val="000000"/>
              </w:rPr>
              <w:t>100,0</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3</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1026"/>
              </w:tabs>
              <w:ind w:right="-108" w:hanging="108"/>
              <w:contextualSpacing/>
              <w:jc w:val="both"/>
              <w:textAlignment w:val="baseline"/>
            </w:pPr>
            <w:r w:rsidRPr="007A3D63">
              <w:rPr>
                <w:color w:val="000000"/>
              </w:rPr>
              <w:t xml:space="preserve"> 75,0±0,58</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2</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50,00±1,15</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452"/>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val="kk-KZ" w:eastAsia="ar-SA"/>
              </w:rPr>
            </w:pPr>
            <w:r w:rsidRPr="007A3D63">
              <w:rPr>
                <w:spacing w:val="2"/>
                <w:lang w:val="kk-KZ" w:eastAsia="ar-SA"/>
              </w:rPr>
              <w:t xml:space="preserve">Құстар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60"/>
              <w:contextualSpacing/>
              <w:jc w:val="both"/>
              <w:textAlignment w:val="baseline"/>
              <w:rPr>
                <w:spacing w:val="2"/>
                <w:lang w:eastAsia="ar-SA"/>
              </w:rPr>
            </w:pPr>
            <w:r w:rsidRPr="007A3D63">
              <w:rPr>
                <w:spacing w:val="2"/>
                <w:lang w:eastAsia="ar-SA"/>
              </w:rPr>
              <w:t>13</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13</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right="-108" w:hanging="108"/>
              <w:contextualSpacing/>
              <w:jc w:val="both"/>
              <w:textAlignment w:val="baseline"/>
              <w:rPr>
                <w:color w:val="000000"/>
              </w:rPr>
            </w:pPr>
            <w:r w:rsidRPr="007A3D63">
              <w:rPr>
                <w:color w:val="000000"/>
              </w:rPr>
              <w:t>100,0 ± 0,00</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9</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ind w:right="-108" w:hanging="108"/>
              <w:contextualSpacing/>
              <w:jc w:val="both"/>
              <w:textAlignment w:val="baseline"/>
            </w:pPr>
            <w:r w:rsidRPr="007A3D63">
              <w:rPr>
                <w:color w:val="000000"/>
              </w:rPr>
              <w:t>69,23±1,15</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5</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38,46± 2,3</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452"/>
        </w:trPr>
        <w:tc>
          <w:tcPr>
            <w:tcW w:w="551" w:type="dxa"/>
            <w:vMerge w:val="restart"/>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S. intermedius</w:t>
            </w:r>
          </w:p>
          <w:p w:rsidR="00B25442" w:rsidRPr="007A3D63" w:rsidRDefault="00B25442" w:rsidP="00451C07">
            <w:pPr>
              <w:tabs>
                <w:tab w:val="left" w:pos="709"/>
                <w:tab w:val="left" w:pos="851"/>
              </w:tabs>
              <w:ind w:left="113" w:right="113"/>
              <w:contextualSpacing/>
              <w:jc w:val="both"/>
              <w:textAlignment w:val="baseline"/>
              <w:rPr>
                <w:color w:val="000000"/>
              </w:rPr>
            </w:pPr>
          </w:p>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ІҚМ</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right="-151" w:hanging="46"/>
              <w:contextualSpacing/>
              <w:jc w:val="both"/>
              <w:textAlignment w:val="baseline"/>
              <w:rPr>
                <w:color w:val="000000"/>
              </w:rPr>
            </w:pPr>
            <w:r w:rsidRPr="007A3D63">
              <w:rPr>
                <w:color w:val="000000"/>
              </w:rPr>
              <w:t>14</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9</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64,28±1,38</w:t>
            </w:r>
          </w:p>
        </w:tc>
        <w:tc>
          <w:tcPr>
            <w:tcW w:w="708"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0,6</w:t>
            </w:r>
          </w:p>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3</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1168"/>
              </w:tabs>
              <w:ind w:right="-108" w:hanging="108"/>
              <w:contextualSpacing/>
              <w:jc w:val="both"/>
              <w:textAlignment w:val="baseline"/>
            </w:pPr>
            <w:r w:rsidRPr="007A3D63">
              <w:rPr>
                <w:color w:val="000000"/>
              </w:rPr>
              <w:t>21,42±3,05</w:t>
            </w:r>
          </w:p>
        </w:tc>
        <w:tc>
          <w:tcPr>
            <w:tcW w:w="709"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0,09</w:t>
            </w:r>
          </w:p>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10</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74,42± 1,11</w:t>
            </w:r>
          </w:p>
        </w:tc>
        <w:tc>
          <w:tcPr>
            <w:tcW w:w="674"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0,5</w:t>
            </w:r>
          </w:p>
        </w:tc>
      </w:tr>
      <w:tr w:rsidR="00B25442" w:rsidRPr="007A3D63" w:rsidTr="00451C07">
        <w:trPr>
          <w:trHeight w:val="452"/>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851"/>
                <w:tab w:val="left" w:pos="884"/>
              </w:tabs>
              <w:ind w:right="-28" w:hanging="108"/>
              <w:contextualSpacing/>
              <w:jc w:val="both"/>
              <w:textAlignment w:val="baseline"/>
              <w:rPr>
                <w:spacing w:val="2"/>
                <w:lang w:val="kk-KZ" w:eastAsia="ar-SA"/>
              </w:rPr>
            </w:pPr>
            <w:r w:rsidRPr="007A3D63">
              <w:rPr>
                <w:spacing w:val="2"/>
                <w:lang w:eastAsia="ar-SA"/>
              </w:rPr>
              <w:t xml:space="preserve"> </w:t>
            </w:r>
            <w:r w:rsidRPr="007A3D63">
              <w:rPr>
                <w:spacing w:val="2"/>
                <w:lang w:val="kk-KZ" w:eastAsia="ar-SA"/>
              </w:rPr>
              <w:t xml:space="preserve">Шошқа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eastAsia="ar-SA"/>
              </w:rPr>
            </w:pPr>
            <w:r w:rsidRPr="007A3D63">
              <w:rPr>
                <w:spacing w:val="2"/>
                <w:lang w:eastAsia="ar-SA"/>
              </w:rPr>
              <w:t>9</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6</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66,66±1,06</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5</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55,55± 1,41</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505"/>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val="kk-KZ" w:eastAsia="ar-SA"/>
              </w:rPr>
            </w:pPr>
            <w:r w:rsidRPr="007A3D63">
              <w:rPr>
                <w:spacing w:val="2"/>
                <w:lang w:val="kk-KZ" w:eastAsia="ar-SA"/>
              </w:rPr>
              <w:t xml:space="preserve">Құстар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eastAsia="ar-SA"/>
              </w:rPr>
            </w:pPr>
            <w:r w:rsidRPr="007A3D63">
              <w:rPr>
                <w:spacing w:val="2"/>
                <w:lang w:eastAsia="ar-SA"/>
              </w:rPr>
              <w:t>8</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6</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75,00±0,76</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12,50± 2,64</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553"/>
        </w:trPr>
        <w:tc>
          <w:tcPr>
            <w:tcW w:w="551" w:type="dxa"/>
            <w:vMerge w:val="restart"/>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S. chromogenes</w:t>
            </w:r>
          </w:p>
          <w:p w:rsidR="00B25442" w:rsidRPr="007A3D63" w:rsidRDefault="00B25442" w:rsidP="00451C07">
            <w:pPr>
              <w:tabs>
                <w:tab w:val="left" w:pos="709"/>
                <w:tab w:val="left" w:pos="851"/>
              </w:tabs>
              <w:ind w:left="113" w:right="113"/>
              <w:contextualSpacing/>
              <w:jc w:val="both"/>
              <w:textAlignment w:val="baseline"/>
              <w:rPr>
                <w:color w:val="000000"/>
              </w:rPr>
            </w:pPr>
          </w:p>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ІҚМ</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60"/>
              <w:contextualSpacing/>
              <w:jc w:val="both"/>
              <w:textAlignment w:val="baseline"/>
              <w:rPr>
                <w:color w:val="000000"/>
              </w:rPr>
            </w:pPr>
            <w:r w:rsidRPr="007A3D63">
              <w:rPr>
                <w:color w:val="000000"/>
              </w:rPr>
              <w:t>19</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2</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10,52± 4</w:t>
            </w:r>
          </w:p>
        </w:tc>
        <w:tc>
          <w:tcPr>
            <w:tcW w:w="708"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0,09</w:t>
            </w:r>
          </w:p>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p>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6</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31,57± 3,06</w:t>
            </w:r>
          </w:p>
        </w:tc>
        <w:tc>
          <w:tcPr>
            <w:tcW w:w="674"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0,3</w:t>
            </w:r>
          </w:p>
        </w:tc>
      </w:tr>
      <w:tr w:rsidR="00B25442" w:rsidRPr="007A3D63" w:rsidTr="00451C07">
        <w:trPr>
          <w:trHeight w:val="553"/>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851"/>
                <w:tab w:val="left" w:pos="884"/>
              </w:tabs>
              <w:ind w:right="-28" w:hanging="108"/>
              <w:contextualSpacing/>
              <w:jc w:val="both"/>
              <w:textAlignment w:val="baseline"/>
              <w:rPr>
                <w:spacing w:val="2"/>
                <w:lang w:val="kk-KZ" w:eastAsia="ar-SA"/>
              </w:rPr>
            </w:pPr>
            <w:r w:rsidRPr="007A3D63">
              <w:rPr>
                <w:spacing w:val="2"/>
                <w:lang w:eastAsia="ar-SA"/>
              </w:rPr>
              <w:t xml:space="preserve"> </w:t>
            </w:r>
            <w:r w:rsidRPr="007A3D63">
              <w:rPr>
                <w:spacing w:val="2"/>
                <w:lang w:val="kk-KZ" w:eastAsia="ar-SA"/>
              </w:rPr>
              <w:t xml:space="preserve">Шошқа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eastAsia="ar-SA"/>
              </w:rPr>
            </w:pPr>
            <w:r w:rsidRPr="007A3D63">
              <w:rPr>
                <w:spacing w:val="2"/>
                <w:lang w:eastAsia="ar-SA"/>
              </w:rPr>
              <w:t>7</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3</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42,85± 1,63</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553"/>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val="kk-KZ" w:eastAsia="ar-SA"/>
              </w:rPr>
            </w:pPr>
            <w:r w:rsidRPr="007A3D63">
              <w:rPr>
                <w:spacing w:val="2"/>
                <w:lang w:val="kk-KZ" w:eastAsia="ar-SA"/>
              </w:rPr>
              <w:t xml:space="preserve">Құстар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eastAsia="ar-SA"/>
              </w:rPr>
            </w:pPr>
            <w:r w:rsidRPr="007A3D63">
              <w:rPr>
                <w:spacing w:val="2"/>
                <w:lang w:eastAsia="ar-SA"/>
              </w:rPr>
              <w:t>5</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20,00± 2</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 xml:space="preserve"> 20,00± 2</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698"/>
        </w:trPr>
        <w:tc>
          <w:tcPr>
            <w:tcW w:w="551" w:type="dxa"/>
            <w:vMerge w:val="restart"/>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S. cohnii</w:t>
            </w:r>
          </w:p>
          <w:p w:rsidR="00B25442" w:rsidRPr="007A3D63" w:rsidRDefault="00B25442" w:rsidP="00451C07">
            <w:pPr>
              <w:tabs>
                <w:tab w:val="left" w:pos="709"/>
                <w:tab w:val="left" w:pos="851"/>
              </w:tabs>
              <w:ind w:left="113" w:right="113"/>
              <w:contextualSpacing/>
              <w:jc w:val="both"/>
              <w:textAlignment w:val="baseline"/>
              <w:rPr>
                <w:color w:val="000000"/>
              </w:rPr>
            </w:pPr>
          </w:p>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ІҚМ</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46"/>
              <w:contextualSpacing/>
              <w:jc w:val="both"/>
              <w:textAlignment w:val="baseline"/>
              <w:rPr>
                <w:color w:val="000000"/>
              </w:rPr>
            </w:pPr>
            <w:r w:rsidRPr="007A3D63">
              <w:rPr>
                <w:color w:val="000000"/>
              </w:rPr>
              <w:t>21</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 xml:space="preserve"> 4,76± 4,47</w:t>
            </w:r>
          </w:p>
        </w:tc>
        <w:tc>
          <w:tcPr>
            <w:tcW w:w="708"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0,07</w:t>
            </w:r>
          </w:p>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p>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3</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 xml:space="preserve"> 14,28± 16,2</w:t>
            </w:r>
          </w:p>
        </w:tc>
        <w:tc>
          <w:tcPr>
            <w:tcW w:w="674"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0,1</w:t>
            </w:r>
          </w:p>
        </w:tc>
      </w:tr>
      <w:tr w:rsidR="00B25442" w:rsidRPr="007A3D63" w:rsidTr="00451C07">
        <w:trPr>
          <w:trHeight w:val="423"/>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851"/>
                <w:tab w:val="left" w:pos="884"/>
              </w:tabs>
              <w:ind w:right="-28" w:hanging="108"/>
              <w:contextualSpacing/>
              <w:jc w:val="both"/>
              <w:textAlignment w:val="baseline"/>
              <w:rPr>
                <w:spacing w:val="2"/>
                <w:lang w:val="kk-KZ" w:eastAsia="ar-SA"/>
              </w:rPr>
            </w:pPr>
            <w:r w:rsidRPr="007A3D63">
              <w:rPr>
                <w:spacing w:val="2"/>
                <w:lang w:eastAsia="ar-SA"/>
              </w:rPr>
              <w:t xml:space="preserve"> </w:t>
            </w:r>
            <w:r w:rsidRPr="007A3D63">
              <w:rPr>
                <w:spacing w:val="2"/>
                <w:lang w:val="kk-KZ" w:eastAsia="ar-SA"/>
              </w:rPr>
              <w:t xml:space="preserve">Шошқа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eastAsia="ar-SA"/>
              </w:rPr>
            </w:pPr>
            <w:r w:rsidRPr="007A3D63">
              <w:rPr>
                <w:spacing w:val="2"/>
                <w:lang w:eastAsia="ar-SA"/>
              </w:rPr>
              <w:t>6</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2</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 xml:space="preserve"> 3,33± 1,78</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16,66± 2,23</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423"/>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val="kk-KZ" w:eastAsia="ar-SA"/>
              </w:rPr>
            </w:pPr>
            <w:r w:rsidRPr="007A3D63">
              <w:rPr>
                <w:spacing w:val="2"/>
                <w:lang w:val="kk-KZ" w:eastAsia="ar-SA"/>
              </w:rPr>
              <w:t xml:space="preserve">Құстар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46"/>
              <w:contextualSpacing/>
              <w:jc w:val="both"/>
              <w:textAlignment w:val="baseline"/>
              <w:rPr>
                <w:spacing w:val="2"/>
                <w:lang w:eastAsia="ar-SA"/>
              </w:rPr>
            </w:pPr>
            <w:r w:rsidRPr="007A3D63">
              <w:rPr>
                <w:spacing w:val="2"/>
                <w:lang w:eastAsia="ar-SA"/>
              </w:rPr>
              <w:t>11</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2</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18,18± 2,84</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423"/>
        </w:trPr>
        <w:tc>
          <w:tcPr>
            <w:tcW w:w="551" w:type="dxa"/>
            <w:vMerge w:val="restart"/>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pPr>
              <w:tabs>
                <w:tab w:val="left" w:pos="709"/>
                <w:tab w:val="left" w:pos="851"/>
              </w:tabs>
              <w:contextualSpacing/>
              <w:jc w:val="both"/>
              <w:textAlignment w:val="baseline"/>
            </w:pPr>
            <w:r w:rsidRPr="007A3D63">
              <w:rPr>
                <w:i/>
                <w:lang w:val="en-US"/>
              </w:rPr>
              <w:t>S</w:t>
            </w:r>
            <w:r w:rsidRPr="007A3D63">
              <w:rPr>
                <w:i/>
              </w:rPr>
              <w:t xml:space="preserve">. </w:t>
            </w:r>
            <w:r w:rsidRPr="007A3D63">
              <w:rPr>
                <w:i/>
                <w:lang w:val="en-US"/>
              </w:rPr>
              <w:t>arlettae</w:t>
            </w:r>
          </w:p>
          <w:p w:rsidR="00B25442" w:rsidRPr="007A3D63" w:rsidRDefault="00B25442" w:rsidP="00451C07">
            <w:pPr>
              <w:tabs>
                <w:tab w:val="left" w:pos="709"/>
                <w:tab w:val="left" w:pos="851"/>
              </w:tabs>
              <w:ind w:left="113" w:right="113"/>
              <w:contextualSpacing/>
              <w:jc w:val="both"/>
              <w:textAlignment w:val="baseline"/>
              <w:rPr>
                <w:color w:val="000000"/>
              </w:rPr>
            </w:pPr>
          </w:p>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ІҚМ</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48"/>
              <w:contextualSpacing/>
              <w:jc w:val="both"/>
              <w:textAlignment w:val="baseline"/>
              <w:rPr>
                <w:color w:val="000000"/>
              </w:rPr>
            </w:pPr>
            <w:r w:rsidRPr="007A3D63">
              <w:rPr>
                <w:color w:val="000000"/>
              </w:rPr>
              <w:t>20</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rPr>
                <w:color w:val="000000"/>
              </w:rPr>
              <w:t>5,00± 4,35</w:t>
            </w:r>
          </w:p>
        </w:tc>
        <w:tc>
          <w:tcPr>
            <w:tcW w:w="708"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r w:rsidRPr="007A3D63">
              <w:rPr>
                <w:color w:val="000000"/>
                <w:lang w:val="kk-KZ"/>
              </w:rPr>
              <w:t>0,07</w:t>
            </w:r>
          </w:p>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lang w:val="kk-KZ"/>
              </w:rPr>
            </w:pPr>
          </w:p>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4</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20,0± 3,67</w:t>
            </w:r>
          </w:p>
        </w:tc>
        <w:tc>
          <w:tcPr>
            <w:tcW w:w="674" w:type="dxa"/>
            <w:vMerge w:val="restart"/>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lang w:val="kk-KZ"/>
              </w:rPr>
              <w:t>0,3</w:t>
            </w:r>
          </w:p>
        </w:tc>
      </w:tr>
      <w:tr w:rsidR="00B25442" w:rsidRPr="007A3D63" w:rsidTr="00451C07">
        <w:trPr>
          <w:trHeight w:val="423"/>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851"/>
                <w:tab w:val="left" w:pos="884"/>
              </w:tabs>
              <w:ind w:right="-28" w:hanging="108"/>
              <w:contextualSpacing/>
              <w:jc w:val="both"/>
              <w:textAlignment w:val="baseline"/>
              <w:rPr>
                <w:spacing w:val="2"/>
                <w:lang w:val="kk-KZ" w:eastAsia="ar-SA"/>
              </w:rPr>
            </w:pPr>
            <w:r w:rsidRPr="007A3D63">
              <w:rPr>
                <w:spacing w:val="2"/>
                <w:lang w:eastAsia="ar-SA"/>
              </w:rPr>
              <w:t xml:space="preserve"> </w:t>
            </w:r>
            <w:r w:rsidRPr="007A3D63">
              <w:rPr>
                <w:spacing w:val="2"/>
                <w:lang w:val="kk-KZ" w:eastAsia="ar-SA"/>
              </w:rPr>
              <w:t xml:space="preserve">Шошқа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t>4</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25,00± 1,73</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r w:rsidR="00B25442" w:rsidRPr="007A3D63" w:rsidTr="00451C07">
        <w:trPr>
          <w:trHeight w:val="423"/>
        </w:trPr>
        <w:tc>
          <w:tcPr>
            <w:tcW w:w="551" w:type="dxa"/>
            <w:vMerge/>
            <w:tcBorders>
              <w:top w:val="single" w:sz="4" w:space="0" w:color="000000"/>
              <w:left w:val="single" w:sz="4" w:space="0" w:color="000000"/>
              <w:bottom w:val="single" w:sz="4" w:space="0" w:color="000000"/>
              <w:right w:val="single" w:sz="4" w:space="0" w:color="000000"/>
            </w:tcBorders>
            <w:textDirection w:val="btLr"/>
          </w:tcPr>
          <w:p w:rsidR="00B25442" w:rsidRPr="007A3D63" w:rsidRDefault="00B25442" w:rsidP="00451C07"/>
        </w:tc>
        <w:tc>
          <w:tcPr>
            <w:tcW w:w="114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spacing w:val="2"/>
                <w:lang w:val="kk-KZ" w:eastAsia="ar-SA"/>
              </w:rPr>
            </w:pPr>
            <w:r w:rsidRPr="007A3D63">
              <w:rPr>
                <w:spacing w:val="2"/>
                <w:lang w:val="kk-KZ" w:eastAsia="ar-SA"/>
              </w:rPr>
              <w:t xml:space="preserve">Құстар </w:t>
            </w:r>
          </w:p>
        </w:tc>
        <w:tc>
          <w:tcPr>
            <w:tcW w:w="41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pPr>
            <w:r w:rsidRPr="007A3D63">
              <w:t>7</w:t>
            </w:r>
          </w:p>
        </w:tc>
        <w:tc>
          <w:tcPr>
            <w:tcW w:w="611"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1</w:t>
            </w:r>
          </w:p>
        </w:tc>
        <w:tc>
          <w:tcPr>
            <w:tcW w:w="1218"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right="-108" w:hanging="108"/>
              <w:contextualSpacing/>
              <w:jc w:val="both"/>
              <w:textAlignment w:val="baseline"/>
            </w:pPr>
            <w:r w:rsidRPr="007A3D63">
              <w:rPr>
                <w:color w:val="000000"/>
              </w:rPr>
              <w:t xml:space="preserve"> 14,28± 2,44</w:t>
            </w:r>
          </w:p>
        </w:tc>
        <w:tc>
          <w:tcPr>
            <w:tcW w:w="708"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59"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1284"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0</w:t>
            </w:r>
          </w:p>
        </w:tc>
        <w:tc>
          <w:tcPr>
            <w:tcW w:w="709"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c>
          <w:tcPr>
            <w:tcW w:w="5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3</w:t>
            </w:r>
          </w:p>
        </w:tc>
        <w:tc>
          <w:tcPr>
            <w:tcW w:w="1392" w:type="dxa"/>
            <w:tcBorders>
              <w:top w:val="single" w:sz="4" w:space="0" w:color="000000"/>
              <w:left w:val="single" w:sz="4" w:space="0" w:color="000000"/>
              <w:bottom w:val="single" w:sz="4" w:space="0" w:color="000000"/>
              <w:right w:val="single" w:sz="4" w:space="0" w:color="000000"/>
            </w:tcBorders>
          </w:tcPr>
          <w:p w:rsidR="00B25442" w:rsidRPr="007A3D63" w:rsidRDefault="00B25442" w:rsidP="00451C07">
            <w:pPr>
              <w:tabs>
                <w:tab w:val="left" w:pos="709"/>
                <w:tab w:val="left" w:pos="851"/>
              </w:tabs>
              <w:ind w:hanging="108"/>
              <w:contextualSpacing/>
              <w:jc w:val="both"/>
              <w:textAlignment w:val="baseline"/>
            </w:pPr>
            <w:r w:rsidRPr="007A3D63">
              <w:rPr>
                <w:color w:val="000000"/>
              </w:rPr>
              <w:t>42,85± 1,63</w:t>
            </w:r>
          </w:p>
        </w:tc>
        <w:tc>
          <w:tcPr>
            <w:tcW w:w="674" w:type="dxa"/>
            <w:vMerge/>
            <w:tcBorders>
              <w:top w:val="single" w:sz="4" w:space="0" w:color="000000"/>
              <w:left w:val="single" w:sz="4" w:space="0" w:color="000000"/>
              <w:bottom w:val="single" w:sz="4" w:space="0" w:color="000000"/>
              <w:right w:val="single" w:sz="4" w:space="0" w:color="000000"/>
            </w:tcBorders>
          </w:tcPr>
          <w:p w:rsidR="00B25442" w:rsidRPr="007A3D63" w:rsidRDefault="00B25442" w:rsidP="00451C07"/>
        </w:tc>
      </w:tr>
    </w:tbl>
    <w:p w:rsidR="00B25442" w:rsidRPr="007A3D63" w:rsidRDefault="00B25442" w:rsidP="00B25442">
      <w:pPr>
        <w:jc w:val="both"/>
        <w:rPr>
          <w:sz w:val="28"/>
          <w:szCs w:val="28"/>
          <w:shd w:val="clear" w:color="auto" w:fill="FFFFFF"/>
          <w:lang w:val="kk-KZ"/>
        </w:rPr>
      </w:pPr>
      <w:r w:rsidRPr="00FC6336">
        <w:rPr>
          <w:i/>
          <w:sz w:val="28"/>
          <w:szCs w:val="28"/>
          <w:shd w:val="clear" w:color="auto" w:fill="FFFFFF"/>
          <w:lang w:val="kk-KZ"/>
        </w:rPr>
        <w:t>Ескерту:</w:t>
      </w:r>
      <w:r w:rsidRPr="00C0362D">
        <w:rPr>
          <w:sz w:val="28"/>
          <w:szCs w:val="28"/>
          <w:shd w:val="clear" w:color="auto" w:fill="FFFFFF"/>
          <w:lang w:val="kk-KZ"/>
        </w:rPr>
        <w:t xml:space="preserve"> р-айырмашылықтардың статистикалық маңыздылығы (абсолю</w:t>
      </w:r>
      <w:r>
        <w:rPr>
          <w:sz w:val="28"/>
          <w:szCs w:val="28"/>
          <w:shd w:val="clear" w:color="auto" w:fill="FFFFFF"/>
          <w:lang w:val="kk-KZ"/>
        </w:rPr>
        <w:t>тті көрсеткіштер үшін есептеу).</w:t>
      </w:r>
    </w:p>
    <w:p w:rsidR="00B25442" w:rsidRDefault="00B25442" w:rsidP="00B25442">
      <w:pPr>
        <w:tabs>
          <w:tab w:val="left" w:pos="709"/>
          <w:tab w:val="left" w:pos="851"/>
        </w:tabs>
        <w:contextualSpacing/>
        <w:jc w:val="both"/>
        <w:textAlignment w:val="baseline"/>
        <w:rPr>
          <w:color w:val="000000"/>
          <w:sz w:val="28"/>
          <w:szCs w:val="28"/>
          <w:lang w:val="kk-KZ"/>
        </w:rPr>
      </w:pPr>
      <w:r>
        <w:rPr>
          <w:color w:val="000000"/>
          <w:sz w:val="28"/>
          <w:szCs w:val="28"/>
          <w:lang w:val="kk-KZ"/>
        </w:rPr>
        <w:tab/>
        <w:t>2</w:t>
      </w:r>
      <w:r w:rsidRPr="003B1746">
        <w:rPr>
          <w:color w:val="000000"/>
          <w:sz w:val="28"/>
          <w:szCs w:val="28"/>
          <w:lang w:val="kk-KZ"/>
        </w:rPr>
        <w:t xml:space="preserve">1-кестеден көріп отырғаныңыздай, оқшаулау көзіне қарамастан, зерттелген </w:t>
      </w:r>
      <w:r>
        <w:rPr>
          <w:color w:val="000000"/>
          <w:sz w:val="28"/>
          <w:szCs w:val="28"/>
          <w:lang w:val="kk-KZ"/>
        </w:rPr>
        <w:t xml:space="preserve">өсінділердің </w:t>
      </w:r>
      <w:r w:rsidRPr="003B1746">
        <w:rPr>
          <w:color w:val="000000"/>
          <w:sz w:val="28"/>
          <w:szCs w:val="28"/>
          <w:lang w:val="kk-KZ"/>
        </w:rPr>
        <w:t xml:space="preserve"> барлығы дерлік гемолитикал</w:t>
      </w:r>
      <w:r>
        <w:rPr>
          <w:color w:val="000000"/>
          <w:sz w:val="28"/>
          <w:szCs w:val="28"/>
          <w:lang w:val="kk-KZ"/>
        </w:rPr>
        <w:t xml:space="preserve">ық белсенділікті көрсетті, </w:t>
      </w:r>
      <w:r w:rsidRPr="003B1746">
        <w:rPr>
          <w:color w:val="000000"/>
          <w:sz w:val="28"/>
          <w:szCs w:val="28"/>
          <w:lang w:val="kk-KZ"/>
        </w:rPr>
        <w:t xml:space="preserve"> </w:t>
      </w:r>
      <w:r>
        <w:rPr>
          <w:i/>
          <w:color w:val="000000"/>
          <w:sz w:val="28"/>
          <w:szCs w:val="28"/>
          <w:lang w:val="kk-KZ"/>
        </w:rPr>
        <w:t>S.</w:t>
      </w:r>
      <w:r w:rsidRPr="003E5F49">
        <w:rPr>
          <w:i/>
          <w:color w:val="000000"/>
          <w:sz w:val="28"/>
          <w:szCs w:val="28"/>
          <w:lang w:val="kk-KZ"/>
        </w:rPr>
        <w:t>aureus</w:t>
      </w:r>
      <w:r w:rsidRPr="003B1746">
        <w:rPr>
          <w:color w:val="000000"/>
          <w:sz w:val="28"/>
          <w:szCs w:val="28"/>
          <w:lang w:val="kk-KZ"/>
        </w:rPr>
        <w:t xml:space="preserve"> изоляттары ең үл</w:t>
      </w:r>
      <w:r>
        <w:rPr>
          <w:color w:val="000000"/>
          <w:sz w:val="28"/>
          <w:szCs w:val="28"/>
          <w:lang w:val="kk-KZ"/>
        </w:rPr>
        <w:t>кен гемолитикалық белсенділікті ие болды</w:t>
      </w:r>
      <w:r w:rsidRPr="003B1746">
        <w:rPr>
          <w:color w:val="000000"/>
          <w:sz w:val="28"/>
          <w:szCs w:val="28"/>
          <w:lang w:val="kk-KZ"/>
        </w:rPr>
        <w:t xml:space="preserve">. </w:t>
      </w:r>
      <w:r>
        <w:rPr>
          <w:color w:val="000000"/>
          <w:sz w:val="28"/>
          <w:szCs w:val="28"/>
          <w:lang w:val="kk-KZ"/>
        </w:rPr>
        <w:t xml:space="preserve">              </w:t>
      </w:r>
      <w:r w:rsidRPr="003B1746">
        <w:rPr>
          <w:color w:val="000000"/>
          <w:sz w:val="28"/>
          <w:szCs w:val="28"/>
          <w:lang w:val="kk-KZ"/>
        </w:rPr>
        <w:t>Сонымен қатар, ірі қара, шошқа және құс биотоптарынан оқшауланған барлық изолят қызыл қан жасушаларының гемолизіне әртүрлі қабілеттерін көрсетті. Ірі</w:t>
      </w:r>
      <w:r>
        <w:rPr>
          <w:color w:val="000000"/>
          <w:sz w:val="28"/>
          <w:szCs w:val="28"/>
          <w:lang w:val="kk-KZ"/>
        </w:rPr>
        <w:t xml:space="preserve"> </w:t>
      </w:r>
      <w:r w:rsidRPr="003B1746">
        <w:rPr>
          <w:color w:val="000000"/>
          <w:sz w:val="28"/>
          <w:szCs w:val="28"/>
          <w:lang w:val="kk-KZ"/>
        </w:rPr>
        <w:t xml:space="preserve"> қара малдан оқшауланған </w:t>
      </w:r>
      <w:r>
        <w:rPr>
          <w:color w:val="000000"/>
          <w:sz w:val="28"/>
          <w:szCs w:val="28"/>
          <w:lang w:val="kk-KZ"/>
        </w:rPr>
        <w:t xml:space="preserve">52 </w:t>
      </w:r>
      <w:r w:rsidRPr="007A3D63">
        <w:rPr>
          <w:i/>
          <w:color w:val="000000"/>
          <w:sz w:val="28"/>
          <w:szCs w:val="28"/>
          <w:lang w:val="kk-KZ"/>
        </w:rPr>
        <w:t>S. aureus</w:t>
      </w:r>
      <w:r>
        <w:rPr>
          <w:color w:val="000000"/>
          <w:sz w:val="28"/>
          <w:szCs w:val="28"/>
          <w:lang w:val="kk-KZ"/>
        </w:rPr>
        <w:t xml:space="preserve"> изоляттың ішінде 49(94,23</w:t>
      </w:r>
      <w:r w:rsidRPr="008436A6">
        <w:rPr>
          <w:color w:val="000000"/>
          <w:sz w:val="28"/>
          <w:szCs w:val="28"/>
          <w:lang w:val="kk-KZ"/>
        </w:rPr>
        <w:t>±0,4%) гемолитикалық белсенділік, 47(90,38%±0,67%) лецитовеллаздық белсенділік , 50 (96,15±0,27)</w:t>
      </w:r>
      <w:r w:rsidRPr="008436A6">
        <w:rPr>
          <w:color w:val="000000"/>
          <w:lang w:val="kk-KZ"/>
        </w:rPr>
        <w:t xml:space="preserve"> </w:t>
      </w:r>
      <w:r w:rsidRPr="008436A6">
        <w:rPr>
          <w:color w:val="000000"/>
          <w:sz w:val="28"/>
          <w:szCs w:val="28"/>
          <w:lang w:val="kk-KZ"/>
        </w:rPr>
        <w:t>ДНК-дық</w:t>
      </w:r>
      <w:r>
        <w:rPr>
          <w:color w:val="000000"/>
          <w:sz w:val="28"/>
          <w:szCs w:val="28"/>
          <w:lang w:val="kk-KZ"/>
        </w:rPr>
        <w:t xml:space="preserve"> </w:t>
      </w:r>
      <w:r w:rsidRPr="008436A6">
        <w:rPr>
          <w:color w:val="000000"/>
          <w:sz w:val="28"/>
          <w:szCs w:val="28"/>
          <w:lang w:val="kk-KZ"/>
        </w:rPr>
        <w:t xml:space="preserve">белсенділік </w:t>
      </w:r>
      <w:r>
        <w:rPr>
          <w:color w:val="000000"/>
          <w:sz w:val="28"/>
          <w:szCs w:val="28"/>
          <w:lang w:val="kk-KZ"/>
        </w:rPr>
        <w:t>көрсетті.</w:t>
      </w:r>
      <w:r w:rsidRPr="008436A6">
        <w:rPr>
          <w:color w:val="000000"/>
          <w:sz w:val="28"/>
          <w:szCs w:val="28"/>
          <w:lang w:val="kk-KZ"/>
        </w:rPr>
        <w:t xml:space="preserve">  </w:t>
      </w:r>
      <w:r w:rsidRPr="008436A6">
        <w:rPr>
          <w:color w:val="000000"/>
          <w:sz w:val="28"/>
          <w:szCs w:val="28"/>
          <w:lang w:val="kk-KZ"/>
        </w:rPr>
        <w:lastRenderedPageBreak/>
        <w:t xml:space="preserve">Бұл изоляттардың барлығы мастит сүтінен оқшауланған. Қалған штамдар негізінен </w:t>
      </w:r>
      <w:r w:rsidRPr="008436A6">
        <w:rPr>
          <w:color w:val="000000"/>
          <w:sz w:val="28"/>
          <w:szCs w:val="28"/>
        </w:rPr>
        <w:t>β</w:t>
      </w:r>
      <w:r w:rsidRPr="008436A6">
        <w:rPr>
          <w:color w:val="000000"/>
          <w:sz w:val="28"/>
          <w:szCs w:val="28"/>
          <w:lang w:val="kk-KZ"/>
        </w:rPr>
        <w:t>-типті гемолизді көрсетті</w:t>
      </w:r>
      <w:r w:rsidRPr="00835B46">
        <w:rPr>
          <w:color w:val="000000"/>
          <w:sz w:val="28"/>
          <w:szCs w:val="28"/>
          <w:lang w:val="kk-KZ"/>
        </w:rPr>
        <w:t xml:space="preserve">, ол эритроциттерге қалыпты әсер етуімен сипатталады. </w:t>
      </w:r>
    </w:p>
    <w:p w:rsidR="00B25442" w:rsidRPr="00092602" w:rsidRDefault="00B25442" w:rsidP="00B25442">
      <w:pPr>
        <w:tabs>
          <w:tab w:val="left" w:pos="709"/>
          <w:tab w:val="left" w:pos="851"/>
        </w:tabs>
        <w:contextualSpacing/>
        <w:jc w:val="both"/>
        <w:textAlignment w:val="baseline"/>
        <w:rPr>
          <w:color w:val="000000"/>
          <w:sz w:val="28"/>
          <w:szCs w:val="28"/>
          <w:lang w:val="kk-KZ"/>
        </w:rPr>
      </w:pPr>
      <w:r>
        <w:rPr>
          <w:color w:val="000000"/>
          <w:sz w:val="28"/>
          <w:szCs w:val="28"/>
          <w:lang w:val="kk-KZ"/>
        </w:rPr>
        <w:tab/>
      </w:r>
      <w:r w:rsidRPr="008436A6">
        <w:rPr>
          <w:color w:val="000000"/>
          <w:sz w:val="28"/>
          <w:szCs w:val="28"/>
          <w:lang w:val="kk-KZ"/>
        </w:rPr>
        <w:t xml:space="preserve">Коагулазонегативті стафилококтардың ішінен </w:t>
      </w:r>
      <w:r>
        <w:rPr>
          <w:i/>
          <w:color w:val="000000"/>
          <w:sz w:val="28"/>
          <w:szCs w:val="28"/>
          <w:lang w:val="kk-KZ"/>
        </w:rPr>
        <w:t>S.</w:t>
      </w:r>
      <w:r w:rsidRPr="007D1F67">
        <w:rPr>
          <w:i/>
          <w:color w:val="000000"/>
          <w:sz w:val="28"/>
          <w:szCs w:val="28"/>
          <w:lang w:val="kk-KZ"/>
        </w:rPr>
        <w:t>intermedius</w:t>
      </w:r>
      <w:r w:rsidRPr="008436A6">
        <w:rPr>
          <w:color w:val="000000"/>
          <w:sz w:val="28"/>
          <w:szCs w:val="28"/>
          <w:lang w:val="kk-KZ"/>
        </w:rPr>
        <w:t xml:space="preserve"> штамдары гемолитикалық белсенділік</w:t>
      </w:r>
      <w:r>
        <w:rPr>
          <w:color w:val="000000"/>
          <w:sz w:val="28"/>
          <w:szCs w:val="28"/>
          <w:lang w:val="kk-KZ"/>
        </w:rPr>
        <w:t xml:space="preserve">ті </w:t>
      </w:r>
      <w:r w:rsidRPr="007D1F67">
        <w:rPr>
          <w:color w:val="000000"/>
          <w:sz w:val="28"/>
          <w:szCs w:val="28"/>
          <w:lang w:val="kk-KZ"/>
        </w:rPr>
        <w:t>9 штамм (64,28±1,38)</w:t>
      </w:r>
      <w:r>
        <w:rPr>
          <w:color w:val="000000"/>
          <w:lang w:val="kk-KZ"/>
        </w:rPr>
        <w:t xml:space="preserve"> </w:t>
      </w:r>
      <w:r w:rsidRPr="008436A6">
        <w:rPr>
          <w:color w:val="000000"/>
          <w:sz w:val="28"/>
          <w:szCs w:val="28"/>
          <w:lang w:val="kk-KZ"/>
        </w:rPr>
        <w:t>, ДНК-дық</w:t>
      </w:r>
      <w:r>
        <w:rPr>
          <w:color w:val="000000"/>
          <w:sz w:val="28"/>
          <w:szCs w:val="28"/>
          <w:lang w:val="kk-KZ"/>
        </w:rPr>
        <w:t xml:space="preserve"> қасиеттерді 10 </w:t>
      </w:r>
      <w:r w:rsidRPr="007D1F67">
        <w:rPr>
          <w:color w:val="000000"/>
          <w:sz w:val="28"/>
          <w:szCs w:val="28"/>
          <w:lang w:val="kk-KZ"/>
        </w:rPr>
        <w:t>(</w:t>
      </w:r>
      <w:r w:rsidRPr="007D1F67">
        <w:rPr>
          <w:color w:val="000000"/>
          <w:lang w:val="kk-KZ"/>
        </w:rPr>
        <w:t>74,42± 1,11</w:t>
      </w:r>
      <w:r w:rsidRPr="00C36B9E">
        <w:rPr>
          <w:color w:val="000000"/>
          <w:lang w:val="kk-KZ"/>
        </w:rPr>
        <w:t>)</w:t>
      </w:r>
      <w:r>
        <w:rPr>
          <w:color w:val="000000"/>
          <w:lang w:val="kk-KZ"/>
        </w:rPr>
        <w:t xml:space="preserve">, </w:t>
      </w:r>
      <w:r w:rsidRPr="00C36B9E">
        <w:rPr>
          <w:color w:val="000000"/>
          <w:sz w:val="28"/>
          <w:szCs w:val="28"/>
          <w:lang w:val="kk-KZ"/>
        </w:rPr>
        <w:t>лецитовеллаздық белсенділік</w:t>
      </w:r>
      <w:r>
        <w:rPr>
          <w:color w:val="000000"/>
          <w:sz w:val="28"/>
          <w:szCs w:val="28"/>
          <w:lang w:val="kk-KZ"/>
        </w:rPr>
        <w:t xml:space="preserve"> 3</w:t>
      </w:r>
      <w:r w:rsidRPr="00C36B9E">
        <w:rPr>
          <w:color w:val="000000"/>
          <w:sz w:val="28"/>
          <w:szCs w:val="28"/>
          <w:lang w:val="kk-KZ"/>
        </w:rPr>
        <w:t xml:space="preserve"> (</w:t>
      </w:r>
      <w:r w:rsidRPr="00C36B9E">
        <w:rPr>
          <w:color w:val="000000"/>
          <w:lang w:val="kk-KZ"/>
        </w:rPr>
        <w:t>21,42±3,05)</w:t>
      </w:r>
      <w:r>
        <w:rPr>
          <w:color w:val="000000"/>
          <w:sz w:val="28"/>
          <w:szCs w:val="28"/>
          <w:lang w:val="kk-KZ"/>
        </w:rPr>
        <w:t xml:space="preserve"> бойынша </w:t>
      </w:r>
      <w:r w:rsidRPr="008436A6">
        <w:rPr>
          <w:color w:val="000000"/>
          <w:sz w:val="28"/>
          <w:szCs w:val="28"/>
          <w:lang w:val="kk-KZ"/>
        </w:rPr>
        <w:t xml:space="preserve">жоғары </w:t>
      </w:r>
      <w:r>
        <w:rPr>
          <w:color w:val="000000"/>
          <w:sz w:val="28"/>
          <w:szCs w:val="28"/>
          <w:lang w:val="kk-KZ"/>
        </w:rPr>
        <w:t xml:space="preserve">нәтижелер </w:t>
      </w:r>
      <w:r w:rsidRPr="008436A6">
        <w:rPr>
          <w:color w:val="000000"/>
          <w:sz w:val="28"/>
          <w:szCs w:val="28"/>
          <w:lang w:val="kk-KZ"/>
        </w:rPr>
        <w:t>көрсе</w:t>
      </w:r>
      <w:r>
        <w:rPr>
          <w:color w:val="000000"/>
          <w:sz w:val="28"/>
          <w:szCs w:val="28"/>
          <w:lang w:val="kk-KZ"/>
        </w:rPr>
        <w:t xml:space="preserve">тті. </w:t>
      </w:r>
      <w:r w:rsidRPr="00092602">
        <w:rPr>
          <w:color w:val="000000"/>
          <w:sz w:val="28"/>
          <w:szCs w:val="28"/>
          <w:lang w:val="kk-KZ"/>
        </w:rPr>
        <w:t xml:space="preserve">Айта кету керек, </w:t>
      </w:r>
      <w:r>
        <w:rPr>
          <w:i/>
          <w:color w:val="000000"/>
          <w:sz w:val="28"/>
          <w:szCs w:val="28"/>
          <w:lang w:val="kk-KZ"/>
        </w:rPr>
        <w:t>S.</w:t>
      </w:r>
      <w:r w:rsidRPr="00C36B9E">
        <w:rPr>
          <w:i/>
          <w:color w:val="000000"/>
          <w:sz w:val="28"/>
          <w:szCs w:val="28"/>
          <w:lang w:val="kk-KZ"/>
        </w:rPr>
        <w:t>intermedius</w:t>
      </w:r>
      <w:r w:rsidRPr="00092602">
        <w:rPr>
          <w:color w:val="000000"/>
          <w:sz w:val="28"/>
          <w:szCs w:val="28"/>
          <w:lang w:val="kk-KZ"/>
        </w:rPr>
        <w:t xml:space="preserve"> штамдары ада</w:t>
      </w:r>
      <w:r>
        <w:rPr>
          <w:color w:val="000000"/>
          <w:sz w:val="28"/>
          <w:szCs w:val="28"/>
          <w:lang w:val="kk-KZ"/>
        </w:rPr>
        <w:t>мның эритроциттерімен лизисте болып</w:t>
      </w:r>
      <w:r w:rsidRPr="00092602">
        <w:rPr>
          <w:color w:val="000000"/>
          <w:sz w:val="28"/>
          <w:szCs w:val="28"/>
          <w:lang w:val="kk-KZ"/>
        </w:rPr>
        <w:t>, бірақ қой эритроциттерін лизиске алмады.</w:t>
      </w:r>
    </w:p>
    <w:p w:rsidR="00B25442" w:rsidRPr="00294867"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4E5942">
        <w:rPr>
          <w:i/>
          <w:color w:val="000000"/>
          <w:sz w:val="28"/>
          <w:szCs w:val="28"/>
          <w:lang w:val="kk-KZ"/>
        </w:rPr>
        <w:t>S. chromogenes, S. cohnii, S. arlettae</w:t>
      </w:r>
      <w:r w:rsidRPr="00912A1B">
        <w:rPr>
          <w:color w:val="000000"/>
          <w:sz w:val="28"/>
          <w:szCs w:val="28"/>
          <w:lang w:val="kk-KZ"/>
        </w:rPr>
        <w:t xml:space="preserve"> изоляттары 100% жағдайда </w:t>
      </w:r>
      <w:r w:rsidRPr="00CF1F3D">
        <w:rPr>
          <w:color w:val="000000"/>
          <w:sz w:val="28"/>
          <w:szCs w:val="28"/>
        </w:rPr>
        <w:t>α</w:t>
      </w:r>
      <w:r w:rsidRPr="00912A1B">
        <w:rPr>
          <w:color w:val="000000"/>
          <w:sz w:val="28"/>
          <w:szCs w:val="28"/>
          <w:lang w:val="kk-KZ"/>
        </w:rPr>
        <w:t xml:space="preserve"> типті гемолизді көрсетті.</w:t>
      </w:r>
    </w:p>
    <w:p w:rsidR="00B25442" w:rsidRPr="00294867" w:rsidRDefault="00B25442" w:rsidP="00B25442">
      <w:pPr>
        <w:shd w:val="clear" w:color="auto" w:fill="FFFFFF"/>
        <w:tabs>
          <w:tab w:val="left" w:pos="709"/>
          <w:tab w:val="left" w:pos="851"/>
        </w:tabs>
        <w:suppressAutoHyphens/>
        <w:ind w:firstLine="567"/>
        <w:contextualSpacing/>
        <w:jc w:val="both"/>
        <w:textAlignment w:val="baseline"/>
        <w:rPr>
          <w:color w:val="000000"/>
          <w:sz w:val="28"/>
          <w:szCs w:val="28"/>
          <w:lang w:val="kk-KZ"/>
        </w:rPr>
      </w:pPr>
      <w:r>
        <w:rPr>
          <w:spacing w:val="2"/>
          <w:sz w:val="28"/>
          <w:szCs w:val="28"/>
          <w:lang w:val="kk-KZ" w:eastAsia="ar-SA"/>
        </w:rPr>
        <w:t xml:space="preserve">Күтілгендей </w:t>
      </w:r>
      <w:r>
        <w:rPr>
          <w:i/>
          <w:color w:val="000000"/>
          <w:sz w:val="28"/>
          <w:szCs w:val="28"/>
          <w:lang w:val="kk-KZ"/>
        </w:rPr>
        <w:t>S.</w:t>
      </w:r>
      <w:r w:rsidRPr="003E5F49">
        <w:rPr>
          <w:i/>
          <w:color w:val="000000"/>
          <w:sz w:val="28"/>
          <w:szCs w:val="28"/>
          <w:lang w:val="kk-KZ"/>
        </w:rPr>
        <w:t>aureus</w:t>
      </w:r>
      <w:r>
        <w:rPr>
          <w:i/>
          <w:color w:val="000000"/>
          <w:sz w:val="28"/>
          <w:szCs w:val="28"/>
          <w:lang w:val="kk-KZ"/>
        </w:rPr>
        <w:t xml:space="preserve"> </w:t>
      </w:r>
      <w:r w:rsidRPr="00C36B9E">
        <w:rPr>
          <w:color w:val="000000"/>
          <w:sz w:val="28"/>
          <w:szCs w:val="28"/>
          <w:lang w:val="kk-KZ"/>
        </w:rPr>
        <w:t>штаммы</w:t>
      </w:r>
      <w:r>
        <w:rPr>
          <w:i/>
          <w:color w:val="000000"/>
          <w:sz w:val="28"/>
          <w:szCs w:val="28"/>
          <w:lang w:val="kk-KZ"/>
        </w:rPr>
        <w:t xml:space="preserve"> </w:t>
      </w:r>
      <w:r w:rsidRPr="00C36B9E">
        <w:rPr>
          <w:color w:val="000000"/>
          <w:sz w:val="28"/>
          <w:szCs w:val="28"/>
          <w:lang w:val="kk-KZ"/>
        </w:rPr>
        <w:t>жоғары дәрежеде</w:t>
      </w:r>
      <w:r w:rsidRPr="00DC0035">
        <w:rPr>
          <w:color w:val="000000"/>
          <w:sz w:val="28"/>
          <w:szCs w:val="28"/>
          <w:lang w:val="kk-KZ"/>
        </w:rPr>
        <w:t xml:space="preserve"> </w:t>
      </w:r>
      <w:r>
        <w:rPr>
          <w:color w:val="000000"/>
          <w:sz w:val="28"/>
          <w:szCs w:val="28"/>
          <w:lang w:val="kk-KZ"/>
        </w:rPr>
        <w:t xml:space="preserve">соматикалық торшалары жоғары сиыр сүтінен бөлініп алынған 50 </w:t>
      </w:r>
      <w:r w:rsidRPr="00294867">
        <w:rPr>
          <w:color w:val="000000"/>
          <w:sz w:val="28"/>
          <w:szCs w:val="28"/>
          <w:lang w:val="kk-KZ"/>
        </w:rPr>
        <w:t>(96,</w:t>
      </w:r>
      <w:r w:rsidRPr="00DC0035">
        <w:rPr>
          <w:color w:val="000000"/>
          <w:sz w:val="28"/>
          <w:szCs w:val="28"/>
          <w:lang w:val="kk-KZ"/>
        </w:rPr>
        <w:t>15</w:t>
      </w:r>
      <w:r w:rsidRPr="00294867">
        <w:rPr>
          <w:color w:val="000000"/>
          <w:sz w:val="28"/>
          <w:szCs w:val="28"/>
          <w:lang w:val="kk-KZ"/>
        </w:rPr>
        <w:t>±0,27)</w:t>
      </w:r>
      <w:r w:rsidRPr="00DC0035">
        <w:rPr>
          <w:color w:val="000000"/>
          <w:sz w:val="28"/>
          <w:szCs w:val="28"/>
          <w:lang w:val="kk-KZ"/>
        </w:rPr>
        <w:t xml:space="preserve"> </w:t>
      </w:r>
      <w:r>
        <w:rPr>
          <w:color w:val="000000"/>
          <w:sz w:val="28"/>
          <w:szCs w:val="28"/>
          <w:lang w:val="kk-KZ"/>
        </w:rPr>
        <w:t>изолят ДНҚ-дық белсенділік көрсетті</w:t>
      </w:r>
      <w:r>
        <w:rPr>
          <w:i/>
          <w:color w:val="000000"/>
          <w:sz w:val="28"/>
          <w:szCs w:val="28"/>
          <w:lang w:val="kk-KZ"/>
        </w:rPr>
        <w:t xml:space="preserve">. </w:t>
      </w:r>
      <w:r>
        <w:rPr>
          <w:color w:val="000000"/>
          <w:sz w:val="28"/>
          <w:szCs w:val="28"/>
          <w:lang w:val="kk-KZ"/>
        </w:rPr>
        <w:t>Ең төмен ДНҚ-дық белсенділікті 5</w:t>
      </w:r>
      <w:r w:rsidRPr="00DC0035">
        <w:rPr>
          <w:color w:val="000000"/>
          <w:sz w:val="28"/>
          <w:szCs w:val="28"/>
          <w:lang w:val="kk-KZ"/>
        </w:rPr>
        <w:t>(38,46± 2,3)</w:t>
      </w:r>
      <w:r>
        <w:rPr>
          <w:color w:val="000000"/>
          <w:sz w:val="28"/>
          <w:szCs w:val="28"/>
          <w:lang w:val="kk-KZ"/>
        </w:rPr>
        <w:t xml:space="preserve"> құс және құс өнімдерінен бөлініп алынған әртүрлі биотоптардан болды.</w:t>
      </w:r>
      <w:r w:rsidRPr="00DC0035">
        <w:rPr>
          <w:color w:val="000000"/>
          <w:sz w:val="28"/>
          <w:szCs w:val="28"/>
          <w:lang w:val="kk-KZ"/>
        </w:rPr>
        <w:t xml:space="preserve"> </w:t>
      </w:r>
    </w:p>
    <w:p w:rsidR="00B25442" w:rsidRPr="00912A1B"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912A1B">
        <w:rPr>
          <w:color w:val="000000"/>
          <w:sz w:val="28"/>
          <w:szCs w:val="28"/>
          <w:lang w:val="kk-KZ"/>
        </w:rPr>
        <w:t xml:space="preserve">Зерттеу нәтижелері коагулазонегативті стафилококктардың барлық зерттелетін түрлерінің коагулазонегативті стафилококктарының изоляттары мен </w:t>
      </w:r>
      <w:r>
        <w:rPr>
          <w:i/>
          <w:color w:val="000000"/>
          <w:sz w:val="28"/>
          <w:szCs w:val="28"/>
          <w:lang w:val="kk-KZ"/>
        </w:rPr>
        <w:t>S.</w:t>
      </w:r>
      <w:r w:rsidRPr="00C36B9E">
        <w:rPr>
          <w:i/>
          <w:color w:val="000000"/>
          <w:sz w:val="28"/>
          <w:szCs w:val="28"/>
          <w:lang w:val="kk-KZ"/>
        </w:rPr>
        <w:t>aureus</w:t>
      </w:r>
      <w:r w:rsidRPr="00912A1B">
        <w:rPr>
          <w:color w:val="000000"/>
          <w:sz w:val="28"/>
          <w:szCs w:val="28"/>
          <w:lang w:val="kk-KZ"/>
        </w:rPr>
        <w:t xml:space="preserve"> арасындағы лецитовелла белсенділігінің болуындағы сенімді айырмашылықтарды көрсетеді. Ірі</w:t>
      </w:r>
      <w:r>
        <w:rPr>
          <w:color w:val="000000"/>
          <w:sz w:val="28"/>
          <w:szCs w:val="28"/>
          <w:lang w:val="kk-KZ"/>
        </w:rPr>
        <w:t xml:space="preserve"> </w:t>
      </w:r>
      <w:r w:rsidRPr="00912A1B">
        <w:rPr>
          <w:color w:val="000000"/>
          <w:sz w:val="28"/>
          <w:szCs w:val="28"/>
          <w:lang w:val="kk-KZ"/>
        </w:rPr>
        <w:t xml:space="preserve"> қара малдан оқшауланған </w:t>
      </w:r>
      <w:r>
        <w:rPr>
          <w:color w:val="000000"/>
          <w:sz w:val="28"/>
          <w:szCs w:val="28"/>
          <w:lang w:val="kk-KZ"/>
        </w:rPr>
        <w:t>3</w:t>
      </w:r>
      <w:r w:rsidRPr="00912A1B">
        <w:rPr>
          <w:color w:val="000000"/>
          <w:sz w:val="28"/>
          <w:szCs w:val="28"/>
          <w:lang w:val="kk-KZ"/>
        </w:rPr>
        <w:t xml:space="preserve"> </w:t>
      </w:r>
      <w:r w:rsidRPr="0019497B">
        <w:rPr>
          <w:i/>
          <w:color w:val="000000"/>
          <w:sz w:val="28"/>
          <w:szCs w:val="28"/>
          <w:lang w:val="kk-KZ"/>
        </w:rPr>
        <w:t>S. intermedius</w:t>
      </w:r>
      <w:r w:rsidRPr="00912A1B">
        <w:rPr>
          <w:color w:val="000000"/>
          <w:sz w:val="28"/>
          <w:szCs w:val="28"/>
          <w:lang w:val="kk-KZ"/>
        </w:rPr>
        <w:t xml:space="preserve"> штаммы (21,42±3,05%) болды, олардың колониялары лецитиназа сияқты инвазия мен агрессия факторының болуын көрсететін әлсіз айқын кемпірқосақ </w:t>
      </w:r>
      <w:r>
        <w:rPr>
          <w:color w:val="000000"/>
          <w:sz w:val="28"/>
          <w:szCs w:val="28"/>
          <w:lang w:val="kk-KZ"/>
        </w:rPr>
        <w:t>жиегімен</w:t>
      </w:r>
      <w:r w:rsidRPr="00912A1B">
        <w:rPr>
          <w:color w:val="000000"/>
          <w:sz w:val="28"/>
          <w:szCs w:val="28"/>
          <w:lang w:val="kk-KZ"/>
        </w:rPr>
        <w:t xml:space="preserve"> қоршалған.</w:t>
      </w:r>
    </w:p>
    <w:p w:rsidR="00B25442"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Pr>
          <w:color w:val="000000"/>
          <w:sz w:val="28"/>
          <w:szCs w:val="28"/>
          <w:lang w:val="kk-KZ"/>
        </w:rPr>
        <w:t xml:space="preserve">Коагулаза </w:t>
      </w:r>
      <w:r w:rsidRPr="00912A1B">
        <w:rPr>
          <w:color w:val="000000"/>
          <w:sz w:val="28"/>
          <w:szCs w:val="28"/>
          <w:lang w:val="kk-KZ"/>
        </w:rPr>
        <w:t>теріс стафилококктардың ішінде вируленттіліктің ең үлкен факторлары</w:t>
      </w:r>
      <w:r w:rsidRPr="00426064">
        <w:rPr>
          <w:color w:val="000000"/>
          <w:sz w:val="28"/>
          <w:szCs w:val="28"/>
          <w:lang w:val="kk-KZ"/>
        </w:rPr>
        <w:t xml:space="preserve"> </w:t>
      </w:r>
      <w:r w:rsidRPr="00912A1B">
        <w:rPr>
          <w:color w:val="000000"/>
          <w:sz w:val="28"/>
          <w:szCs w:val="28"/>
          <w:lang w:val="kk-KZ"/>
        </w:rPr>
        <w:t>әсіре</w:t>
      </w:r>
      <w:r>
        <w:rPr>
          <w:color w:val="000000"/>
          <w:sz w:val="28"/>
          <w:szCs w:val="28"/>
          <w:lang w:val="kk-KZ"/>
        </w:rPr>
        <w:t xml:space="preserve">се ірі қара малдан оқшауланған </w:t>
      </w:r>
      <w:r>
        <w:rPr>
          <w:i/>
          <w:color w:val="000000"/>
          <w:sz w:val="28"/>
          <w:szCs w:val="28"/>
          <w:lang w:val="kk-KZ"/>
        </w:rPr>
        <w:t>S.</w:t>
      </w:r>
      <w:r w:rsidRPr="0019497B">
        <w:rPr>
          <w:i/>
          <w:color w:val="000000"/>
          <w:sz w:val="28"/>
          <w:szCs w:val="28"/>
          <w:lang w:val="kk-KZ"/>
        </w:rPr>
        <w:t xml:space="preserve">intermedius </w:t>
      </w:r>
      <w:r>
        <w:rPr>
          <w:color w:val="000000"/>
          <w:sz w:val="28"/>
          <w:szCs w:val="28"/>
          <w:lang w:val="kk-KZ"/>
        </w:rPr>
        <w:t>штамдары болды.</w:t>
      </w:r>
      <w:r w:rsidRPr="00912A1B">
        <w:rPr>
          <w:color w:val="000000"/>
          <w:sz w:val="28"/>
          <w:szCs w:val="28"/>
          <w:lang w:val="kk-KZ"/>
        </w:rPr>
        <w:t xml:space="preserve"> </w:t>
      </w:r>
    </w:p>
    <w:p w:rsidR="00B25442" w:rsidRPr="00F85C34"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F85C34">
        <w:rPr>
          <w:color w:val="000000"/>
          <w:sz w:val="28"/>
          <w:szCs w:val="28"/>
          <w:lang w:val="kk-KZ"/>
        </w:rPr>
        <w:t>Осы микроорганизмдерде бірқатар вируленттілік факторларының болуы бұл түрлердің жануарлар ауруларының дамуында белгілі бір рөл атқару мүмкіндігін көрсетеді.</w:t>
      </w:r>
    </w:p>
    <w:p w:rsidR="00B25442" w:rsidRPr="00283848" w:rsidRDefault="00B25442" w:rsidP="00B25442">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F85C34">
        <w:rPr>
          <w:color w:val="000000"/>
          <w:sz w:val="28"/>
          <w:szCs w:val="28"/>
          <w:lang w:val="kk-KZ"/>
        </w:rPr>
        <w:t>Осылайша, зерттелетін стафилококк штаммдарында вируленттілік факторларының болуына қатысты түрішілік айырмашылықтар және оқшаулау көзіне байланысты к</w:t>
      </w:r>
      <w:r>
        <w:rPr>
          <w:color w:val="000000"/>
          <w:sz w:val="28"/>
          <w:szCs w:val="28"/>
          <w:lang w:val="kk-KZ"/>
        </w:rPr>
        <w:t>ейбір айырмашылықтар анықталды.</w:t>
      </w:r>
    </w:p>
    <w:p w:rsidR="00B25442" w:rsidRPr="00F85C34" w:rsidRDefault="00B25442" w:rsidP="00B25442">
      <w:pPr>
        <w:shd w:val="clear" w:color="auto" w:fill="FFFFFF"/>
        <w:tabs>
          <w:tab w:val="left" w:pos="709"/>
          <w:tab w:val="left" w:pos="851"/>
        </w:tabs>
        <w:suppressAutoHyphens/>
        <w:ind w:firstLine="709"/>
        <w:contextualSpacing/>
        <w:jc w:val="both"/>
        <w:textAlignment w:val="baseline"/>
        <w:rPr>
          <w:i/>
          <w:color w:val="000000"/>
          <w:sz w:val="28"/>
          <w:szCs w:val="28"/>
          <w:lang w:val="kk-KZ"/>
        </w:rPr>
      </w:pPr>
      <w:r w:rsidRPr="00F85C34">
        <w:rPr>
          <w:i/>
          <w:color w:val="000000"/>
          <w:sz w:val="28"/>
          <w:szCs w:val="28"/>
          <w:lang w:val="kk-KZ"/>
        </w:rPr>
        <w:t>Әр түрлі нысандардан оқшауланған стафилококктардың тұрақтылық факторлары</w:t>
      </w:r>
    </w:p>
    <w:p w:rsidR="00B25442" w:rsidRDefault="00B25442" w:rsidP="00B25442">
      <w:pPr>
        <w:ind w:firstLine="567"/>
        <w:jc w:val="both"/>
        <w:rPr>
          <w:sz w:val="28"/>
          <w:szCs w:val="28"/>
          <w:lang w:val="kk-KZ"/>
        </w:rPr>
      </w:pPr>
      <w:r w:rsidRPr="00CF1F3D">
        <w:rPr>
          <w:sz w:val="28"/>
          <w:szCs w:val="28"/>
          <w:lang w:val="kk-KZ"/>
        </w:rPr>
        <w:t>Стафилококктардың био</w:t>
      </w:r>
      <w:r>
        <w:rPr>
          <w:sz w:val="28"/>
          <w:szCs w:val="28"/>
          <w:lang w:val="kk-KZ"/>
        </w:rPr>
        <w:t>қабықша</w:t>
      </w:r>
      <w:r w:rsidRPr="00CF1F3D">
        <w:rPr>
          <w:sz w:val="28"/>
          <w:szCs w:val="28"/>
          <w:lang w:val="kk-KZ"/>
        </w:rPr>
        <w:t xml:space="preserve"> қалыптастыру қабілеті мен лизоцимге төзімділігі тұрақтылықтың негізгі факторлары болып табылады, олар негізінен олардың әртүрлі жағдайларда, соның ішінде қ</w:t>
      </w:r>
      <w:r>
        <w:rPr>
          <w:sz w:val="28"/>
          <w:szCs w:val="28"/>
          <w:lang w:val="kk-KZ"/>
        </w:rPr>
        <w:t>олайсыз жағдайларда өмір сүре береді</w:t>
      </w:r>
      <w:r w:rsidRPr="00CF1F3D">
        <w:rPr>
          <w:sz w:val="28"/>
          <w:szCs w:val="28"/>
          <w:lang w:val="kk-KZ"/>
        </w:rPr>
        <w:t xml:space="preserve"> </w:t>
      </w:r>
      <w:r w:rsidRPr="004477F7">
        <w:rPr>
          <w:sz w:val="28"/>
          <w:szCs w:val="28"/>
          <w:lang w:val="kk-KZ"/>
        </w:rPr>
        <w:t>[</w:t>
      </w:r>
      <w:r>
        <w:rPr>
          <w:sz w:val="28"/>
          <w:szCs w:val="28"/>
          <w:lang w:val="kk-KZ"/>
        </w:rPr>
        <w:t>129,130134</w:t>
      </w:r>
      <w:r w:rsidRPr="00CF1F3D">
        <w:rPr>
          <w:sz w:val="28"/>
          <w:szCs w:val="28"/>
          <w:lang w:val="kk-KZ"/>
        </w:rPr>
        <w:t>]. Табиғатта био</w:t>
      </w:r>
      <w:r>
        <w:rPr>
          <w:sz w:val="28"/>
          <w:szCs w:val="28"/>
          <w:lang w:val="kk-KZ"/>
        </w:rPr>
        <w:t>қабықша</w:t>
      </w:r>
      <w:r w:rsidRPr="00CF1F3D">
        <w:rPr>
          <w:sz w:val="28"/>
          <w:szCs w:val="28"/>
          <w:lang w:val="kk-KZ"/>
        </w:rPr>
        <w:t xml:space="preserve"> барлық жерде кездеседі, олар микробтық жасушалардан және полисахаридтерден, ақуыздардан және ДНҚ-дан тұратын өз өндірісінің жасушадан тыс матрицасынан тұрады. [</w:t>
      </w:r>
      <w:r>
        <w:rPr>
          <w:sz w:val="28"/>
          <w:szCs w:val="28"/>
          <w:lang w:val="kk-KZ"/>
        </w:rPr>
        <w:t>128,134</w:t>
      </w:r>
      <w:r w:rsidRPr="00CF1F3D">
        <w:rPr>
          <w:sz w:val="28"/>
          <w:szCs w:val="28"/>
          <w:lang w:val="kk-KZ"/>
        </w:rPr>
        <w:t xml:space="preserve">]. </w:t>
      </w:r>
    </w:p>
    <w:p w:rsidR="00B25442" w:rsidRPr="00CF1F3D" w:rsidRDefault="00B25442" w:rsidP="00B25442">
      <w:pPr>
        <w:ind w:firstLine="567"/>
        <w:jc w:val="both"/>
        <w:rPr>
          <w:sz w:val="28"/>
          <w:szCs w:val="28"/>
          <w:lang w:val="kk-KZ"/>
        </w:rPr>
      </w:pPr>
      <w:r>
        <w:rPr>
          <w:i/>
          <w:sz w:val="28"/>
          <w:szCs w:val="28"/>
          <w:lang w:val="kk-KZ"/>
        </w:rPr>
        <w:t>S.</w:t>
      </w:r>
      <w:r w:rsidRPr="004E5942">
        <w:rPr>
          <w:i/>
          <w:sz w:val="28"/>
          <w:szCs w:val="28"/>
          <w:lang w:val="kk-KZ"/>
        </w:rPr>
        <w:t>aureus</w:t>
      </w:r>
      <w:r w:rsidRPr="00CF1F3D">
        <w:rPr>
          <w:sz w:val="28"/>
          <w:szCs w:val="28"/>
          <w:lang w:val="kk-KZ"/>
        </w:rPr>
        <w:t xml:space="preserve"> стафилококктардың басқа түрлері жануарлар</w:t>
      </w:r>
      <w:r>
        <w:rPr>
          <w:sz w:val="28"/>
          <w:szCs w:val="28"/>
          <w:lang w:val="kk-KZ"/>
        </w:rPr>
        <w:t xml:space="preserve"> мен адам ағзасында биоқабықшалар</w:t>
      </w:r>
      <w:r w:rsidRPr="00CF1F3D">
        <w:rPr>
          <w:sz w:val="28"/>
          <w:szCs w:val="28"/>
          <w:lang w:val="kk-KZ"/>
        </w:rPr>
        <w:t xml:space="preserve"> белсенді түрде қалыптастырады [</w:t>
      </w:r>
      <w:r>
        <w:rPr>
          <w:sz w:val="28"/>
          <w:szCs w:val="28"/>
          <w:lang w:val="kk-KZ"/>
        </w:rPr>
        <w:t>130,168</w:t>
      </w:r>
      <w:r w:rsidRPr="00CF1F3D">
        <w:rPr>
          <w:sz w:val="28"/>
          <w:szCs w:val="28"/>
          <w:lang w:val="kk-KZ"/>
        </w:rPr>
        <w:t xml:space="preserve">]. </w:t>
      </w:r>
      <w:r>
        <w:rPr>
          <w:sz w:val="28"/>
          <w:szCs w:val="28"/>
          <w:lang w:val="kk-KZ"/>
        </w:rPr>
        <w:t>Б</w:t>
      </w:r>
      <w:r w:rsidRPr="00CF1F3D">
        <w:rPr>
          <w:sz w:val="28"/>
          <w:szCs w:val="28"/>
          <w:lang w:val="kk-KZ"/>
        </w:rPr>
        <w:t>ио</w:t>
      </w:r>
      <w:r>
        <w:rPr>
          <w:sz w:val="28"/>
          <w:szCs w:val="28"/>
          <w:lang w:val="kk-KZ"/>
        </w:rPr>
        <w:t xml:space="preserve">қабықшаның </w:t>
      </w:r>
      <w:r w:rsidRPr="00CF1F3D">
        <w:rPr>
          <w:sz w:val="28"/>
          <w:szCs w:val="28"/>
          <w:lang w:val="kk-KZ"/>
        </w:rPr>
        <w:t xml:space="preserve"> құрамында стафилококктар микробқа қарсы препараттардың әсеріне, макроорганизмнің иммундық жүйесінің шабуылдарына және басқа да қолайсыз факторларға төзімді болады. </w:t>
      </w:r>
      <w:r w:rsidRPr="00CF1F3D">
        <w:rPr>
          <w:sz w:val="28"/>
          <w:szCs w:val="28"/>
          <w:lang w:val="kk-KZ"/>
        </w:rPr>
        <w:lastRenderedPageBreak/>
        <w:t>[</w:t>
      </w:r>
      <w:r>
        <w:rPr>
          <w:sz w:val="28"/>
          <w:szCs w:val="28"/>
          <w:lang w:val="kk-KZ"/>
        </w:rPr>
        <w:t>128,168</w:t>
      </w:r>
      <w:r w:rsidRPr="00CF1F3D">
        <w:rPr>
          <w:sz w:val="28"/>
          <w:szCs w:val="28"/>
          <w:lang w:val="kk-KZ"/>
        </w:rPr>
        <w:t>]. Сондықтан ұзаққа созылатын, қайталанатын стафилококк инфекциясы ретінде көрінетін патогенділіктен басқа, олар тамақ өнімдерінің патогендермен ластануының тұрақты көзі бола алады</w:t>
      </w:r>
      <w:r>
        <w:rPr>
          <w:sz w:val="28"/>
          <w:szCs w:val="28"/>
          <w:lang w:val="kk-KZ"/>
        </w:rPr>
        <w:t xml:space="preserve"> [3, 135, 1</w:t>
      </w:r>
      <w:r w:rsidRPr="00CF1F3D">
        <w:rPr>
          <w:sz w:val="28"/>
          <w:szCs w:val="28"/>
          <w:lang w:val="kk-KZ"/>
        </w:rPr>
        <w:t>38.].</w:t>
      </w:r>
    </w:p>
    <w:p w:rsidR="00B25442" w:rsidRPr="00CF1F3D" w:rsidRDefault="00B25442" w:rsidP="00B25442">
      <w:pPr>
        <w:ind w:firstLine="567"/>
        <w:jc w:val="both"/>
        <w:rPr>
          <w:sz w:val="28"/>
          <w:szCs w:val="28"/>
          <w:lang w:val="kk-KZ"/>
        </w:rPr>
      </w:pPr>
      <w:r w:rsidRPr="00CF1F3D">
        <w:rPr>
          <w:sz w:val="28"/>
          <w:szCs w:val="28"/>
          <w:lang w:val="kk-KZ"/>
        </w:rPr>
        <w:t xml:space="preserve">Біз салыстырмалы түрде ең маңызды бес түрдің </w:t>
      </w:r>
      <w:r>
        <w:rPr>
          <w:sz w:val="28"/>
          <w:szCs w:val="28"/>
          <w:lang w:val="kk-KZ"/>
        </w:rPr>
        <w:t>-</w:t>
      </w:r>
      <w:r w:rsidRPr="004E5942">
        <w:rPr>
          <w:i/>
          <w:sz w:val="28"/>
          <w:szCs w:val="28"/>
          <w:lang w:val="kk-KZ"/>
        </w:rPr>
        <w:t>S. aureus, S. intermedius, S. chromogenes, S. cohnii, S. arlettae,</w:t>
      </w:r>
      <w:r w:rsidRPr="00CF1F3D">
        <w:rPr>
          <w:sz w:val="28"/>
          <w:szCs w:val="28"/>
          <w:lang w:val="kk-KZ"/>
        </w:rPr>
        <w:t xml:space="preserve"> ірі қара малдан, шошқалар мен құстардан және өнімдерден оқшауланған био</w:t>
      </w:r>
      <w:r>
        <w:rPr>
          <w:sz w:val="28"/>
          <w:szCs w:val="28"/>
          <w:lang w:val="kk-KZ"/>
        </w:rPr>
        <w:t xml:space="preserve">қабықшаның </w:t>
      </w:r>
      <w:r w:rsidRPr="00CF1F3D">
        <w:rPr>
          <w:sz w:val="28"/>
          <w:szCs w:val="28"/>
          <w:lang w:val="kk-KZ"/>
        </w:rPr>
        <w:t>түзілуін зерттедік.</w:t>
      </w:r>
    </w:p>
    <w:p w:rsidR="00B25442" w:rsidRPr="00CF1F3D" w:rsidRDefault="00B25442" w:rsidP="00B25442">
      <w:pPr>
        <w:ind w:firstLine="567"/>
        <w:jc w:val="both"/>
        <w:rPr>
          <w:sz w:val="28"/>
          <w:szCs w:val="28"/>
          <w:lang w:val="kk-KZ"/>
        </w:rPr>
      </w:pPr>
      <w:r w:rsidRPr="00CF1F3D">
        <w:rPr>
          <w:sz w:val="28"/>
          <w:szCs w:val="28"/>
          <w:lang w:val="kk-KZ"/>
        </w:rPr>
        <w:t>Био</w:t>
      </w:r>
      <w:r>
        <w:rPr>
          <w:sz w:val="28"/>
          <w:szCs w:val="28"/>
          <w:lang w:val="kk-KZ"/>
        </w:rPr>
        <w:t xml:space="preserve">қабықша </w:t>
      </w:r>
      <w:r w:rsidRPr="00CF1F3D">
        <w:rPr>
          <w:sz w:val="28"/>
          <w:szCs w:val="28"/>
          <w:lang w:val="kk-KZ"/>
        </w:rPr>
        <w:t xml:space="preserve"> әртүрлі жағдайларда стафилококктардың өмір сүруін анықтайтындығына байланысты, олар S</w:t>
      </w:r>
      <w:r>
        <w:rPr>
          <w:sz w:val="28"/>
          <w:szCs w:val="28"/>
          <w:lang w:val="kk-KZ"/>
        </w:rPr>
        <w:t>. aureus штаммдарын бөлек зерттел</w:t>
      </w:r>
      <w:r w:rsidRPr="00CF1F3D">
        <w:rPr>
          <w:sz w:val="28"/>
          <w:szCs w:val="28"/>
          <w:lang w:val="kk-KZ"/>
        </w:rPr>
        <w:t>ді, олар тамақ өнімдерінен және жануарлардың ішкі мүшелерінен</w:t>
      </w:r>
      <w:r>
        <w:rPr>
          <w:sz w:val="28"/>
          <w:szCs w:val="28"/>
          <w:lang w:val="kk-KZ"/>
        </w:rPr>
        <w:t>ің жұғындыларынан</w:t>
      </w:r>
      <w:r w:rsidRPr="00CF1F3D">
        <w:rPr>
          <w:sz w:val="28"/>
          <w:szCs w:val="28"/>
          <w:lang w:val="kk-KZ"/>
        </w:rPr>
        <w:t xml:space="preserve"> оқшауланған (кесте</w:t>
      </w:r>
      <w:r>
        <w:rPr>
          <w:sz w:val="28"/>
          <w:szCs w:val="28"/>
          <w:lang w:val="kk-KZ"/>
        </w:rPr>
        <w:t xml:space="preserve"> 22</w:t>
      </w:r>
      <w:r w:rsidRPr="00CF1F3D">
        <w:rPr>
          <w:sz w:val="28"/>
          <w:szCs w:val="28"/>
          <w:lang w:val="kk-KZ"/>
        </w:rPr>
        <w:t>).</w:t>
      </w:r>
    </w:p>
    <w:p w:rsidR="00B25442" w:rsidRDefault="00B25442" w:rsidP="00B25442">
      <w:pPr>
        <w:ind w:firstLine="567"/>
        <w:jc w:val="both"/>
        <w:rPr>
          <w:sz w:val="28"/>
          <w:szCs w:val="28"/>
          <w:lang w:val="kk-KZ"/>
        </w:rPr>
      </w:pPr>
      <w:r>
        <w:rPr>
          <w:sz w:val="28"/>
          <w:szCs w:val="28"/>
          <w:lang w:val="kk-KZ"/>
        </w:rPr>
        <w:t>Кесте  2</w:t>
      </w:r>
      <w:r w:rsidRPr="00CF1F3D">
        <w:rPr>
          <w:sz w:val="28"/>
          <w:szCs w:val="28"/>
          <w:lang w:val="kk-KZ"/>
        </w:rPr>
        <w:t>2</w:t>
      </w:r>
      <w:r>
        <w:rPr>
          <w:sz w:val="28"/>
          <w:szCs w:val="28"/>
          <w:lang w:val="kk-KZ"/>
        </w:rPr>
        <w:t xml:space="preserve">- </w:t>
      </w:r>
      <w:r w:rsidRPr="00CF1F3D">
        <w:rPr>
          <w:sz w:val="28"/>
          <w:szCs w:val="28"/>
          <w:lang w:val="kk-KZ"/>
        </w:rPr>
        <w:t xml:space="preserve"> </w:t>
      </w:r>
      <w:r>
        <w:rPr>
          <w:sz w:val="28"/>
          <w:szCs w:val="28"/>
          <w:lang w:val="kk-KZ"/>
        </w:rPr>
        <w:t xml:space="preserve">Азық өнімдерінен оқшауланған </w:t>
      </w:r>
      <w:r w:rsidRPr="004E5942">
        <w:rPr>
          <w:i/>
          <w:sz w:val="28"/>
          <w:szCs w:val="28"/>
          <w:lang w:val="kk-KZ"/>
        </w:rPr>
        <w:t>S.aureus</w:t>
      </w:r>
      <w:r w:rsidRPr="00B35D40">
        <w:rPr>
          <w:sz w:val="28"/>
          <w:szCs w:val="28"/>
          <w:lang w:val="kk-KZ"/>
        </w:rPr>
        <w:t xml:space="preserve"> штаммдарының био</w:t>
      </w:r>
      <w:r>
        <w:rPr>
          <w:sz w:val="28"/>
          <w:szCs w:val="28"/>
          <w:lang w:val="kk-KZ"/>
        </w:rPr>
        <w:t>қабықша</w:t>
      </w:r>
      <w:r w:rsidRPr="00B35D40">
        <w:rPr>
          <w:sz w:val="28"/>
          <w:szCs w:val="28"/>
          <w:lang w:val="kk-KZ"/>
        </w:rPr>
        <w:t xml:space="preserve"> қалыптастыру қабілетіне арналған тестілеу нәтижелері</w:t>
      </w:r>
    </w:p>
    <w:p w:rsidR="00B25442" w:rsidRPr="00B35D40" w:rsidRDefault="00B25442" w:rsidP="00B25442">
      <w:pPr>
        <w:ind w:firstLine="567"/>
        <w:jc w:val="both"/>
        <w:rPr>
          <w:sz w:val="28"/>
          <w:szCs w:val="28"/>
          <w:lang w:val="kk-KZ"/>
        </w:rPr>
      </w:pPr>
    </w:p>
    <w:tbl>
      <w:tblPr>
        <w:tblW w:w="9747" w:type="dxa"/>
        <w:tblLayout w:type="fixed"/>
        <w:tblLook w:val="04A0" w:firstRow="1" w:lastRow="0" w:firstColumn="1" w:lastColumn="0" w:noHBand="0" w:noVBand="1"/>
      </w:tblPr>
      <w:tblGrid>
        <w:gridCol w:w="675"/>
        <w:gridCol w:w="1560"/>
        <w:gridCol w:w="1842"/>
        <w:gridCol w:w="1985"/>
        <w:gridCol w:w="2268"/>
        <w:gridCol w:w="1417"/>
      </w:tblGrid>
      <w:tr w:rsidR="00B25442" w:rsidRPr="004E5942" w:rsidTr="00451C07">
        <w:trPr>
          <w:trHeight w:val="576"/>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color w:val="000000"/>
              </w:rPr>
            </w:pPr>
            <w:r w:rsidRPr="004E5942">
              <w:rPr>
                <w:color w:val="000000"/>
              </w:rPr>
              <w:t xml:space="preserve">№ </w:t>
            </w:r>
          </w:p>
          <w:p w:rsidR="00B25442" w:rsidRPr="004E5942" w:rsidRDefault="00B25442" w:rsidP="00451C07">
            <w:pPr>
              <w:jc w:val="center"/>
              <w:rPr>
                <w:color w:val="000000"/>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pPr>
              <w:jc w:val="center"/>
              <w:rPr>
                <w:color w:val="000000"/>
                <w:lang w:val="kk-KZ"/>
              </w:rPr>
            </w:pPr>
            <w:r w:rsidRPr="004E5942">
              <w:rPr>
                <w:bCs/>
                <w:color w:val="000000"/>
              </w:rPr>
              <w:t>Штамм</w:t>
            </w:r>
            <w:r w:rsidRPr="004E5942">
              <w:rPr>
                <w:bCs/>
                <w:color w:val="000000"/>
                <w:lang w:val="kk-KZ"/>
              </w:rPr>
              <w:t>дар</w:t>
            </w:r>
          </w:p>
        </w:tc>
        <w:tc>
          <w:tcPr>
            <w:tcW w:w="1842"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lang w:val="kk-KZ"/>
              </w:rPr>
            </w:pPr>
            <w:r w:rsidRPr="004E5942">
              <w:t>О</w:t>
            </w:r>
            <w:r w:rsidRPr="004E5942">
              <w:rPr>
                <w:lang w:val="kk-KZ"/>
              </w:rPr>
              <w:t>Т</w:t>
            </w:r>
          </w:p>
          <w:p w:rsidR="00B25442" w:rsidRPr="004E5942" w:rsidRDefault="00B25442" w:rsidP="00451C07">
            <w:pPr>
              <w:jc w:val="center"/>
              <w:rPr>
                <w:color w:val="000000"/>
                <w:lang w:val="kk-KZ"/>
              </w:rPr>
            </w:pPr>
            <w:r w:rsidRPr="004E5942">
              <w:rPr>
                <w:lang w:val="kk-KZ"/>
              </w:rPr>
              <w:t>орташа арифметикалық мәні</w:t>
            </w:r>
          </w:p>
        </w:tc>
        <w:tc>
          <w:tcPr>
            <w:tcW w:w="1985"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lang w:val="kk-KZ"/>
              </w:rPr>
            </w:pPr>
            <w:r w:rsidRPr="004E5942">
              <w:rPr>
                <w:color w:val="000000"/>
                <w:lang w:val="kk-KZ"/>
              </w:rPr>
              <w:t>Сынама</w:t>
            </w:r>
            <w:r w:rsidRPr="004E5942">
              <w:t xml:space="preserve"> О</w:t>
            </w:r>
            <w:r w:rsidRPr="004E5942">
              <w:rPr>
                <w:lang w:val="kk-KZ"/>
              </w:rPr>
              <w:t>Т</w:t>
            </w:r>
          </w:p>
          <w:p w:rsidR="00B25442" w:rsidRPr="004E5942" w:rsidRDefault="00B25442" w:rsidP="00451C07">
            <w:pPr>
              <w:jc w:val="center"/>
              <w:rPr>
                <w:lang w:val="kk-KZ"/>
              </w:rPr>
            </w:pPr>
            <w:r w:rsidRPr="004E5942">
              <w:rPr>
                <w:color w:val="000000"/>
                <w:lang w:val="kk-KZ"/>
              </w:rPr>
              <w:t xml:space="preserve"> мен бақылау </w:t>
            </w:r>
            <w:r w:rsidRPr="004E5942">
              <w:t>О</w:t>
            </w:r>
            <w:r w:rsidRPr="004E5942">
              <w:rPr>
                <w:lang w:val="kk-KZ"/>
              </w:rPr>
              <w:t>Т</w:t>
            </w:r>
          </w:p>
          <w:p w:rsidR="00B25442" w:rsidRPr="004E5942" w:rsidRDefault="00B25442" w:rsidP="00451C07">
            <w:pPr>
              <w:jc w:val="center"/>
              <w:rPr>
                <w:color w:val="000000"/>
                <w:lang w:val="kk-KZ"/>
              </w:rPr>
            </w:pPr>
            <w:r w:rsidRPr="004E5942">
              <w:rPr>
                <w:color w:val="000000"/>
                <w:lang w:val="kk-KZ"/>
              </w:rPr>
              <w:t>арасындағы айырмашылық</w:t>
            </w:r>
          </w:p>
        </w:tc>
        <w:tc>
          <w:tcPr>
            <w:tcW w:w="2268"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color w:val="000000"/>
                <w:lang w:val="kk-KZ"/>
              </w:rPr>
            </w:pPr>
            <w:r w:rsidRPr="004E5942">
              <w:rPr>
                <w:color w:val="000000"/>
                <w:lang w:val="kk-KZ"/>
              </w:rPr>
              <w:t>Биоқабықша массасының орташа мәні  мкг/ойыққа</w:t>
            </w:r>
          </w:p>
        </w:tc>
        <w:tc>
          <w:tcPr>
            <w:tcW w:w="1417"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color w:val="000000"/>
                <w:lang w:val="kk-KZ"/>
              </w:rPr>
            </w:pPr>
            <w:r w:rsidRPr="004E5942">
              <w:rPr>
                <w:color w:val="000000"/>
                <w:lang w:val="kk-KZ"/>
              </w:rPr>
              <w:t xml:space="preserve">Нәтиже </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pPr>
              <w:rPr>
                <w:lang w:val="kk-KZ"/>
              </w:rPr>
            </w:pPr>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0,345833334</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0,235</w:t>
            </w:r>
          </w:p>
        </w:tc>
        <w:tc>
          <w:tcPr>
            <w:tcW w:w="2268"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en-US"/>
              </w:rPr>
            </w:pPr>
            <w:r w:rsidRPr="004E5942">
              <w:rPr>
                <w:color w:val="000000"/>
                <w:lang w:val="en-US"/>
              </w:rPr>
              <w:t>28</w:t>
            </w:r>
            <w:r w:rsidRPr="004E5942">
              <w:rPr>
                <w:color w:val="000000"/>
                <w:lang w:val="kk-KZ"/>
              </w:rPr>
              <w:t>,</w:t>
            </w:r>
            <w:r w:rsidRPr="004E5942">
              <w:rPr>
                <w:color w:val="000000"/>
                <w:lang w:val="en-US"/>
              </w:rPr>
              <w:t>01</w:t>
            </w:r>
          </w:p>
        </w:tc>
        <w:tc>
          <w:tcPr>
            <w:tcW w:w="1417" w:type="dxa"/>
            <w:tcBorders>
              <w:top w:val="nil"/>
              <w:left w:val="nil"/>
              <w:bottom w:val="single" w:sz="4" w:space="0" w:color="auto"/>
              <w:right w:val="single" w:sz="4" w:space="0" w:color="auto"/>
            </w:tcBorders>
            <w:shd w:val="clear" w:color="auto" w:fill="auto"/>
            <w:noWrap/>
            <w:vAlign w:val="center"/>
            <w:hideMark/>
          </w:tcPr>
          <w:p w:rsidR="00B25442" w:rsidRPr="004E5942" w:rsidRDefault="00B25442" w:rsidP="00451C07">
            <w:pPr>
              <w:rPr>
                <w:color w:val="000000"/>
                <w:lang w:val="kk-KZ"/>
              </w:rPr>
            </w:pPr>
            <w:r w:rsidRPr="004E5942">
              <w:rPr>
                <w:color w:val="000000"/>
                <w:lang w:val="kk-KZ"/>
              </w:rPr>
              <w:t>жоғары</w:t>
            </w:r>
          </w:p>
        </w:tc>
      </w:tr>
      <w:tr w:rsidR="00B25442" w:rsidRPr="004E5942" w:rsidTr="00451C07">
        <w:trPr>
          <w:trHeight w:val="28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2</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0,214333333</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0,145083333</w:t>
            </w:r>
          </w:p>
        </w:tc>
        <w:tc>
          <w:tcPr>
            <w:tcW w:w="2268"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0,08</w:t>
            </w:r>
          </w:p>
        </w:tc>
        <w:tc>
          <w:tcPr>
            <w:tcW w:w="1417" w:type="dxa"/>
            <w:tcBorders>
              <w:top w:val="nil"/>
              <w:left w:val="nil"/>
              <w:bottom w:val="single" w:sz="4" w:space="0" w:color="auto"/>
              <w:right w:val="single" w:sz="4" w:space="0" w:color="auto"/>
            </w:tcBorders>
            <w:shd w:val="clear" w:color="auto" w:fill="auto"/>
            <w:noWrap/>
            <w:vAlign w:val="center"/>
            <w:hideMark/>
          </w:tcPr>
          <w:p w:rsidR="00B25442" w:rsidRPr="004E5942" w:rsidRDefault="00B25442" w:rsidP="00451C07">
            <w:pPr>
              <w:rPr>
                <w:color w:val="000000"/>
                <w:lang w:val="kk-KZ"/>
              </w:rPr>
            </w:pPr>
            <w:r w:rsidRPr="004E5942">
              <w:rPr>
                <w:color w:val="000000"/>
                <w:lang w:val="kk-KZ"/>
              </w:rPr>
              <w:t>төмен</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3</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0,34883002</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0,310</w:t>
            </w:r>
          </w:p>
        </w:tc>
        <w:tc>
          <w:tcPr>
            <w:tcW w:w="2268"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en-US"/>
              </w:rPr>
            </w:pPr>
            <w:r w:rsidRPr="004E5942">
              <w:rPr>
                <w:color w:val="000000"/>
                <w:lang w:val="en-US"/>
              </w:rPr>
              <w:t>28</w:t>
            </w:r>
            <w:r w:rsidRPr="004E5942">
              <w:rPr>
                <w:color w:val="000000"/>
                <w:lang w:val="kk-KZ"/>
              </w:rPr>
              <w:t>,</w:t>
            </w:r>
            <w:r w:rsidRPr="004E5942">
              <w:rPr>
                <w:color w:val="000000"/>
                <w:lang w:val="en-US"/>
              </w:rPr>
              <w:t>59</w:t>
            </w:r>
          </w:p>
        </w:tc>
        <w:tc>
          <w:tcPr>
            <w:tcW w:w="1417" w:type="dxa"/>
            <w:tcBorders>
              <w:top w:val="nil"/>
              <w:left w:val="nil"/>
              <w:bottom w:val="single" w:sz="4" w:space="0" w:color="auto"/>
              <w:right w:val="single" w:sz="4" w:space="0" w:color="auto"/>
            </w:tcBorders>
            <w:shd w:val="clear" w:color="auto" w:fill="auto"/>
            <w:noWrap/>
            <w:vAlign w:val="center"/>
            <w:hideMark/>
          </w:tcPr>
          <w:p w:rsidR="00B25442" w:rsidRPr="004E5942" w:rsidRDefault="00B25442" w:rsidP="00451C07">
            <w:pPr>
              <w:rPr>
                <w:color w:val="000000"/>
              </w:rPr>
            </w:pPr>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4</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0,228</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0,15875</w:t>
            </w:r>
          </w:p>
        </w:tc>
        <w:tc>
          <w:tcPr>
            <w:tcW w:w="2268"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0,09</w:t>
            </w:r>
          </w:p>
        </w:tc>
        <w:tc>
          <w:tcPr>
            <w:tcW w:w="1417" w:type="dxa"/>
            <w:tcBorders>
              <w:top w:val="nil"/>
              <w:left w:val="nil"/>
              <w:bottom w:val="single" w:sz="4" w:space="0" w:color="auto"/>
              <w:right w:val="single" w:sz="4" w:space="0" w:color="auto"/>
            </w:tcBorders>
            <w:shd w:val="clear" w:color="auto" w:fill="auto"/>
            <w:noWrap/>
            <w:vAlign w:val="center"/>
            <w:hideMark/>
          </w:tcPr>
          <w:p w:rsidR="00B25442" w:rsidRPr="004E5942" w:rsidRDefault="00B25442" w:rsidP="00451C07">
            <w:pPr>
              <w:rPr>
                <w:color w:val="000000"/>
              </w:rPr>
            </w:pPr>
            <w:r w:rsidRPr="004E5942">
              <w:rPr>
                <w:color w:val="000000"/>
                <w:lang w:val="kk-KZ"/>
              </w:rPr>
              <w:t>төмен</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5</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1,58012</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0,233011</w:t>
            </w:r>
          </w:p>
        </w:tc>
        <w:tc>
          <w:tcPr>
            <w:tcW w:w="2268"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en-US"/>
              </w:rPr>
            </w:pPr>
            <w:r w:rsidRPr="004E5942">
              <w:rPr>
                <w:color w:val="000000"/>
                <w:lang w:val="en-US"/>
              </w:rPr>
              <w:t>29.3</w:t>
            </w:r>
          </w:p>
        </w:tc>
        <w:tc>
          <w:tcPr>
            <w:tcW w:w="1417" w:type="dxa"/>
            <w:tcBorders>
              <w:top w:val="nil"/>
              <w:left w:val="nil"/>
              <w:bottom w:val="single" w:sz="4" w:space="0" w:color="auto"/>
              <w:right w:val="single" w:sz="4" w:space="0" w:color="auto"/>
            </w:tcBorders>
            <w:shd w:val="clear" w:color="auto" w:fill="auto"/>
            <w:noWrap/>
            <w:hideMark/>
          </w:tcPr>
          <w:p w:rsidR="00B25442" w:rsidRPr="004E5942" w:rsidRDefault="00B25442" w:rsidP="00451C07">
            <w:r w:rsidRPr="004E5942">
              <w:rPr>
                <w:color w:val="000000"/>
                <w:lang w:val="kk-KZ"/>
              </w:rPr>
              <w:t>жоғары</w:t>
            </w:r>
          </w:p>
        </w:tc>
      </w:tr>
      <w:tr w:rsidR="00B25442" w:rsidRPr="004E5942" w:rsidTr="00451C07">
        <w:trPr>
          <w:trHeight w:val="310"/>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6</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1,54802</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0,22933</w:t>
            </w:r>
          </w:p>
        </w:tc>
        <w:tc>
          <w:tcPr>
            <w:tcW w:w="2268"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en-US"/>
              </w:rPr>
              <w:t>28</w:t>
            </w:r>
            <w:r w:rsidRPr="004E5942">
              <w:rPr>
                <w:color w:val="000000"/>
                <w:lang w:val="kk-KZ"/>
              </w:rPr>
              <w:t>,1</w:t>
            </w:r>
          </w:p>
        </w:tc>
        <w:tc>
          <w:tcPr>
            <w:tcW w:w="1417" w:type="dxa"/>
            <w:tcBorders>
              <w:top w:val="nil"/>
              <w:left w:val="nil"/>
              <w:bottom w:val="single" w:sz="4" w:space="0" w:color="auto"/>
              <w:right w:val="single" w:sz="4" w:space="0" w:color="auto"/>
            </w:tcBorders>
            <w:shd w:val="clear" w:color="auto" w:fill="auto"/>
            <w:noWrap/>
            <w:hideMark/>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7</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0,232333333</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0,163083333</w:t>
            </w:r>
          </w:p>
        </w:tc>
        <w:tc>
          <w:tcPr>
            <w:tcW w:w="2268"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0,098</w:t>
            </w:r>
          </w:p>
        </w:tc>
        <w:tc>
          <w:tcPr>
            <w:tcW w:w="1417" w:type="dxa"/>
            <w:tcBorders>
              <w:top w:val="nil"/>
              <w:left w:val="nil"/>
              <w:bottom w:val="single" w:sz="4" w:space="0" w:color="auto"/>
              <w:right w:val="single" w:sz="4" w:space="0" w:color="auto"/>
            </w:tcBorders>
            <w:shd w:val="clear" w:color="auto" w:fill="auto"/>
            <w:noWrap/>
            <w:vAlign w:val="center"/>
            <w:hideMark/>
          </w:tcPr>
          <w:p w:rsidR="00B25442" w:rsidRPr="004E5942" w:rsidRDefault="00B25442" w:rsidP="00451C07">
            <w:pPr>
              <w:rPr>
                <w:color w:val="000000"/>
              </w:rPr>
            </w:pPr>
            <w:r w:rsidRPr="004E5942">
              <w:rPr>
                <w:color w:val="000000"/>
                <w:lang w:val="kk-KZ"/>
              </w:rPr>
              <w:t>төмен</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8</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0,1315</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0,06375</w:t>
            </w:r>
          </w:p>
        </w:tc>
        <w:tc>
          <w:tcPr>
            <w:tcW w:w="2268"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0,03</w:t>
            </w:r>
          </w:p>
        </w:tc>
        <w:tc>
          <w:tcPr>
            <w:tcW w:w="1417"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lang w:val="kk-KZ"/>
              </w:rPr>
            </w:pPr>
            <w:r w:rsidRPr="004E5942">
              <w:rPr>
                <w:color w:val="000000"/>
                <w:lang w:val="kk-KZ"/>
              </w:rPr>
              <w:t>жоқ</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9</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0,150333333</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0,0415</w:t>
            </w:r>
          </w:p>
        </w:tc>
        <w:tc>
          <w:tcPr>
            <w:tcW w:w="2268"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3,9</w:t>
            </w:r>
          </w:p>
        </w:tc>
        <w:tc>
          <w:tcPr>
            <w:tcW w:w="1417"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color w:val="000000"/>
                <w:lang w:val="kk-KZ"/>
              </w:rPr>
              <w:t>төмен</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10</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1,6215</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0,280023</w:t>
            </w:r>
          </w:p>
        </w:tc>
        <w:tc>
          <w:tcPr>
            <w:tcW w:w="2268"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32,02</w:t>
            </w:r>
          </w:p>
        </w:tc>
        <w:tc>
          <w:tcPr>
            <w:tcW w:w="1417"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11</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0,131166667</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0,063416667</w:t>
            </w:r>
          </w:p>
        </w:tc>
        <w:tc>
          <w:tcPr>
            <w:tcW w:w="2268"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0,03</w:t>
            </w:r>
          </w:p>
        </w:tc>
        <w:tc>
          <w:tcPr>
            <w:tcW w:w="1417"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color w:val="000000"/>
                <w:lang w:val="kk-KZ"/>
              </w:rPr>
              <w:t>жоқ</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12</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1,47012</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0,143011</w:t>
            </w:r>
          </w:p>
        </w:tc>
        <w:tc>
          <w:tcPr>
            <w:tcW w:w="2268"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29,01</w:t>
            </w:r>
          </w:p>
        </w:tc>
        <w:tc>
          <w:tcPr>
            <w:tcW w:w="1417"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13</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1,37201</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0,10902</w:t>
            </w:r>
          </w:p>
        </w:tc>
        <w:tc>
          <w:tcPr>
            <w:tcW w:w="2268"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28,5</w:t>
            </w:r>
          </w:p>
        </w:tc>
        <w:tc>
          <w:tcPr>
            <w:tcW w:w="1417"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0,194333333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0,0855</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9,89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25442" w:rsidRPr="004E5942" w:rsidRDefault="00B25442" w:rsidP="00451C07">
            <w:pPr>
              <w:rPr>
                <w:color w:val="000000"/>
                <w:lang w:val="kk-KZ"/>
              </w:rPr>
            </w:pPr>
            <w:r w:rsidRPr="004E5942">
              <w:rPr>
                <w:color w:val="000000"/>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1,54507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0,22302</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31,06</w:t>
            </w:r>
          </w:p>
        </w:tc>
        <w:tc>
          <w:tcPr>
            <w:tcW w:w="1417"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1,29812</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0,10311</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28,3</w:t>
            </w:r>
          </w:p>
        </w:tc>
        <w:tc>
          <w:tcPr>
            <w:tcW w:w="1417"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0,17325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0,1175</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14,74</w:t>
            </w:r>
          </w:p>
        </w:tc>
        <w:tc>
          <w:tcPr>
            <w:tcW w:w="1417"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0,142583333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0,086833333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9,899</w:t>
            </w:r>
          </w:p>
        </w:tc>
        <w:tc>
          <w:tcPr>
            <w:tcW w:w="1417"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0,172916667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0,117166667</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14,66</w:t>
            </w:r>
          </w:p>
        </w:tc>
        <w:tc>
          <w:tcPr>
            <w:tcW w:w="1417"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0,19</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0,13425</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17,43</w:t>
            </w:r>
          </w:p>
        </w:tc>
        <w:tc>
          <w:tcPr>
            <w:tcW w:w="1417"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0,041166667</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3,85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color w:val="000000"/>
                <w:lang w:val="kk-KZ"/>
              </w:rPr>
              <w:t>төмен</w:t>
            </w:r>
          </w:p>
        </w:tc>
      </w:tr>
    </w:tbl>
    <w:p w:rsidR="00B25442" w:rsidRPr="00A06E5E" w:rsidRDefault="00B25442" w:rsidP="00B25442">
      <w:pPr>
        <w:ind w:firstLine="567"/>
        <w:jc w:val="both"/>
        <w:rPr>
          <w:sz w:val="28"/>
          <w:szCs w:val="28"/>
          <w:lang w:val="kk-KZ"/>
        </w:rPr>
      </w:pPr>
      <w:r w:rsidRPr="00EC12F0">
        <w:rPr>
          <w:sz w:val="28"/>
          <w:szCs w:val="28"/>
          <w:lang w:val="kk-KZ"/>
        </w:rPr>
        <w:t>Жоғарыда айтылғандай, био</w:t>
      </w:r>
      <w:r>
        <w:rPr>
          <w:sz w:val="28"/>
          <w:szCs w:val="28"/>
          <w:lang w:val="kk-KZ"/>
        </w:rPr>
        <w:t>қабықша</w:t>
      </w:r>
      <w:r w:rsidRPr="00EC12F0">
        <w:rPr>
          <w:sz w:val="28"/>
          <w:szCs w:val="28"/>
          <w:lang w:val="kk-KZ"/>
        </w:rPr>
        <w:t xml:space="preserve"> түзілуінің белгілі қабілеті бар </w:t>
      </w:r>
      <w:r>
        <w:rPr>
          <w:i/>
          <w:sz w:val="28"/>
          <w:szCs w:val="28"/>
          <w:lang w:val="kk-KZ"/>
        </w:rPr>
        <w:t>S.</w:t>
      </w:r>
      <w:r w:rsidRPr="007A3D63">
        <w:rPr>
          <w:i/>
          <w:sz w:val="28"/>
          <w:szCs w:val="28"/>
          <w:lang w:val="kk-KZ"/>
        </w:rPr>
        <w:t>aureus</w:t>
      </w:r>
      <w:r w:rsidRPr="00EC12F0">
        <w:rPr>
          <w:sz w:val="28"/>
          <w:szCs w:val="28"/>
          <w:lang w:val="kk-KZ"/>
        </w:rPr>
        <w:t xml:space="preserve"> анықтамалық штаммы оң бақылау ретінде пайдаланылды. </w:t>
      </w:r>
      <w:r w:rsidRPr="00A06E5E">
        <w:rPr>
          <w:sz w:val="28"/>
          <w:szCs w:val="28"/>
          <w:lang w:val="kk-KZ"/>
        </w:rPr>
        <w:t xml:space="preserve">Неғұрлым сенімді нәтиже үшін әр изоляттың оптикалық тығыздығы 12 қайталануда анықталды (планшеттің 12 </w:t>
      </w:r>
      <w:r>
        <w:rPr>
          <w:sz w:val="28"/>
          <w:szCs w:val="28"/>
          <w:lang w:val="kk-KZ"/>
        </w:rPr>
        <w:t>ойығы</w:t>
      </w:r>
      <w:r w:rsidRPr="00A06E5E">
        <w:rPr>
          <w:sz w:val="28"/>
          <w:szCs w:val="28"/>
          <w:lang w:val="kk-KZ"/>
        </w:rPr>
        <w:t>) және орташа арифметикалық мән есептелді.</w:t>
      </w:r>
    </w:p>
    <w:p w:rsidR="00B25442" w:rsidRPr="00EC12F0" w:rsidRDefault="00B25442" w:rsidP="00B25442">
      <w:pPr>
        <w:ind w:firstLine="567"/>
        <w:jc w:val="both"/>
        <w:rPr>
          <w:sz w:val="28"/>
          <w:szCs w:val="28"/>
          <w:lang w:val="kk-KZ"/>
        </w:rPr>
      </w:pPr>
      <w:r w:rsidRPr="00EC12F0">
        <w:rPr>
          <w:sz w:val="28"/>
          <w:szCs w:val="28"/>
          <w:lang w:val="kk-KZ"/>
        </w:rPr>
        <w:t>Тамақ өнімдерінен (негізінен субклиникалық маститтердің сүтінен) оқшауланған S. aureus изоляттарын сынау нәтижелері</w:t>
      </w:r>
      <w:r>
        <w:rPr>
          <w:sz w:val="28"/>
          <w:szCs w:val="28"/>
          <w:lang w:val="kk-KZ"/>
        </w:rPr>
        <w:t xml:space="preserve"> 9 изоляттың жоғары </w:t>
      </w:r>
      <w:r>
        <w:rPr>
          <w:sz w:val="28"/>
          <w:szCs w:val="28"/>
          <w:lang w:val="kk-KZ"/>
        </w:rPr>
        <w:lastRenderedPageBreak/>
        <w:t>(42,85</w:t>
      </w:r>
      <w:r w:rsidRPr="00EC12F0">
        <w:rPr>
          <w:sz w:val="28"/>
          <w:szCs w:val="28"/>
          <w:lang w:val="kk-KZ"/>
        </w:rPr>
        <w:t>%),</w:t>
      </w:r>
      <w:r>
        <w:rPr>
          <w:sz w:val="28"/>
          <w:szCs w:val="28"/>
          <w:lang w:val="kk-KZ"/>
        </w:rPr>
        <w:t xml:space="preserve"> 5 изоляттың орташа (23,80</w:t>
      </w:r>
      <w:r w:rsidRPr="00EC12F0">
        <w:rPr>
          <w:sz w:val="28"/>
          <w:szCs w:val="28"/>
          <w:lang w:val="kk-KZ"/>
        </w:rPr>
        <w:t>%), 5 изоляттың био</w:t>
      </w:r>
      <w:r>
        <w:rPr>
          <w:sz w:val="28"/>
          <w:szCs w:val="28"/>
          <w:lang w:val="kk-KZ"/>
        </w:rPr>
        <w:t xml:space="preserve">қабықша </w:t>
      </w:r>
      <w:r w:rsidRPr="00EC12F0">
        <w:rPr>
          <w:sz w:val="28"/>
          <w:szCs w:val="28"/>
          <w:lang w:val="kk-KZ"/>
        </w:rPr>
        <w:t>т</w:t>
      </w:r>
      <w:r>
        <w:rPr>
          <w:sz w:val="28"/>
          <w:szCs w:val="28"/>
          <w:lang w:val="kk-KZ"/>
        </w:rPr>
        <w:t>үзілу қабілеті төмен (23,80</w:t>
      </w:r>
      <w:r w:rsidRPr="00EC12F0">
        <w:rPr>
          <w:sz w:val="28"/>
          <w:szCs w:val="28"/>
          <w:lang w:val="kk-KZ"/>
        </w:rPr>
        <w:t>%), екі изолятта био</w:t>
      </w:r>
      <w:r>
        <w:rPr>
          <w:sz w:val="28"/>
          <w:szCs w:val="28"/>
          <w:lang w:val="kk-KZ"/>
        </w:rPr>
        <w:t xml:space="preserve">қабықша </w:t>
      </w:r>
      <w:r w:rsidRPr="00EC12F0">
        <w:rPr>
          <w:sz w:val="28"/>
          <w:szCs w:val="28"/>
          <w:lang w:val="kk-KZ"/>
        </w:rPr>
        <w:t>жоқ.</w:t>
      </w:r>
    </w:p>
    <w:p w:rsidR="00B25442" w:rsidRPr="00EC12F0" w:rsidRDefault="00B25442" w:rsidP="00B25442">
      <w:pPr>
        <w:tabs>
          <w:tab w:val="left" w:pos="709"/>
        </w:tabs>
        <w:ind w:firstLine="709"/>
        <w:jc w:val="both"/>
        <w:rPr>
          <w:sz w:val="28"/>
          <w:szCs w:val="28"/>
          <w:lang w:val="kk-KZ"/>
        </w:rPr>
      </w:pPr>
      <w:r w:rsidRPr="00AB534E">
        <w:rPr>
          <w:sz w:val="28"/>
          <w:szCs w:val="28"/>
          <w:lang w:val="kk-KZ"/>
        </w:rPr>
        <w:t>Ішкі мүшелерден</w:t>
      </w:r>
      <w:r>
        <w:rPr>
          <w:sz w:val="28"/>
          <w:szCs w:val="28"/>
          <w:lang w:val="kk-KZ"/>
        </w:rPr>
        <w:t>,</w:t>
      </w:r>
      <w:r w:rsidRPr="00AB534E">
        <w:rPr>
          <w:sz w:val="28"/>
          <w:szCs w:val="28"/>
          <w:lang w:val="kk-KZ"/>
        </w:rPr>
        <w:t xml:space="preserve"> </w:t>
      </w:r>
      <w:r>
        <w:rPr>
          <w:sz w:val="28"/>
          <w:szCs w:val="28"/>
          <w:lang w:val="kk-KZ"/>
        </w:rPr>
        <w:t>жұғындылардан</w:t>
      </w:r>
      <w:r w:rsidRPr="00AB534E">
        <w:rPr>
          <w:sz w:val="28"/>
          <w:szCs w:val="28"/>
          <w:lang w:val="kk-KZ"/>
        </w:rPr>
        <w:t xml:space="preserve"> оқшауланған </w:t>
      </w:r>
      <w:r w:rsidRPr="007A3D63">
        <w:rPr>
          <w:i/>
          <w:sz w:val="28"/>
          <w:szCs w:val="28"/>
          <w:lang w:val="kk-KZ"/>
        </w:rPr>
        <w:t>S. aureus</w:t>
      </w:r>
      <w:r w:rsidRPr="00AB534E">
        <w:rPr>
          <w:sz w:val="28"/>
          <w:szCs w:val="28"/>
          <w:lang w:val="kk-KZ"/>
        </w:rPr>
        <w:t xml:space="preserve"> изоляттарын,</w:t>
      </w:r>
      <w:r>
        <w:rPr>
          <w:sz w:val="28"/>
          <w:szCs w:val="28"/>
          <w:lang w:val="kk-KZ"/>
        </w:rPr>
        <w:t xml:space="preserve"> сынау нәтижелері олардың 10-ы</w:t>
      </w:r>
      <w:r w:rsidRPr="00AB534E">
        <w:rPr>
          <w:sz w:val="28"/>
          <w:szCs w:val="28"/>
          <w:lang w:val="kk-KZ"/>
        </w:rPr>
        <w:t xml:space="preserve"> ж</w:t>
      </w:r>
      <w:r>
        <w:rPr>
          <w:sz w:val="28"/>
          <w:szCs w:val="28"/>
          <w:lang w:val="kk-KZ"/>
        </w:rPr>
        <w:t>оғары (47,60%), 7 изолят орташа (33,33</w:t>
      </w:r>
      <w:r w:rsidRPr="00AB534E">
        <w:rPr>
          <w:sz w:val="28"/>
          <w:szCs w:val="28"/>
          <w:lang w:val="kk-KZ"/>
        </w:rPr>
        <w:t>%), 3 изолят-био</w:t>
      </w:r>
      <w:r>
        <w:rPr>
          <w:sz w:val="28"/>
          <w:szCs w:val="28"/>
          <w:lang w:val="kk-KZ"/>
        </w:rPr>
        <w:t xml:space="preserve">қабықша </w:t>
      </w:r>
      <w:r w:rsidRPr="00AB534E">
        <w:rPr>
          <w:sz w:val="28"/>
          <w:szCs w:val="28"/>
          <w:lang w:val="kk-KZ"/>
        </w:rPr>
        <w:t xml:space="preserve"> т</w:t>
      </w:r>
      <w:r>
        <w:rPr>
          <w:sz w:val="28"/>
          <w:szCs w:val="28"/>
          <w:lang w:val="kk-KZ"/>
        </w:rPr>
        <w:t>үзілу қабілеті төмен (14,28</w:t>
      </w:r>
      <w:r w:rsidRPr="00AB534E">
        <w:rPr>
          <w:sz w:val="28"/>
          <w:szCs w:val="28"/>
          <w:lang w:val="kk-KZ"/>
        </w:rPr>
        <w:t>%), бір изолятта био</w:t>
      </w:r>
      <w:r>
        <w:rPr>
          <w:sz w:val="28"/>
          <w:szCs w:val="28"/>
          <w:lang w:val="kk-KZ"/>
        </w:rPr>
        <w:t>қабықша</w:t>
      </w:r>
      <w:r w:rsidRPr="00AB534E">
        <w:rPr>
          <w:sz w:val="28"/>
          <w:szCs w:val="28"/>
          <w:lang w:val="kk-KZ"/>
        </w:rPr>
        <w:t xml:space="preserve"> жоқ екенін көрсетті</w:t>
      </w:r>
      <w:r>
        <w:rPr>
          <w:sz w:val="28"/>
          <w:szCs w:val="28"/>
          <w:lang w:val="kk-KZ"/>
        </w:rPr>
        <w:t xml:space="preserve"> </w:t>
      </w:r>
      <w:r w:rsidRPr="00CF1F3D">
        <w:rPr>
          <w:sz w:val="28"/>
          <w:szCs w:val="28"/>
          <w:lang w:val="kk-KZ"/>
        </w:rPr>
        <w:t>(кесте</w:t>
      </w:r>
      <w:r>
        <w:rPr>
          <w:sz w:val="28"/>
          <w:szCs w:val="28"/>
          <w:lang w:val="kk-KZ"/>
        </w:rPr>
        <w:t xml:space="preserve"> 23</w:t>
      </w:r>
      <w:r w:rsidRPr="00CF1F3D">
        <w:rPr>
          <w:sz w:val="28"/>
          <w:szCs w:val="28"/>
          <w:lang w:val="kk-KZ"/>
        </w:rPr>
        <w:t>)</w:t>
      </w:r>
      <w:r>
        <w:rPr>
          <w:sz w:val="28"/>
          <w:szCs w:val="28"/>
          <w:lang w:val="kk-KZ"/>
        </w:rPr>
        <w:t>.</w:t>
      </w:r>
    </w:p>
    <w:p w:rsidR="00B25442" w:rsidRDefault="00B25442" w:rsidP="00B25442">
      <w:pPr>
        <w:ind w:firstLine="567"/>
        <w:jc w:val="both"/>
        <w:rPr>
          <w:sz w:val="28"/>
          <w:szCs w:val="28"/>
          <w:lang w:val="kk-KZ"/>
        </w:rPr>
      </w:pPr>
      <w:r>
        <w:rPr>
          <w:sz w:val="28"/>
          <w:szCs w:val="28"/>
          <w:lang w:val="kk-KZ"/>
        </w:rPr>
        <w:t>Кесте 2</w:t>
      </w:r>
      <w:r w:rsidRPr="00CF1F3D">
        <w:rPr>
          <w:sz w:val="28"/>
          <w:szCs w:val="28"/>
          <w:lang w:val="kk-KZ"/>
        </w:rPr>
        <w:t>3</w:t>
      </w:r>
      <w:r>
        <w:rPr>
          <w:sz w:val="28"/>
          <w:szCs w:val="28"/>
          <w:lang w:val="kk-KZ"/>
        </w:rPr>
        <w:t xml:space="preserve"> -</w:t>
      </w:r>
      <w:r w:rsidRPr="00CF1F3D">
        <w:rPr>
          <w:sz w:val="28"/>
          <w:szCs w:val="28"/>
          <w:lang w:val="kk-KZ"/>
        </w:rPr>
        <w:t xml:space="preserve"> </w:t>
      </w:r>
      <w:r w:rsidRPr="00496F87">
        <w:rPr>
          <w:sz w:val="28"/>
          <w:szCs w:val="28"/>
          <w:lang w:val="kk-KZ"/>
        </w:rPr>
        <w:t>Ішкі мүшелерден</w:t>
      </w:r>
      <w:r>
        <w:rPr>
          <w:sz w:val="28"/>
          <w:szCs w:val="28"/>
          <w:lang w:val="kk-KZ"/>
        </w:rPr>
        <w:t>, жұғындылардан бөлініп алынған</w:t>
      </w:r>
      <w:r w:rsidRPr="00496F87">
        <w:rPr>
          <w:sz w:val="28"/>
          <w:szCs w:val="28"/>
          <w:lang w:val="kk-KZ"/>
        </w:rPr>
        <w:t xml:space="preserve"> </w:t>
      </w:r>
      <w:r w:rsidRPr="007A3D63">
        <w:rPr>
          <w:i/>
          <w:sz w:val="28"/>
          <w:szCs w:val="28"/>
          <w:lang w:val="kk-KZ"/>
        </w:rPr>
        <w:t>S. aureus</w:t>
      </w:r>
      <w:r>
        <w:rPr>
          <w:sz w:val="28"/>
          <w:szCs w:val="28"/>
          <w:lang w:val="kk-KZ"/>
        </w:rPr>
        <w:t xml:space="preserve"> штаммдарының биоқабықша</w:t>
      </w:r>
      <w:r w:rsidRPr="00496F87">
        <w:rPr>
          <w:sz w:val="28"/>
          <w:szCs w:val="28"/>
          <w:lang w:val="kk-KZ"/>
        </w:rPr>
        <w:t xml:space="preserve"> қалыптастыру қабілетіне арналған тестілеу нәтижелері</w:t>
      </w:r>
    </w:p>
    <w:p w:rsidR="00B25442" w:rsidRPr="00496F87" w:rsidRDefault="00B25442" w:rsidP="00B25442">
      <w:pPr>
        <w:ind w:firstLine="567"/>
        <w:jc w:val="both"/>
        <w:rPr>
          <w:sz w:val="28"/>
          <w:szCs w:val="28"/>
          <w:lang w:val="kk-KZ"/>
        </w:rPr>
      </w:pPr>
    </w:p>
    <w:tbl>
      <w:tblPr>
        <w:tblW w:w="9747" w:type="dxa"/>
        <w:tblLayout w:type="fixed"/>
        <w:tblLook w:val="04A0" w:firstRow="1" w:lastRow="0" w:firstColumn="1" w:lastColumn="0" w:noHBand="0" w:noVBand="1"/>
      </w:tblPr>
      <w:tblGrid>
        <w:gridCol w:w="675"/>
        <w:gridCol w:w="1560"/>
        <w:gridCol w:w="1842"/>
        <w:gridCol w:w="1985"/>
        <w:gridCol w:w="1984"/>
        <w:gridCol w:w="1701"/>
      </w:tblGrid>
      <w:tr w:rsidR="00B25442" w:rsidRPr="004E5942" w:rsidTr="00451C07">
        <w:trPr>
          <w:trHeight w:val="576"/>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color w:val="000000"/>
              </w:rPr>
            </w:pPr>
            <w:r w:rsidRPr="004E5942">
              <w:rPr>
                <w:color w:val="000000"/>
              </w:rPr>
              <w:t xml:space="preserve">№ </w:t>
            </w:r>
          </w:p>
          <w:p w:rsidR="00B25442" w:rsidRPr="004E5942" w:rsidRDefault="00B25442" w:rsidP="00451C07">
            <w:pPr>
              <w:jc w:val="center"/>
              <w:rPr>
                <w:color w:val="000000"/>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pPr>
              <w:jc w:val="center"/>
              <w:rPr>
                <w:color w:val="000000"/>
                <w:lang w:val="kk-KZ"/>
              </w:rPr>
            </w:pPr>
            <w:r w:rsidRPr="004E5942">
              <w:rPr>
                <w:bCs/>
                <w:color w:val="000000"/>
              </w:rPr>
              <w:t>Штамм</w:t>
            </w:r>
            <w:r w:rsidRPr="004E5942">
              <w:rPr>
                <w:bCs/>
                <w:color w:val="000000"/>
                <w:lang w:val="kk-KZ"/>
              </w:rPr>
              <w:t>дар</w:t>
            </w:r>
          </w:p>
        </w:tc>
        <w:tc>
          <w:tcPr>
            <w:tcW w:w="1842"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lang w:val="kk-KZ"/>
              </w:rPr>
            </w:pPr>
            <w:r w:rsidRPr="004E5942">
              <w:t>О</w:t>
            </w:r>
            <w:r w:rsidRPr="004E5942">
              <w:rPr>
                <w:lang w:val="kk-KZ"/>
              </w:rPr>
              <w:t>Т</w:t>
            </w:r>
          </w:p>
          <w:p w:rsidR="00B25442" w:rsidRPr="004E5942" w:rsidRDefault="00B25442" w:rsidP="00451C07">
            <w:pPr>
              <w:jc w:val="center"/>
              <w:rPr>
                <w:color w:val="000000"/>
                <w:lang w:val="kk-KZ"/>
              </w:rPr>
            </w:pPr>
            <w:r w:rsidRPr="004E5942">
              <w:rPr>
                <w:lang w:val="kk-KZ"/>
              </w:rPr>
              <w:t>орташа арифметикалық мәні</w:t>
            </w:r>
          </w:p>
        </w:tc>
        <w:tc>
          <w:tcPr>
            <w:tcW w:w="1985"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lang w:val="kk-KZ"/>
              </w:rPr>
            </w:pPr>
            <w:r w:rsidRPr="004E5942">
              <w:rPr>
                <w:color w:val="000000"/>
                <w:lang w:val="kk-KZ"/>
              </w:rPr>
              <w:t>Сынама</w:t>
            </w:r>
            <w:r w:rsidRPr="004E5942">
              <w:t xml:space="preserve"> О</w:t>
            </w:r>
            <w:r w:rsidRPr="004E5942">
              <w:rPr>
                <w:lang w:val="kk-KZ"/>
              </w:rPr>
              <w:t>Т</w:t>
            </w:r>
          </w:p>
          <w:p w:rsidR="00B25442" w:rsidRPr="004E5942" w:rsidRDefault="00B25442" w:rsidP="00451C07">
            <w:pPr>
              <w:jc w:val="center"/>
              <w:rPr>
                <w:lang w:val="kk-KZ"/>
              </w:rPr>
            </w:pPr>
            <w:r w:rsidRPr="004E5942">
              <w:rPr>
                <w:color w:val="000000"/>
                <w:lang w:val="kk-KZ"/>
              </w:rPr>
              <w:t xml:space="preserve"> мен бақылау </w:t>
            </w:r>
            <w:r w:rsidRPr="004E5942">
              <w:t>О</w:t>
            </w:r>
            <w:r w:rsidRPr="004E5942">
              <w:rPr>
                <w:lang w:val="kk-KZ"/>
              </w:rPr>
              <w:t>Т</w:t>
            </w:r>
          </w:p>
          <w:p w:rsidR="00B25442" w:rsidRPr="004E5942" w:rsidRDefault="00B25442" w:rsidP="00451C07">
            <w:pPr>
              <w:jc w:val="center"/>
              <w:rPr>
                <w:color w:val="000000"/>
                <w:lang w:val="kk-KZ"/>
              </w:rPr>
            </w:pPr>
            <w:r w:rsidRPr="004E5942">
              <w:rPr>
                <w:color w:val="000000"/>
                <w:lang w:val="kk-KZ"/>
              </w:rPr>
              <w:t>арасындағы айырмашылық</w:t>
            </w:r>
          </w:p>
        </w:tc>
        <w:tc>
          <w:tcPr>
            <w:tcW w:w="1984"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color w:val="000000"/>
                <w:lang w:val="kk-KZ"/>
              </w:rPr>
            </w:pPr>
            <w:r w:rsidRPr="004E5942">
              <w:rPr>
                <w:color w:val="000000"/>
                <w:lang w:val="kk-KZ"/>
              </w:rPr>
              <w:t>Биоқабықша массасының орташа мәні  мкг/ойық</w:t>
            </w:r>
          </w:p>
        </w:tc>
        <w:tc>
          <w:tcPr>
            <w:tcW w:w="1701" w:type="dxa"/>
            <w:tcBorders>
              <w:top w:val="single" w:sz="4" w:space="0" w:color="auto"/>
              <w:left w:val="nil"/>
              <w:bottom w:val="single" w:sz="4" w:space="0" w:color="auto"/>
              <w:right w:val="single" w:sz="4" w:space="0" w:color="auto"/>
            </w:tcBorders>
            <w:shd w:val="clear" w:color="auto" w:fill="auto"/>
            <w:hideMark/>
          </w:tcPr>
          <w:p w:rsidR="00B25442" w:rsidRPr="004E5942" w:rsidRDefault="00B25442" w:rsidP="00451C07">
            <w:pPr>
              <w:jc w:val="center"/>
              <w:rPr>
                <w:color w:val="000000"/>
                <w:lang w:val="kk-KZ"/>
              </w:rPr>
            </w:pPr>
            <w:r w:rsidRPr="004E5942">
              <w:rPr>
                <w:color w:val="000000"/>
                <w:lang w:val="kk-KZ"/>
              </w:rPr>
              <w:t xml:space="preserve">Нәтиже </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pPr>
              <w:rPr>
                <w:lang w:val="kk-KZ"/>
              </w:rPr>
            </w:pPr>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0,1475</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0,098416667</w:t>
            </w:r>
          </w:p>
        </w:tc>
        <w:tc>
          <w:tcPr>
            <w:tcW w:w="1984"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11,69</w:t>
            </w:r>
          </w:p>
        </w:tc>
        <w:tc>
          <w:tcPr>
            <w:tcW w:w="1701"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lang w:val="kk-KZ"/>
              </w:rPr>
            </w:pPr>
            <w:r w:rsidRPr="004E5942">
              <w:rPr>
                <w:lang w:val="kk-KZ"/>
              </w:rPr>
              <w:t>орташа</w:t>
            </w:r>
          </w:p>
        </w:tc>
      </w:tr>
      <w:tr w:rsidR="00B25442" w:rsidRPr="004E5942" w:rsidTr="00451C07">
        <w:trPr>
          <w:trHeight w:val="28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2</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1,5966</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0,248166</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31,1</w:t>
            </w:r>
          </w:p>
        </w:tc>
        <w:tc>
          <w:tcPr>
            <w:tcW w:w="1701"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lang w:val="kk-KZ"/>
              </w:rPr>
            </w:pPr>
            <w:r w:rsidRPr="004E5942">
              <w:rPr>
                <w:color w:val="000000"/>
                <w:lang w:val="kk-KZ"/>
              </w:rPr>
              <w:t>жоғары</w:t>
            </w:r>
          </w:p>
        </w:tc>
      </w:tr>
      <w:tr w:rsidR="00B25442" w:rsidRPr="004E5942" w:rsidTr="00451C07">
        <w:trPr>
          <w:trHeight w:val="311"/>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3</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rPr>
                <w:color w:val="000000"/>
              </w:rPr>
            </w:pPr>
            <w:r w:rsidRPr="004E5942">
              <w:rPr>
                <w:color w:val="000000"/>
                <w:lang w:val="kk-KZ"/>
              </w:rPr>
              <w:t xml:space="preserve">             </w:t>
            </w:r>
            <w:r w:rsidRPr="004E5942">
              <w:rPr>
                <w:color w:val="000000"/>
              </w:rPr>
              <w:t>0,051</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0,001916667</w:t>
            </w:r>
          </w:p>
        </w:tc>
        <w:tc>
          <w:tcPr>
            <w:tcW w:w="1984"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0,07</w:t>
            </w:r>
          </w:p>
        </w:tc>
        <w:tc>
          <w:tcPr>
            <w:tcW w:w="1701"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lang w:val="kk-KZ"/>
              </w:rPr>
            </w:pPr>
            <w:r w:rsidRPr="004E5942">
              <w:rPr>
                <w:color w:val="000000"/>
                <w:lang w:val="kk-KZ"/>
              </w:rPr>
              <w:t>жоқ</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4</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1,59012</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0,243011</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rPr>
              <w:t>29</w:t>
            </w:r>
            <w:r w:rsidRPr="004E5942">
              <w:rPr>
                <w:color w:val="000000"/>
                <w:lang w:val="kk-KZ"/>
              </w:rPr>
              <w:t>,06</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5</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1,6115</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0,260023</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rPr>
              <w:t>32</w:t>
            </w:r>
            <w:r w:rsidRPr="004E5942">
              <w:rPr>
                <w:color w:val="000000"/>
                <w:lang w:val="kk-KZ"/>
              </w:rPr>
              <w:t>,01</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310"/>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6</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1,59501</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0,24732</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rPr>
              <w:t>29</w:t>
            </w:r>
            <w:r w:rsidRPr="004E5942">
              <w:rPr>
                <w:color w:val="000000"/>
                <w:lang w:val="kk-KZ"/>
              </w:rPr>
              <w:t>,6</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7</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1,85602</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0,31012</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rPr>
              <w:t>32</w:t>
            </w:r>
            <w:r w:rsidRPr="004E5942">
              <w:rPr>
                <w:color w:val="000000"/>
                <w:lang w:val="kk-KZ"/>
              </w:rPr>
              <w:t>,08</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8</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t>1,2720</w:t>
            </w:r>
            <w:r w:rsidRPr="004E5942">
              <w:rPr>
                <w:lang w:val="kk-KZ"/>
              </w:rPr>
              <w:t>2</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lang w:val="kk-KZ"/>
              </w:rPr>
              <w:t>0,340020</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34</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9</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0,058083333</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0,015666667</w:t>
            </w:r>
          </w:p>
        </w:tc>
        <w:tc>
          <w:tcPr>
            <w:tcW w:w="1984"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0,00512</w:t>
            </w:r>
          </w:p>
        </w:tc>
        <w:tc>
          <w:tcPr>
            <w:tcW w:w="1701"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lang w:val="kk-KZ"/>
              </w:rPr>
            </w:pPr>
            <w:r w:rsidRPr="004E5942">
              <w:rPr>
                <w:color w:val="000000"/>
                <w:lang w:val="kk-KZ"/>
              </w:rPr>
              <w:t>жоқ</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10</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1,27201</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0,10102</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28,2</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11</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1,178247</w:t>
            </w:r>
          </w:p>
        </w:tc>
        <w:tc>
          <w:tcPr>
            <w:tcW w:w="1985"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0,0945</w:t>
            </w:r>
          </w:p>
        </w:tc>
        <w:tc>
          <w:tcPr>
            <w:tcW w:w="1984" w:type="dxa"/>
            <w:tcBorders>
              <w:top w:val="nil"/>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28,09</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color w:val="000000"/>
                <w:lang w:val="kk-KZ"/>
              </w:rPr>
              <w:t>жоғары</w:t>
            </w:r>
          </w:p>
        </w:tc>
      </w:tr>
      <w:tr w:rsidR="00B25442" w:rsidRPr="004E5942" w:rsidTr="00451C07">
        <w:trPr>
          <w:trHeight w:val="288"/>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12</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0,164583333</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0,108833333</w:t>
            </w:r>
          </w:p>
        </w:tc>
        <w:tc>
          <w:tcPr>
            <w:tcW w:w="1984"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13,236</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lang w:val="kk-KZ"/>
              </w:rPr>
              <w:t>орташа</w:t>
            </w:r>
          </w:p>
        </w:tc>
      </w:tr>
      <w:tr w:rsidR="00B25442" w:rsidRPr="004E5942" w:rsidTr="00451C07">
        <w:trPr>
          <w:trHeight w:val="280"/>
        </w:trPr>
        <w:tc>
          <w:tcPr>
            <w:tcW w:w="675" w:type="dxa"/>
            <w:tcBorders>
              <w:top w:val="nil"/>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13</w:t>
            </w:r>
          </w:p>
        </w:tc>
        <w:tc>
          <w:tcPr>
            <w:tcW w:w="1560" w:type="dxa"/>
            <w:tcBorders>
              <w:top w:val="nil"/>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0,179833333</w:t>
            </w:r>
          </w:p>
        </w:tc>
        <w:tc>
          <w:tcPr>
            <w:tcW w:w="1985"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0,124083333</w:t>
            </w:r>
          </w:p>
        </w:tc>
        <w:tc>
          <w:tcPr>
            <w:tcW w:w="1984" w:type="dxa"/>
            <w:tcBorders>
              <w:top w:val="nil"/>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15,787</w:t>
            </w:r>
          </w:p>
        </w:tc>
        <w:tc>
          <w:tcPr>
            <w:tcW w:w="1701" w:type="dxa"/>
            <w:tcBorders>
              <w:top w:val="nil"/>
              <w:left w:val="nil"/>
              <w:bottom w:val="single" w:sz="4" w:space="0" w:color="auto"/>
              <w:right w:val="single" w:sz="4" w:space="0" w:color="auto"/>
            </w:tcBorders>
            <w:shd w:val="clear" w:color="auto" w:fill="auto"/>
            <w:noWrap/>
          </w:tcPr>
          <w:p w:rsidR="00B25442" w:rsidRPr="004E5942" w:rsidRDefault="00B25442" w:rsidP="00451C07">
            <w:r w:rsidRPr="004E5942">
              <w:rPr>
                <w:lang w:val="kk-KZ"/>
              </w:rPr>
              <w:t>орташа</w:t>
            </w:r>
          </w:p>
        </w:tc>
      </w:tr>
      <w:tr w:rsidR="00B25442" w:rsidRPr="004E5942" w:rsidTr="00451C07">
        <w:trPr>
          <w:trHeight w:val="28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1,8215</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0,340023</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32,6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color w:val="000000"/>
                <w:lang w:val="kk-KZ"/>
              </w:rPr>
              <w:t>жоғары</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0,209166667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0,109416667</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13,45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lang w:val="kk-KZ"/>
              </w:rPr>
            </w:pPr>
            <w:r w:rsidRPr="004E5942">
              <w:rPr>
                <w:lang w:val="kk-KZ"/>
              </w:rPr>
              <w:t>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0,1035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0,022666667</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1,739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rPr>
                <w:lang w:val="kk-KZ"/>
              </w:rPr>
            </w:pPr>
            <w:r w:rsidRPr="004E5942">
              <w:rPr>
                <w:lang w:val="kk-KZ"/>
              </w:rPr>
              <w:t>төмен</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pPr>
            <w:r w:rsidRPr="004E5942">
              <w:t>1,47201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rPr>
            </w:pPr>
            <w:r w:rsidRPr="004E5942">
              <w:rPr>
                <w:color w:val="000000"/>
              </w:rPr>
              <w:t>0,21002</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28,7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color w:val="000000"/>
                <w:lang w:val="kk-KZ"/>
              </w:rPr>
              <w:t>жоғары</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0,27375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0,174</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24,32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1,9978</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0,56912</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jc w:val="right"/>
              <w:rPr>
                <w:color w:val="000000"/>
                <w:lang w:val="kk-KZ"/>
              </w:rPr>
            </w:pPr>
            <w:r w:rsidRPr="004E5942">
              <w:rPr>
                <w:color w:val="000000"/>
                <w:lang w:val="kk-KZ"/>
              </w:rPr>
              <w:t>32,21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5442" w:rsidRPr="004E5942" w:rsidRDefault="00B25442" w:rsidP="00451C07">
            <w:pPr>
              <w:rPr>
                <w:color w:val="000000"/>
              </w:rPr>
            </w:pPr>
            <w:r w:rsidRPr="004E5942">
              <w:rPr>
                <w:color w:val="000000"/>
                <w:lang w:val="kk-KZ"/>
              </w:rPr>
              <w:t>жоғары</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0,225666667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0,125916667</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16,11</w:t>
            </w:r>
          </w:p>
        </w:tc>
        <w:tc>
          <w:tcPr>
            <w:tcW w:w="1701"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lang w:val="kk-KZ"/>
              </w:rPr>
              <w:t>орташа</w:t>
            </w:r>
          </w:p>
        </w:tc>
      </w:tr>
      <w:tr w:rsidR="00B25442" w:rsidRPr="004E5942" w:rsidTr="00451C07">
        <w:trPr>
          <w:trHeight w:val="68"/>
        </w:trPr>
        <w:tc>
          <w:tcPr>
            <w:tcW w:w="675"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jc w:val="center"/>
              <w:rPr>
                <w:lang w:val="kk-KZ"/>
              </w:rPr>
            </w:pPr>
            <w:r w:rsidRPr="004E5942">
              <w:rPr>
                <w:lang w:val="kk-KZ"/>
              </w:rPr>
              <w:t>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25442" w:rsidRPr="004E5942" w:rsidRDefault="00B25442" w:rsidP="00451C07">
            <w:r w:rsidRPr="004E5942">
              <w:rPr>
                <w:i/>
                <w:lang w:val="kk-KZ"/>
              </w:rPr>
              <w:t>S. aureus</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0,243083333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0,143333333</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25442" w:rsidRPr="004E5942" w:rsidRDefault="00B25442" w:rsidP="00451C07">
            <w:pPr>
              <w:jc w:val="right"/>
              <w:rPr>
                <w:color w:val="000000"/>
              </w:rPr>
            </w:pPr>
            <w:r w:rsidRPr="004E5942">
              <w:rPr>
                <w:color w:val="000000"/>
              </w:rPr>
              <w:t>18,93</w:t>
            </w:r>
          </w:p>
        </w:tc>
        <w:tc>
          <w:tcPr>
            <w:tcW w:w="1701" w:type="dxa"/>
            <w:tcBorders>
              <w:top w:val="single" w:sz="4" w:space="0" w:color="auto"/>
              <w:left w:val="nil"/>
              <w:bottom w:val="single" w:sz="4" w:space="0" w:color="auto"/>
              <w:right w:val="single" w:sz="4" w:space="0" w:color="auto"/>
            </w:tcBorders>
            <w:shd w:val="clear" w:color="auto" w:fill="auto"/>
            <w:noWrap/>
          </w:tcPr>
          <w:p w:rsidR="00B25442" w:rsidRPr="004E5942" w:rsidRDefault="00B25442" w:rsidP="00451C07">
            <w:r w:rsidRPr="004E5942">
              <w:rPr>
                <w:lang w:val="kk-KZ"/>
              </w:rPr>
              <w:t>орташа</w:t>
            </w:r>
          </w:p>
        </w:tc>
      </w:tr>
    </w:tbl>
    <w:p w:rsidR="00B25442" w:rsidRPr="00CF1F3D" w:rsidRDefault="00B25442" w:rsidP="00B25442">
      <w:pPr>
        <w:ind w:firstLine="709"/>
        <w:jc w:val="both"/>
        <w:rPr>
          <w:sz w:val="28"/>
          <w:szCs w:val="28"/>
        </w:rPr>
      </w:pPr>
    </w:p>
    <w:p w:rsidR="00B25442" w:rsidRPr="00CF1F3D" w:rsidRDefault="00B25442" w:rsidP="00B25442">
      <w:pPr>
        <w:tabs>
          <w:tab w:val="left" w:pos="709"/>
        </w:tabs>
        <w:ind w:firstLine="709"/>
        <w:jc w:val="both"/>
        <w:rPr>
          <w:sz w:val="28"/>
          <w:szCs w:val="28"/>
        </w:rPr>
      </w:pPr>
      <w:r w:rsidRPr="00CF1F3D">
        <w:rPr>
          <w:sz w:val="28"/>
          <w:szCs w:val="28"/>
        </w:rPr>
        <w:t>Алынған нәтижелер көрсеткендей, бірінші топтағы (тағамнан оқш</w:t>
      </w:r>
      <w:r>
        <w:rPr>
          <w:sz w:val="28"/>
          <w:szCs w:val="28"/>
        </w:rPr>
        <w:t>ауланған) және екінші топтағы (ж</w:t>
      </w:r>
      <w:r w:rsidRPr="00CF1F3D">
        <w:rPr>
          <w:sz w:val="28"/>
          <w:szCs w:val="28"/>
        </w:rPr>
        <w:t xml:space="preserve">ануарлар биоматериалынан) </w:t>
      </w:r>
      <w:r w:rsidRPr="007A3D63">
        <w:rPr>
          <w:i/>
          <w:sz w:val="28"/>
          <w:szCs w:val="28"/>
        </w:rPr>
        <w:t>S. aureus</w:t>
      </w:r>
      <w:r>
        <w:rPr>
          <w:sz w:val="28"/>
          <w:szCs w:val="28"/>
        </w:rPr>
        <w:t xml:space="preserve"> изоляттарында би</w:t>
      </w:r>
      <w:r>
        <w:rPr>
          <w:sz w:val="28"/>
          <w:szCs w:val="28"/>
          <w:lang w:val="kk-KZ"/>
        </w:rPr>
        <w:t>оқабықшаларды</w:t>
      </w:r>
      <w:r w:rsidRPr="00CF1F3D">
        <w:rPr>
          <w:sz w:val="28"/>
          <w:szCs w:val="28"/>
        </w:rPr>
        <w:t xml:space="preserve"> қалыптастыру қабілеті шамамен 42,85% және 47,60% құрайды. Бірақ екінші топ орташа био</w:t>
      </w:r>
      <w:r>
        <w:rPr>
          <w:sz w:val="28"/>
          <w:szCs w:val="28"/>
          <w:lang w:val="kk-KZ"/>
        </w:rPr>
        <w:t>қабықша</w:t>
      </w:r>
      <w:r w:rsidRPr="00CF1F3D">
        <w:rPr>
          <w:sz w:val="28"/>
          <w:szCs w:val="28"/>
        </w:rPr>
        <w:t xml:space="preserve"> изол</w:t>
      </w:r>
      <w:r>
        <w:rPr>
          <w:sz w:val="28"/>
          <w:szCs w:val="28"/>
        </w:rPr>
        <w:t>яттардан едәуір көп (33,33</w:t>
      </w:r>
      <w:r w:rsidRPr="00CF1F3D">
        <w:rPr>
          <w:sz w:val="28"/>
          <w:szCs w:val="28"/>
        </w:rPr>
        <w:t>%</w:t>
      </w:r>
      <w:r>
        <w:rPr>
          <w:sz w:val="28"/>
          <w:szCs w:val="28"/>
          <w:lang w:val="kk-KZ"/>
        </w:rPr>
        <w:t xml:space="preserve"> және</w:t>
      </w:r>
      <w:r>
        <w:rPr>
          <w:sz w:val="28"/>
          <w:szCs w:val="28"/>
        </w:rPr>
        <w:t xml:space="preserve"> 23,80</w:t>
      </w:r>
      <w:r w:rsidRPr="00CF1F3D">
        <w:rPr>
          <w:sz w:val="28"/>
          <w:szCs w:val="28"/>
        </w:rPr>
        <w:t>%) және бірінші</w:t>
      </w:r>
      <w:r>
        <w:rPr>
          <w:sz w:val="28"/>
          <w:szCs w:val="28"/>
          <w:lang w:val="kk-KZ"/>
        </w:rPr>
        <w:t xml:space="preserve"> зерттеуге қарағанда</w:t>
      </w:r>
      <w:r>
        <w:rPr>
          <w:sz w:val="28"/>
          <w:szCs w:val="28"/>
        </w:rPr>
        <w:t xml:space="preserve"> (23,80%) </w:t>
      </w:r>
      <w:r w:rsidRPr="00CF1F3D">
        <w:rPr>
          <w:sz w:val="28"/>
          <w:szCs w:val="28"/>
        </w:rPr>
        <w:t xml:space="preserve"> төмен био</w:t>
      </w:r>
      <w:r>
        <w:rPr>
          <w:sz w:val="28"/>
          <w:szCs w:val="28"/>
          <w:lang w:val="kk-KZ"/>
        </w:rPr>
        <w:t>қабықшалары</w:t>
      </w:r>
      <w:r w:rsidRPr="00CF1F3D">
        <w:rPr>
          <w:sz w:val="28"/>
          <w:szCs w:val="28"/>
        </w:rPr>
        <w:t xml:space="preserve"> </w:t>
      </w:r>
      <w:r>
        <w:rPr>
          <w:sz w:val="28"/>
          <w:szCs w:val="28"/>
          <w:lang w:val="kk-KZ"/>
        </w:rPr>
        <w:t xml:space="preserve"> екіншіде </w:t>
      </w:r>
      <w:r w:rsidRPr="00CF1F3D">
        <w:rPr>
          <w:sz w:val="28"/>
          <w:szCs w:val="28"/>
        </w:rPr>
        <w:t>(14,28%) аз</w:t>
      </w:r>
      <w:r>
        <w:rPr>
          <w:sz w:val="28"/>
          <w:szCs w:val="28"/>
          <w:lang w:val="kk-KZ"/>
        </w:rPr>
        <w:t xml:space="preserve"> болды</w:t>
      </w:r>
      <w:r w:rsidRPr="00CF1F3D">
        <w:rPr>
          <w:sz w:val="28"/>
          <w:szCs w:val="28"/>
        </w:rPr>
        <w:t>.</w:t>
      </w:r>
    </w:p>
    <w:p w:rsidR="00B25442" w:rsidRPr="00CF1F3D" w:rsidRDefault="00B25442" w:rsidP="00B25442">
      <w:pPr>
        <w:tabs>
          <w:tab w:val="left" w:pos="709"/>
        </w:tabs>
        <w:ind w:firstLine="709"/>
        <w:jc w:val="both"/>
        <w:rPr>
          <w:sz w:val="28"/>
          <w:szCs w:val="28"/>
        </w:rPr>
      </w:pPr>
      <w:r w:rsidRPr="00CF1F3D">
        <w:rPr>
          <w:sz w:val="28"/>
          <w:szCs w:val="28"/>
        </w:rPr>
        <w:t xml:space="preserve">Алынған мәліметтерге сүйене отырып, тірі организмде өмір сүру, иммундық қорғанысты жеңу және т.б. стафилококктар </w:t>
      </w:r>
      <w:r>
        <w:rPr>
          <w:sz w:val="28"/>
          <w:szCs w:val="28"/>
          <w:lang w:val="kk-KZ"/>
        </w:rPr>
        <w:t>биоқабықша</w:t>
      </w:r>
      <w:r w:rsidRPr="00CF1F3D">
        <w:rPr>
          <w:sz w:val="28"/>
          <w:szCs w:val="28"/>
        </w:rPr>
        <w:t xml:space="preserve"> түзілуін қамтитын тұрақтылық факторларын күшейтуге мәжбүр.</w:t>
      </w:r>
    </w:p>
    <w:p w:rsidR="00B25442" w:rsidRDefault="00B25442" w:rsidP="00B25442">
      <w:pPr>
        <w:tabs>
          <w:tab w:val="left" w:pos="709"/>
        </w:tabs>
        <w:ind w:firstLine="709"/>
        <w:jc w:val="both"/>
        <w:rPr>
          <w:sz w:val="28"/>
          <w:szCs w:val="28"/>
          <w:lang w:val="kk-KZ"/>
        </w:rPr>
      </w:pPr>
      <w:r w:rsidRPr="007A3D63">
        <w:rPr>
          <w:i/>
          <w:sz w:val="28"/>
          <w:szCs w:val="28"/>
        </w:rPr>
        <w:lastRenderedPageBreak/>
        <w:t>S. intermedius, S. chromogenes, S. cohnii, S. arlettae</w:t>
      </w:r>
      <w:r w:rsidRPr="00CF1F3D">
        <w:rPr>
          <w:sz w:val="28"/>
          <w:szCs w:val="28"/>
        </w:rPr>
        <w:t xml:space="preserve"> түрлерінде, жалпы коагулазонегативті стафилококктар сияқты, агрессияға жауап беретін вируленттілік детерминанттары жоқ, бірақ олар тірі организмдер мен субстраттарда қосылу, басып кіру және тұрақты болу қабілетіне ие </w:t>
      </w:r>
      <w:r w:rsidRPr="004477F7">
        <w:rPr>
          <w:sz w:val="28"/>
          <w:szCs w:val="28"/>
        </w:rPr>
        <w:t>[</w:t>
      </w:r>
      <w:r w:rsidRPr="004477F7">
        <w:rPr>
          <w:sz w:val="28"/>
          <w:szCs w:val="28"/>
          <w:lang w:val="kk-KZ"/>
        </w:rPr>
        <w:t>128,129</w:t>
      </w:r>
      <w:r w:rsidRPr="004477F7">
        <w:rPr>
          <w:sz w:val="28"/>
          <w:szCs w:val="28"/>
        </w:rPr>
        <w:t>].</w:t>
      </w:r>
      <w:r w:rsidRPr="00CF1F3D">
        <w:rPr>
          <w:sz w:val="28"/>
          <w:szCs w:val="28"/>
        </w:rPr>
        <w:t xml:space="preserve"> Осыған байланысты олардың био</w:t>
      </w:r>
      <w:r>
        <w:rPr>
          <w:sz w:val="28"/>
          <w:szCs w:val="28"/>
          <w:lang w:val="kk-KZ"/>
        </w:rPr>
        <w:t>қабықша</w:t>
      </w:r>
      <w:r w:rsidRPr="00CF1F3D">
        <w:rPr>
          <w:sz w:val="28"/>
          <w:szCs w:val="28"/>
        </w:rPr>
        <w:t xml:space="preserve"> пайда болу дәрежесі тексерілді</w:t>
      </w:r>
      <w:r>
        <w:rPr>
          <w:sz w:val="28"/>
          <w:szCs w:val="28"/>
          <w:lang w:val="kk-KZ"/>
        </w:rPr>
        <w:t xml:space="preserve"> </w:t>
      </w:r>
      <w:r w:rsidRPr="00CF1F3D">
        <w:rPr>
          <w:sz w:val="28"/>
          <w:szCs w:val="28"/>
          <w:lang w:val="kk-KZ"/>
        </w:rPr>
        <w:t>(кесте</w:t>
      </w:r>
      <w:r>
        <w:rPr>
          <w:sz w:val="28"/>
          <w:szCs w:val="28"/>
          <w:lang w:val="kk-KZ"/>
        </w:rPr>
        <w:t xml:space="preserve"> 24-27</w:t>
      </w:r>
      <w:r w:rsidRPr="00CF1F3D">
        <w:rPr>
          <w:sz w:val="28"/>
          <w:szCs w:val="28"/>
          <w:lang w:val="kk-KZ"/>
        </w:rPr>
        <w:t>)</w:t>
      </w:r>
      <w:r w:rsidRPr="00CF1F3D">
        <w:rPr>
          <w:sz w:val="28"/>
          <w:szCs w:val="28"/>
        </w:rPr>
        <w:t>.</w:t>
      </w:r>
    </w:p>
    <w:p w:rsidR="00B25442" w:rsidRPr="007A3D63" w:rsidRDefault="00B25442" w:rsidP="00B25442">
      <w:pPr>
        <w:tabs>
          <w:tab w:val="left" w:pos="709"/>
        </w:tabs>
        <w:ind w:firstLine="709"/>
        <w:jc w:val="both"/>
        <w:rPr>
          <w:sz w:val="28"/>
          <w:szCs w:val="28"/>
          <w:lang w:val="kk-KZ"/>
        </w:rPr>
      </w:pPr>
    </w:p>
    <w:p w:rsidR="00B25442" w:rsidRPr="00AF788C" w:rsidRDefault="00B25442" w:rsidP="00B25442">
      <w:pPr>
        <w:tabs>
          <w:tab w:val="left" w:pos="709"/>
        </w:tabs>
        <w:ind w:firstLine="709"/>
        <w:jc w:val="both"/>
        <w:rPr>
          <w:color w:val="000000" w:themeColor="text1"/>
          <w:spacing w:val="2"/>
          <w:sz w:val="28"/>
          <w:szCs w:val="28"/>
          <w:lang w:val="kk-KZ" w:eastAsia="ar-SA"/>
        </w:rPr>
      </w:pPr>
      <w:r>
        <w:rPr>
          <w:sz w:val="28"/>
          <w:szCs w:val="28"/>
          <w:lang w:val="kk-KZ"/>
        </w:rPr>
        <w:t xml:space="preserve">Кесте 24 - </w:t>
      </w:r>
      <w:r w:rsidRPr="00AF788C">
        <w:rPr>
          <w:i/>
          <w:spacing w:val="2"/>
          <w:sz w:val="28"/>
          <w:szCs w:val="28"/>
          <w:lang w:val="kk-KZ" w:eastAsia="ar-SA"/>
        </w:rPr>
        <w:t xml:space="preserve">S. </w:t>
      </w:r>
      <w:r w:rsidRPr="00AF788C">
        <w:rPr>
          <w:i/>
          <w:color w:val="000000" w:themeColor="text1"/>
          <w:spacing w:val="2"/>
          <w:sz w:val="28"/>
          <w:szCs w:val="28"/>
          <w:lang w:val="kk-KZ" w:eastAsia="ar-SA"/>
        </w:rPr>
        <w:t>Intermedius</w:t>
      </w:r>
      <w:r w:rsidRPr="00AF788C">
        <w:rPr>
          <w:color w:val="000000" w:themeColor="text1"/>
          <w:spacing w:val="2"/>
          <w:sz w:val="28"/>
          <w:szCs w:val="28"/>
          <w:lang w:val="kk-KZ" w:eastAsia="ar-SA"/>
        </w:rPr>
        <w:t xml:space="preserve"> изолятында биоқабықшаның қалыптас</w:t>
      </w:r>
      <w:r>
        <w:rPr>
          <w:color w:val="000000" w:themeColor="text1"/>
          <w:spacing w:val="2"/>
          <w:sz w:val="28"/>
          <w:szCs w:val="28"/>
          <w:lang w:val="kk-KZ" w:eastAsia="ar-SA"/>
        </w:rPr>
        <w:t>тырыл</w:t>
      </w:r>
      <w:r w:rsidRPr="00AF788C">
        <w:rPr>
          <w:color w:val="000000" w:themeColor="text1"/>
          <w:spacing w:val="2"/>
          <w:sz w:val="28"/>
          <w:szCs w:val="28"/>
          <w:lang w:val="kk-KZ" w:eastAsia="ar-SA"/>
        </w:rPr>
        <w:t>уы</w:t>
      </w:r>
    </w:p>
    <w:p w:rsidR="00B25442" w:rsidRPr="00AF788C" w:rsidRDefault="00B25442" w:rsidP="00B25442">
      <w:pPr>
        <w:tabs>
          <w:tab w:val="left" w:pos="709"/>
        </w:tabs>
        <w:ind w:firstLine="709"/>
        <w:jc w:val="both"/>
        <w:rPr>
          <w:sz w:val="28"/>
          <w:szCs w:val="28"/>
          <w:lang w:val="kk-KZ"/>
        </w:rPr>
      </w:pPr>
    </w:p>
    <w:tbl>
      <w:tblPr>
        <w:tblStyle w:val="a3"/>
        <w:tblW w:w="0" w:type="auto"/>
        <w:tblInd w:w="250" w:type="dxa"/>
        <w:tblLook w:val="04A0" w:firstRow="1" w:lastRow="0" w:firstColumn="1" w:lastColumn="0" w:noHBand="0" w:noVBand="1"/>
      </w:tblPr>
      <w:tblGrid>
        <w:gridCol w:w="3024"/>
        <w:gridCol w:w="3273"/>
        <w:gridCol w:w="2633"/>
      </w:tblGrid>
      <w:tr w:rsidR="00B25442" w:rsidRPr="004E5942" w:rsidTr="00451C07">
        <w:tc>
          <w:tcPr>
            <w:tcW w:w="3024" w:type="dxa"/>
            <w:vMerge w:val="restart"/>
          </w:tcPr>
          <w:p w:rsidR="00B25442" w:rsidRPr="004E5942" w:rsidRDefault="00B25442" w:rsidP="00451C07">
            <w:pPr>
              <w:jc w:val="center"/>
            </w:pPr>
            <w:r w:rsidRPr="004E5942">
              <w:rPr>
                <w:lang w:val="kk-KZ"/>
              </w:rPr>
              <w:t>Биоқабықша қ</w:t>
            </w:r>
            <w:r w:rsidRPr="004E5942">
              <w:t>алыптастыру қабілеті</w:t>
            </w:r>
          </w:p>
        </w:tc>
        <w:tc>
          <w:tcPr>
            <w:tcW w:w="5906" w:type="dxa"/>
            <w:gridSpan w:val="2"/>
          </w:tcPr>
          <w:p w:rsidR="00B25442" w:rsidRPr="004E5942" w:rsidRDefault="00B25442" w:rsidP="00451C07">
            <w:pPr>
              <w:jc w:val="center"/>
              <w:rPr>
                <w:lang w:val="kk-KZ"/>
              </w:rPr>
            </w:pPr>
            <w:r w:rsidRPr="004E5942">
              <w:rPr>
                <w:lang w:val="kk-KZ"/>
              </w:rPr>
              <w:t>Биоқабықша түзейтін изоляттар саны</w:t>
            </w:r>
          </w:p>
        </w:tc>
      </w:tr>
      <w:tr w:rsidR="00B25442" w:rsidRPr="004E5942" w:rsidTr="00451C07">
        <w:tc>
          <w:tcPr>
            <w:tcW w:w="3024" w:type="dxa"/>
            <w:vMerge/>
          </w:tcPr>
          <w:p w:rsidR="00B25442" w:rsidRPr="004E5942" w:rsidRDefault="00B25442" w:rsidP="00451C07">
            <w:pPr>
              <w:jc w:val="both"/>
            </w:pPr>
          </w:p>
        </w:tc>
        <w:tc>
          <w:tcPr>
            <w:tcW w:w="3273" w:type="dxa"/>
          </w:tcPr>
          <w:p w:rsidR="00B25442" w:rsidRPr="004E5942" w:rsidRDefault="00B25442" w:rsidP="00451C07">
            <w:pPr>
              <w:jc w:val="center"/>
              <w:rPr>
                <w:lang w:val="kk-KZ"/>
              </w:rPr>
            </w:pPr>
            <w:r w:rsidRPr="004E5942">
              <w:rPr>
                <w:lang w:val="kk-KZ"/>
              </w:rPr>
              <w:t xml:space="preserve">Саны </w:t>
            </w:r>
          </w:p>
        </w:tc>
        <w:tc>
          <w:tcPr>
            <w:tcW w:w="2633" w:type="dxa"/>
          </w:tcPr>
          <w:p w:rsidR="00B25442" w:rsidRPr="004E5942" w:rsidRDefault="00B25442" w:rsidP="00451C07">
            <w:pPr>
              <w:jc w:val="center"/>
            </w:pPr>
            <w:r w:rsidRPr="004E5942">
              <w:t>%</w:t>
            </w:r>
          </w:p>
        </w:tc>
      </w:tr>
      <w:tr w:rsidR="00B25442" w:rsidRPr="004E5942" w:rsidTr="00451C07">
        <w:tc>
          <w:tcPr>
            <w:tcW w:w="3024" w:type="dxa"/>
          </w:tcPr>
          <w:p w:rsidR="00B25442" w:rsidRPr="004E5942" w:rsidRDefault="00B25442" w:rsidP="00451C07">
            <w:pPr>
              <w:rPr>
                <w:lang w:val="kk-KZ"/>
              </w:rPr>
            </w:pPr>
            <w:r w:rsidRPr="004E5942">
              <w:rPr>
                <w:lang w:val="kk-KZ"/>
              </w:rPr>
              <w:t>жоқ</w:t>
            </w:r>
          </w:p>
        </w:tc>
        <w:tc>
          <w:tcPr>
            <w:tcW w:w="3273" w:type="dxa"/>
          </w:tcPr>
          <w:p w:rsidR="00B25442" w:rsidRPr="004E5942" w:rsidRDefault="00B25442" w:rsidP="00451C07">
            <w:pPr>
              <w:jc w:val="center"/>
            </w:pPr>
            <w:r w:rsidRPr="004E5942">
              <w:t>15</w:t>
            </w:r>
          </w:p>
        </w:tc>
        <w:tc>
          <w:tcPr>
            <w:tcW w:w="2633" w:type="dxa"/>
          </w:tcPr>
          <w:p w:rsidR="00B25442" w:rsidRPr="004E5942" w:rsidRDefault="00B25442" w:rsidP="00451C07">
            <w:pPr>
              <w:jc w:val="center"/>
            </w:pPr>
            <w:r w:rsidRPr="004E5942">
              <w:rPr>
                <w:spacing w:val="2"/>
                <w:lang w:eastAsia="ar-SA"/>
              </w:rPr>
              <w:t>48,38± 2,92</w:t>
            </w:r>
          </w:p>
        </w:tc>
      </w:tr>
      <w:tr w:rsidR="00B25442" w:rsidRPr="004E5942" w:rsidTr="00451C07">
        <w:tc>
          <w:tcPr>
            <w:tcW w:w="3024" w:type="dxa"/>
          </w:tcPr>
          <w:p w:rsidR="00B25442" w:rsidRPr="004E5942" w:rsidRDefault="00B25442" w:rsidP="00451C07">
            <w:pPr>
              <w:rPr>
                <w:lang w:val="kk-KZ"/>
              </w:rPr>
            </w:pPr>
            <w:r w:rsidRPr="004E5942">
              <w:rPr>
                <w:lang w:val="kk-KZ"/>
              </w:rPr>
              <w:t>төмен</w:t>
            </w:r>
          </w:p>
        </w:tc>
        <w:tc>
          <w:tcPr>
            <w:tcW w:w="3273" w:type="dxa"/>
          </w:tcPr>
          <w:p w:rsidR="00B25442" w:rsidRPr="004E5942" w:rsidRDefault="00B25442" w:rsidP="00451C07">
            <w:pPr>
              <w:jc w:val="center"/>
            </w:pPr>
            <w:r w:rsidRPr="004E5942">
              <w:t>8</w:t>
            </w:r>
          </w:p>
        </w:tc>
        <w:tc>
          <w:tcPr>
            <w:tcW w:w="2633" w:type="dxa"/>
          </w:tcPr>
          <w:p w:rsidR="00B25442" w:rsidRPr="004E5942" w:rsidRDefault="00B25442" w:rsidP="00451C07">
            <w:pPr>
              <w:jc w:val="center"/>
            </w:pPr>
            <w:r w:rsidRPr="004E5942">
              <w:t>25,80</w:t>
            </w:r>
            <w:r w:rsidRPr="004E5942">
              <w:rPr>
                <w:spacing w:val="2"/>
                <w:lang w:eastAsia="ar-SA"/>
              </w:rPr>
              <w:t>± 4,2</w:t>
            </w:r>
          </w:p>
        </w:tc>
      </w:tr>
      <w:tr w:rsidR="00B25442" w:rsidRPr="004E5942" w:rsidTr="00451C07">
        <w:tc>
          <w:tcPr>
            <w:tcW w:w="3024" w:type="dxa"/>
          </w:tcPr>
          <w:p w:rsidR="00B25442" w:rsidRPr="004E5942" w:rsidRDefault="00B25442" w:rsidP="00451C07">
            <w:r w:rsidRPr="004E5942">
              <w:rPr>
                <w:lang w:val="kk-KZ"/>
              </w:rPr>
              <w:t>орташа</w:t>
            </w:r>
            <w:r w:rsidRPr="004E5942">
              <w:t xml:space="preserve"> </w:t>
            </w:r>
          </w:p>
        </w:tc>
        <w:tc>
          <w:tcPr>
            <w:tcW w:w="3273" w:type="dxa"/>
          </w:tcPr>
          <w:p w:rsidR="00B25442" w:rsidRPr="004E5942" w:rsidRDefault="00B25442" w:rsidP="00451C07">
            <w:pPr>
              <w:jc w:val="center"/>
            </w:pPr>
            <w:r w:rsidRPr="004E5942">
              <w:t>6</w:t>
            </w:r>
          </w:p>
        </w:tc>
        <w:tc>
          <w:tcPr>
            <w:tcW w:w="2633" w:type="dxa"/>
          </w:tcPr>
          <w:p w:rsidR="00B25442" w:rsidRPr="004E5942" w:rsidRDefault="00B25442" w:rsidP="00451C07">
            <w:pPr>
              <w:jc w:val="center"/>
            </w:pPr>
            <w:r w:rsidRPr="004E5942">
              <w:t>19,35</w:t>
            </w:r>
            <w:r w:rsidRPr="004E5942">
              <w:rPr>
                <w:spacing w:val="2"/>
                <w:lang w:eastAsia="ar-SA"/>
              </w:rPr>
              <w:t>± 4,56</w:t>
            </w:r>
          </w:p>
        </w:tc>
      </w:tr>
      <w:tr w:rsidR="00B25442" w:rsidRPr="004E5942" w:rsidTr="00451C07">
        <w:tc>
          <w:tcPr>
            <w:tcW w:w="3024" w:type="dxa"/>
          </w:tcPr>
          <w:p w:rsidR="00B25442" w:rsidRPr="004E5942" w:rsidRDefault="00B25442" w:rsidP="00451C07">
            <w:pPr>
              <w:rPr>
                <w:lang w:val="kk-KZ"/>
              </w:rPr>
            </w:pPr>
            <w:r w:rsidRPr="004E5942">
              <w:rPr>
                <w:lang w:val="kk-KZ"/>
              </w:rPr>
              <w:t>жоғары</w:t>
            </w:r>
          </w:p>
        </w:tc>
        <w:tc>
          <w:tcPr>
            <w:tcW w:w="3273" w:type="dxa"/>
          </w:tcPr>
          <w:p w:rsidR="00B25442" w:rsidRPr="004E5942" w:rsidRDefault="00B25442" w:rsidP="00451C07">
            <w:pPr>
              <w:jc w:val="center"/>
            </w:pPr>
            <w:r w:rsidRPr="004E5942">
              <w:t>2</w:t>
            </w:r>
          </w:p>
        </w:tc>
        <w:tc>
          <w:tcPr>
            <w:tcW w:w="2633" w:type="dxa"/>
          </w:tcPr>
          <w:p w:rsidR="00B25442" w:rsidRPr="004E5942" w:rsidRDefault="00B25442" w:rsidP="00451C07">
            <w:pPr>
              <w:jc w:val="center"/>
            </w:pPr>
            <w:r w:rsidRPr="004E5942">
              <w:t>6,45</w:t>
            </w:r>
            <w:r w:rsidRPr="004E5942">
              <w:rPr>
                <w:spacing w:val="2"/>
                <w:lang w:eastAsia="ar-SA"/>
              </w:rPr>
              <w:t>± 5,29</w:t>
            </w:r>
          </w:p>
        </w:tc>
      </w:tr>
      <w:tr w:rsidR="00B25442" w:rsidRPr="007A3D63" w:rsidTr="00451C07">
        <w:tc>
          <w:tcPr>
            <w:tcW w:w="3024" w:type="dxa"/>
          </w:tcPr>
          <w:p w:rsidR="00B25442" w:rsidRPr="007A3D63" w:rsidRDefault="00B25442" w:rsidP="00451C07">
            <w:r w:rsidRPr="007A3D63">
              <w:rPr>
                <w:lang w:val="kk-KZ"/>
              </w:rPr>
              <w:t xml:space="preserve">Барлығы </w:t>
            </w:r>
            <w:r w:rsidRPr="007A3D63">
              <w:t xml:space="preserve"> </w:t>
            </w:r>
          </w:p>
        </w:tc>
        <w:tc>
          <w:tcPr>
            <w:tcW w:w="3273" w:type="dxa"/>
          </w:tcPr>
          <w:p w:rsidR="00B25442" w:rsidRPr="007A3D63" w:rsidRDefault="00B25442" w:rsidP="00451C07">
            <w:pPr>
              <w:jc w:val="center"/>
            </w:pPr>
            <w:r w:rsidRPr="007A3D63">
              <w:t>31</w:t>
            </w:r>
          </w:p>
        </w:tc>
        <w:tc>
          <w:tcPr>
            <w:tcW w:w="2633" w:type="dxa"/>
          </w:tcPr>
          <w:p w:rsidR="00B25442" w:rsidRPr="007A3D63" w:rsidRDefault="00B25442" w:rsidP="00451C07">
            <w:pPr>
              <w:jc w:val="center"/>
            </w:pPr>
            <w:r w:rsidRPr="007A3D63">
              <w:t>100 %</w:t>
            </w:r>
          </w:p>
        </w:tc>
      </w:tr>
    </w:tbl>
    <w:p w:rsidR="00B25442" w:rsidRPr="007A3D63" w:rsidRDefault="00B25442" w:rsidP="00B25442">
      <w:pPr>
        <w:jc w:val="both"/>
        <w:rPr>
          <w:sz w:val="28"/>
          <w:szCs w:val="28"/>
        </w:rPr>
      </w:pPr>
    </w:p>
    <w:p w:rsidR="00B25442" w:rsidRPr="00A43610" w:rsidRDefault="00B25442" w:rsidP="00B25442">
      <w:pPr>
        <w:ind w:firstLine="708"/>
        <w:jc w:val="both"/>
        <w:rPr>
          <w:sz w:val="28"/>
          <w:szCs w:val="28"/>
          <w:lang w:val="kk-KZ"/>
        </w:rPr>
      </w:pPr>
      <w:r w:rsidRPr="007A3D63">
        <w:rPr>
          <w:i/>
          <w:sz w:val="28"/>
          <w:szCs w:val="28"/>
          <w:lang w:val="kk-KZ"/>
        </w:rPr>
        <w:t>S. intermedius</w:t>
      </w:r>
      <w:r w:rsidRPr="00A43610">
        <w:rPr>
          <w:sz w:val="28"/>
          <w:szCs w:val="28"/>
          <w:lang w:val="kk-KZ"/>
        </w:rPr>
        <w:t xml:space="preserve"> би</w:t>
      </w:r>
      <w:r>
        <w:rPr>
          <w:sz w:val="28"/>
          <w:szCs w:val="28"/>
          <w:lang w:val="kk-KZ"/>
        </w:rPr>
        <w:t>оқабықша</w:t>
      </w:r>
      <w:r w:rsidRPr="00A43610">
        <w:rPr>
          <w:sz w:val="28"/>
          <w:szCs w:val="28"/>
          <w:lang w:val="kk-KZ"/>
        </w:rPr>
        <w:t xml:space="preserve"> қалыптастыру қабілетіне тестілеу нәтижелері көрсеткендей-48,38± </w:t>
      </w:r>
      <w:r w:rsidRPr="00F70B32">
        <w:rPr>
          <w:spacing w:val="2"/>
          <w:sz w:val="28"/>
          <w:szCs w:val="28"/>
          <w:lang w:eastAsia="ar-SA"/>
        </w:rPr>
        <w:t>2,92</w:t>
      </w:r>
      <w:r w:rsidRPr="00A43610">
        <w:rPr>
          <w:sz w:val="28"/>
          <w:szCs w:val="28"/>
          <w:lang w:val="kk-KZ"/>
        </w:rPr>
        <w:t>% био</w:t>
      </w:r>
      <w:r>
        <w:rPr>
          <w:sz w:val="28"/>
          <w:szCs w:val="28"/>
          <w:lang w:val="kk-KZ"/>
        </w:rPr>
        <w:t>қабықша</w:t>
      </w:r>
      <w:r w:rsidRPr="00A43610">
        <w:rPr>
          <w:sz w:val="28"/>
          <w:szCs w:val="28"/>
          <w:lang w:val="kk-KZ"/>
        </w:rPr>
        <w:t xml:space="preserve"> изоляттары түзілмейді, 25,80± </w:t>
      </w:r>
      <w:r w:rsidRPr="00F70B32">
        <w:rPr>
          <w:spacing w:val="2"/>
          <w:sz w:val="28"/>
          <w:szCs w:val="28"/>
          <w:lang w:eastAsia="ar-SA"/>
        </w:rPr>
        <w:t>4,2</w:t>
      </w:r>
      <w:r w:rsidRPr="00A43610">
        <w:rPr>
          <w:sz w:val="28"/>
          <w:szCs w:val="28"/>
          <w:lang w:val="kk-KZ"/>
        </w:rPr>
        <w:t>% изоляттарда био</w:t>
      </w:r>
      <w:r>
        <w:rPr>
          <w:sz w:val="28"/>
          <w:szCs w:val="28"/>
          <w:lang w:val="kk-KZ"/>
        </w:rPr>
        <w:t>қабықшалардың</w:t>
      </w:r>
      <w:r w:rsidRPr="00A43610">
        <w:rPr>
          <w:sz w:val="28"/>
          <w:szCs w:val="28"/>
          <w:lang w:val="kk-KZ"/>
        </w:rPr>
        <w:t xml:space="preserve"> түзілу деңгейі төмен. Сонымен қатар</w:t>
      </w:r>
      <w:r w:rsidRPr="007A3D63">
        <w:rPr>
          <w:i/>
          <w:sz w:val="28"/>
          <w:szCs w:val="28"/>
          <w:lang w:val="kk-KZ"/>
        </w:rPr>
        <w:t>, S.intermedius</w:t>
      </w:r>
      <w:r w:rsidRPr="00A43610">
        <w:rPr>
          <w:sz w:val="28"/>
          <w:szCs w:val="28"/>
          <w:lang w:val="kk-KZ"/>
        </w:rPr>
        <w:t xml:space="preserve"> сияқты патогенді емес коагулазотрегативті стафилококк түрлерінде де 6,45± </w:t>
      </w:r>
      <w:r w:rsidRPr="00A43610">
        <w:rPr>
          <w:spacing w:val="2"/>
          <w:sz w:val="28"/>
          <w:szCs w:val="28"/>
          <w:lang w:val="kk-KZ" w:eastAsia="ar-SA"/>
        </w:rPr>
        <w:t>5,29</w:t>
      </w:r>
      <w:r w:rsidRPr="00A43610">
        <w:rPr>
          <w:sz w:val="28"/>
          <w:szCs w:val="28"/>
          <w:lang w:val="kk-KZ"/>
        </w:rPr>
        <w:t xml:space="preserve">% жоғары қабілетті изоляттар және 19,35± </w:t>
      </w:r>
      <w:r w:rsidRPr="00A43610">
        <w:rPr>
          <w:spacing w:val="2"/>
          <w:sz w:val="28"/>
          <w:szCs w:val="28"/>
          <w:lang w:val="kk-KZ" w:eastAsia="ar-SA"/>
        </w:rPr>
        <w:t>4,56</w:t>
      </w:r>
      <w:r w:rsidRPr="00A43610">
        <w:rPr>
          <w:sz w:val="28"/>
          <w:szCs w:val="28"/>
          <w:lang w:val="kk-KZ"/>
        </w:rPr>
        <w:t>% орташа био</w:t>
      </w:r>
      <w:r>
        <w:rPr>
          <w:sz w:val="28"/>
          <w:szCs w:val="28"/>
          <w:lang w:val="kk-KZ"/>
        </w:rPr>
        <w:t>қабықша</w:t>
      </w:r>
      <w:r w:rsidRPr="00A43610">
        <w:rPr>
          <w:sz w:val="28"/>
          <w:szCs w:val="28"/>
          <w:lang w:val="kk-KZ"/>
        </w:rPr>
        <w:t xml:space="preserve"> түзуге қабілетті изоляттар анықталды.</w:t>
      </w:r>
    </w:p>
    <w:p w:rsidR="00B25442" w:rsidRPr="00AF788C" w:rsidRDefault="00B25442" w:rsidP="00B25442">
      <w:pPr>
        <w:tabs>
          <w:tab w:val="left" w:pos="709"/>
        </w:tabs>
        <w:ind w:firstLine="709"/>
        <w:jc w:val="both"/>
        <w:rPr>
          <w:color w:val="000000" w:themeColor="text1"/>
          <w:spacing w:val="2"/>
          <w:sz w:val="28"/>
          <w:szCs w:val="28"/>
          <w:lang w:val="kk-KZ" w:eastAsia="ar-SA"/>
        </w:rPr>
      </w:pPr>
      <w:r w:rsidRPr="00835B46">
        <w:rPr>
          <w:sz w:val="28"/>
          <w:szCs w:val="28"/>
          <w:lang w:val="kk-KZ"/>
        </w:rPr>
        <w:t xml:space="preserve">Кесте 25 </w:t>
      </w:r>
      <w:r>
        <w:rPr>
          <w:sz w:val="28"/>
          <w:szCs w:val="28"/>
          <w:lang w:val="kk-KZ"/>
        </w:rPr>
        <w:t>-</w:t>
      </w:r>
      <w:r w:rsidRPr="00835B46">
        <w:rPr>
          <w:sz w:val="28"/>
          <w:szCs w:val="28"/>
          <w:lang w:val="kk-KZ"/>
        </w:rPr>
        <w:t xml:space="preserve"> </w:t>
      </w:r>
      <w:r w:rsidRPr="00835B46">
        <w:rPr>
          <w:i/>
          <w:spacing w:val="2"/>
          <w:sz w:val="28"/>
          <w:szCs w:val="28"/>
          <w:lang w:val="kk-KZ" w:eastAsia="ar-SA"/>
        </w:rPr>
        <w:t xml:space="preserve">S. chromogenes </w:t>
      </w:r>
      <w:r>
        <w:rPr>
          <w:i/>
          <w:spacing w:val="2"/>
          <w:sz w:val="28"/>
          <w:szCs w:val="28"/>
          <w:lang w:val="kk-KZ" w:eastAsia="ar-SA"/>
        </w:rPr>
        <w:t xml:space="preserve"> </w:t>
      </w:r>
      <w:r w:rsidRPr="00AF788C">
        <w:rPr>
          <w:color w:val="000000" w:themeColor="text1"/>
          <w:spacing w:val="2"/>
          <w:sz w:val="28"/>
          <w:szCs w:val="28"/>
          <w:lang w:val="kk-KZ" w:eastAsia="ar-SA"/>
        </w:rPr>
        <w:t>изолятында биоқабықшаның қалыптас</w:t>
      </w:r>
      <w:r>
        <w:rPr>
          <w:color w:val="000000" w:themeColor="text1"/>
          <w:spacing w:val="2"/>
          <w:sz w:val="28"/>
          <w:szCs w:val="28"/>
          <w:lang w:val="kk-KZ" w:eastAsia="ar-SA"/>
        </w:rPr>
        <w:t>тырыл</w:t>
      </w:r>
      <w:r w:rsidRPr="00AF788C">
        <w:rPr>
          <w:color w:val="000000" w:themeColor="text1"/>
          <w:spacing w:val="2"/>
          <w:sz w:val="28"/>
          <w:szCs w:val="28"/>
          <w:lang w:val="kk-KZ" w:eastAsia="ar-SA"/>
        </w:rPr>
        <w:t>уы</w:t>
      </w:r>
    </w:p>
    <w:p w:rsidR="00B25442" w:rsidRPr="00A43610" w:rsidRDefault="00B25442" w:rsidP="00B25442">
      <w:pPr>
        <w:tabs>
          <w:tab w:val="left" w:pos="709"/>
          <w:tab w:val="left" w:pos="1134"/>
        </w:tabs>
        <w:jc w:val="both"/>
        <w:rPr>
          <w:sz w:val="28"/>
          <w:szCs w:val="28"/>
          <w:lang w:val="kk-KZ"/>
        </w:rPr>
      </w:pPr>
    </w:p>
    <w:tbl>
      <w:tblPr>
        <w:tblStyle w:val="a3"/>
        <w:tblW w:w="0" w:type="auto"/>
        <w:tblInd w:w="250" w:type="dxa"/>
        <w:tblLook w:val="04A0" w:firstRow="1" w:lastRow="0" w:firstColumn="1" w:lastColumn="0" w:noHBand="0" w:noVBand="1"/>
      </w:tblPr>
      <w:tblGrid>
        <w:gridCol w:w="3024"/>
        <w:gridCol w:w="3273"/>
        <w:gridCol w:w="2633"/>
      </w:tblGrid>
      <w:tr w:rsidR="00B25442" w:rsidRPr="00CF1F3D" w:rsidTr="00451C07">
        <w:tc>
          <w:tcPr>
            <w:tcW w:w="3024" w:type="dxa"/>
            <w:vMerge w:val="restart"/>
          </w:tcPr>
          <w:p w:rsidR="00B25442" w:rsidRPr="00CF1F3D" w:rsidRDefault="00B25442" w:rsidP="00451C07">
            <w:pPr>
              <w:jc w:val="center"/>
              <w:rPr>
                <w:sz w:val="28"/>
                <w:szCs w:val="28"/>
              </w:rPr>
            </w:pPr>
            <w:r>
              <w:rPr>
                <w:sz w:val="28"/>
                <w:szCs w:val="28"/>
                <w:lang w:val="kk-KZ"/>
              </w:rPr>
              <w:t>Биоқабықша қ</w:t>
            </w:r>
            <w:r w:rsidRPr="006C1A0A">
              <w:rPr>
                <w:sz w:val="28"/>
                <w:szCs w:val="28"/>
              </w:rPr>
              <w:t>алыптастыру қабілеті</w:t>
            </w:r>
          </w:p>
        </w:tc>
        <w:tc>
          <w:tcPr>
            <w:tcW w:w="5906" w:type="dxa"/>
            <w:gridSpan w:val="2"/>
          </w:tcPr>
          <w:p w:rsidR="00B25442" w:rsidRPr="00CF1F3D" w:rsidRDefault="00B25442" w:rsidP="00451C07">
            <w:pPr>
              <w:jc w:val="center"/>
              <w:rPr>
                <w:sz w:val="28"/>
                <w:szCs w:val="28"/>
              </w:rPr>
            </w:pPr>
            <w:r>
              <w:rPr>
                <w:sz w:val="28"/>
                <w:szCs w:val="28"/>
                <w:lang w:val="kk-KZ"/>
              </w:rPr>
              <w:t>Биоқабықша түзейтін изоляттар саны</w:t>
            </w:r>
          </w:p>
        </w:tc>
      </w:tr>
      <w:tr w:rsidR="00B25442" w:rsidRPr="00CF1F3D" w:rsidTr="00451C07">
        <w:tc>
          <w:tcPr>
            <w:tcW w:w="3024" w:type="dxa"/>
            <w:vMerge/>
          </w:tcPr>
          <w:p w:rsidR="00B25442" w:rsidRPr="00CF1F3D" w:rsidRDefault="00B25442" w:rsidP="00451C07">
            <w:pPr>
              <w:jc w:val="both"/>
              <w:rPr>
                <w:sz w:val="28"/>
                <w:szCs w:val="28"/>
              </w:rPr>
            </w:pPr>
          </w:p>
        </w:tc>
        <w:tc>
          <w:tcPr>
            <w:tcW w:w="3273" w:type="dxa"/>
          </w:tcPr>
          <w:p w:rsidR="00B25442" w:rsidRPr="006C1A0A" w:rsidRDefault="00B25442" w:rsidP="00451C07">
            <w:pPr>
              <w:jc w:val="center"/>
              <w:rPr>
                <w:sz w:val="28"/>
                <w:szCs w:val="28"/>
                <w:lang w:val="kk-KZ"/>
              </w:rPr>
            </w:pPr>
            <w:r>
              <w:rPr>
                <w:sz w:val="28"/>
                <w:szCs w:val="28"/>
                <w:lang w:val="kk-KZ"/>
              </w:rPr>
              <w:t xml:space="preserve">Саны </w:t>
            </w:r>
          </w:p>
        </w:tc>
        <w:tc>
          <w:tcPr>
            <w:tcW w:w="2633" w:type="dxa"/>
          </w:tcPr>
          <w:p w:rsidR="00B25442" w:rsidRPr="00CF1F3D" w:rsidRDefault="00B25442" w:rsidP="00451C07">
            <w:pPr>
              <w:jc w:val="center"/>
              <w:rPr>
                <w:sz w:val="28"/>
                <w:szCs w:val="28"/>
              </w:rPr>
            </w:pPr>
            <w:r w:rsidRPr="00CF1F3D">
              <w:rPr>
                <w:sz w:val="28"/>
                <w:szCs w:val="28"/>
              </w:rPr>
              <w:t>%</w:t>
            </w:r>
          </w:p>
        </w:tc>
      </w:tr>
      <w:tr w:rsidR="00B25442" w:rsidRPr="00CF1F3D" w:rsidTr="00451C07">
        <w:tc>
          <w:tcPr>
            <w:tcW w:w="3024" w:type="dxa"/>
          </w:tcPr>
          <w:p w:rsidR="00B25442" w:rsidRPr="00357EF8" w:rsidRDefault="00B25442" w:rsidP="00451C07">
            <w:pPr>
              <w:rPr>
                <w:sz w:val="28"/>
                <w:szCs w:val="28"/>
                <w:lang w:val="kk-KZ"/>
              </w:rPr>
            </w:pPr>
            <w:r>
              <w:rPr>
                <w:sz w:val="28"/>
                <w:szCs w:val="28"/>
                <w:lang w:val="kk-KZ"/>
              </w:rPr>
              <w:t>жоқ</w:t>
            </w:r>
          </w:p>
        </w:tc>
        <w:tc>
          <w:tcPr>
            <w:tcW w:w="3273" w:type="dxa"/>
          </w:tcPr>
          <w:p w:rsidR="00B25442" w:rsidRPr="00CF1F3D" w:rsidRDefault="00B25442" w:rsidP="00451C07">
            <w:pPr>
              <w:jc w:val="center"/>
              <w:rPr>
                <w:sz w:val="28"/>
                <w:szCs w:val="28"/>
              </w:rPr>
            </w:pPr>
            <w:r w:rsidRPr="00CF1F3D">
              <w:rPr>
                <w:sz w:val="28"/>
                <w:szCs w:val="28"/>
              </w:rPr>
              <w:t>8</w:t>
            </w:r>
          </w:p>
        </w:tc>
        <w:tc>
          <w:tcPr>
            <w:tcW w:w="2633" w:type="dxa"/>
          </w:tcPr>
          <w:p w:rsidR="00B25442" w:rsidRPr="00F70B32" w:rsidRDefault="00B25442" w:rsidP="00451C07">
            <w:pPr>
              <w:jc w:val="center"/>
              <w:rPr>
                <w:sz w:val="28"/>
                <w:szCs w:val="28"/>
              </w:rPr>
            </w:pPr>
            <w:r w:rsidRPr="00F70B32">
              <w:rPr>
                <w:sz w:val="28"/>
                <w:szCs w:val="28"/>
              </w:rPr>
              <w:t>25,80</w:t>
            </w:r>
            <w:r w:rsidRPr="00F70B32">
              <w:rPr>
                <w:spacing w:val="2"/>
                <w:sz w:val="28"/>
                <w:szCs w:val="28"/>
                <w:lang w:eastAsia="ar-SA"/>
              </w:rPr>
              <w:t>± 4,2</w:t>
            </w:r>
          </w:p>
        </w:tc>
      </w:tr>
      <w:tr w:rsidR="00B25442" w:rsidRPr="00CF1F3D" w:rsidTr="00451C07">
        <w:tc>
          <w:tcPr>
            <w:tcW w:w="3024" w:type="dxa"/>
          </w:tcPr>
          <w:p w:rsidR="00B25442" w:rsidRPr="00357EF8" w:rsidRDefault="00B25442" w:rsidP="00451C07">
            <w:pPr>
              <w:rPr>
                <w:sz w:val="28"/>
                <w:szCs w:val="28"/>
                <w:lang w:val="kk-KZ"/>
              </w:rPr>
            </w:pPr>
            <w:r>
              <w:rPr>
                <w:sz w:val="28"/>
                <w:szCs w:val="28"/>
                <w:lang w:val="kk-KZ"/>
              </w:rPr>
              <w:t>төмен</w:t>
            </w:r>
          </w:p>
        </w:tc>
        <w:tc>
          <w:tcPr>
            <w:tcW w:w="3273" w:type="dxa"/>
          </w:tcPr>
          <w:p w:rsidR="00B25442" w:rsidRPr="00CF1F3D" w:rsidRDefault="00B25442" w:rsidP="00451C07">
            <w:pPr>
              <w:jc w:val="center"/>
              <w:rPr>
                <w:sz w:val="28"/>
                <w:szCs w:val="28"/>
              </w:rPr>
            </w:pPr>
            <w:r w:rsidRPr="00CF1F3D">
              <w:rPr>
                <w:sz w:val="28"/>
                <w:szCs w:val="28"/>
              </w:rPr>
              <w:t>15</w:t>
            </w:r>
          </w:p>
        </w:tc>
        <w:tc>
          <w:tcPr>
            <w:tcW w:w="2633" w:type="dxa"/>
          </w:tcPr>
          <w:p w:rsidR="00B25442" w:rsidRPr="00F70B32" w:rsidRDefault="00B25442" w:rsidP="00451C07">
            <w:pPr>
              <w:jc w:val="center"/>
              <w:rPr>
                <w:sz w:val="28"/>
                <w:szCs w:val="28"/>
              </w:rPr>
            </w:pPr>
            <w:r w:rsidRPr="00F70B32">
              <w:rPr>
                <w:sz w:val="28"/>
                <w:szCs w:val="28"/>
              </w:rPr>
              <w:t>48,38</w:t>
            </w:r>
            <w:r w:rsidRPr="00F70B32">
              <w:rPr>
                <w:spacing w:val="2"/>
                <w:sz w:val="28"/>
                <w:szCs w:val="28"/>
                <w:lang w:eastAsia="ar-SA"/>
              </w:rPr>
              <w:t>± 2,92</w:t>
            </w:r>
          </w:p>
        </w:tc>
      </w:tr>
      <w:tr w:rsidR="00B25442" w:rsidRPr="00CF1F3D" w:rsidTr="00451C07">
        <w:tc>
          <w:tcPr>
            <w:tcW w:w="3024" w:type="dxa"/>
          </w:tcPr>
          <w:p w:rsidR="00B25442" w:rsidRPr="00CF1F3D" w:rsidRDefault="00B25442" w:rsidP="00451C07">
            <w:pPr>
              <w:rPr>
                <w:sz w:val="28"/>
                <w:szCs w:val="28"/>
              </w:rPr>
            </w:pPr>
            <w:r>
              <w:rPr>
                <w:sz w:val="28"/>
                <w:szCs w:val="28"/>
                <w:lang w:val="kk-KZ"/>
              </w:rPr>
              <w:t>орташа</w:t>
            </w:r>
            <w:r w:rsidRPr="00CF1F3D">
              <w:rPr>
                <w:sz w:val="28"/>
                <w:szCs w:val="28"/>
              </w:rPr>
              <w:t xml:space="preserve"> </w:t>
            </w:r>
          </w:p>
        </w:tc>
        <w:tc>
          <w:tcPr>
            <w:tcW w:w="3273" w:type="dxa"/>
          </w:tcPr>
          <w:p w:rsidR="00B25442" w:rsidRPr="00CF1F3D" w:rsidRDefault="00B25442" w:rsidP="00451C07">
            <w:pPr>
              <w:jc w:val="center"/>
              <w:rPr>
                <w:sz w:val="28"/>
                <w:szCs w:val="28"/>
              </w:rPr>
            </w:pPr>
            <w:r w:rsidRPr="00CF1F3D">
              <w:rPr>
                <w:sz w:val="28"/>
                <w:szCs w:val="28"/>
              </w:rPr>
              <w:t>8</w:t>
            </w:r>
          </w:p>
        </w:tc>
        <w:tc>
          <w:tcPr>
            <w:tcW w:w="2633" w:type="dxa"/>
          </w:tcPr>
          <w:p w:rsidR="00B25442" w:rsidRPr="00F70B32" w:rsidRDefault="00B25442" w:rsidP="00451C07">
            <w:pPr>
              <w:jc w:val="center"/>
              <w:rPr>
                <w:sz w:val="28"/>
                <w:szCs w:val="28"/>
              </w:rPr>
            </w:pPr>
            <w:r w:rsidRPr="00F70B32">
              <w:rPr>
                <w:sz w:val="28"/>
                <w:szCs w:val="28"/>
              </w:rPr>
              <w:t>25,80</w:t>
            </w:r>
            <w:r w:rsidRPr="00F70B32">
              <w:rPr>
                <w:spacing w:val="2"/>
                <w:sz w:val="28"/>
                <w:szCs w:val="28"/>
                <w:lang w:eastAsia="ar-SA"/>
              </w:rPr>
              <w:t>± 4,2</w:t>
            </w:r>
          </w:p>
        </w:tc>
      </w:tr>
      <w:tr w:rsidR="00B25442" w:rsidRPr="00CF1F3D" w:rsidTr="00451C07">
        <w:tc>
          <w:tcPr>
            <w:tcW w:w="3024" w:type="dxa"/>
          </w:tcPr>
          <w:p w:rsidR="00B25442" w:rsidRPr="00357EF8" w:rsidRDefault="00B25442" w:rsidP="00451C07">
            <w:pPr>
              <w:rPr>
                <w:sz w:val="28"/>
                <w:szCs w:val="28"/>
                <w:lang w:val="kk-KZ"/>
              </w:rPr>
            </w:pPr>
            <w:r>
              <w:rPr>
                <w:sz w:val="28"/>
                <w:szCs w:val="28"/>
                <w:lang w:val="kk-KZ"/>
              </w:rPr>
              <w:t>жоғары</w:t>
            </w:r>
          </w:p>
        </w:tc>
        <w:tc>
          <w:tcPr>
            <w:tcW w:w="3273" w:type="dxa"/>
          </w:tcPr>
          <w:p w:rsidR="00B25442" w:rsidRPr="00CF1F3D" w:rsidRDefault="00B25442" w:rsidP="00451C07">
            <w:pPr>
              <w:jc w:val="center"/>
              <w:rPr>
                <w:sz w:val="28"/>
                <w:szCs w:val="28"/>
              </w:rPr>
            </w:pPr>
            <w:r w:rsidRPr="00CF1F3D">
              <w:rPr>
                <w:sz w:val="28"/>
                <w:szCs w:val="28"/>
              </w:rPr>
              <w:t>0</w:t>
            </w:r>
          </w:p>
        </w:tc>
        <w:tc>
          <w:tcPr>
            <w:tcW w:w="2633" w:type="dxa"/>
          </w:tcPr>
          <w:p w:rsidR="00B25442" w:rsidRPr="00CF1F3D" w:rsidRDefault="00B25442" w:rsidP="00451C07">
            <w:pPr>
              <w:jc w:val="center"/>
              <w:rPr>
                <w:sz w:val="28"/>
                <w:szCs w:val="28"/>
              </w:rPr>
            </w:pPr>
            <w:r w:rsidRPr="00CF1F3D">
              <w:rPr>
                <w:sz w:val="28"/>
                <w:szCs w:val="28"/>
              </w:rPr>
              <w:t>-</w:t>
            </w:r>
          </w:p>
        </w:tc>
      </w:tr>
      <w:tr w:rsidR="00B25442" w:rsidRPr="00CF1F3D" w:rsidTr="00451C07">
        <w:tc>
          <w:tcPr>
            <w:tcW w:w="3024" w:type="dxa"/>
          </w:tcPr>
          <w:p w:rsidR="00B25442" w:rsidRPr="007A3D63" w:rsidRDefault="00B25442" w:rsidP="00451C07">
            <w:pPr>
              <w:rPr>
                <w:sz w:val="28"/>
                <w:szCs w:val="28"/>
              </w:rPr>
            </w:pPr>
            <w:r w:rsidRPr="007A3D63">
              <w:rPr>
                <w:sz w:val="28"/>
                <w:szCs w:val="28"/>
                <w:lang w:val="kk-KZ"/>
              </w:rPr>
              <w:t xml:space="preserve">Барлығы </w:t>
            </w:r>
            <w:r w:rsidRPr="007A3D63">
              <w:rPr>
                <w:sz w:val="28"/>
                <w:szCs w:val="28"/>
              </w:rPr>
              <w:t xml:space="preserve"> </w:t>
            </w:r>
          </w:p>
        </w:tc>
        <w:tc>
          <w:tcPr>
            <w:tcW w:w="3273" w:type="dxa"/>
          </w:tcPr>
          <w:p w:rsidR="00B25442" w:rsidRPr="00CF1F3D" w:rsidRDefault="00B25442" w:rsidP="00451C07">
            <w:pPr>
              <w:jc w:val="center"/>
              <w:rPr>
                <w:sz w:val="28"/>
                <w:szCs w:val="28"/>
              </w:rPr>
            </w:pPr>
            <w:r w:rsidRPr="00CF1F3D">
              <w:rPr>
                <w:sz w:val="28"/>
                <w:szCs w:val="28"/>
              </w:rPr>
              <w:t>31</w:t>
            </w:r>
          </w:p>
        </w:tc>
        <w:tc>
          <w:tcPr>
            <w:tcW w:w="2633" w:type="dxa"/>
          </w:tcPr>
          <w:p w:rsidR="00B25442" w:rsidRPr="00CF1F3D" w:rsidRDefault="00B25442" w:rsidP="00451C07">
            <w:pPr>
              <w:jc w:val="center"/>
              <w:rPr>
                <w:sz w:val="28"/>
                <w:szCs w:val="28"/>
              </w:rPr>
            </w:pPr>
            <w:r w:rsidRPr="00CF1F3D">
              <w:rPr>
                <w:sz w:val="28"/>
                <w:szCs w:val="28"/>
              </w:rPr>
              <w:t>100 %</w:t>
            </w:r>
          </w:p>
        </w:tc>
      </w:tr>
    </w:tbl>
    <w:p w:rsidR="00B25442" w:rsidRPr="00CF1F3D" w:rsidRDefault="00B25442" w:rsidP="00B25442">
      <w:pPr>
        <w:rPr>
          <w:sz w:val="28"/>
          <w:szCs w:val="28"/>
        </w:rPr>
      </w:pPr>
    </w:p>
    <w:p w:rsidR="00B25442" w:rsidRDefault="00B25442" w:rsidP="00DB7CF7">
      <w:pPr>
        <w:ind w:firstLine="708"/>
        <w:jc w:val="both"/>
        <w:rPr>
          <w:sz w:val="28"/>
          <w:szCs w:val="28"/>
          <w:lang w:val="kk-KZ"/>
        </w:rPr>
      </w:pPr>
      <w:r w:rsidRPr="00A43610">
        <w:rPr>
          <w:sz w:val="28"/>
          <w:szCs w:val="28"/>
          <w:lang w:val="kk-KZ"/>
        </w:rPr>
        <w:t xml:space="preserve">Алынған нәтижелер көрсеткендей, </w:t>
      </w:r>
      <w:r w:rsidRPr="007A3D63">
        <w:rPr>
          <w:i/>
          <w:sz w:val="28"/>
          <w:szCs w:val="28"/>
          <w:lang w:val="kk-KZ"/>
        </w:rPr>
        <w:t>S. chromogenes</w:t>
      </w:r>
      <w:r w:rsidRPr="00A43610">
        <w:rPr>
          <w:sz w:val="28"/>
          <w:szCs w:val="28"/>
          <w:lang w:val="kk-KZ"/>
        </w:rPr>
        <w:t xml:space="preserve"> изоляттарында био</w:t>
      </w:r>
      <w:r>
        <w:rPr>
          <w:sz w:val="28"/>
          <w:szCs w:val="28"/>
          <w:lang w:val="kk-KZ"/>
        </w:rPr>
        <w:t xml:space="preserve">қабықша </w:t>
      </w:r>
      <w:r w:rsidRPr="00A43610">
        <w:rPr>
          <w:sz w:val="28"/>
          <w:szCs w:val="28"/>
          <w:lang w:val="kk-KZ"/>
        </w:rPr>
        <w:t xml:space="preserve">түзу қабілеті де бар, бірақ изоляттардың тек 25,80± </w:t>
      </w:r>
      <w:r w:rsidRPr="00F70B32">
        <w:rPr>
          <w:spacing w:val="2"/>
          <w:sz w:val="28"/>
          <w:szCs w:val="28"/>
          <w:lang w:eastAsia="ar-SA"/>
        </w:rPr>
        <w:t>4,2</w:t>
      </w:r>
      <w:r w:rsidRPr="00A43610">
        <w:rPr>
          <w:sz w:val="28"/>
          <w:szCs w:val="28"/>
          <w:lang w:val="kk-KZ"/>
        </w:rPr>
        <w:t xml:space="preserve">% - ы орташа деңгейде болды. 74,18± </w:t>
      </w:r>
      <w:r>
        <w:rPr>
          <w:sz w:val="28"/>
          <w:szCs w:val="28"/>
          <w:lang w:val="kk-KZ"/>
        </w:rPr>
        <w:t>7,12</w:t>
      </w:r>
      <w:r w:rsidRPr="00A43610">
        <w:rPr>
          <w:sz w:val="28"/>
          <w:szCs w:val="28"/>
          <w:lang w:val="kk-KZ"/>
        </w:rPr>
        <w:t>% - дан астамында ол жоқ немесе төмен.</w:t>
      </w:r>
    </w:p>
    <w:p w:rsidR="00B25442" w:rsidRDefault="00B25442" w:rsidP="00B25442">
      <w:pPr>
        <w:tabs>
          <w:tab w:val="left" w:pos="709"/>
        </w:tabs>
        <w:ind w:firstLine="709"/>
        <w:jc w:val="both"/>
        <w:rPr>
          <w:sz w:val="28"/>
          <w:szCs w:val="28"/>
          <w:lang w:val="kk-KZ"/>
        </w:rPr>
      </w:pPr>
    </w:p>
    <w:p w:rsidR="00B25442" w:rsidRPr="007A3D63" w:rsidRDefault="00B25442" w:rsidP="00B25442">
      <w:pPr>
        <w:tabs>
          <w:tab w:val="left" w:pos="709"/>
        </w:tabs>
        <w:ind w:firstLine="709"/>
        <w:jc w:val="both"/>
        <w:rPr>
          <w:color w:val="000000" w:themeColor="text1"/>
          <w:spacing w:val="2"/>
          <w:sz w:val="28"/>
          <w:szCs w:val="28"/>
          <w:lang w:val="kk-KZ" w:eastAsia="ar-SA"/>
        </w:rPr>
      </w:pPr>
      <w:r w:rsidRPr="00CF17D1">
        <w:rPr>
          <w:sz w:val="28"/>
          <w:szCs w:val="28"/>
          <w:lang w:val="kk-KZ"/>
        </w:rPr>
        <w:t>Кесте</w:t>
      </w:r>
      <w:r>
        <w:rPr>
          <w:sz w:val="28"/>
          <w:szCs w:val="28"/>
          <w:lang w:val="kk-KZ"/>
        </w:rPr>
        <w:t xml:space="preserve"> 2</w:t>
      </w:r>
      <w:r w:rsidRPr="00B1311C">
        <w:rPr>
          <w:sz w:val="28"/>
          <w:szCs w:val="28"/>
          <w:lang w:val="kk-KZ"/>
        </w:rPr>
        <w:t xml:space="preserve">6 </w:t>
      </w:r>
      <w:r>
        <w:rPr>
          <w:sz w:val="28"/>
          <w:szCs w:val="28"/>
          <w:lang w:val="kk-KZ"/>
        </w:rPr>
        <w:t xml:space="preserve">- </w:t>
      </w:r>
      <w:r>
        <w:rPr>
          <w:i/>
          <w:color w:val="000000" w:themeColor="text1"/>
          <w:spacing w:val="2"/>
          <w:sz w:val="28"/>
          <w:szCs w:val="28"/>
          <w:lang w:val="kk-KZ" w:eastAsia="ar-SA"/>
        </w:rPr>
        <w:t xml:space="preserve">S. cohnii  </w:t>
      </w:r>
      <w:r w:rsidRPr="00AF788C">
        <w:rPr>
          <w:color w:val="000000" w:themeColor="text1"/>
          <w:spacing w:val="2"/>
          <w:sz w:val="28"/>
          <w:szCs w:val="28"/>
          <w:lang w:val="kk-KZ" w:eastAsia="ar-SA"/>
        </w:rPr>
        <w:t>изолятында биоқабықшаның қалыптас</w:t>
      </w:r>
      <w:r>
        <w:rPr>
          <w:color w:val="000000" w:themeColor="text1"/>
          <w:spacing w:val="2"/>
          <w:sz w:val="28"/>
          <w:szCs w:val="28"/>
          <w:lang w:val="kk-KZ" w:eastAsia="ar-SA"/>
        </w:rPr>
        <w:t>тырылуы</w:t>
      </w:r>
    </w:p>
    <w:p w:rsidR="00B25442" w:rsidRPr="00B1311C" w:rsidRDefault="00B25442" w:rsidP="00B25442">
      <w:pPr>
        <w:tabs>
          <w:tab w:val="left" w:pos="709"/>
        </w:tabs>
        <w:ind w:firstLine="709"/>
        <w:jc w:val="both"/>
        <w:rPr>
          <w:sz w:val="28"/>
          <w:szCs w:val="28"/>
          <w:lang w:val="kk-KZ"/>
        </w:rPr>
      </w:pPr>
    </w:p>
    <w:tbl>
      <w:tblPr>
        <w:tblStyle w:val="a3"/>
        <w:tblW w:w="0" w:type="auto"/>
        <w:tblInd w:w="250" w:type="dxa"/>
        <w:tblLook w:val="04A0" w:firstRow="1" w:lastRow="0" w:firstColumn="1" w:lastColumn="0" w:noHBand="0" w:noVBand="1"/>
      </w:tblPr>
      <w:tblGrid>
        <w:gridCol w:w="3024"/>
        <w:gridCol w:w="3273"/>
        <w:gridCol w:w="2633"/>
      </w:tblGrid>
      <w:tr w:rsidR="00B25442" w:rsidRPr="007A3D63" w:rsidTr="00451C07">
        <w:tc>
          <w:tcPr>
            <w:tcW w:w="3024" w:type="dxa"/>
            <w:vMerge w:val="restart"/>
          </w:tcPr>
          <w:p w:rsidR="00B25442" w:rsidRPr="007A3D63" w:rsidRDefault="00B25442" w:rsidP="00451C07">
            <w:pPr>
              <w:jc w:val="center"/>
            </w:pPr>
            <w:r w:rsidRPr="007A3D63">
              <w:rPr>
                <w:lang w:val="kk-KZ"/>
              </w:rPr>
              <w:t>Биоқабықша қ</w:t>
            </w:r>
            <w:r w:rsidRPr="007A3D63">
              <w:t>алыптастыру қабілеті</w:t>
            </w:r>
          </w:p>
        </w:tc>
        <w:tc>
          <w:tcPr>
            <w:tcW w:w="5906" w:type="dxa"/>
            <w:gridSpan w:val="2"/>
          </w:tcPr>
          <w:p w:rsidR="00B25442" w:rsidRPr="007A3D63" w:rsidRDefault="00B25442" w:rsidP="00451C07">
            <w:pPr>
              <w:jc w:val="center"/>
            </w:pPr>
            <w:r w:rsidRPr="007A3D63">
              <w:rPr>
                <w:lang w:val="kk-KZ"/>
              </w:rPr>
              <w:t>Биоқабықша түзейтін изоляттар саны</w:t>
            </w:r>
          </w:p>
        </w:tc>
      </w:tr>
      <w:tr w:rsidR="00B25442" w:rsidRPr="007A3D63" w:rsidTr="00451C07">
        <w:tc>
          <w:tcPr>
            <w:tcW w:w="3024" w:type="dxa"/>
            <w:vMerge/>
          </w:tcPr>
          <w:p w:rsidR="00B25442" w:rsidRPr="007A3D63" w:rsidRDefault="00B25442" w:rsidP="00451C07">
            <w:pPr>
              <w:jc w:val="both"/>
            </w:pPr>
          </w:p>
        </w:tc>
        <w:tc>
          <w:tcPr>
            <w:tcW w:w="3273" w:type="dxa"/>
          </w:tcPr>
          <w:p w:rsidR="00B25442" w:rsidRPr="007A3D63" w:rsidRDefault="00B25442" w:rsidP="00451C07">
            <w:pPr>
              <w:jc w:val="center"/>
              <w:rPr>
                <w:lang w:val="kk-KZ"/>
              </w:rPr>
            </w:pPr>
            <w:r w:rsidRPr="007A3D63">
              <w:rPr>
                <w:lang w:val="kk-KZ"/>
              </w:rPr>
              <w:t xml:space="preserve">Саны </w:t>
            </w:r>
          </w:p>
        </w:tc>
        <w:tc>
          <w:tcPr>
            <w:tcW w:w="2633" w:type="dxa"/>
          </w:tcPr>
          <w:p w:rsidR="00B25442" w:rsidRPr="007A3D63" w:rsidRDefault="00B25442" w:rsidP="00451C07">
            <w:pPr>
              <w:jc w:val="center"/>
              <w:rPr>
                <w:lang w:val="kk-KZ"/>
              </w:rPr>
            </w:pPr>
            <w:r w:rsidRPr="007A3D63">
              <w:t>%</w:t>
            </w:r>
          </w:p>
        </w:tc>
      </w:tr>
      <w:tr w:rsidR="00B25442" w:rsidRPr="007A3D63" w:rsidTr="00451C07">
        <w:tc>
          <w:tcPr>
            <w:tcW w:w="3024" w:type="dxa"/>
          </w:tcPr>
          <w:p w:rsidR="00B25442" w:rsidRPr="007A3D63" w:rsidRDefault="00B25442" w:rsidP="00451C07">
            <w:pPr>
              <w:rPr>
                <w:lang w:val="kk-KZ"/>
              </w:rPr>
            </w:pPr>
            <w:r w:rsidRPr="007A3D63">
              <w:rPr>
                <w:lang w:val="kk-KZ"/>
              </w:rPr>
              <w:t>жоқ</w:t>
            </w:r>
          </w:p>
        </w:tc>
        <w:tc>
          <w:tcPr>
            <w:tcW w:w="3273" w:type="dxa"/>
          </w:tcPr>
          <w:p w:rsidR="00B25442" w:rsidRPr="007A3D63" w:rsidRDefault="00B25442" w:rsidP="00451C07">
            <w:pPr>
              <w:jc w:val="center"/>
            </w:pPr>
            <w:r w:rsidRPr="007A3D63">
              <w:t>7</w:t>
            </w:r>
          </w:p>
        </w:tc>
        <w:tc>
          <w:tcPr>
            <w:tcW w:w="2633" w:type="dxa"/>
          </w:tcPr>
          <w:p w:rsidR="00B25442" w:rsidRPr="007A3D63" w:rsidRDefault="00B25442" w:rsidP="00451C07">
            <w:pPr>
              <w:jc w:val="center"/>
            </w:pPr>
            <w:r w:rsidRPr="007A3D63">
              <w:t>18,42</w:t>
            </w:r>
            <w:r w:rsidRPr="007A3D63">
              <w:rPr>
                <w:spacing w:val="2"/>
                <w:lang w:eastAsia="ar-SA"/>
              </w:rPr>
              <w:t>± 5,1</w:t>
            </w:r>
          </w:p>
        </w:tc>
      </w:tr>
      <w:tr w:rsidR="00B25442" w:rsidRPr="007A3D63" w:rsidTr="00451C07">
        <w:tc>
          <w:tcPr>
            <w:tcW w:w="3024" w:type="dxa"/>
          </w:tcPr>
          <w:p w:rsidR="00B25442" w:rsidRPr="007A3D63" w:rsidRDefault="00B25442" w:rsidP="00451C07">
            <w:pPr>
              <w:rPr>
                <w:lang w:val="kk-KZ"/>
              </w:rPr>
            </w:pPr>
            <w:r w:rsidRPr="007A3D63">
              <w:rPr>
                <w:lang w:val="kk-KZ"/>
              </w:rPr>
              <w:t>төмен</w:t>
            </w:r>
          </w:p>
        </w:tc>
        <w:tc>
          <w:tcPr>
            <w:tcW w:w="3273" w:type="dxa"/>
          </w:tcPr>
          <w:p w:rsidR="00B25442" w:rsidRPr="007A3D63" w:rsidRDefault="00B25442" w:rsidP="00451C07">
            <w:pPr>
              <w:jc w:val="center"/>
            </w:pPr>
            <w:r w:rsidRPr="007A3D63">
              <w:t>12</w:t>
            </w:r>
          </w:p>
        </w:tc>
        <w:tc>
          <w:tcPr>
            <w:tcW w:w="2633" w:type="dxa"/>
          </w:tcPr>
          <w:p w:rsidR="00B25442" w:rsidRPr="007A3D63" w:rsidRDefault="00B25442" w:rsidP="00451C07">
            <w:pPr>
              <w:jc w:val="center"/>
            </w:pPr>
            <w:r w:rsidRPr="007A3D63">
              <w:t>31,57</w:t>
            </w:r>
            <w:r w:rsidRPr="007A3D63">
              <w:rPr>
                <w:spacing w:val="2"/>
                <w:lang w:eastAsia="ar-SA"/>
              </w:rPr>
              <w:t>± 4,27</w:t>
            </w:r>
          </w:p>
        </w:tc>
      </w:tr>
      <w:tr w:rsidR="00B25442" w:rsidRPr="007A3D63" w:rsidTr="00451C07">
        <w:tc>
          <w:tcPr>
            <w:tcW w:w="3024" w:type="dxa"/>
          </w:tcPr>
          <w:p w:rsidR="00B25442" w:rsidRPr="007A3D63" w:rsidRDefault="00B25442" w:rsidP="00451C07">
            <w:r w:rsidRPr="007A3D63">
              <w:rPr>
                <w:lang w:val="kk-KZ"/>
              </w:rPr>
              <w:lastRenderedPageBreak/>
              <w:t>орташа</w:t>
            </w:r>
            <w:r w:rsidRPr="007A3D63">
              <w:t xml:space="preserve"> </w:t>
            </w:r>
          </w:p>
        </w:tc>
        <w:tc>
          <w:tcPr>
            <w:tcW w:w="3273" w:type="dxa"/>
          </w:tcPr>
          <w:p w:rsidR="00B25442" w:rsidRPr="007A3D63" w:rsidRDefault="00B25442" w:rsidP="00451C07">
            <w:pPr>
              <w:jc w:val="center"/>
            </w:pPr>
            <w:r w:rsidRPr="007A3D63">
              <w:t>8</w:t>
            </w:r>
          </w:p>
        </w:tc>
        <w:tc>
          <w:tcPr>
            <w:tcW w:w="2633" w:type="dxa"/>
          </w:tcPr>
          <w:p w:rsidR="00B25442" w:rsidRPr="007A3D63" w:rsidRDefault="00B25442" w:rsidP="00451C07">
            <w:pPr>
              <w:jc w:val="center"/>
            </w:pPr>
            <w:r w:rsidRPr="007A3D63">
              <w:t>21,05</w:t>
            </w:r>
            <w:r w:rsidRPr="007A3D63">
              <w:rPr>
                <w:spacing w:val="2"/>
                <w:lang w:eastAsia="ar-SA"/>
              </w:rPr>
              <w:t>± 4,93</w:t>
            </w:r>
          </w:p>
        </w:tc>
      </w:tr>
      <w:tr w:rsidR="00B25442" w:rsidRPr="007A3D63" w:rsidTr="00451C07">
        <w:tc>
          <w:tcPr>
            <w:tcW w:w="3024" w:type="dxa"/>
          </w:tcPr>
          <w:p w:rsidR="00B25442" w:rsidRPr="007A3D63" w:rsidRDefault="00B25442" w:rsidP="00451C07">
            <w:pPr>
              <w:rPr>
                <w:lang w:val="kk-KZ"/>
              </w:rPr>
            </w:pPr>
            <w:r w:rsidRPr="007A3D63">
              <w:rPr>
                <w:lang w:val="kk-KZ"/>
              </w:rPr>
              <w:t>жоғары</w:t>
            </w:r>
          </w:p>
        </w:tc>
        <w:tc>
          <w:tcPr>
            <w:tcW w:w="3273" w:type="dxa"/>
          </w:tcPr>
          <w:p w:rsidR="00B25442" w:rsidRPr="007A3D63" w:rsidRDefault="00B25442" w:rsidP="00451C07">
            <w:pPr>
              <w:jc w:val="center"/>
            </w:pPr>
            <w:r w:rsidRPr="007A3D63">
              <w:t>11</w:t>
            </w:r>
          </w:p>
        </w:tc>
        <w:tc>
          <w:tcPr>
            <w:tcW w:w="2633" w:type="dxa"/>
          </w:tcPr>
          <w:p w:rsidR="00B25442" w:rsidRPr="007A3D63" w:rsidRDefault="00B25442" w:rsidP="00451C07">
            <w:pPr>
              <w:jc w:val="center"/>
            </w:pPr>
            <w:r w:rsidRPr="007A3D63">
              <w:t>28,94</w:t>
            </w:r>
            <w:r w:rsidRPr="007A3D63">
              <w:rPr>
                <w:spacing w:val="2"/>
                <w:lang w:eastAsia="ar-SA"/>
              </w:rPr>
              <w:t>± 4,44</w:t>
            </w:r>
          </w:p>
        </w:tc>
      </w:tr>
      <w:tr w:rsidR="00B25442" w:rsidRPr="007A3D63" w:rsidTr="00451C07">
        <w:tc>
          <w:tcPr>
            <w:tcW w:w="3024" w:type="dxa"/>
          </w:tcPr>
          <w:p w:rsidR="00B25442" w:rsidRPr="007A3D63" w:rsidRDefault="00B25442" w:rsidP="00451C07">
            <w:r w:rsidRPr="007A3D63">
              <w:rPr>
                <w:lang w:val="kk-KZ"/>
              </w:rPr>
              <w:t xml:space="preserve">Барлығы </w:t>
            </w:r>
            <w:r w:rsidRPr="007A3D63">
              <w:t xml:space="preserve"> </w:t>
            </w:r>
          </w:p>
        </w:tc>
        <w:tc>
          <w:tcPr>
            <w:tcW w:w="3273" w:type="dxa"/>
          </w:tcPr>
          <w:p w:rsidR="00B25442" w:rsidRPr="007A3D63" w:rsidRDefault="00B25442" w:rsidP="00451C07">
            <w:pPr>
              <w:jc w:val="center"/>
            </w:pPr>
            <w:r w:rsidRPr="007A3D63">
              <w:t>38</w:t>
            </w:r>
          </w:p>
        </w:tc>
        <w:tc>
          <w:tcPr>
            <w:tcW w:w="2633" w:type="dxa"/>
          </w:tcPr>
          <w:p w:rsidR="00B25442" w:rsidRPr="007A3D63" w:rsidRDefault="00B25442" w:rsidP="00451C07">
            <w:pPr>
              <w:jc w:val="center"/>
            </w:pPr>
            <w:r w:rsidRPr="007A3D63">
              <w:t>100 %</w:t>
            </w:r>
          </w:p>
        </w:tc>
      </w:tr>
    </w:tbl>
    <w:p w:rsidR="00B25442" w:rsidRPr="007A3D63" w:rsidRDefault="00B25442" w:rsidP="00B25442">
      <w:pPr>
        <w:rPr>
          <w:i/>
          <w:sz w:val="28"/>
          <w:szCs w:val="28"/>
          <w:lang w:val="kk-KZ"/>
        </w:rPr>
      </w:pPr>
    </w:p>
    <w:p w:rsidR="00B25442" w:rsidRDefault="00B25442" w:rsidP="00B25442">
      <w:pPr>
        <w:ind w:firstLine="708"/>
        <w:jc w:val="both"/>
        <w:rPr>
          <w:sz w:val="28"/>
          <w:szCs w:val="28"/>
          <w:lang w:val="kk-KZ"/>
        </w:rPr>
      </w:pPr>
      <w:r w:rsidRPr="007A3D63">
        <w:rPr>
          <w:i/>
          <w:sz w:val="28"/>
          <w:szCs w:val="28"/>
          <w:lang w:val="kk-KZ"/>
        </w:rPr>
        <w:t>Жүргізілген зерттеулердің нәтижесінде S. cohnii</w:t>
      </w:r>
      <w:r w:rsidRPr="00AD4F80">
        <w:rPr>
          <w:sz w:val="28"/>
          <w:szCs w:val="28"/>
          <w:lang w:val="kk-KZ"/>
        </w:rPr>
        <w:t xml:space="preserve"> изоляттарында стафилококктардың коагулазотрегативті түрлерінің арасында био</w:t>
      </w:r>
      <w:r>
        <w:rPr>
          <w:sz w:val="28"/>
          <w:szCs w:val="28"/>
          <w:lang w:val="kk-KZ"/>
        </w:rPr>
        <w:t xml:space="preserve">қабықша </w:t>
      </w:r>
      <w:r w:rsidRPr="00AD4F80">
        <w:rPr>
          <w:sz w:val="28"/>
          <w:szCs w:val="28"/>
          <w:lang w:val="kk-KZ"/>
        </w:rPr>
        <w:t xml:space="preserve">түзілуінің жоғары деңгейі (28,94± </w:t>
      </w:r>
      <w:r w:rsidRPr="00AD4F80">
        <w:rPr>
          <w:spacing w:val="2"/>
          <w:sz w:val="28"/>
          <w:szCs w:val="28"/>
          <w:lang w:val="kk-KZ" w:eastAsia="ar-SA"/>
        </w:rPr>
        <w:t>4,44</w:t>
      </w:r>
      <w:r w:rsidRPr="00AD4F80">
        <w:rPr>
          <w:sz w:val="28"/>
          <w:szCs w:val="28"/>
          <w:lang w:val="kk-KZ"/>
        </w:rPr>
        <w:t xml:space="preserve">%), сондай-ақ айтарлықтай орташа деңгейі (21,05± </w:t>
      </w:r>
      <w:r w:rsidRPr="00AD4F80">
        <w:rPr>
          <w:spacing w:val="2"/>
          <w:sz w:val="28"/>
          <w:szCs w:val="28"/>
          <w:lang w:val="kk-KZ" w:eastAsia="ar-SA"/>
        </w:rPr>
        <w:t>4,93</w:t>
      </w:r>
      <w:r w:rsidRPr="00AD4F80">
        <w:rPr>
          <w:sz w:val="28"/>
          <w:szCs w:val="28"/>
          <w:lang w:val="kk-KZ"/>
        </w:rPr>
        <w:t xml:space="preserve">%) байқалды. </w:t>
      </w:r>
      <w:r w:rsidRPr="00835B46">
        <w:rPr>
          <w:sz w:val="28"/>
          <w:szCs w:val="28"/>
          <w:lang w:val="kk-KZ"/>
        </w:rPr>
        <w:t>Штамдардың жартысына жуығы (49,99</w:t>
      </w:r>
      <w:r w:rsidRPr="00835B46">
        <w:rPr>
          <w:spacing w:val="2"/>
          <w:sz w:val="28"/>
          <w:szCs w:val="28"/>
          <w:lang w:val="kk-KZ" w:eastAsia="ar-SA"/>
        </w:rPr>
        <w:t>±</w:t>
      </w:r>
      <w:r w:rsidRPr="00835B46">
        <w:rPr>
          <w:sz w:val="28"/>
          <w:szCs w:val="28"/>
          <w:lang w:val="kk-KZ"/>
        </w:rPr>
        <w:t xml:space="preserve"> </w:t>
      </w:r>
      <w:r>
        <w:rPr>
          <w:sz w:val="28"/>
          <w:szCs w:val="28"/>
          <w:lang w:val="kk-KZ"/>
        </w:rPr>
        <w:t>9,28</w:t>
      </w:r>
      <w:r w:rsidRPr="00835B46">
        <w:rPr>
          <w:sz w:val="28"/>
          <w:szCs w:val="28"/>
          <w:lang w:val="kk-KZ"/>
        </w:rPr>
        <w:t>) био</w:t>
      </w:r>
      <w:r>
        <w:rPr>
          <w:sz w:val="28"/>
          <w:szCs w:val="28"/>
          <w:lang w:val="kk-KZ"/>
        </w:rPr>
        <w:t>қабықша</w:t>
      </w:r>
      <w:r w:rsidRPr="00835B46">
        <w:rPr>
          <w:sz w:val="28"/>
          <w:szCs w:val="28"/>
          <w:lang w:val="kk-KZ"/>
        </w:rPr>
        <w:t xml:space="preserve"> түзілу деңгейі төм</w:t>
      </w:r>
      <w:r>
        <w:rPr>
          <w:sz w:val="28"/>
          <w:szCs w:val="28"/>
          <w:lang w:val="kk-KZ"/>
        </w:rPr>
        <w:t>ен немесе жоқ.</w:t>
      </w:r>
    </w:p>
    <w:p w:rsidR="00B25442" w:rsidRPr="00835B46" w:rsidRDefault="00B25442" w:rsidP="00B25442">
      <w:pPr>
        <w:ind w:firstLine="708"/>
        <w:jc w:val="both"/>
        <w:rPr>
          <w:sz w:val="28"/>
          <w:szCs w:val="28"/>
          <w:lang w:val="kk-KZ"/>
        </w:rPr>
      </w:pPr>
    </w:p>
    <w:p w:rsidR="00B25442" w:rsidRPr="007A3D63" w:rsidRDefault="00B25442" w:rsidP="00B25442">
      <w:pPr>
        <w:tabs>
          <w:tab w:val="left" w:pos="709"/>
        </w:tabs>
        <w:ind w:firstLine="709"/>
        <w:jc w:val="both"/>
        <w:rPr>
          <w:color w:val="000000" w:themeColor="text1"/>
          <w:spacing w:val="2"/>
          <w:sz w:val="28"/>
          <w:szCs w:val="28"/>
          <w:lang w:val="kk-KZ" w:eastAsia="ar-SA"/>
        </w:rPr>
      </w:pPr>
      <w:r w:rsidRPr="00835B46">
        <w:rPr>
          <w:sz w:val="28"/>
          <w:szCs w:val="28"/>
          <w:lang w:val="kk-KZ"/>
        </w:rPr>
        <w:t xml:space="preserve">Кесте 27 </w:t>
      </w:r>
      <w:r>
        <w:rPr>
          <w:sz w:val="28"/>
          <w:szCs w:val="28"/>
          <w:lang w:val="kk-KZ"/>
        </w:rPr>
        <w:t>-</w:t>
      </w:r>
      <w:r w:rsidRPr="00835B46">
        <w:rPr>
          <w:i/>
          <w:color w:val="000000" w:themeColor="text1"/>
          <w:sz w:val="28"/>
          <w:szCs w:val="28"/>
          <w:lang w:val="kk-KZ"/>
        </w:rPr>
        <w:t xml:space="preserve">S. arlettae </w:t>
      </w:r>
      <w:r w:rsidRPr="00B1311C">
        <w:rPr>
          <w:color w:val="000000" w:themeColor="text1"/>
          <w:spacing w:val="2"/>
          <w:sz w:val="28"/>
          <w:szCs w:val="28"/>
          <w:lang w:val="kk-KZ" w:eastAsia="ar-SA"/>
        </w:rPr>
        <w:t xml:space="preserve"> </w:t>
      </w:r>
      <w:r w:rsidRPr="00AF788C">
        <w:rPr>
          <w:color w:val="000000" w:themeColor="text1"/>
          <w:spacing w:val="2"/>
          <w:sz w:val="28"/>
          <w:szCs w:val="28"/>
          <w:lang w:val="kk-KZ" w:eastAsia="ar-SA"/>
        </w:rPr>
        <w:t>изолятында биоқабықшаның қалыптас</w:t>
      </w:r>
      <w:r>
        <w:rPr>
          <w:color w:val="000000" w:themeColor="text1"/>
          <w:spacing w:val="2"/>
          <w:sz w:val="28"/>
          <w:szCs w:val="28"/>
          <w:lang w:val="kk-KZ" w:eastAsia="ar-SA"/>
        </w:rPr>
        <w:t>тырылуы</w:t>
      </w:r>
    </w:p>
    <w:p w:rsidR="00B25442" w:rsidRPr="00AD4F80" w:rsidRDefault="00B25442" w:rsidP="00B25442">
      <w:pPr>
        <w:tabs>
          <w:tab w:val="left" w:pos="709"/>
        </w:tabs>
        <w:jc w:val="both"/>
        <w:rPr>
          <w:sz w:val="28"/>
          <w:szCs w:val="28"/>
          <w:lang w:val="kk-KZ"/>
        </w:rPr>
      </w:pPr>
    </w:p>
    <w:tbl>
      <w:tblPr>
        <w:tblStyle w:val="a3"/>
        <w:tblW w:w="0" w:type="auto"/>
        <w:tblInd w:w="250" w:type="dxa"/>
        <w:tblLook w:val="04A0" w:firstRow="1" w:lastRow="0" w:firstColumn="1" w:lastColumn="0" w:noHBand="0" w:noVBand="1"/>
      </w:tblPr>
      <w:tblGrid>
        <w:gridCol w:w="3024"/>
        <w:gridCol w:w="3273"/>
        <w:gridCol w:w="2633"/>
      </w:tblGrid>
      <w:tr w:rsidR="00B25442" w:rsidRPr="007A3D63" w:rsidTr="00451C07">
        <w:tc>
          <w:tcPr>
            <w:tcW w:w="3024" w:type="dxa"/>
            <w:vMerge w:val="restart"/>
          </w:tcPr>
          <w:p w:rsidR="00B25442" w:rsidRPr="007A3D63" w:rsidRDefault="00B25442" w:rsidP="00451C07">
            <w:pPr>
              <w:jc w:val="center"/>
            </w:pPr>
            <w:r w:rsidRPr="007A3D63">
              <w:rPr>
                <w:lang w:val="kk-KZ"/>
              </w:rPr>
              <w:t>Биоқабықша қ</w:t>
            </w:r>
            <w:r w:rsidRPr="007A3D63">
              <w:t>алыптастыру қабілеті</w:t>
            </w:r>
          </w:p>
        </w:tc>
        <w:tc>
          <w:tcPr>
            <w:tcW w:w="5906" w:type="dxa"/>
            <w:gridSpan w:val="2"/>
          </w:tcPr>
          <w:p w:rsidR="00B25442" w:rsidRPr="007A3D63" w:rsidRDefault="00B25442" w:rsidP="00451C07">
            <w:pPr>
              <w:jc w:val="center"/>
            </w:pPr>
            <w:r w:rsidRPr="007A3D63">
              <w:rPr>
                <w:lang w:val="kk-KZ"/>
              </w:rPr>
              <w:t>Биоқабықша түзейтін изоляттар саны</w:t>
            </w:r>
          </w:p>
        </w:tc>
      </w:tr>
      <w:tr w:rsidR="00B25442" w:rsidRPr="007A3D63" w:rsidTr="00451C07">
        <w:tc>
          <w:tcPr>
            <w:tcW w:w="3024" w:type="dxa"/>
            <w:vMerge/>
          </w:tcPr>
          <w:p w:rsidR="00B25442" w:rsidRPr="007A3D63" w:rsidRDefault="00B25442" w:rsidP="00451C07">
            <w:pPr>
              <w:jc w:val="both"/>
            </w:pPr>
          </w:p>
        </w:tc>
        <w:tc>
          <w:tcPr>
            <w:tcW w:w="3273" w:type="dxa"/>
          </w:tcPr>
          <w:p w:rsidR="00B25442" w:rsidRPr="007A3D63" w:rsidRDefault="00B25442" w:rsidP="00451C07">
            <w:pPr>
              <w:jc w:val="center"/>
              <w:rPr>
                <w:lang w:val="kk-KZ"/>
              </w:rPr>
            </w:pPr>
            <w:r w:rsidRPr="007A3D63">
              <w:rPr>
                <w:lang w:val="kk-KZ"/>
              </w:rPr>
              <w:t xml:space="preserve">Саны </w:t>
            </w:r>
          </w:p>
        </w:tc>
        <w:tc>
          <w:tcPr>
            <w:tcW w:w="2633" w:type="dxa"/>
          </w:tcPr>
          <w:p w:rsidR="00B25442" w:rsidRPr="007A3D63" w:rsidRDefault="00B25442" w:rsidP="00451C07">
            <w:pPr>
              <w:jc w:val="center"/>
            </w:pPr>
            <w:r w:rsidRPr="007A3D63">
              <w:t>%</w:t>
            </w:r>
          </w:p>
        </w:tc>
      </w:tr>
      <w:tr w:rsidR="00B25442" w:rsidRPr="007A3D63" w:rsidTr="00451C07">
        <w:tc>
          <w:tcPr>
            <w:tcW w:w="3024" w:type="dxa"/>
          </w:tcPr>
          <w:p w:rsidR="00B25442" w:rsidRPr="007A3D63" w:rsidRDefault="00B25442" w:rsidP="00451C07">
            <w:pPr>
              <w:rPr>
                <w:lang w:val="kk-KZ"/>
              </w:rPr>
            </w:pPr>
            <w:r w:rsidRPr="007A3D63">
              <w:rPr>
                <w:lang w:val="kk-KZ"/>
              </w:rPr>
              <w:t>жоқ</w:t>
            </w:r>
          </w:p>
        </w:tc>
        <w:tc>
          <w:tcPr>
            <w:tcW w:w="3273" w:type="dxa"/>
          </w:tcPr>
          <w:p w:rsidR="00B25442" w:rsidRPr="007A3D63" w:rsidRDefault="00B25442" w:rsidP="00451C07">
            <w:pPr>
              <w:jc w:val="center"/>
            </w:pPr>
            <w:r w:rsidRPr="007A3D63">
              <w:t>14</w:t>
            </w:r>
          </w:p>
        </w:tc>
        <w:tc>
          <w:tcPr>
            <w:tcW w:w="2633" w:type="dxa"/>
          </w:tcPr>
          <w:p w:rsidR="00B25442" w:rsidRPr="007A3D63" w:rsidRDefault="00B25442" w:rsidP="00451C07">
            <w:pPr>
              <w:jc w:val="center"/>
            </w:pPr>
            <w:r w:rsidRPr="007A3D63">
              <w:t>48,27</w:t>
            </w:r>
            <w:r w:rsidRPr="007A3D63">
              <w:rPr>
                <w:spacing w:val="2"/>
                <w:lang w:eastAsia="ar-SA"/>
              </w:rPr>
              <w:t>± 2,83</w:t>
            </w:r>
          </w:p>
        </w:tc>
      </w:tr>
      <w:tr w:rsidR="00B25442" w:rsidRPr="007A3D63" w:rsidTr="00451C07">
        <w:tc>
          <w:tcPr>
            <w:tcW w:w="3024" w:type="dxa"/>
          </w:tcPr>
          <w:p w:rsidR="00B25442" w:rsidRPr="007A3D63" w:rsidRDefault="00B25442" w:rsidP="00451C07">
            <w:pPr>
              <w:rPr>
                <w:lang w:val="kk-KZ"/>
              </w:rPr>
            </w:pPr>
            <w:r w:rsidRPr="007A3D63">
              <w:rPr>
                <w:lang w:val="kk-KZ"/>
              </w:rPr>
              <w:t>төмен</w:t>
            </w:r>
          </w:p>
        </w:tc>
        <w:tc>
          <w:tcPr>
            <w:tcW w:w="3273" w:type="dxa"/>
          </w:tcPr>
          <w:p w:rsidR="00B25442" w:rsidRPr="007A3D63" w:rsidRDefault="00B25442" w:rsidP="00451C07">
            <w:pPr>
              <w:jc w:val="center"/>
            </w:pPr>
            <w:r w:rsidRPr="007A3D63">
              <w:t>9</w:t>
            </w:r>
          </w:p>
        </w:tc>
        <w:tc>
          <w:tcPr>
            <w:tcW w:w="2633" w:type="dxa"/>
          </w:tcPr>
          <w:p w:rsidR="00B25442" w:rsidRPr="007A3D63" w:rsidRDefault="00B25442" w:rsidP="00451C07">
            <w:pPr>
              <w:jc w:val="center"/>
            </w:pPr>
            <w:r w:rsidRPr="007A3D63">
              <w:t>31,03</w:t>
            </w:r>
            <w:r w:rsidRPr="007A3D63">
              <w:rPr>
                <w:spacing w:val="2"/>
                <w:lang w:eastAsia="ar-SA"/>
              </w:rPr>
              <w:t>± 3,78</w:t>
            </w:r>
          </w:p>
        </w:tc>
      </w:tr>
      <w:tr w:rsidR="00B25442" w:rsidRPr="007A3D63" w:rsidTr="00451C07">
        <w:tc>
          <w:tcPr>
            <w:tcW w:w="3024" w:type="dxa"/>
          </w:tcPr>
          <w:p w:rsidR="00B25442" w:rsidRPr="007A3D63" w:rsidRDefault="00B25442" w:rsidP="00451C07">
            <w:r w:rsidRPr="007A3D63">
              <w:rPr>
                <w:lang w:val="kk-KZ"/>
              </w:rPr>
              <w:t>орташа</w:t>
            </w:r>
            <w:r w:rsidRPr="007A3D63">
              <w:t xml:space="preserve"> </w:t>
            </w:r>
          </w:p>
        </w:tc>
        <w:tc>
          <w:tcPr>
            <w:tcW w:w="3273" w:type="dxa"/>
          </w:tcPr>
          <w:p w:rsidR="00B25442" w:rsidRPr="007A3D63" w:rsidRDefault="00B25442" w:rsidP="00451C07">
            <w:pPr>
              <w:jc w:val="center"/>
            </w:pPr>
            <w:r w:rsidRPr="007A3D63">
              <w:t>6</w:t>
            </w:r>
          </w:p>
        </w:tc>
        <w:tc>
          <w:tcPr>
            <w:tcW w:w="2633" w:type="dxa"/>
          </w:tcPr>
          <w:p w:rsidR="00B25442" w:rsidRPr="007A3D63" w:rsidRDefault="00B25442" w:rsidP="00451C07">
            <w:pPr>
              <w:jc w:val="center"/>
            </w:pPr>
            <w:r w:rsidRPr="007A3D63">
              <w:t>20,68</w:t>
            </w:r>
            <w:r w:rsidRPr="007A3D63">
              <w:rPr>
                <w:spacing w:val="2"/>
                <w:lang w:eastAsia="ar-SA"/>
              </w:rPr>
              <w:t>± 4,35</w:t>
            </w:r>
          </w:p>
        </w:tc>
      </w:tr>
      <w:tr w:rsidR="00B25442" w:rsidRPr="007A3D63" w:rsidTr="00451C07">
        <w:tc>
          <w:tcPr>
            <w:tcW w:w="3024" w:type="dxa"/>
          </w:tcPr>
          <w:p w:rsidR="00B25442" w:rsidRPr="007A3D63" w:rsidRDefault="00B25442" w:rsidP="00451C07">
            <w:pPr>
              <w:rPr>
                <w:lang w:val="kk-KZ"/>
              </w:rPr>
            </w:pPr>
            <w:r w:rsidRPr="007A3D63">
              <w:rPr>
                <w:lang w:val="kk-KZ"/>
              </w:rPr>
              <w:t>жоғары</w:t>
            </w:r>
          </w:p>
        </w:tc>
        <w:tc>
          <w:tcPr>
            <w:tcW w:w="3273" w:type="dxa"/>
          </w:tcPr>
          <w:p w:rsidR="00B25442" w:rsidRPr="007A3D63" w:rsidRDefault="00B25442" w:rsidP="00451C07">
            <w:pPr>
              <w:jc w:val="center"/>
            </w:pPr>
            <w:r w:rsidRPr="007A3D63">
              <w:t>-</w:t>
            </w:r>
          </w:p>
        </w:tc>
        <w:tc>
          <w:tcPr>
            <w:tcW w:w="2633" w:type="dxa"/>
          </w:tcPr>
          <w:p w:rsidR="00B25442" w:rsidRPr="007A3D63" w:rsidRDefault="00B25442" w:rsidP="00451C07">
            <w:pPr>
              <w:jc w:val="center"/>
            </w:pPr>
            <w:r w:rsidRPr="007A3D63">
              <w:t>0</w:t>
            </w:r>
          </w:p>
        </w:tc>
      </w:tr>
      <w:tr w:rsidR="00B25442" w:rsidRPr="007A3D63" w:rsidTr="00451C07">
        <w:tc>
          <w:tcPr>
            <w:tcW w:w="3024" w:type="dxa"/>
          </w:tcPr>
          <w:p w:rsidR="00B25442" w:rsidRPr="007A3D63" w:rsidRDefault="00B25442" w:rsidP="00451C07">
            <w:r w:rsidRPr="007A3D63">
              <w:rPr>
                <w:lang w:val="kk-KZ"/>
              </w:rPr>
              <w:t xml:space="preserve">Барлығы </w:t>
            </w:r>
            <w:r w:rsidRPr="007A3D63">
              <w:t xml:space="preserve"> </w:t>
            </w:r>
          </w:p>
        </w:tc>
        <w:tc>
          <w:tcPr>
            <w:tcW w:w="3273" w:type="dxa"/>
          </w:tcPr>
          <w:p w:rsidR="00B25442" w:rsidRPr="007A3D63" w:rsidRDefault="00B25442" w:rsidP="00451C07">
            <w:pPr>
              <w:jc w:val="center"/>
            </w:pPr>
            <w:r w:rsidRPr="007A3D63">
              <w:t>29</w:t>
            </w:r>
          </w:p>
        </w:tc>
        <w:tc>
          <w:tcPr>
            <w:tcW w:w="2633" w:type="dxa"/>
          </w:tcPr>
          <w:p w:rsidR="00B25442" w:rsidRPr="007A3D63" w:rsidRDefault="00B25442" w:rsidP="00451C07">
            <w:pPr>
              <w:jc w:val="center"/>
            </w:pPr>
            <w:r w:rsidRPr="007A3D63">
              <w:t>100 %</w:t>
            </w:r>
          </w:p>
        </w:tc>
      </w:tr>
    </w:tbl>
    <w:p w:rsidR="00B25442" w:rsidRPr="00CF1F3D" w:rsidRDefault="00B25442" w:rsidP="00B25442">
      <w:pPr>
        <w:rPr>
          <w:sz w:val="28"/>
          <w:szCs w:val="28"/>
        </w:rPr>
      </w:pPr>
    </w:p>
    <w:p w:rsidR="00B25442" w:rsidRPr="00835B46" w:rsidRDefault="00B25442" w:rsidP="00B25442">
      <w:pPr>
        <w:ind w:firstLine="708"/>
        <w:jc w:val="both"/>
        <w:rPr>
          <w:sz w:val="28"/>
          <w:szCs w:val="28"/>
          <w:lang w:val="kk-KZ"/>
        </w:rPr>
      </w:pPr>
      <w:r w:rsidRPr="00AD4F80">
        <w:rPr>
          <w:sz w:val="28"/>
          <w:szCs w:val="28"/>
          <w:lang w:val="kk-KZ"/>
        </w:rPr>
        <w:t xml:space="preserve">Кестеден көріп отырғанымыздай, </w:t>
      </w:r>
      <w:r w:rsidRPr="007A3D63">
        <w:rPr>
          <w:i/>
          <w:sz w:val="28"/>
          <w:szCs w:val="28"/>
          <w:lang w:val="kk-KZ"/>
        </w:rPr>
        <w:t>S. arlettae</w:t>
      </w:r>
      <w:r w:rsidRPr="00AD4F80">
        <w:rPr>
          <w:sz w:val="28"/>
          <w:szCs w:val="28"/>
          <w:lang w:val="kk-KZ"/>
        </w:rPr>
        <w:t xml:space="preserve"> штамдарының шамамен 80% - ы био</w:t>
      </w:r>
      <w:r>
        <w:rPr>
          <w:sz w:val="28"/>
          <w:szCs w:val="28"/>
          <w:lang w:val="kk-KZ"/>
        </w:rPr>
        <w:t>қабықша</w:t>
      </w:r>
      <w:r w:rsidRPr="00AD4F80">
        <w:rPr>
          <w:sz w:val="28"/>
          <w:szCs w:val="28"/>
          <w:lang w:val="kk-KZ"/>
        </w:rPr>
        <w:t xml:space="preserve"> түзбейді немесе олардың түзілу деңгейі өте төмен. </w:t>
      </w:r>
      <w:r w:rsidRPr="00835B46">
        <w:rPr>
          <w:sz w:val="28"/>
          <w:szCs w:val="28"/>
          <w:lang w:val="kk-KZ"/>
        </w:rPr>
        <w:t xml:space="preserve">Бірақ 20,68± </w:t>
      </w:r>
      <w:r w:rsidRPr="00835B46">
        <w:rPr>
          <w:spacing w:val="2"/>
          <w:sz w:val="28"/>
          <w:szCs w:val="28"/>
          <w:lang w:val="kk-KZ" w:eastAsia="ar-SA"/>
        </w:rPr>
        <w:t>4,35</w:t>
      </w:r>
      <w:r w:rsidRPr="00835B46">
        <w:rPr>
          <w:sz w:val="28"/>
          <w:szCs w:val="28"/>
          <w:lang w:val="kk-KZ"/>
        </w:rPr>
        <w:t>% изоляттар би</w:t>
      </w:r>
      <w:r>
        <w:rPr>
          <w:sz w:val="28"/>
          <w:szCs w:val="28"/>
          <w:lang w:val="kk-KZ"/>
        </w:rPr>
        <w:t>оқабықша</w:t>
      </w:r>
      <w:r w:rsidRPr="00835B46">
        <w:rPr>
          <w:sz w:val="28"/>
          <w:szCs w:val="28"/>
          <w:lang w:val="kk-KZ"/>
        </w:rPr>
        <w:t xml:space="preserve"> қалыпты өндіруге қабілетті.</w:t>
      </w:r>
    </w:p>
    <w:p w:rsidR="00B25442" w:rsidRPr="00B103FC" w:rsidRDefault="00B25442" w:rsidP="00B25442">
      <w:pPr>
        <w:ind w:firstLine="708"/>
        <w:jc w:val="both"/>
        <w:rPr>
          <w:sz w:val="28"/>
          <w:szCs w:val="28"/>
          <w:lang w:val="kk-KZ"/>
        </w:rPr>
      </w:pPr>
      <w:r w:rsidRPr="00AD4F80">
        <w:rPr>
          <w:sz w:val="28"/>
          <w:szCs w:val="28"/>
          <w:lang w:val="kk-KZ"/>
        </w:rPr>
        <w:t xml:space="preserve">Жүргізілген зерттеулер нәтижесінде </w:t>
      </w:r>
      <w:r w:rsidRPr="007A3D63">
        <w:rPr>
          <w:i/>
          <w:sz w:val="28"/>
          <w:szCs w:val="28"/>
          <w:lang w:val="kk-KZ"/>
        </w:rPr>
        <w:t>S. aureus</w:t>
      </w:r>
      <w:r w:rsidRPr="00AD4F80">
        <w:rPr>
          <w:sz w:val="28"/>
          <w:szCs w:val="28"/>
          <w:lang w:val="kk-KZ"/>
        </w:rPr>
        <w:t xml:space="preserve"> изоляттары (47% - ға дейін) био</w:t>
      </w:r>
      <w:r>
        <w:rPr>
          <w:sz w:val="28"/>
          <w:szCs w:val="28"/>
          <w:lang w:val="kk-KZ"/>
        </w:rPr>
        <w:t>қабықща</w:t>
      </w:r>
      <w:r w:rsidRPr="00AD4F80">
        <w:rPr>
          <w:sz w:val="28"/>
          <w:szCs w:val="28"/>
          <w:lang w:val="kk-KZ"/>
        </w:rPr>
        <w:t xml:space="preserve"> түзудің ең жоғары қабілетіне ие екендігі анықталды және коагулазонегативті түрлер арасында </w:t>
      </w:r>
      <w:r w:rsidRPr="007A3D63">
        <w:rPr>
          <w:i/>
          <w:sz w:val="28"/>
          <w:szCs w:val="28"/>
          <w:lang w:val="kk-KZ"/>
        </w:rPr>
        <w:t>S. cohnii,</w:t>
      </w:r>
      <w:r w:rsidRPr="00AD4F80">
        <w:rPr>
          <w:sz w:val="28"/>
          <w:szCs w:val="28"/>
          <w:lang w:val="kk-KZ"/>
        </w:rPr>
        <w:t xml:space="preserve"> зерттелгендердің шамамен 30% - ы био</w:t>
      </w:r>
      <w:r>
        <w:rPr>
          <w:sz w:val="28"/>
          <w:szCs w:val="28"/>
          <w:lang w:val="kk-KZ"/>
        </w:rPr>
        <w:t>қабықшалар</w:t>
      </w:r>
      <w:r w:rsidRPr="00AD4F80">
        <w:rPr>
          <w:sz w:val="28"/>
          <w:szCs w:val="28"/>
          <w:lang w:val="kk-KZ"/>
        </w:rPr>
        <w:t xml:space="preserve"> түзуге салыстырмалы түрде жоғары қабілетке ие. </w:t>
      </w:r>
      <w:r>
        <w:rPr>
          <w:i/>
          <w:sz w:val="28"/>
          <w:szCs w:val="28"/>
          <w:lang w:val="kk-KZ"/>
        </w:rPr>
        <w:t>S.</w:t>
      </w:r>
      <w:r w:rsidRPr="007A3D63">
        <w:rPr>
          <w:i/>
          <w:sz w:val="28"/>
          <w:szCs w:val="28"/>
          <w:lang w:val="kk-KZ"/>
        </w:rPr>
        <w:t>aureus</w:t>
      </w:r>
      <w:r w:rsidRPr="00AD4F80">
        <w:rPr>
          <w:sz w:val="28"/>
          <w:szCs w:val="28"/>
          <w:lang w:val="kk-KZ"/>
        </w:rPr>
        <w:t xml:space="preserve">-тің 42 штаммының ішінде тек </w:t>
      </w:r>
      <w:r>
        <w:rPr>
          <w:sz w:val="28"/>
          <w:szCs w:val="28"/>
          <w:lang w:val="kk-KZ"/>
        </w:rPr>
        <w:t xml:space="preserve">3(7,14%) </w:t>
      </w:r>
      <w:r w:rsidRPr="00AD4F80">
        <w:rPr>
          <w:sz w:val="28"/>
          <w:szCs w:val="28"/>
          <w:lang w:val="kk-KZ"/>
        </w:rPr>
        <w:t xml:space="preserve"> штаммда био</w:t>
      </w:r>
      <w:r>
        <w:rPr>
          <w:sz w:val="28"/>
          <w:szCs w:val="28"/>
          <w:lang w:val="kk-KZ"/>
        </w:rPr>
        <w:t>қабықша</w:t>
      </w:r>
      <w:r w:rsidRPr="00AD4F80">
        <w:rPr>
          <w:sz w:val="28"/>
          <w:szCs w:val="28"/>
          <w:lang w:val="kk-KZ"/>
        </w:rPr>
        <w:t xml:space="preserve"> шығару мүмкіндігі мүлдем болмады, ал сегіз штаммда ол төмен болды. </w:t>
      </w:r>
      <w:r w:rsidRPr="007A3D63">
        <w:rPr>
          <w:i/>
          <w:sz w:val="28"/>
          <w:szCs w:val="28"/>
          <w:lang w:val="kk-KZ"/>
        </w:rPr>
        <w:t>S.aureus</w:t>
      </w:r>
      <w:r w:rsidRPr="00B103FC">
        <w:rPr>
          <w:sz w:val="28"/>
          <w:szCs w:val="28"/>
          <w:lang w:val="kk-KZ"/>
        </w:rPr>
        <w:t xml:space="preserve"> 13 </w:t>
      </w:r>
      <w:r>
        <w:rPr>
          <w:sz w:val="28"/>
          <w:szCs w:val="28"/>
          <w:lang w:val="kk-KZ"/>
        </w:rPr>
        <w:t xml:space="preserve">(30,95%) </w:t>
      </w:r>
      <w:r w:rsidRPr="00B103FC">
        <w:rPr>
          <w:sz w:val="28"/>
          <w:szCs w:val="28"/>
          <w:lang w:val="kk-KZ"/>
        </w:rPr>
        <w:t>штаммында био</w:t>
      </w:r>
      <w:r>
        <w:rPr>
          <w:sz w:val="28"/>
          <w:szCs w:val="28"/>
          <w:lang w:val="kk-KZ"/>
        </w:rPr>
        <w:t>қабықша</w:t>
      </w:r>
      <w:r w:rsidRPr="00B103FC">
        <w:rPr>
          <w:sz w:val="28"/>
          <w:szCs w:val="28"/>
          <w:lang w:val="kk-KZ"/>
        </w:rPr>
        <w:t xml:space="preserve"> түзілуінің орташа деңгейі болды.</w:t>
      </w:r>
    </w:p>
    <w:p w:rsidR="00B25442" w:rsidRDefault="00B25442" w:rsidP="00B25442">
      <w:pPr>
        <w:ind w:firstLine="708"/>
        <w:jc w:val="both"/>
        <w:rPr>
          <w:color w:val="000000" w:themeColor="text1"/>
          <w:sz w:val="28"/>
          <w:szCs w:val="28"/>
          <w:lang w:val="kk-KZ"/>
        </w:rPr>
      </w:pPr>
      <w:r w:rsidRPr="00AD4F80">
        <w:rPr>
          <w:sz w:val="28"/>
          <w:szCs w:val="28"/>
          <w:lang w:val="kk-KZ"/>
        </w:rPr>
        <w:t>Коагулазонегативті стафилококктар негізінен био</w:t>
      </w:r>
      <w:r>
        <w:rPr>
          <w:sz w:val="28"/>
          <w:szCs w:val="28"/>
          <w:lang w:val="kk-KZ"/>
        </w:rPr>
        <w:t>қабықшалардың</w:t>
      </w:r>
      <w:r w:rsidRPr="00AD4F80">
        <w:rPr>
          <w:sz w:val="28"/>
          <w:szCs w:val="28"/>
          <w:lang w:val="kk-KZ"/>
        </w:rPr>
        <w:t xml:space="preserve"> түзілуінің төмен дәрежесін</w:t>
      </w:r>
      <w:r>
        <w:rPr>
          <w:sz w:val="28"/>
          <w:szCs w:val="28"/>
          <w:lang w:val="kk-KZ"/>
        </w:rPr>
        <w:t xml:space="preserve">: </w:t>
      </w:r>
      <w:r w:rsidRPr="007A3D63">
        <w:rPr>
          <w:i/>
          <w:sz w:val="28"/>
          <w:szCs w:val="28"/>
          <w:lang w:val="kk-KZ"/>
        </w:rPr>
        <w:t>S. intermedius</w:t>
      </w:r>
      <w:r>
        <w:rPr>
          <w:sz w:val="28"/>
          <w:szCs w:val="28"/>
          <w:lang w:val="kk-KZ"/>
        </w:rPr>
        <w:t xml:space="preserve"> -31-</w:t>
      </w:r>
      <w:r w:rsidRPr="00AD4F80">
        <w:rPr>
          <w:sz w:val="28"/>
          <w:szCs w:val="28"/>
          <w:lang w:val="kk-KZ"/>
        </w:rPr>
        <w:t>ден 8</w:t>
      </w:r>
      <w:r w:rsidRPr="00B103FC">
        <w:rPr>
          <w:color w:val="000000" w:themeColor="text1"/>
          <w:spacing w:val="2"/>
          <w:sz w:val="28"/>
          <w:szCs w:val="28"/>
          <w:lang w:val="kk-KZ" w:eastAsia="ar-SA"/>
        </w:rPr>
        <w:t xml:space="preserve">(25,80%) </w:t>
      </w:r>
      <w:r w:rsidRPr="00AD4F80">
        <w:rPr>
          <w:sz w:val="28"/>
          <w:szCs w:val="28"/>
          <w:lang w:val="kk-KZ"/>
        </w:rPr>
        <w:t xml:space="preserve"> штамм, </w:t>
      </w:r>
      <w:r w:rsidRPr="007A3D63">
        <w:rPr>
          <w:i/>
          <w:sz w:val="28"/>
          <w:szCs w:val="28"/>
          <w:lang w:val="kk-KZ"/>
        </w:rPr>
        <w:t>S. chromogenes</w:t>
      </w:r>
      <w:r w:rsidRPr="00AD4F80">
        <w:rPr>
          <w:sz w:val="28"/>
          <w:szCs w:val="28"/>
          <w:lang w:val="kk-KZ"/>
        </w:rPr>
        <w:t>-31-ден 15</w:t>
      </w:r>
      <w:r w:rsidRPr="00B103FC">
        <w:rPr>
          <w:spacing w:val="2"/>
          <w:sz w:val="28"/>
          <w:szCs w:val="28"/>
          <w:lang w:val="kk-KZ" w:eastAsia="ar-SA"/>
        </w:rPr>
        <w:t xml:space="preserve">(48,38%) </w:t>
      </w:r>
      <w:r w:rsidRPr="00AD4F80">
        <w:rPr>
          <w:sz w:val="28"/>
          <w:szCs w:val="28"/>
          <w:lang w:val="kk-KZ"/>
        </w:rPr>
        <w:t xml:space="preserve"> штамм, </w:t>
      </w:r>
      <w:r w:rsidRPr="007A3D63">
        <w:rPr>
          <w:i/>
          <w:sz w:val="28"/>
          <w:szCs w:val="28"/>
          <w:lang w:val="kk-KZ"/>
        </w:rPr>
        <w:t>S. cohnii</w:t>
      </w:r>
      <w:r w:rsidRPr="00AD4F80">
        <w:rPr>
          <w:sz w:val="28"/>
          <w:szCs w:val="28"/>
          <w:lang w:val="kk-KZ"/>
        </w:rPr>
        <w:t>-38-ден 12</w:t>
      </w:r>
      <w:r w:rsidRPr="00B103FC">
        <w:rPr>
          <w:color w:val="000000" w:themeColor="text1"/>
          <w:spacing w:val="2"/>
          <w:sz w:val="28"/>
          <w:szCs w:val="28"/>
          <w:lang w:val="kk-KZ" w:eastAsia="ar-SA"/>
        </w:rPr>
        <w:t xml:space="preserve">(31,57%) </w:t>
      </w:r>
      <w:r>
        <w:rPr>
          <w:sz w:val="28"/>
          <w:szCs w:val="28"/>
          <w:lang w:val="kk-KZ"/>
        </w:rPr>
        <w:t xml:space="preserve"> штамм, </w:t>
      </w:r>
      <w:r w:rsidRPr="007A3D63">
        <w:rPr>
          <w:i/>
          <w:sz w:val="28"/>
          <w:szCs w:val="28"/>
          <w:lang w:val="kk-KZ"/>
        </w:rPr>
        <w:t>S. arlettae</w:t>
      </w:r>
      <w:r>
        <w:rPr>
          <w:sz w:val="28"/>
          <w:szCs w:val="28"/>
          <w:lang w:val="kk-KZ"/>
        </w:rPr>
        <w:t xml:space="preserve"> </w:t>
      </w:r>
      <w:r w:rsidRPr="00AD4F80">
        <w:rPr>
          <w:sz w:val="28"/>
          <w:szCs w:val="28"/>
          <w:lang w:val="kk-KZ"/>
        </w:rPr>
        <w:t>зерттелген 29 штаммнан 9</w:t>
      </w:r>
      <w:r w:rsidRPr="00B103FC">
        <w:rPr>
          <w:color w:val="000000" w:themeColor="text1"/>
          <w:sz w:val="28"/>
          <w:szCs w:val="28"/>
          <w:lang w:val="kk-KZ"/>
        </w:rPr>
        <w:t>(31,03%)</w:t>
      </w:r>
      <w:r w:rsidRPr="00DF1B11">
        <w:rPr>
          <w:sz w:val="28"/>
          <w:szCs w:val="28"/>
          <w:lang w:val="kk-KZ"/>
        </w:rPr>
        <w:t xml:space="preserve"> </w:t>
      </w:r>
      <w:r>
        <w:rPr>
          <w:sz w:val="28"/>
          <w:szCs w:val="28"/>
          <w:lang w:val="kk-KZ"/>
        </w:rPr>
        <w:t>көрсетті</w:t>
      </w:r>
      <w:r>
        <w:rPr>
          <w:color w:val="000000" w:themeColor="text1"/>
          <w:sz w:val="28"/>
          <w:szCs w:val="28"/>
          <w:lang w:val="kk-KZ"/>
        </w:rPr>
        <w:t>.</w:t>
      </w:r>
    </w:p>
    <w:p w:rsidR="00B25442" w:rsidRDefault="00B25442" w:rsidP="00B25442">
      <w:pPr>
        <w:ind w:firstLine="709"/>
        <w:jc w:val="both"/>
        <w:rPr>
          <w:color w:val="000000"/>
          <w:sz w:val="28"/>
          <w:szCs w:val="28"/>
          <w:lang w:val="kk-KZ"/>
        </w:rPr>
      </w:pPr>
      <w:r>
        <w:rPr>
          <w:color w:val="000000"/>
          <w:sz w:val="28"/>
          <w:szCs w:val="28"/>
          <w:lang w:val="kk-KZ"/>
        </w:rPr>
        <w:t xml:space="preserve">Кейіннен біз </w:t>
      </w:r>
      <w:r w:rsidRPr="007A3D63">
        <w:rPr>
          <w:i/>
          <w:color w:val="000000"/>
          <w:sz w:val="28"/>
          <w:szCs w:val="28"/>
          <w:lang w:val="kk-KZ"/>
        </w:rPr>
        <w:t>S. aureus</w:t>
      </w:r>
      <w:r>
        <w:rPr>
          <w:color w:val="000000"/>
          <w:sz w:val="28"/>
          <w:szCs w:val="28"/>
          <w:lang w:val="kk-KZ"/>
        </w:rPr>
        <w:t xml:space="preserve">  және КТС</w:t>
      </w:r>
      <w:r w:rsidRPr="00B5568A">
        <w:rPr>
          <w:color w:val="000000"/>
          <w:sz w:val="28"/>
          <w:szCs w:val="28"/>
          <w:lang w:val="kk-KZ"/>
        </w:rPr>
        <w:t xml:space="preserve"> </w:t>
      </w:r>
      <w:r>
        <w:rPr>
          <w:color w:val="000000"/>
          <w:sz w:val="28"/>
          <w:szCs w:val="28"/>
          <w:lang w:val="kk-KZ"/>
        </w:rPr>
        <w:t xml:space="preserve"> арасында биоқабықша түзу </w:t>
      </w:r>
      <w:r w:rsidRPr="00B5568A">
        <w:rPr>
          <w:color w:val="000000"/>
          <w:sz w:val="28"/>
          <w:szCs w:val="28"/>
          <w:lang w:val="kk-KZ"/>
        </w:rPr>
        <w:t>қарқындылығын салыстырдық. К</w:t>
      </w:r>
      <w:r>
        <w:rPr>
          <w:color w:val="000000"/>
          <w:sz w:val="28"/>
          <w:szCs w:val="28"/>
          <w:lang w:val="kk-KZ"/>
        </w:rPr>
        <w:t>елесі заңдылықтар анықталды (</w:t>
      </w:r>
      <w:r w:rsidRPr="00B5568A">
        <w:rPr>
          <w:color w:val="000000"/>
          <w:sz w:val="28"/>
          <w:szCs w:val="28"/>
          <w:lang w:val="kk-KZ"/>
        </w:rPr>
        <w:t>кесте</w:t>
      </w:r>
      <w:r>
        <w:rPr>
          <w:color w:val="000000"/>
          <w:sz w:val="28"/>
          <w:szCs w:val="28"/>
          <w:lang w:val="kk-KZ"/>
        </w:rPr>
        <w:t xml:space="preserve"> 28</w:t>
      </w:r>
      <w:r w:rsidRPr="00B5568A">
        <w:rPr>
          <w:color w:val="000000"/>
          <w:sz w:val="28"/>
          <w:szCs w:val="28"/>
          <w:lang w:val="kk-KZ"/>
        </w:rPr>
        <w:t>)</w:t>
      </w:r>
    </w:p>
    <w:p w:rsidR="00B25442" w:rsidRDefault="00B25442" w:rsidP="00B25442">
      <w:pPr>
        <w:ind w:firstLine="708"/>
        <w:jc w:val="both"/>
        <w:rPr>
          <w:color w:val="000000"/>
          <w:sz w:val="28"/>
          <w:szCs w:val="28"/>
          <w:lang w:val="kk-KZ"/>
        </w:rPr>
      </w:pPr>
      <w:r>
        <w:rPr>
          <w:color w:val="000000"/>
          <w:sz w:val="28"/>
          <w:szCs w:val="28"/>
          <w:lang w:val="kk-KZ"/>
        </w:rPr>
        <w:t>К</w:t>
      </w:r>
      <w:r w:rsidRPr="00B5568A">
        <w:rPr>
          <w:color w:val="000000"/>
          <w:sz w:val="28"/>
          <w:szCs w:val="28"/>
          <w:lang w:val="kk-KZ"/>
        </w:rPr>
        <w:t>есте</w:t>
      </w:r>
      <w:r>
        <w:rPr>
          <w:color w:val="000000"/>
          <w:sz w:val="28"/>
          <w:szCs w:val="28"/>
          <w:lang w:val="kk-KZ"/>
        </w:rPr>
        <w:t xml:space="preserve"> -28 Ж</w:t>
      </w:r>
      <w:r w:rsidRPr="00B5568A">
        <w:rPr>
          <w:color w:val="000000"/>
          <w:sz w:val="28"/>
          <w:szCs w:val="28"/>
          <w:lang w:val="kk-KZ"/>
        </w:rPr>
        <w:t xml:space="preserve">ануарлар мен құстардан оқшауланған </w:t>
      </w:r>
      <w:r w:rsidRPr="007A3D63">
        <w:rPr>
          <w:i/>
          <w:color w:val="000000"/>
          <w:sz w:val="28"/>
          <w:szCs w:val="28"/>
          <w:lang w:val="kk-KZ"/>
        </w:rPr>
        <w:t>S. aureus</w:t>
      </w:r>
      <w:r w:rsidRPr="00B5568A">
        <w:rPr>
          <w:color w:val="000000"/>
          <w:sz w:val="28"/>
          <w:szCs w:val="28"/>
          <w:lang w:val="kk-KZ"/>
        </w:rPr>
        <w:t xml:space="preserve"> және </w:t>
      </w:r>
      <w:r>
        <w:rPr>
          <w:color w:val="000000"/>
          <w:sz w:val="28"/>
          <w:szCs w:val="28"/>
          <w:lang w:val="kk-KZ"/>
        </w:rPr>
        <w:t>КТС</w:t>
      </w:r>
      <w:r w:rsidRPr="00B5568A">
        <w:rPr>
          <w:color w:val="000000"/>
          <w:sz w:val="28"/>
          <w:szCs w:val="28"/>
          <w:lang w:val="kk-KZ"/>
        </w:rPr>
        <w:t xml:space="preserve"> </w:t>
      </w:r>
      <w:r>
        <w:rPr>
          <w:color w:val="000000"/>
          <w:sz w:val="28"/>
          <w:szCs w:val="28"/>
          <w:lang w:val="kk-KZ"/>
        </w:rPr>
        <w:t>биоқабықша түзу қарқындылығы</w:t>
      </w:r>
    </w:p>
    <w:p w:rsidR="00B25442" w:rsidRPr="00B5568A" w:rsidRDefault="00B25442" w:rsidP="00B25442">
      <w:pPr>
        <w:jc w:val="both"/>
        <w:rPr>
          <w:sz w:val="28"/>
          <w:szCs w:val="28"/>
          <w:highlight w:val="yellow"/>
          <w:shd w:val="clear" w:color="auto" w:fill="FFFFFF"/>
          <w:lang w:val="kk-KZ"/>
        </w:rPr>
      </w:pPr>
    </w:p>
    <w:tbl>
      <w:tblPr>
        <w:tblStyle w:val="a3"/>
        <w:tblW w:w="0" w:type="auto"/>
        <w:tblInd w:w="250" w:type="dxa"/>
        <w:tblLook w:val="04A0" w:firstRow="1" w:lastRow="0" w:firstColumn="1" w:lastColumn="0" w:noHBand="0" w:noVBand="1"/>
      </w:tblPr>
      <w:tblGrid>
        <w:gridCol w:w="2142"/>
        <w:gridCol w:w="1827"/>
        <w:gridCol w:w="2126"/>
        <w:gridCol w:w="2268"/>
      </w:tblGrid>
      <w:tr w:rsidR="00B25442" w:rsidRPr="00F04F94" w:rsidTr="00451C07">
        <w:trPr>
          <w:trHeight w:val="162"/>
        </w:trPr>
        <w:tc>
          <w:tcPr>
            <w:tcW w:w="2142" w:type="dxa"/>
            <w:vMerge w:val="restart"/>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rPr>
                <w:shd w:val="clear" w:color="auto" w:fill="FFFFFF"/>
                <w:lang w:val="kk-KZ"/>
              </w:rPr>
            </w:pPr>
            <w:r w:rsidRPr="004E5942">
              <w:rPr>
                <w:shd w:val="clear" w:color="auto" w:fill="FFFFFF"/>
                <w:lang w:val="kk-KZ"/>
              </w:rPr>
              <w:t>Стафилококктар</w:t>
            </w:r>
          </w:p>
        </w:tc>
        <w:tc>
          <w:tcPr>
            <w:tcW w:w="6221" w:type="dxa"/>
            <w:gridSpan w:val="3"/>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rPr>
                <w:shd w:val="clear" w:color="auto" w:fill="FFFFFF"/>
                <w:lang w:val="kk-KZ"/>
              </w:rPr>
            </w:pPr>
            <w:r w:rsidRPr="004E5942">
              <w:rPr>
                <w:shd w:val="clear" w:color="auto" w:fill="FFFFFF"/>
                <w:lang w:val="kk-KZ"/>
              </w:rPr>
              <w:t>Биоқабықша қалыңдығының орташа мәні және оқшаулау көзі</w:t>
            </w:r>
          </w:p>
        </w:tc>
      </w:tr>
      <w:tr w:rsidR="00B25442" w:rsidRPr="004E5942" w:rsidTr="00451C07">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5442" w:rsidRPr="004E5942" w:rsidRDefault="00B25442" w:rsidP="00451C07">
            <w:pPr>
              <w:rPr>
                <w:shd w:val="clear" w:color="auto" w:fill="FFFFFF"/>
                <w:lang w:val="kk-KZ"/>
              </w:rPr>
            </w:pPr>
          </w:p>
        </w:tc>
        <w:tc>
          <w:tcPr>
            <w:tcW w:w="1827" w:type="dxa"/>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jc w:val="center"/>
              <w:rPr>
                <w:shd w:val="clear" w:color="auto" w:fill="FFFFFF"/>
                <w:lang w:val="kk-KZ"/>
              </w:rPr>
            </w:pPr>
            <w:r w:rsidRPr="004E5942">
              <w:rPr>
                <w:shd w:val="clear" w:color="auto" w:fill="FFFFFF"/>
                <w:lang w:val="kk-KZ"/>
              </w:rPr>
              <w:t>ІҚМ</w:t>
            </w:r>
          </w:p>
        </w:tc>
        <w:tc>
          <w:tcPr>
            <w:tcW w:w="2126" w:type="dxa"/>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jc w:val="center"/>
              <w:rPr>
                <w:shd w:val="clear" w:color="auto" w:fill="FFFFFF"/>
                <w:lang w:val="kk-KZ"/>
              </w:rPr>
            </w:pPr>
            <w:r w:rsidRPr="004E5942">
              <w:rPr>
                <w:shd w:val="clear" w:color="auto" w:fill="FFFFFF"/>
                <w:lang w:val="kk-KZ"/>
              </w:rPr>
              <w:t>Шошқалар</w:t>
            </w:r>
          </w:p>
        </w:tc>
        <w:tc>
          <w:tcPr>
            <w:tcW w:w="2268" w:type="dxa"/>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jc w:val="center"/>
              <w:rPr>
                <w:shd w:val="clear" w:color="auto" w:fill="FFFFFF"/>
                <w:lang w:val="kk-KZ"/>
              </w:rPr>
            </w:pPr>
            <w:r w:rsidRPr="004E5942">
              <w:rPr>
                <w:shd w:val="clear" w:color="auto" w:fill="FFFFFF"/>
                <w:lang w:val="kk-KZ"/>
              </w:rPr>
              <w:t>Құстар</w:t>
            </w:r>
          </w:p>
        </w:tc>
      </w:tr>
      <w:tr w:rsidR="00B25442" w:rsidRPr="004E5942" w:rsidTr="00451C07">
        <w:tc>
          <w:tcPr>
            <w:tcW w:w="2142" w:type="dxa"/>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rPr>
                <w:shd w:val="clear" w:color="auto" w:fill="FFFFFF"/>
                <w:lang w:val="kk-KZ"/>
              </w:rPr>
            </w:pPr>
            <w:r w:rsidRPr="007A3D63">
              <w:rPr>
                <w:i/>
              </w:rPr>
              <w:t>S. aureus</w:t>
            </w:r>
            <w:r w:rsidRPr="004E5942">
              <w:t xml:space="preserve"> (n=42)</w:t>
            </w:r>
          </w:p>
        </w:tc>
        <w:tc>
          <w:tcPr>
            <w:tcW w:w="1827" w:type="dxa"/>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rPr>
                <w:shd w:val="clear" w:color="auto" w:fill="FFFFFF"/>
                <w:lang w:val="kk-KZ"/>
              </w:rPr>
            </w:pPr>
            <w:r w:rsidRPr="004E5942">
              <w:rPr>
                <w:shd w:val="clear" w:color="auto" w:fill="FFFFFF"/>
                <w:lang w:val="kk-KZ"/>
              </w:rPr>
              <w:t>0,517±0,162</w:t>
            </w:r>
          </w:p>
        </w:tc>
        <w:tc>
          <w:tcPr>
            <w:tcW w:w="2126"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pStyle w:val="TableParagraph"/>
              <w:jc w:val="both"/>
              <w:rPr>
                <w:sz w:val="24"/>
                <w:szCs w:val="24"/>
              </w:rPr>
            </w:pPr>
            <w:r w:rsidRPr="004E5942">
              <w:rPr>
                <w:sz w:val="24"/>
                <w:szCs w:val="24"/>
              </w:rPr>
              <w:t>0,525±0,131</w:t>
            </w:r>
          </w:p>
        </w:tc>
        <w:tc>
          <w:tcPr>
            <w:tcW w:w="2268"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shd w:val="clear" w:color="auto" w:fill="FFFFFF"/>
                <w:lang w:val="kk-KZ"/>
              </w:rPr>
            </w:pPr>
            <w:r w:rsidRPr="004E5942">
              <w:rPr>
                <w:shd w:val="clear" w:color="auto" w:fill="FFFFFF"/>
                <w:lang w:val="kk-KZ"/>
              </w:rPr>
              <w:t>0,523±0,127</w:t>
            </w:r>
          </w:p>
        </w:tc>
      </w:tr>
      <w:tr w:rsidR="00B25442" w:rsidRPr="004E5942" w:rsidTr="00451C07">
        <w:trPr>
          <w:trHeight w:val="418"/>
        </w:trPr>
        <w:tc>
          <w:tcPr>
            <w:tcW w:w="2142" w:type="dxa"/>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rPr>
                <w:shd w:val="clear" w:color="auto" w:fill="FFFFFF"/>
                <w:lang w:val="kk-KZ"/>
              </w:rPr>
            </w:pPr>
            <w:r w:rsidRPr="004E5942">
              <w:rPr>
                <w:shd w:val="clear" w:color="auto" w:fill="FFFFFF"/>
                <w:lang w:val="kk-KZ"/>
              </w:rPr>
              <w:t>КТС   (</w:t>
            </w:r>
            <w:r w:rsidRPr="004E5942">
              <w:t>n=</w:t>
            </w:r>
            <w:r w:rsidRPr="004E5942">
              <w:rPr>
                <w:shd w:val="clear" w:color="auto" w:fill="FFFFFF"/>
                <w:lang w:val="kk-KZ"/>
              </w:rPr>
              <w:t>129)</w:t>
            </w:r>
          </w:p>
        </w:tc>
        <w:tc>
          <w:tcPr>
            <w:tcW w:w="1827" w:type="dxa"/>
            <w:tcBorders>
              <w:top w:val="single" w:sz="4" w:space="0" w:color="auto"/>
              <w:left w:val="single" w:sz="4" w:space="0" w:color="auto"/>
              <w:bottom w:val="single" w:sz="4" w:space="0" w:color="auto"/>
              <w:right w:val="single" w:sz="4" w:space="0" w:color="auto"/>
            </w:tcBorders>
            <w:hideMark/>
          </w:tcPr>
          <w:p w:rsidR="00B25442" w:rsidRPr="004E5942" w:rsidRDefault="00B25442" w:rsidP="00451C07">
            <w:pPr>
              <w:rPr>
                <w:shd w:val="clear" w:color="auto" w:fill="FFFFFF"/>
                <w:lang w:val="kk-KZ"/>
              </w:rPr>
            </w:pPr>
            <w:r w:rsidRPr="004E5942">
              <w:rPr>
                <w:shd w:val="clear" w:color="auto" w:fill="FFFFFF"/>
                <w:lang w:val="kk-KZ"/>
              </w:rPr>
              <w:t>0,464±0,071</w:t>
            </w:r>
          </w:p>
        </w:tc>
        <w:tc>
          <w:tcPr>
            <w:tcW w:w="2126"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pStyle w:val="TableParagraph"/>
              <w:jc w:val="both"/>
              <w:rPr>
                <w:sz w:val="24"/>
                <w:szCs w:val="24"/>
              </w:rPr>
            </w:pPr>
            <w:r w:rsidRPr="004E5942">
              <w:rPr>
                <w:sz w:val="24"/>
                <w:szCs w:val="24"/>
              </w:rPr>
              <w:t>0,414±0,074</w:t>
            </w:r>
          </w:p>
        </w:tc>
        <w:tc>
          <w:tcPr>
            <w:tcW w:w="2268" w:type="dxa"/>
            <w:tcBorders>
              <w:top w:val="single" w:sz="4" w:space="0" w:color="auto"/>
              <w:left w:val="single" w:sz="4" w:space="0" w:color="auto"/>
              <w:bottom w:val="single" w:sz="4" w:space="0" w:color="auto"/>
              <w:right w:val="single" w:sz="4" w:space="0" w:color="auto"/>
            </w:tcBorders>
          </w:tcPr>
          <w:p w:rsidR="00B25442" w:rsidRPr="004E5942" w:rsidRDefault="00B25442" w:rsidP="00451C07">
            <w:pPr>
              <w:rPr>
                <w:shd w:val="clear" w:color="auto" w:fill="FFFFFF"/>
                <w:lang w:val="kk-KZ"/>
              </w:rPr>
            </w:pPr>
            <w:r w:rsidRPr="004E5942">
              <w:rPr>
                <w:shd w:val="clear" w:color="auto" w:fill="FFFFFF"/>
                <w:lang w:val="kk-KZ"/>
              </w:rPr>
              <w:t>0,405±0,079</w:t>
            </w:r>
          </w:p>
        </w:tc>
      </w:tr>
    </w:tbl>
    <w:p w:rsidR="00B25442" w:rsidRDefault="00B25442" w:rsidP="00B25442">
      <w:pPr>
        <w:ind w:firstLine="709"/>
        <w:jc w:val="both"/>
        <w:rPr>
          <w:color w:val="000000"/>
          <w:sz w:val="28"/>
          <w:szCs w:val="28"/>
          <w:lang w:val="kk-KZ"/>
        </w:rPr>
      </w:pPr>
    </w:p>
    <w:p w:rsidR="00B25442" w:rsidRPr="00F57FCD" w:rsidRDefault="00B25442" w:rsidP="00B25442">
      <w:pPr>
        <w:ind w:firstLine="709"/>
        <w:jc w:val="both"/>
        <w:rPr>
          <w:sz w:val="28"/>
          <w:szCs w:val="28"/>
          <w:lang w:val="kk-KZ"/>
        </w:rPr>
      </w:pPr>
      <w:r w:rsidRPr="0075268F">
        <w:rPr>
          <w:color w:val="000000"/>
          <w:sz w:val="28"/>
          <w:szCs w:val="28"/>
          <w:lang w:val="kk-KZ"/>
        </w:rPr>
        <w:t xml:space="preserve">Ірі қара малдан және құстардан оқшауланған </w:t>
      </w:r>
      <w:r w:rsidRPr="007A3D63">
        <w:rPr>
          <w:i/>
          <w:color w:val="000000"/>
          <w:sz w:val="28"/>
          <w:szCs w:val="28"/>
          <w:lang w:val="kk-KZ"/>
        </w:rPr>
        <w:t>S. aureus</w:t>
      </w:r>
      <w:r w:rsidRPr="0075268F">
        <w:rPr>
          <w:color w:val="000000"/>
          <w:sz w:val="28"/>
          <w:szCs w:val="28"/>
          <w:lang w:val="kk-KZ"/>
        </w:rPr>
        <w:t xml:space="preserve"> және </w:t>
      </w:r>
      <w:r>
        <w:rPr>
          <w:color w:val="000000"/>
          <w:sz w:val="28"/>
          <w:szCs w:val="28"/>
          <w:lang w:val="kk-KZ"/>
        </w:rPr>
        <w:t>КТС биоқабықша</w:t>
      </w:r>
      <w:r w:rsidRPr="0075268F">
        <w:rPr>
          <w:color w:val="000000"/>
          <w:sz w:val="28"/>
          <w:szCs w:val="28"/>
          <w:lang w:val="kk-KZ"/>
        </w:rPr>
        <w:t xml:space="preserve"> қалыптастыру қабілеті</w:t>
      </w:r>
      <w:r>
        <w:rPr>
          <w:color w:val="000000"/>
          <w:sz w:val="28"/>
          <w:szCs w:val="28"/>
          <w:lang w:val="kk-KZ"/>
        </w:rPr>
        <w:t xml:space="preserve">н салыстыру кезінде биоқабықшаның </w:t>
      </w:r>
      <w:r w:rsidRPr="0075268F">
        <w:rPr>
          <w:color w:val="000000"/>
          <w:sz w:val="28"/>
          <w:szCs w:val="28"/>
          <w:lang w:val="kk-KZ"/>
        </w:rPr>
        <w:t xml:space="preserve">қалыңдығында статистикалық маңызды айырмашылықтар анықталған жоқ. </w:t>
      </w:r>
      <w:r w:rsidRPr="00EE3ADB">
        <w:rPr>
          <w:color w:val="000000"/>
          <w:sz w:val="28"/>
          <w:szCs w:val="28"/>
          <w:lang w:val="kk-KZ"/>
        </w:rPr>
        <w:t xml:space="preserve">Жануарлар мен құстардан оқшауланған </w:t>
      </w:r>
      <w:r w:rsidRPr="007A3D63">
        <w:rPr>
          <w:i/>
          <w:color w:val="000000"/>
          <w:sz w:val="28"/>
          <w:szCs w:val="28"/>
          <w:lang w:val="kk-KZ"/>
        </w:rPr>
        <w:t>S. aureus</w:t>
      </w:r>
      <w:r w:rsidRPr="00EE3ADB">
        <w:rPr>
          <w:color w:val="000000"/>
          <w:sz w:val="28"/>
          <w:szCs w:val="28"/>
          <w:lang w:val="kk-KZ"/>
        </w:rPr>
        <w:t xml:space="preserve"> штаммдары, сондай-ақ алу көзіне байланысты </w:t>
      </w:r>
      <w:r>
        <w:rPr>
          <w:color w:val="000000"/>
          <w:sz w:val="28"/>
          <w:szCs w:val="28"/>
          <w:lang w:val="kk-KZ"/>
        </w:rPr>
        <w:t xml:space="preserve">КТС </w:t>
      </w:r>
      <w:r w:rsidRPr="00EE3ADB">
        <w:rPr>
          <w:color w:val="000000"/>
          <w:sz w:val="28"/>
          <w:szCs w:val="28"/>
          <w:lang w:val="kk-KZ"/>
        </w:rPr>
        <w:t>арасында статистикалық маңызды айырмашылықтар мен түрішілік айырмашылықтар анықталған жоқ. Био</w:t>
      </w:r>
      <w:r>
        <w:rPr>
          <w:color w:val="000000"/>
          <w:sz w:val="28"/>
          <w:szCs w:val="28"/>
          <w:lang w:val="kk-KZ"/>
        </w:rPr>
        <w:t xml:space="preserve">қабықшаның </w:t>
      </w:r>
      <w:r w:rsidRPr="00EE3ADB">
        <w:rPr>
          <w:color w:val="000000"/>
          <w:sz w:val="28"/>
          <w:szCs w:val="28"/>
          <w:lang w:val="kk-KZ"/>
        </w:rPr>
        <w:t xml:space="preserve"> пайда болу қабілеті мен осы белгінің ауырлығы температура режимдеріне байланысты болуы мүмкін болғандықтан, біз әртүрлі температурада </w:t>
      </w:r>
      <w:r w:rsidRPr="007A3D63">
        <w:rPr>
          <w:i/>
          <w:color w:val="000000"/>
          <w:sz w:val="28"/>
          <w:szCs w:val="28"/>
          <w:lang w:val="kk-KZ"/>
        </w:rPr>
        <w:t>S. aureus</w:t>
      </w:r>
      <w:r w:rsidRPr="00EE3ADB">
        <w:rPr>
          <w:color w:val="000000"/>
          <w:sz w:val="28"/>
          <w:szCs w:val="28"/>
          <w:lang w:val="kk-KZ"/>
        </w:rPr>
        <w:t xml:space="preserve"> изоляттарында био</w:t>
      </w:r>
      <w:r>
        <w:rPr>
          <w:color w:val="000000"/>
          <w:sz w:val="28"/>
          <w:szCs w:val="28"/>
          <w:lang w:val="kk-KZ"/>
        </w:rPr>
        <w:t>қабықшаның</w:t>
      </w:r>
      <w:r w:rsidRPr="00EE3ADB">
        <w:rPr>
          <w:color w:val="000000"/>
          <w:sz w:val="28"/>
          <w:szCs w:val="28"/>
          <w:lang w:val="kk-KZ"/>
        </w:rPr>
        <w:t xml:space="preserve"> пайда болуын зерттедік. </w:t>
      </w:r>
      <w:r w:rsidRPr="00F57FCD">
        <w:rPr>
          <w:color w:val="000000"/>
          <w:sz w:val="28"/>
          <w:szCs w:val="28"/>
          <w:lang w:val="kk-KZ"/>
        </w:rPr>
        <w:t xml:space="preserve">Стафилококк дақылдары бар планшеттер 24 сағат ішінде </w:t>
      </w:r>
      <w:r w:rsidRPr="00F57FCD">
        <w:rPr>
          <w:sz w:val="28"/>
          <w:szCs w:val="28"/>
          <w:lang w:val="kk-KZ"/>
        </w:rPr>
        <w:t>37</w:t>
      </w:r>
      <w:r w:rsidRPr="00F57FCD">
        <w:rPr>
          <w:sz w:val="28"/>
          <w:szCs w:val="28"/>
          <w:vertAlign w:val="superscript"/>
          <w:lang w:val="kk-KZ"/>
        </w:rPr>
        <w:t>о</w:t>
      </w:r>
      <w:r w:rsidRPr="00F57FCD">
        <w:rPr>
          <w:sz w:val="28"/>
          <w:szCs w:val="28"/>
          <w:lang w:val="kk-KZ"/>
        </w:rPr>
        <w:t>С</w:t>
      </w:r>
      <w:r w:rsidRPr="00F57FCD">
        <w:rPr>
          <w:color w:val="000000"/>
          <w:sz w:val="28"/>
          <w:szCs w:val="28"/>
          <w:lang w:val="kk-KZ"/>
        </w:rPr>
        <w:t xml:space="preserve"> және </w:t>
      </w:r>
      <w:r w:rsidRPr="00F57FCD">
        <w:rPr>
          <w:sz w:val="28"/>
          <w:szCs w:val="28"/>
          <w:lang w:val="kk-KZ"/>
        </w:rPr>
        <w:t>42</w:t>
      </w:r>
      <w:r w:rsidRPr="00F57FCD">
        <w:rPr>
          <w:sz w:val="28"/>
          <w:szCs w:val="28"/>
          <w:vertAlign w:val="superscript"/>
          <w:lang w:val="kk-KZ"/>
        </w:rPr>
        <w:t>о</w:t>
      </w:r>
      <w:r w:rsidRPr="00F57FCD">
        <w:rPr>
          <w:sz w:val="28"/>
          <w:szCs w:val="28"/>
          <w:lang w:val="kk-KZ"/>
        </w:rPr>
        <w:t>С</w:t>
      </w:r>
      <w:r w:rsidRPr="00F57FCD">
        <w:rPr>
          <w:color w:val="000000"/>
          <w:sz w:val="28"/>
          <w:szCs w:val="28"/>
          <w:lang w:val="kk-KZ"/>
        </w:rPr>
        <w:t xml:space="preserve"> инкубацияланды. </w:t>
      </w:r>
      <w:r w:rsidRPr="00F57FCD">
        <w:rPr>
          <w:sz w:val="28"/>
          <w:szCs w:val="28"/>
          <w:lang w:val="kk-KZ"/>
        </w:rPr>
        <w:t>42</w:t>
      </w:r>
      <w:r w:rsidRPr="00F57FCD">
        <w:rPr>
          <w:sz w:val="28"/>
          <w:szCs w:val="28"/>
          <w:vertAlign w:val="superscript"/>
          <w:lang w:val="kk-KZ"/>
        </w:rPr>
        <w:t>о</w:t>
      </w:r>
      <w:r w:rsidRPr="00F57FCD">
        <w:rPr>
          <w:sz w:val="28"/>
          <w:szCs w:val="28"/>
          <w:lang w:val="kk-KZ"/>
        </w:rPr>
        <w:t>С</w:t>
      </w:r>
      <w:r w:rsidRPr="00F57FCD">
        <w:rPr>
          <w:color w:val="000000"/>
          <w:sz w:val="28"/>
          <w:szCs w:val="28"/>
          <w:lang w:val="kk-KZ"/>
        </w:rPr>
        <w:t xml:space="preserve"> Синкубацияны таңдау сыналатын нысандар ретінде жануарлардан да, құстардан да оқшауланған стафилококк дақылдарының болуына байланысты болды, соңғысының дене температурасы </w:t>
      </w:r>
      <w:r w:rsidRPr="00F57FCD">
        <w:rPr>
          <w:sz w:val="28"/>
          <w:szCs w:val="28"/>
          <w:lang w:val="kk-KZ"/>
        </w:rPr>
        <w:t>42</w:t>
      </w:r>
      <w:r w:rsidRPr="00F57FCD">
        <w:rPr>
          <w:sz w:val="28"/>
          <w:szCs w:val="28"/>
          <w:vertAlign w:val="superscript"/>
          <w:lang w:val="kk-KZ"/>
        </w:rPr>
        <w:t>о</w:t>
      </w:r>
      <w:r w:rsidRPr="00F57FCD">
        <w:rPr>
          <w:sz w:val="28"/>
          <w:szCs w:val="28"/>
          <w:lang w:val="kk-KZ"/>
        </w:rPr>
        <w:t>С</w:t>
      </w:r>
      <w:r w:rsidRPr="00F57FCD">
        <w:rPr>
          <w:color w:val="000000"/>
          <w:sz w:val="28"/>
          <w:szCs w:val="28"/>
          <w:lang w:val="kk-KZ"/>
        </w:rPr>
        <w:t>.</w:t>
      </w:r>
      <w:r w:rsidRPr="00F57FCD">
        <w:rPr>
          <w:sz w:val="28"/>
          <w:szCs w:val="28"/>
          <w:highlight w:val="yellow"/>
          <w:lang w:val="kk-KZ"/>
        </w:rPr>
        <w:t xml:space="preserve"> </w:t>
      </w:r>
    </w:p>
    <w:p w:rsidR="00B25442" w:rsidRPr="00CF1F3D" w:rsidRDefault="00B25442" w:rsidP="00B25442">
      <w:pPr>
        <w:ind w:firstLine="708"/>
        <w:jc w:val="both"/>
        <w:rPr>
          <w:sz w:val="28"/>
          <w:szCs w:val="28"/>
          <w:shd w:val="clear" w:color="auto" w:fill="FFFFFF"/>
          <w:lang w:val="kk-KZ"/>
        </w:rPr>
      </w:pPr>
      <w:r w:rsidRPr="004059D0">
        <w:rPr>
          <w:sz w:val="28"/>
          <w:szCs w:val="28"/>
          <w:lang w:val="kk-KZ"/>
        </w:rPr>
        <w:t xml:space="preserve">Жоғарыда айтылғандай, оқшауланған стафилококк </w:t>
      </w:r>
      <w:r>
        <w:rPr>
          <w:sz w:val="28"/>
          <w:szCs w:val="28"/>
          <w:lang w:val="kk-KZ"/>
        </w:rPr>
        <w:t>өсінділерде</w:t>
      </w:r>
      <w:r w:rsidRPr="004059D0">
        <w:rPr>
          <w:sz w:val="28"/>
          <w:szCs w:val="28"/>
          <w:lang w:val="kk-KZ"/>
        </w:rPr>
        <w:t xml:space="preserve"> зерттелген тұрақтылықтың тағы бір факторы лизоцимге төзімділік болды. Оқшаулау көзі мен түріне қарамастан, зерттелген стафилок</w:t>
      </w:r>
      <w:r>
        <w:rPr>
          <w:sz w:val="28"/>
          <w:szCs w:val="28"/>
          <w:lang w:val="kk-KZ"/>
        </w:rPr>
        <w:t>окктардың барлық штамдары (p=184</w:t>
      </w:r>
      <w:r w:rsidRPr="004059D0">
        <w:rPr>
          <w:sz w:val="28"/>
          <w:szCs w:val="28"/>
          <w:lang w:val="kk-KZ"/>
        </w:rPr>
        <w:t xml:space="preserve">) лизоцимге төзімділіктің белгілі бір дәрежесіне ие болды. Зерттелетін </w:t>
      </w:r>
      <w:r>
        <w:rPr>
          <w:sz w:val="28"/>
          <w:szCs w:val="28"/>
          <w:lang w:val="kk-KZ"/>
        </w:rPr>
        <w:t>өсінділердің осы қасиетінің дәрежесі 29</w:t>
      </w:r>
      <w:r w:rsidRPr="004059D0">
        <w:rPr>
          <w:sz w:val="28"/>
          <w:szCs w:val="28"/>
          <w:lang w:val="kk-KZ"/>
        </w:rPr>
        <w:t>-кестеде келтірілген.</w:t>
      </w:r>
    </w:p>
    <w:p w:rsidR="00B25442" w:rsidRDefault="00B25442" w:rsidP="00B25442">
      <w:pPr>
        <w:ind w:firstLine="709"/>
        <w:jc w:val="both"/>
        <w:rPr>
          <w:sz w:val="28"/>
          <w:szCs w:val="28"/>
          <w:shd w:val="clear" w:color="auto" w:fill="FFFFFF"/>
          <w:lang w:val="kk-KZ"/>
        </w:rPr>
      </w:pPr>
    </w:p>
    <w:p w:rsidR="00B25442" w:rsidRDefault="00B25442" w:rsidP="00B25442">
      <w:pPr>
        <w:ind w:firstLine="709"/>
        <w:jc w:val="both"/>
        <w:rPr>
          <w:sz w:val="28"/>
          <w:szCs w:val="28"/>
          <w:shd w:val="clear" w:color="auto" w:fill="FFFFFF"/>
          <w:lang w:val="kk-KZ"/>
        </w:rPr>
      </w:pPr>
      <w:r>
        <w:rPr>
          <w:sz w:val="28"/>
          <w:szCs w:val="28"/>
          <w:shd w:val="clear" w:color="auto" w:fill="FFFFFF"/>
          <w:lang w:val="kk-KZ"/>
        </w:rPr>
        <w:t>Кесте 29</w:t>
      </w:r>
      <w:r w:rsidRPr="00CF1F3D">
        <w:rPr>
          <w:sz w:val="28"/>
          <w:szCs w:val="28"/>
          <w:shd w:val="clear" w:color="auto" w:fill="FFFFFF"/>
          <w:lang w:val="kk-KZ"/>
        </w:rPr>
        <w:t xml:space="preserve"> -</w:t>
      </w:r>
      <w:r w:rsidRPr="00AC4547">
        <w:rPr>
          <w:lang w:val="kk-KZ"/>
        </w:rPr>
        <w:t xml:space="preserve"> </w:t>
      </w:r>
      <w:r>
        <w:rPr>
          <w:sz w:val="28"/>
          <w:szCs w:val="28"/>
          <w:shd w:val="clear" w:color="auto" w:fill="FFFFFF"/>
          <w:lang w:val="kk-KZ"/>
        </w:rPr>
        <w:t>Жануарлар</w:t>
      </w:r>
      <w:r w:rsidRPr="00AC4547">
        <w:rPr>
          <w:sz w:val="28"/>
          <w:szCs w:val="28"/>
          <w:shd w:val="clear" w:color="auto" w:fill="FFFFFF"/>
          <w:lang w:val="kk-KZ"/>
        </w:rPr>
        <w:t xml:space="preserve"> мен құстардан оқшауланған </w:t>
      </w:r>
      <w:r w:rsidRPr="004E5942">
        <w:rPr>
          <w:i/>
          <w:sz w:val="28"/>
          <w:szCs w:val="28"/>
          <w:shd w:val="clear" w:color="auto" w:fill="FFFFFF"/>
          <w:lang w:val="kk-KZ"/>
        </w:rPr>
        <w:t>Staphylococcus</w:t>
      </w:r>
      <w:r w:rsidRPr="00AC4547">
        <w:rPr>
          <w:sz w:val="28"/>
          <w:szCs w:val="28"/>
          <w:shd w:val="clear" w:color="auto" w:fill="FFFFFF"/>
          <w:lang w:val="kk-KZ"/>
        </w:rPr>
        <w:t xml:space="preserve"> бактерияларының лизоциміне төзімділігі</w:t>
      </w:r>
    </w:p>
    <w:p w:rsidR="00B25442" w:rsidRDefault="00B25442" w:rsidP="00B25442">
      <w:pPr>
        <w:jc w:val="both"/>
        <w:rPr>
          <w:sz w:val="28"/>
          <w:szCs w:val="28"/>
          <w:shd w:val="clear" w:color="auto" w:fill="FFFFFF"/>
          <w:lang w:val="kk-KZ"/>
        </w:rPr>
      </w:pPr>
    </w:p>
    <w:tbl>
      <w:tblPr>
        <w:tblStyle w:val="a3"/>
        <w:tblW w:w="9464" w:type="dxa"/>
        <w:tblLook w:val="04A0" w:firstRow="1" w:lastRow="0" w:firstColumn="1" w:lastColumn="0" w:noHBand="0" w:noVBand="1"/>
      </w:tblPr>
      <w:tblGrid>
        <w:gridCol w:w="1809"/>
        <w:gridCol w:w="1176"/>
        <w:gridCol w:w="1468"/>
        <w:gridCol w:w="675"/>
        <w:gridCol w:w="1517"/>
        <w:gridCol w:w="676"/>
        <w:gridCol w:w="1468"/>
        <w:gridCol w:w="675"/>
      </w:tblGrid>
      <w:tr w:rsidR="00B25442" w:rsidRPr="00F04F94" w:rsidTr="00451C07">
        <w:tc>
          <w:tcPr>
            <w:tcW w:w="1809" w:type="dxa"/>
            <w:vMerge w:val="restart"/>
          </w:tcPr>
          <w:p w:rsidR="00B25442" w:rsidRPr="007A3D63" w:rsidRDefault="00B25442" w:rsidP="00451C07">
            <w:pPr>
              <w:tabs>
                <w:tab w:val="left" w:pos="709"/>
                <w:tab w:val="left" w:pos="851"/>
              </w:tabs>
              <w:suppressAutoHyphens/>
              <w:contextualSpacing/>
              <w:jc w:val="both"/>
              <w:textAlignment w:val="baseline"/>
              <w:rPr>
                <w:color w:val="000000"/>
                <w:lang w:val="kk-KZ"/>
              </w:rPr>
            </w:pPr>
            <w:r w:rsidRPr="007A3D63">
              <w:rPr>
                <w:color w:val="000000"/>
              </w:rPr>
              <w:t>Стафилококк</w:t>
            </w:r>
            <w:r w:rsidRPr="007A3D63">
              <w:rPr>
                <w:color w:val="000000"/>
                <w:lang w:val="ru-RU"/>
              </w:rPr>
              <w:t xml:space="preserve"> т</w:t>
            </w:r>
            <w:r w:rsidRPr="007A3D63">
              <w:rPr>
                <w:color w:val="000000"/>
                <w:lang w:val="kk-KZ"/>
              </w:rPr>
              <w:t>үрі</w:t>
            </w:r>
          </w:p>
        </w:tc>
        <w:tc>
          <w:tcPr>
            <w:tcW w:w="1176" w:type="dxa"/>
            <w:vMerge w:val="restart"/>
          </w:tcPr>
          <w:p w:rsidR="00B25442" w:rsidRPr="007A3D63" w:rsidRDefault="00B25442" w:rsidP="00451C07">
            <w:pPr>
              <w:tabs>
                <w:tab w:val="left" w:pos="709"/>
                <w:tab w:val="left" w:pos="851"/>
              </w:tabs>
              <w:suppressAutoHyphens/>
              <w:ind w:left="-108" w:right="-108"/>
              <w:contextualSpacing/>
              <w:jc w:val="center"/>
              <w:textAlignment w:val="baseline"/>
              <w:rPr>
                <w:color w:val="000000"/>
              </w:rPr>
            </w:pPr>
            <w:r w:rsidRPr="007A3D63">
              <w:rPr>
                <w:color w:val="000000"/>
                <w:lang w:val="kk-KZ"/>
              </w:rPr>
              <w:t>Жануар түрі</w:t>
            </w:r>
            <w:r w:rsidRPr="007A3D63">
              <w:rPr>
                <w:color w:val="000000"/>
              </w:rPr>
              <w:t>,</w:t>
            </w:r>
          </w:p>
          <w:p w:rsidR="00B25442" w:rsidRPr="007A3D63" w:rsidRDefault="00B25442" w:rsidP="00451C07">
            <w:pPr>
              <w:tabs>
                <w:tab w:val="left" w:pos="709"/>
                <w:tab w:val="left" w:pos="851"/>
              </w:tabs>
              <w:suppressAutoHyphens/>
              <w:ind w:left="-108" w:right="-108"/>
              <w:contextualSpacing/>
              <w:jc w:val="center"/>
              <w:textAlignment w:val="baseline"/>
              <w:rPr>
                <w:color w:val="000000"/>
              </w:rPr>
            </w:pPr>
            <w:r w:rsidRPr="007A3D63">
              <w:rPr>
                <w:color w:val="000000"/>
              </w:rPr>
              <w:t>n</w:t>
            </w:r>
          </w:p>
        </w:tc>
        <w:tc>
          <w:tcPr>
            <w:tcW w:w="6479" w:type="dxa"/>
            <w:gridSpan w:val="6"/>
          </w:tcPr>
          <w:p w:rsidR="00B25442" w:rsidRPr="007A3D63" w:rsidRDefault="00B25442" w:rsidP="00451C07">
            <w:pPr>
              <w:tabs>
                <w:tab w:val="left" w:pos="709"/>
                <w:tab w:val="left" w:pos="851"/>
              </w:tabs>
              <w:contextualSpacing/>
              <w:jc w:val="center"/>
              <w:textAlignment w:val="baseline"/>
              <w:rPr>
                <w:color w:val="000000"/>
              </w:rPr>
            </w:pPr>
            <w:r w:rsidRPr="007A3D63">
              <w:rPr>
                <w:color w:val="000000"/>
                <w:lang w:val="kk-KZ"/>
              </w:rPr>
              <w:t xml:space="preserve">Жануарлар мен құстардан оқшауланған </w:t>
            </w:r>
            <w:r w:rsidRPr="007A3D63">
              <w:rPr>
                <w:i/>
                <w:shd w:val="clear" w:color="auto" w:fill="FFFFFF"/>
                <w:lang w:val="kk-KZ"/>
              </w:rPr>
              <w:t>Staphylococcus</w:t>
            </w:r>
            <w:r w:rsidRPr="007A3D63">
              <w:rPr>
                <w:i/>
                <w:color w:val="000000"/>
              </w:rPr>
              <w:t xml:space="preserve"> </w:t>
            </w:r>
            <w:r w:rsidRPr="007A3D63">
              <w:rPr>
                <w:color w:val="000000"/>
                <w:lang w:val="kk-KZ"/>
              </w:rPr>
              <w:t>бактерияларының лизоцимге төзімділік дәрежесі</w:t>
            </w:r>
          </w:p>
        </w:tc>
      </w:tr>
      <w:tr w:rsidR="00B25442" w:rsidRPr="007A3D63" w:rsidTr="00451C07">
        <w:tc>
          <w:tcPr>
            <w:tcW w:w="1809" w:type="dxa"/>
            <w:vMerge/>
          </w:tcPr>
          <w:p w:rsidR="00B25442" w:rsidRPr="007A3D63" w:rsidRDefault="00B25442" w:rsidP="00451C07">
            <w:pPr>
              <w:tabs>
                <w:tab w:val="left" w:pos="709"/>
                <w:tab w:val="left" w:pos="851"/>
              </w:tabs>
              <w:contextualSpacing/>
              <w:jc w:val="both"/>
              <w:textAlignment w:val="baseline"/>
              <w:rPr>
                <w:color w:val="000000"/>
              </w:rPr>
            </w:pPr>
          </w:p>
        </w:tc>
        <w:tc>
          <w:tcPr>
            <w:tcW w:w="1176" w:type="dxa"/>
            <w:vMerge/>
          </w:tcPr>
          <w:p w:rsidR="00B25442" w:rsidRPr="007A3D63" w:rsidRDefault="00B25442" w:rsidP="00451C07">
            <w:pPr>
              <w:tabs>
                <w:tab w:val="left" w:pos="709"/>
                <w:tab w:val="left" w:pos="851"/>
              </w:tabs>
              <w:contextualSpacing/>
              <w:jc w:val="center"/>
              <w:textAlignment w:val="baseline"/>
              <w:rPr>
                <w:color w:val="000000"/>
              </w:rPr>
            </w:pPr>
          </w:p>
        </w:tc>
        <w:tc>
          <w:tcPr>
            <w:tcW w:w="2143" w:type="dxa"/>
            <w:gridSpan w:val="2"/>
          </w:tcPr>
          <w:p w:rsidR="00B25442" w:rsidRPr="007A3D63" w:rsidRDefault="00B25442" w:rsidP="00451C07">
            <w:pPr>
              <w:tabs>
                <w:tab w:val="left" w:pos="709"/>
                <w:tab w:val="left" w:pos="851"/>
              </w:tabs>
              <w:suppressAutoHyphens/>
              <w:contextualSpacing/>
              <w:jc w:val="center"/>
              <w:textAlignment w:val="baseline"/>
              <w:rPr>
                <w:color w:val="000000"/>
                <w:lang w:val="kk-KZ"/>
              </w:rPr>
            </w:pPr>
            <w:r w:rsidRPr="007A3D63">
              <w:rPr>
                <w:color w:val="000000"/>
                <w:lang w:val="kk-KZ"/>
              </w:rPr>
              <w:t>төмен</w:t>
            </w:r>
          </w:p>
        </w:tc>
        <w:tc>
          <w:tcPr>
            <w:tcW w:w="2193" w:type="dxa"/>
            <w:gridSpan w:val="2"/>
          </w:tcPr>
          <w:p w:rsidR="00B25442" w:rsidRPr="007A3D63" w:rsidRDefault="00B25442" w:rsidP="00451C07">
            <w:pPr>
              <w:tabs>
                <w:tab w:val="left" w:pos="709"/>
                <w:tab w:val="left" w:pos="851"/>
              </w:tabs>
              <w:suppressAutoHyphens/>
              <w:contextualSpacing/>
              <w:jc w:val="center"/>
              <w:textAlignment w:val="baseline"/>
              <w:rPr>
                <w:color w:val="000000"/>
                <w:lang w:val="kk-KZ"/>
              </w:rPr>
            </w:pPr>
            <w:r w:rsidRPr="007A3D63">
              <w:rPr>
                <w:color w:val="000000"/>
                <w:lang w:val="kk-KZ"/>
              </w:rPr>
              <w:t>орташа</w:t>
            </w:r>
          </w:p>
        </w:tc>
        <w:tc>
          <w:tcPr>
            <w:tcW w:w="2143" w:type="dxa"/>
            <w:gridSpan w:val="2"/>
          </w:tcPr>
          <w:p w:rsidR="00B25442" w:rsidRPr="007A3D63" w:rsidRDefault="00B25442" w:rsidP="00451C07">
            <w:pPr>
              <w:tabs>
                <w:tab w:val="left" w:pos="709"/>
                <w:tab w:val="left" w:pos="851"/>
              </w:tabs>
              <w:suppressAutoHyphens/>
              <w:contextualSpacing/>
              <w:jc w:val="center"/>
              <w:textAlignment w:val="baseline"/>
              <w:rPr>
                <w:color w:val="000000"/>
                <w:lang w:val="kk-KZ"/>
              </w:rPr>
            </w:pPr>
            <w:r w:rsidRPr="007A3D63">
              <w:rPr>
                <w:color w:val="000000"/>
                <w:lang w:val="kk-KZ"/>
              </w:rPr>
              <w:t>жоғары</w:t>
            </w:r>
          </w:p>
        </w:tc>
      </w:tr>
      <w:tr w:rsidR="00B25442" w:rsidRPr="007A3D63" w:rsidTr="00451C07">
        <w:tc>
          <w:tcPr>
            <w:tcW w:w="1809" w:type="dxa"/>
            <w:vMerge/>
          </w:tcPr>
          <w:p w:rsidR="00B25442" w:rsidRPr="007A3D63" w:rsidRDefault="00B25442" w:rsidP="00451C07">
            <w:pPr>
              <w:tabs>
                <w:tab w:val="left" w:pos="709"/>
                <w:tab w:val="left" w:pos="851"/>
              </w:tabs>
              <w:contextualSpacing/>
              <w:jc w:val="both"/>
              <w:textAlignment w:val="baseline"/>
              <w:rPr>
                <w:color w:val="000000"/>
              </w:rPr>
            </w:pPr>
          </w:p>
        </w:tc>
        <w:tc>
          <w:tcPr>
            <w:tcW w:w="1176" w:type="dxa"/>
            <w:vMerge/>
          </w:tcPr>
          <w:p w:rsidR="00B25442" w:rsidRPr="007A3D63" w:rsidRDefault="00B25442" w:rsidP="00451C07">
            <w:pPr>
              <w:tabs>
                <w:tab w:val="left" w:pos="709"/>
                <w:tab w:val="left" w:pos="851"/>
              </w:tabs>
              <w:contextualSpacing/>
              <w:jc w:val="center"/>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абс.</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р</w:t>
            </w: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абс.</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6"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р</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абс.</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р</w:t>
            </w:r>
          </w:p>
        </w:tc>
      </w:tr>
      <w:tr w:rsidR="00B25442" w:rsidRPr="007A3D63" w:rsidTr="00451C07">
        <w:trPr>
          <w:trHeight w:val="92"/>
        </w:trPr>
        <w:tc>
          <w:tcPr>
            <w:tcW w:w="1809" w:type="dxa"/>
            <w:vMerge w:val="restart"/>
          </w:tcPr>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S. aureus</w:t>
            </w:r>
          </w:p>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53</w:t>
            </w: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ІҚМ</w:t>
            </w:r>
            <w:r w:rsidRPr="007A3D63">
              <w:rPr>
                <w:color w:val="000000"/>
              </w:rPr>
              <w:t>-25</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 (16,00</w:t>
            </w:r>
            <w:r w:rsidRPr="007A3D63">
              <w:rPr>
                <w:shd w:val="clear" w:color="auto" w:fill="FFFFFF"/>
                <w:lang w:val="kk-KZ"/>
              </w:rPr>
              <w:t>±4,29</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0,13</w:t>
            </w: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5</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(20,00</w:t>
            </w:r>
            <w:r w:rsidRPr="007A3D63">
              <w:rPr>
                <w:shd w:val="clear" w:color="auto" w:fill="FFFFFF"/>
                <w:lang w:val="kk-KZ"/>
              </w:rPr>
              <w:t>±4,08</w:t>
            </w:r>
            <w:r w:rsidRPr="007A3D63">
              <w:rPr>
                <w:color w:val="000000"/>
              </w:rPr>
              <w:t>)</w:t>
            </w:r>
          </w:p>
        </w:tc>
        <w:tc>
          <w:tcPr>
            <w:tcW w:w="676"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0,21</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16</w:t>
            </w:r>
          </w:p>
          <w:p w:rsidR="00B25442" w:rsidRPr="007A3D63" w:rsidRDefault="00B25442" w:rsidP="00451C07">
            <w:pPr>
              <w:tabs>
                <w:tab w:val="left" w:pos="709"/>
                <w:tab w:val="left" w:pos="851"/>
              </w:tabs>
              <w:ind w:right="-108" w:hanging="108"/>
              <w:contextualSpacing/>
              <w:jc w:val="center"/>
              <w:textAlignment w:val="baseline"/>
              <w:rPr>
                <w:color w:val="000000"/>
              </w:rPr>
            </w:pPr>
            <w:r w:rsidRPr="007A3D63">
              <w:rPr>
                <w:color w:val="000000"/>
              </w:rPr>
              <w:t>(64,00</w:t>
            </w:r>
            <w:r w:rsidRPr="007A3D63">
              <w:rPr>
                <w:shd w:val="clear" w:color="auto" w:fill="FFFFFF"/>
                <w:lang w:val="kk-KZ"/>
              </w:rPr>
              <w:t>±1,84</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0,66</w:t>
            </w:r>
          </w:p>
        </w:tc>
      </w:tr>
      <w:tr w:rsidR="00B25442" w:rsidRPr="007A3D63" w:rsidTr="00451C07">
        <w:trPr>
          <w:trHeight w:val="92"/>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шошқа</w:t>
            </w:r>
            <w:r w:rsidRPr="007A3D63">
              <w:rPr>
                <w:color w:val="000000"/>
              </w:rPr>
              <w:t>-11</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 (18,18</w:t>
            </w:r>
            <w:r w:rsidRPr="007A3D63">
              <w:rPr>
                <w:shd w:val="clear" w:color="auto" w:fill="FFFFFF"/>
                <w:lang w:val="kk-KZ"/>
              </w:rPr>
              <w:t>±2,85</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(18,18</w:t>
            </w:r>
            <w:r w:rsidRPr="007A3D63">
              <w:rPr>
                <w:shd w:val="clear" w:color="auto" w:fill="FFFFFF"/>
                <w:lang w:val="kk-KZ"/>
              </w:rPr>
              <w:t>±2,85</w:t>
            </w: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7</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(63,63</w:t>
            </w:r>
            <w:r w:rsidRPr="007A3D63">
              <w:rPr>
                <w:shd w:val="clear" w:color="auto" w:fill="FFFFFF"/>
                <w:lang w:val="kk-KZ"/>
              </w:rPr>
              <w:t>±</w:t>
            </w:r>
            <w:r w:rsidRPr="007A3D63">
              <w:rPr>
                <w:color w:val="000000"/>
                <w:lang w:val="kk-KZ"/>
              </w:rPr>
              <w:t>1,26)</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92"/>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құстар</w:t>
            </w:r>
            <w:r w:rsidRPr="007A3D63">
              <w:rPr>
                <w:color w:val="000000"/>
              </w:rPr>
              <w:t>-17</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 (5,88</w:t>
            </w:r>
            <w:r w:rsidRPr="007A3D63">
              <w:rPr>
                <w:shd w:val="clear" w:color="auto" w:fill="FFFFFF"/>
                <w:lang w:val="kk-KZ"/>
              </w:rPr>
              <w:t>±4,00</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(23,52</w:t>
            </w:r>
            <w:r w:rsidRPr="007A3D63">
              <w:rPr>
                <w:shd w:val="clear" w:color="auto" w:fill="FFFFFF"/>
                <w:lang w:val="kk-KZ"/>
              </w:rPr>
              <w:t>±</w:t>
            </w:r>
            <w:r w:rsidRPr="007A3D63">
              <w:rPr>
                <w:color w:val="000000"/>
                <w:lang w:val="kk-KZ"/>
              </w:rPr>
              <w:t>3,25)</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12</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(70,58</w:t>
            </w:r>
            <w:r w:rsidRPr="007A3D63">
              <w:rPr>
                <w:shd w:val="clear" w:color="auto" w:fill="FFFFFF"/>
                <w:lang w:val="kk-KZ"/>
              </w:rPr>
              <w:t>±1,25</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184"/>
        </w:trPr>
        <w:tc>
          <w:tcPr>
            <w:tcW w:w="1809" w:type="dxa"/>
            <w:vMerge w:val="restart"/>
          </w:tcPr>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S. intermedius</w:t>
            </w:r>
          </w:p>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31</w:t>
            </w: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ІҚМ</w:t>
            </w:r>
            <w:r w:rsidRPr="007A3D63">
              <w:rPr>
                <w:color w:val="000000"/>
              </w:rPr>
              <w:t xml:space="preserve"> -14</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11</w:t>
            </w:r>
          </w:p>
          <w:p w:rsidR="00B25442" w:rsidRPr="007A3D63" w:rsidRDefault="00B25442" w:rsidP="00451C07">
            <w:pPr>
              <w:tabs>
                <w:tab w:val="left" w:pos="709"/>
                <w:tab w:val="left" w:pos="851"/>
              </w:tabs>
              <w:contextualSpacing/>
              <w:jc w:val="both"/>
              <w:textAlignment w:val="baseline"/>
              <w:rPr>
                <w:color w:val="000000"/>
              </w:rPr>
            </w:pPr>
            <w:r w:rsidRPr="007A3D63">
              <w:rPr>
                <w:color w:val="000000"/>
              </w:rPr>
              <w:t>(78,57</w:t>
            </w:r>
            <w:r w:rsidRPr="007A3D63">
              <w:rPr>
                <w:shd w:val="clear" w:color="auto" w:fill="FFFFFF"/>
                <w:lang w:val="kk-KZ"/>
              </w:rPr>
              <w:t>±0,83</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0,81</w:t>
            </w: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3</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(21,42</w:t>
            </w:r>
            <w:r w:rsidRPr="007A3D63">
              <w:rPr>
                <w:shd w:val="clear" w:color="auto" w:fill="FFFFFF"/>
                <w:lang w:val="kk-KZ"/>
              </w:rPr>
              <w:t>±3,05</w:t>
            </w:r>
            <w:r w:rsidRPr="007A3D63">
              <w:rPr>
                <w:color w:val="000000"/>
              </w:rPr>
              <w:t>)</w:t>
            </w:r>
          </w:p>
        </w:tc>
        <w:tc>
          <w:tcPr>
            <w:tcW w:w="676"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0,19</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184"/>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шошқа</w:t>
            </w:r>
            <w:r w:rsidRPr="007A3D63">
              <w:rPr>
                <w:color w:val="000000"/>
              </w:rPr>
              <w:t>-9</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6</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(66,66</w:t>
            </w:r>
            <w:r w:rsidRPr="007A3D63">
              <w:rPr>
                <w:shd w:val="clear" w:color="auto" w:fill="FFFFFF"/>
                <w:lang w:val="kk-KZ"/>
              </w:rPr>
              <w:t>±1,06</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3</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(33,33</w:t>
            </w:r>
            <w:r w:rsidRPr="007A3D63">
              <w:rPr>
                <w:shd w:val="clear" w:color="auto" w:fill="FFFFFF"/>
                <w:lang w:val="kk-KZ"/>
              </w:rPr>
              <w:t>±2,12</w:t>
            </w: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184"/>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құстар</w:t>
            </w:r>
            <w:r w:rsidRPr="007A3D63">
              <w:rPr>
                <w:color w:val="000000"/>
              </w:rPr>
              <w:t xml:space="preserve"> -8</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8</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(100,0</w:t>
            </w:r>
            <w:r w:rsidRPr="007A3D63">
              <w:rPr>
                <w:shd w:val="clear" w:color="auto" w:fill="FFFFFF"/>
                <w:lang w:val="kk-KZ"/>
              </w:rPr>
              <w:t>±0,00</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184"/>
        </w:trPr>
        <w:tc>
          <w:tcPr>
            <w:tcW w:w="1809" w:type="dxa"/>
            <w:vMerge w:val="restart"/>
          </w:tcPr>
          <w:p w:rsidR="00B25442" w:rsidRPr="007A3D63" w:rsidRDefault="00B25442" w:rsidP="00451C07">
            <w:pPr>
              <w:tabs>
                <w:tab w:val="left" w:pos="709"/>
                <w:tab w:val="left" w:pos="851"/>
              </w:tabs>
              <w:ind w:right="-108" w:hanging="142"/>
              <w:contextualSpacing/>
              <w:jc w:val="center"/>
              <w:textAlignment w:val="baseline"/>
              <w:rPr>
                <w:i/>
                <w:spacing w:val="2"/>
                <w:lang w:eastAsia="ar-SA"/>
              </w:rPr>
            </w:pPr>
            <w:r w:rsidRPr="007A3D63">
              <w:rPr>
                <w:i/>
                <w:spacing w:val="2"/>
                <w:lang w:eastAsia="ar-SA"/>
              </w:rPr>
              <w:t>S. chromogenes</w:t>
            </w:r>
          </w:p>
          <w:p w:rsidR="00B25442" w:rsidRPr="007A3D63" w:rsidRDefault="00B25442" w:rsidP="00451C07">
            <w:pPr>
              <w:tabs>
                <w:tab w:val="left" w:pos="709"/>
                <w:tab w:val="left" w:pos="851"/>
              </w:tabs>
              <w:ind w:right="-108" w:hanging="142"/>
              <w:contextualSpacing/>
              <w:textAlignment w:val="baseline"/>
              <w:rPr>
                <w:i/>
                <w:spacing w:val="2"/>
                <w:lang w:eastAsia="ar-SA"/>
              </w:rPr>
            </w:pPr>
            <w:r w:rsidRPr="007A3D63">
              <w:rPr>
                <w:i/>
                <w:spacing w:val="2"/>
                <w:lang w:eastAsia="ar-SA"/>
              </w:rPr>
              <w:t>31</w:t>
            </w: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ІҚМ</w:t>
            </w:r>
            <w:r w:rsidRPr="007A3D63">
              <w:rPr>
                <w:color w:val="000000"/>
              </w:rPr>
              <w:t xml:space="preserve"> -19</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11</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(57,89</w:t>
            </w:r>
            <w:r w:rsidRPr="007A3D63">
              <w:rPr>
                <w:shd w:val="clear" w:color="auto" w:fill="FFFFFF"/>
                <w:lang w:val="kk-KZ"/>
              </w:rPr>
              <w:t>±1,89</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0,58</w:t>
            </w: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(21,05</w:t>
            </w:r>
            <w:r w:rsidRPr="007A3D63">
              <w:rPr>
                <w:shd w:val="clear" w:color="auto" w:fill="FFFFFF"/>
                <w:lang w:val="kk-KZ"/>
              </w:rPr>
              <w:t>±3,54</w:t>
            </w:r>
            <w:r w:rsidRPr="007A3D63">
              <w:rPr>
                <w:color w:val="000000"/>
              </w:rPr>
              <w:t>)</w:t>
            </w:r>
          </w:p>
        </w:tc>
        <w:tc>
          <w:tcPr>
            <w:tcW w:w="676"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0,23</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(21,05</w:t>
            </w:r>
            <w:r w:rsidRPr="007A3D63">
              <w:rPr>
                <w:shd w:val="clear" w:color="auto" w:fill="FFFFFF"/>
                <w:lang w:val="kk-KZ"/>
              </w:rPr>
              <w:t>±3,54</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0,23</w:t>
            </w:r>
          </w:p>
        </w:tc>
      </w:tr>
      <w:tr w:rsidR="00B25442" w:rsidRPr="007A3D63" w:rsidTr="00451C07">
        <w:trPr>
          <w:trHeight w:val="184"/>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шошқа</w:t>
            </w:r>
            <w:r w:rsidRPr="007A3D63">
              <w:rPr>
                <w:color w:val="000000"/>
              </w:rPr>
              <w:t>-7</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(57,14</w:t>
            </w:r>
            <w:r w:rsidRPr="007A3D63">
              <w:rPr>
                <w:shd w:val="clear" w:color="auto" w:fill="FFFFFF"/>
                <w:lang w:val="kk-KZ"/>
              </w:rPr>
              <w:t>±1,22</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(14,28</w:t>
            </w:r>
            <w:r w:rsidRPr="007A3D63">
              <w:rPr>
                <w:shd w:val="clear" w:color="auto" w:fill="FFFFFF"/>
                <w:lang w:val="kk-KZ"/>
              </w:rPr>
              <w:t>±2,45</w:t>
            </w: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(28,57</w:t>
            </w:r>
            <w:r w:rsidRPr="007A3D63">
              <w:rPr>
                <w:shd w:val="clear" w:color="auto" w:fill="FFFFFF"/>
                <w:lang w:val="kk-KZ"/>
              </w:rPr>
              <w:t>±2,04</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184"/>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құстар</w:t>
            </w:r>
            <w:r w:rsidRPr="007A3D63">
              <w:rPr>
                <w:color w:val="000000"/>
              </w:rPr>
              <w:t xml:space="preserve"> -5</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3</w:t>
            </w:r>
          </w:p>
          <w:p w:rsidR="00B25442" w:rsidRPr="007A3D63" w:rsidRDefault="00B25442" w:rsidP="00451C07">
            <w:pPr>
              <w:tabs>
                <w:tab w:val="left" w:pos="709"/>
                <w:tab w:val="left" w:pos="851"/>
              </w:tabs>
              <w:contextualSpacing/>
              <w:jc w:val="both"/>
              <w:textAlignment w:val="baseline"/>
              <w:rPr>
                <w:color w:val="000000"/>
              </w:rPr>
            </w:pPr>
            <w:r w:rsidRPr="007A3D63">
              <w:rPr>
                <w:color w:val="000000"/>
              </w:rPr>
              <w:t>(60,00</w:t>
            </w:r>
            <w:r w:rsidRPr="007A3D63">
              <w:rPr>
                <w:shd w:val="clear" w:color="auto" w:fill="FFFFFF"/>
                <w:lang w:val="kk-KZ"/>
              </w:rPr>
              <w:t>±1,00</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(40,00</w:t>
            </w:r>
            <w:r w:rsidRPr="007A3D63">
              <w:rPr>
                <w:shd w:val="clear" w:color="auto" w:fill="FFFFFF"/>
                <w:lang w:val="kk-KZ"/>
              </w:rPr>
              <w:t>±1,50</w:t>
            </w: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(20,00</w:t>
            </w:r>
            <w:r w:rsidRPr="007A3D63">
              <w:rPr>
                <w:shd w:val="clear" w:color="auto" w:fill="FFFFFF"/>
                <w:lang w:val="kk-KZ"/>
              </w:rPr>
              <w:t>±2,00</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92"/>
        </w:trPr>
        <w:tc>
          <w:tcPr>
            <w:tcW w:w="1809" w:type="dxa"/>
            <w:vMerge w:val="restart"/>
          </w:tcPr>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t>S. cohnii</w:t>
            </w:r>
          </w:p>
          <w:p w:rsidR="00B25442" w:rsidRPr="007A3D63" w:rsidRDefault="00B25442" w:rsidP="00451C07">
            <w:pPr>
              <w:tabs>
                <w:tab w:val="left" w:pos="709"/>
                <w:tab w:val="left" w:pos="851"/>
              </w:tabs>
              <w:contextualSpacing/>
              <w:jc w:val="both"/>
              <w:textAlignment w:val="baseline"/>
              <w:rPr>
                <w:i/>
                <w:spacing w:val="2"/>
                <w:lang w:eastAsia="ar-SA"/>
              </w:rPr>
            </w:pPr>
            <w:r w:rsidRPr="007A3D63">
              <w:rPr>
                <w:i/>
                <w:spacing w:val="2"/>
                <w:lang w:eastAsia="ar-SA"/>
              </w:rPr>
              <w:lastRenderedPageBreak/>
              <w:t>38</w:t>
            </w: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lastRenderedPageBreak/>
              <w:t>ІҚМ</w:t>
            </w:r>
            <w:r w:rsidRPr="007A3D63">
              <w:rPr>
                <w:color w:val="000000"/>
              </w:rPr>
              <w:t xml:space="preserve"> -21</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16</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lastRenderedPageBreak/>
              <w:t>(76,19</w:t>
            </w:r>
            <w:r w:rsidRPr="007A3D63">
              <w:rPr>
                <w:shd w:val="clear" w:color="auto" w:fill="FFFFFF"/>
                <w:lang w:val="kk-KZ"/>
              </w:rPr>
              <w:t>±1,12</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lastRenderedPageBreak/>
              <w:t>0,76</w:t>
            </w: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lastRenderedPageBreak/>
              <w:t>(19,04</w:t>
            </w:r>
            <w:r w:rsidRPr="007A3D63">
              <w:rPr>
                <w:shd w:val="clear" w:color="auto" w:fill="FFFFFF"/>
                <w:lang w:val="kk-KZ"/>
              </w:rPr>
              <w:t>±3,80</w:t>
            </w:r>
            <w:r w:rsidRPr="007A3D63">
              <w:rPr>
                <w:color w:val="000000"/>
              </w:rPr>
              <w:t>)</w:t>
            </w:r>
          </w:p>
        </w:tc>
        <w:tc>
          <w:tcPr>
            <w:tcW w:w="676"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lastRenderedPageBreak/>
              <w:t>0,21</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lastRenderedPageBreak/>
              <w:t>(4,76</w:t>
            </w:r>
            <w:r w:rsidRPr="007A3D63">
              <w:rPr>
                <w:shd w:val="clear" w:color="auto" w:fill="FFFFFF"/>
                <w:lang w:val="kk-KZ"/>
              </w:rPr>
              <w:t>±4,47</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lastRenderedPageBreak/>
              <w:t>0,02</w:t>
            </w:r>
          </w:p>
        </w:tc>
      </w:tr>
      <w:tr w:rsidR="00B25442" w:rsidRPr="007A3D63" w:rsidTr="00451C07">
        <w:trPr>
          <w:trHeight w:val="92"/>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 xml:space="preserve">Шошқа </w:t>
            </w:r>
            <w:r w:rsidRPr="007A3D63">
              <w:rPr>
                <w:color w:val="000000"/>
              </w:rPr>
              <w:t>-6</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5</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(83,33</w:t>
            </w:r>
            <w:r w:rsidRPr="007A3D63">
              <w:rPr>
                <w:shd w:val="clear" w:color="auto" w:fill="FFFFFF"/>
                <w:lang w:val="kk-KZ"/>
              </w:rPr>
              <w:t>±0,45</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(16,16</w:t>
            </w:r>
            <w:r w:rsidRPr="007A3D63">
              <w:rPr>
                <w:shd w:val="clear" w:color="auto" w:fill="FFFFFF"/>
                <w:lang w:val="kk-KZ"/>
              </w:rPr>
              <w:t>±2,21</w:t>
            </w: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92"/>
        </w:trPr>
        <w:tc>
          <w:tcPr>
            <w:tcW w:w="1809" w:type="dxa"/>
            <w:vMerge/>
          </w:tcPr>
          <w:p w:rsidR="00B25442" w:rsidRPr="007A3D63" w:rsidRDefault="00B25442" w:rsidP="00451C07">
            <w:pPr>
              <w:tabs>
                <w:tab w:val="left" w:pos="709"/>
                <w:tab w:val="left" w:pos="851"/>
              </w:tabs>
              <w:contextualSpacing/>
              <w:jc w:val="both"/>
              <w:textAlignment w:val="baseline"/>
              <w:rPr>
                <w:i/>
                <w:spacing w:val="2"/>
                <w:lang w:eastAsia="ar-SA"/>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құстар</w:t>
            </w:r>
            <w:r w:rsidRPr="007A3D63">
              <w:rPr>
                <w:color w:val="000000"/>
              </w:rPr>
              <w:t xml:space="preserve"> -11</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8</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(72,72</w:t>
            </w:r>
            <w:r w:rsidRPr="007A3D63">
              <w:rPr>
                <w:shd w:val="clear" w:color="auto" w:fill="FFFFFF"/>
                <w:lang w:val="kk-KZ"/>
              </w:rPr>
              <w:t>±0,95</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3</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(27,27</w:t>
            </w:r>
            <w:r w:rsidRPr="007A3D63">
              <w:rPr>
                <w:shd w:val="clear" w:color="auto" w:fill="FFFFFF"/>
                <w:lang w:val="kk-KZ"/>
              </w:rPr>
              <w:t>±2,53</w:t>
            </w: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r w:rsidR="00B25442" w:rsidRPr="007A3D63" w:rsidTr="00451C07">
        <w:trPr>
          <w:trHeight w:val="92"/>
        </w:trPr>
        <w:tc>
          <w:tcPr>
            <w:tcW w:w="1809" w:type="dxa"/>
            <w:vMerge w:val="restart"/>
          </w:tcPr>
          <w:p w:rsidR="00B25442" w:rsidRPr="007A3D63" w:rsidRDefault="00B25442" w:rsidP="00451C07">
            <w:pPr>
              <w:tabs>
                <w:tab w:val="left" w:pos="709"/>
                <w:tab w:val="left" w:pos="851"/>
              </w:tabs>
              <w:contextualSpacing/>
              <w:jc w:val="both"/>
              <w:textAlignment w:val="baseline"/>
              <w:rPr>
                <w:i/>
              </w:rPr>
            </w:pPr>
            <w:r w:rsidRPr="007A3D63">
              <w:rPr>
                <w:i/>
              </w:rPr>
              <w:t>S. arlettae</w:t>
            </w:r>
          </w:p>
          <w:p w:rsidR="00B25442" w:rsidRPr="007A3D63" w:rsidRDefault="00B25442" w:rsidP="00451C07">
            <w:pPr>
              <w:tabs>
                <w:tab w:val="left" w:pos="709"/>
                <w:tab w:val="left" w:pos="851"/>
              </w:tabs>
              <w:contextualSpacing/>
              <w:jc w:val="both"/>
              <w:textAlignment w:val="baseline"/>
              <w:rPr>
                <w:i/>
              </w:rPr>
            </w:pPr>
            <w:r w:rsidRPr="007A3D63">
              <w:rPr>
                <w:i/>
              </w:rPr>
              <w:t>31</w:t>
            </w: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ІҚМ</w:t>
            </w:r>
            <w:r w:rsidRPr="007A3D63">
              <w:rPr>
                <w:color w:val="000000"/>
              </w:rPr>
              <w:t xml:space="preserve"> -20</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17</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(85,00</w:t>
            </w:r>
            <w:r w:rsidRPr="007A3D63">
              <w:rPr>
                <w:shd w:val="clear" w:color="auto" w:fill="FFFFFF"/>
                <w:lang w:val="kk-KZ"/>
              </w:rPr>
              <w:t>±0,69</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0,84</w:t>
            </w: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(5,00</w:t>
            </w:r>
            <w:r w:rsidRPr="007A3D63">
              <w:rPr>
                <w:shd w:val="clear" w:color="auto" w:fill="FFFFFF"/>
                <w:lang w:val="kk-KZ"/>
              </w:rPr>
              <w:t>±4,36</w:t>
            </w:r>
            <w:r w:rsidRPr="007A3D63">
              <w:rPr>
                <w:color w:val="000000"/>
              </w:rPr>
              <w:t>)</w:t>
            </w:r>
          </w:p>
        </w:tc>
        <w:tc>
          <w:tcPr>
            <w:tcW w:w="676"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0,09</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(10,00</w:t>
            </w:r>
            <w:r w:rsidRPr="007A3D63">
              <w:rPr>
                <w:shd w:val="clear" w:color="auto" w:fill="FFFFFF"/>
                <w:lang w:val="kk-KZ"/>
              </w:rPr>
              <w:t>±4,13</w:t>
            </w:r>
            <w:r w:rsidRPr="007A3D63">
              <w:rPr>
                <w:color w:val="000000"/>
              </w:rPr>
              <w:t>)</w:t>
            </w:r>
          </w:p>
        </w:tc>
        <w:tc>
          <w:tcPr>
            <w:tcW w:w="675" w:type="dxa"/>
            <w:vMerge w:val="restart"/>
          </w:tcPr>
          <w:p w:rsidR="00B25442" w:rsidRPr="007A3D63" w:rsidRDefault="00B25442" w:rsidP="00451C07">
            <w:pPr>
              <w:tabs>
                <w:tab w:val="left" w:pos="709"/>
                <w:tab w:val="left" w:pos="851"/>
              </w:tabs>
              <w:contextualSpacing/>
              <w:jc w:val="both"/>
              <w:textAlignment w:val="baseline"/>
              <w:rPr>
                <w:color w:val="000000"/>
              </w:rPr>
            </w:pPr>
            <w:r w:rsidRPr="007A3D63">
              <w:rPr>
                <w:color w:val="000000"/>
              </w:rPr>
              <w:t>0,06</w:t>
            </w:r>
          </w:p>
        </w:tc>
      </w:tr>
      <w:tr w:rsidR="00B25442" w:rsidRPr="007A3D63" w:rsidTr="00451C07">
        <w:trPr>
          <w:trHeight w:val="92"/>
        </w:trPr>
        <w:tc>
          <w:tcPr>
            <w:tcW w:w="1809" w:type="dxa"/>
            <w:vMerge/>
          </w:tcPr>
          <w:p w:rsidR="00B25442" w:rsidRPr="007A3D63" w:rsidRDefault="00B25442" w:rsidP="00451C07">
            <w:pPr>
              <w:tabs>
                <w:tab w:val="left" w:pos="709"/>
                <w:tab w:val="left" w:pos="851"/>
              </w:tabs>
              <w:contextualSpacing/>
              <w:jc w:val="both"/>
              <w:textAlignment w:val="baseline"/>
              <w:rPr>
                <w:i/>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шошқа</w:t>
            </w:r>
            <w:r w:rsidRPr="007A3D63">
              <w:rPr>
                <w:color w:val="000000"/>
              </w:rPr>
              <w:t>-4</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4</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(100,0</w:t>
            </w:r>
            <w:r w:rsidRPr="007A3D63">
              <w:rPr>
                <w:shd w:val="clear" w:color="auto" w:fill="FFFFFF"/>
                <w:lang w:val="kk-KZ"/>
              </w:rPr>
              <w:t>±0,00</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highlight w:val="yellow"/>
              </w:rPr>
            </w:pPr>
          </w:p>
        </w:tc>
      </w:tr>
      <w:tr w:rsidR="00B25442" w:rsidRPr="007A3D63" w:rsidTr="00451C07">
        <w:trPr>
          <w:trHeight w:val="92"/>
        </w:trPr>
        <w:tc>
          <w:tcPr>
            <w:tcW w:w="1809" w:type="dxa"/>
            <w:vMerge/>
          </w:tcPr>
          <w:p w:rsidR="00B25442" w:rsidRPr="007A3D63" w:rsidRDefault="00B25442" w:rsidP="00451C07">
            <w:pPr>
              <w:tabs>
                <w:tab w:val="left" w:pos="709"/>
                <w:tab w:val="left" w:pos="851"/>
              </w:tabs>
              <w:contextualSpacing/>
              <w:jc w:val="both"/>
              <w:textAlignment w:val="baseline"/>
              <w:rPr>
                <w:i/>
              </w:rPr>
            </w:pPr>
          </w:p>
        </w:tc>
        <w:tc>
          <w:tcPr>
            <w:tcW w:w="1176" w:type="dxa"/>
          </w:tcPr>
          <w:p w:rsidR="00B25442" w:rsidRPr="007A3D63" w:rsidRDefault="00B25442" w:rsidP="00451C07">
            <w:pPr>
              <w:tabs>
                <w:tab w:val="left" w:pos="709"/>
                <w:tab w:val="left" w:pos="851"/>
              </w:tabs>
              <w:suppressAutoHyphens/>
              <w:contextualSpacing/>
              <w:jc w:val="both"/>
              <w:textAlignment w:val="baseline"/>
              <w:rPr>
                <w:color w:val="000000"/>
              </w:rPr>
            </w:pPr>
            <w:r w:rsidRPr="007A3D63">
              <w:rPr>
                <w:color w:val="000000"/>
                <w:lang w:val="kk-KZ"/>
              </w:rPr>
              <w:t>құстар</w:t>
            </w:r>
            <w:r w:rsidRPr="007A3D63">
              <w:rPr>
                <w:color w:val="000000"/>
              </w:rPr>
              <w:t xml:space="preserve"> -7</w:t>
            </w: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5</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(71,42</w:t>
            </w:r>
            <w:r w:rsidRPr="007A3D63">
              <w:rPr>
                <w:shd w:val="clear" w:color="auto" w:fill="FFFFFF"/>
                <w:lang w:val="kk-KZ"/>
              </w:rPr>
              <w:t>±0,82</w:t>
            </w: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c>
          <w:tcPr>
            <w:tcW w:w="1517"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w:t>
            </w:r>
          </w:p>
          <w:p w:rsidR="00B25442" w:rsidRPr="007A3D63" w:rsidRDefault="00B25442" w:rsidP="00451C07">
            <w:pPr>
              <w:tabs>
                <w:tab w:val="left" w:pos="709"/>
                <w:tab w:val="left" w:pos="851"/>
              </w:tabs>
              <w:contextualSpacing/>
              <w:jc w:val="center"/>
              <w:textAlignment w:val="baseline"/>
              <w:rPr>
                <w:color w:val="000000"/>
              </w:rPr>
            </w:pPr>
            <w:r w:rsidRPr="007A3D63">
              <w:rPr>
                <w:color w:val="000000"/>
              </w:rPr>
              <w:t>(28,57</w:t>
            </w:r>
            <w:r w:rsidRPr="007A3D63">
              <w:rPr>
                <w:shd w:val="clear" w:color="auto" w:fill="FFFFFF"/>
                <w:lang w:val="kk-KZ"/>
              </w:rPr>
              <w:t>±2,04</w:t>
            </w:r>
            <w:r w:rsidRPr="007A3D63">
              <w:rPr>
                <w:color w:val="000000"/>
              </w:rPr>
              <w:t>)</w:t>
            </w:r>
          </w:p>
        </w:tc>
        <w:tc>
          <w:tcPr>
            <w:tcW w:w="676" w:type="dxa"/>
            <w:vMerge/>
          </w:tcPr>
          <w:p w:rsidR="00B25442" w:rsidRPr="007A3D63" w:rsidRDefault="00B25442" w:rsidP="00451C07">
            <w:pPr>
              <w:tabs>
                <w:tab w:val="left" w:pos="709"/>
                <w:tab w:val="left" w:pos="851"/>
              </w:tabs>
              <w:contextualSpacing/>
              <w:jc w:val="both"/>
              <w:textAlignment w:val="baseline"/>
              <w:rPr>
                <w:color w:val="000000"/>
              </w:rPr>
            </w:pPr>
          </w:p>
        </w:tc>
        <w:tc>
          <w:tcPr>
            <w:tcW w:w="1468" w:type="dxa"/>
          </w:tcPr>
          <w:p w:rsidR="00B25442" w:rsidRPr="007A3D63" w:rsidRDefault="00B25442" w:rsidP="00451C07">
            <w:pPr>
              <w:tabs>
                <w:tab w:val="left" w:pos="709"/>
                <w:tab w:val="left" w:pos="851"/>
              </w:tabs>
              <w:contextualSpacing/>
              <w:jc w:val="center"/>
              <w:textAlignment w:val="baseline"/>
              <w:rPr>
                <w:color w:val="000000"/>
              </w:rPr>
            </w:pPr>
            <w:r w:rsidRPr="007A3D63">
              <w:rPr>
                <w:color w:val="000000"/>
              </w:rPr>
              <w:t>-</w:t>
            </w:r>
          </w:p>
        </w:tc>
        <w:tc>
          <w:tcPr>
            <w:tcW w:w="675" w:type="dxa"/>
            <w:vMerge/>
          </w:tcPr>
          <w:p w:rsidR="00B25442" w:rsidRPr="007A3D63" w:rsidRDefault="00B25442" w:rsidP="00451C07">
            <w:pPr>
              <w:tabs>
                <w:tab w:val="left" w:pos="709"/>
                <w:tab w:val="left" w:pos="851"/>
              </w:tabs>
              <w:contextualSpacing/>
              <w:jc w:val="both"/>
              <w:textAlignment w:val="baseline"/>
              <w:rPr>
                <w:color w:val="000000"/>
              </w:rPr>
            </w:pPr>
          </w:p>
        </w:tc>
      </w:tr>
    </w:tbl>
    <w:p w:rsidR="00B25442" w:rsidRDefault="00B25442" w:rsidP="00B25442">
      <w:pPr>
        <w:ind w:firstLine="709"/>
        <w:jc w:val="both"/>
        <w:rPr>
          <w:sz w:val="28"/>
          <w:szCs w:val="28"/>
          <w:shd w:val="clear" w:color="auto" w:fill="FFFFFF"/>
          <w:lang w:val="kk-KZ"/>
        </w:rPr>
      </w:pPr>
    </w:p>
    <w:p w:rsidR="00B25442" w:rsidRDefault="00B25442" w:rsidP="00B25442">
      <w:pPr>
        <w:jc w:val="both"/>
        <w:rPr>
          <w:sz w:val="28"/>
          <w:szCs w:val="28"/>
          <w:shd w:val="clear" w:color="auto" w:fill="FFFFFF"/>
          <w:lang w:val="kk-KZ"/>
        </w:rPr>
      </w:pPr>
      <w:r w:rsidRPr="007A3D63">
        <w:rPr>
          <w:i/>
          <w:sz w:val="28"/>
          <w:szCs w:val="28"/>
          <w:shd w:val="clear" w:color="auto" w:fill="FFFFFF"/>
          <w:lang w:val="kk-KZ"/>
        </w:rPr>
        <w:t>Ескерту</w:t>
      </w:r>
      <w:r w:rsidRPr="00C0362D">
        <w:rPr>
          <w:sz w:val="28"/>
          <w:szCs w:val="28"/>
          <w:shd w:val="clear" w:color="auto" w:fill="FFFFFF"/>
          <w:lang w:val="kk-KZ"/>
        </w:rPr>
        <w:t>: р-айырмашылықтардың статистикалық маңыздылығы (абсолютті көрсеткіштер үшін есептеу).</w:t>
      </w:r>
    </w:p>
    <w:p w:rsidR="00B25442" w:rsidRPr="0036547A" w:rsidRDefault="00B25442" w:rsidP="00B25442">
      <w:pPr>
        <w:ind w:firstLine="567"/>
        <w:jc w:val="both"/>
        <w:rPr>
          <w:sz w:val="28"/>
          <w:szCs w:val="28"/>
          <w:shd w:val="clear" w:color="auto" w:fill="FFFFFF"/>
          <w:lang w:val="kk-KZ"/>
        </w:rPr>
      </w:pPr>
      <w:r w:rsidRPr="00CF1F3D">
        <w:rPr>
          <w:sz w:val="28"/>
          <w:szCs w:val="28"/>
          <w:shd w:val="clear" w:color="auto" w:fill="FFFFFF"/>
          <w:lang w:val="kk-KZ"/>
        </w:rPr>
        <w:t xml:space="preserve">Зерттеу нәтижелері көрсеткендей, </w:t>
      </w:r>
      <w:r w:rsidRPr="004E5942">
        <w:rPr>
          <w:i/>
          <w:sz w:val="28"/>
          <w:szCs w:val="28"/>
          <w:shd w:val="clear" w:color="auto" w:fill="FFFFFF"/>
          <w:lang w:val="kk-KZ"/>
        </w:rPr>
        <w:t>S. aureus</w:t>
      </w:r>
      <w:r w:rsidRPr="00CF1F3D">
        <w:rPr>
          <w:sz w:val="28"/>
          <w:szCs w:val="28"/>
          <w:shd w:val="clear" w:color="auto" w:fill="FFFFFF"/>
          <w:lang w:val="kk-KZ"/>
        </w:rPr>
        <w:t xml:space="preserve"> </w:t>
      </w:r>
      <w:r>
        <w:rPr>
          <w:sz w:val="28"/>
          <w:szCs w:val="28"/>
          <w:shd w:val="clear" w:color="auto" w:fill="FFFFFF"/>
          <w:lang w:val="kk-KZ"/>
        </w:rPr>
        <w:t>өсінділері</w:t>
      </w:r>
      <w:r w:rsidRPr="00CF1F3D">
        <w:rPr>
          <w:sz w:val="28"/>
          <w:szCs w:val="28"/>
          <w:shd w:val="clear" w:color="auto" w:fill="FFFFFF"/>
          <w:lang w:val="kk-KZ"/>
        </w:rPr>
        <w:t xml:space="preserve"> (64% - дан 70,6% - ға дейін) лизоцимге ең жоғары төзімділікке ие болды, өйткені бұл түр штаммдарының негізгі вегетациялық локустарының бірі жоғарғы тыныс жолдарының шырышты қабаты болып табылады. Бұл жануарлардан да, құстардан да оқшауланған штамдарға қатысты. </w:t>
      </w:r>
      <w:r w:rsidRPr="004E5942">
        <w:rPr>
          <w:i/>
          <w:sz w:val="28"/>
          <w:szCs w:val="28"/>
          <w:shd w:val="clear" w:color="auto" w:fill="FFFFFF"/>
          <w:lang w:val="kk-KZ"/>
        </w:rPr>
        <w:t>S. intermedius</w:t>
      </w:r>
      <w:r w:rsidRPr="00CF1F3D">
        <w:rPr>
          <w:sz w:val="28"/>
          <w:szCs w:val="28"/>
          <w:shd w:val="clear" w:color="auto" w:fill="FFFFFF"/>
          <w:lang w:val="kk-KZ"/>
        </w:rPr>
        <w:t xml:space="preserve"> оқшаулау көзіне қарамастан, бұл белгінің төмен ауырлық дәрежесін көрс</w:t>
      </w:r>
      <w:r>
        <w:rPr>
          <w:sz w:val="28"/>
          <w:szCs w:val="28"/>
          <w:shd w:val="clear" w:color="auto" w:fill="FFFFFF"/>
          <w:lang w:val="kk-KZ"/>
        </w:rPr>
        <w:t>етті (ірі қара малдан 78,57% және құстардан 100</w:t>
      </w:r>
      <w:r w:rsidRPr="00CF1F3D">
        <w:rPr>
          <w:sz w:val="28"/>
          <w:szCs w:val="28"/>
          <w:shd w:val="clear" w:color="auto" w:fill="FFFFFF"/>
          <w:lang w:val="kk-KZ"/>
        </w:rPr>
        <w:t xml:space="preserve">%). Олармен бірге </w:t>
      </w:r>
      <w:r w:rsidRPr="007A3D63">
        <w:rPr>
          <w:i/>
          <w:sz w:val="28"/>
          <w:szCs w:val="28"/>
          <w:shd w:val="clear" w:color="auto" w:fill="FFFFFF"/>
          <w:lang w:val="kk-KZ"/>
        </w:rPr>
        <w:t>S. cohnii</w:t>
      </w:r>
      <w:r w:rsidRPr="00CF1F3D">
        <w:rPr>
          <w:sz w:val="28"/>
          <w:szCs w:val="28"/>
          <w:shd w:val="clear" w:color="auto" w:fill="FFFFFF"/>
          <w:lang w:val="kk-KZ"/>
        </w:rPr>
        <w:t xml:space="preserve"> және </w:t>
      </w:r>
      <w:r w:rsidRPr="007A3D63">
        <w:rPr>
          <w:i/>
          <w:sz w:val="28"/>
          <w:szCs w:val="28"/>
          <w:shd w:val="clear" w:color="auto" w:fill="FFFFFF"/>
          <w:lang w:val="kk-KZ"/>
        </w:rPr>
        <w:t xml:space="preserve">S. </w:t>
      </w:r>
      <w:r w:rsidRPr="007A3D63">
        <w:rPr>
          <w:i/>
          <w:sz w:val="28"/>
          <w:szCs w:val="28"/>
          <w:lang w:val="kk-KZ"/>
        </w:rPr>
        <w:t>arlettae</w:t>
      </w:r>
      <w:r w:rsidRPr="00FF4B2A">
        <w:rPr>
          <w:sz w:val="28"/>
          <w:szCs w:val="28"/>
          <w:shd w:val="clear" w:color="auto" w:fill="FFFFFF"/>
          <w:lang w:val="kk-KZ"/>
        </w:rPr>
        <w:t xml:space="preserve"> </w:t>
      </w:r>
      <w:r>
        <w:rPr>
          <w:sz w:val="28"/>
          <w:szCs w:val="28"/>
          <w:shd w:val="clear" w:color="auto" w:fill="FFFFFF"/>
          <w:lang w:val="kk-KZ"/>
        </w:rPr>
        <w:t>өсінділерінде</w:t>
      </w:r>
      <w:r w:rsidRPr="00CF1F3D">
        <w:rPr>
          <w:sz w:val="28"/>
          <w:szCs w:val="28"/>
          <w:shd w:val="clear" w:color="auto" w:fill="FFFFFF"/>
          <w:lang w:val="kk-KZ"/>
        </w:rPr>
        <w:t xml:space="preserve"> төмен тұрақтылық тіркелді. Оқшаулау</w:t>
      </w:r>
      <w:r>
        <w:rPr>
          <w:sz w:val="28"/>
          <w:szCs w:val="28"/>
          <w:shd w:val="clear" w:color="auto" w:fill="FFFFFF"/>
          <w:lang w:val="kk-KZ"/>
        </w:rPr>
        <w:t xml:space="preserve"> </w:t>
      </w:r>
      <w:r w:rsidRPr="00CF1F3D">
        <w:rPr>
          <w:sz w:val="28"/>
          <w:szCs w:val="28"/>
          <w:shd w:val="clear" w:color="auto" w:fill="FFFFFF"/>
          <w:lang w:val="kk-KZ"/>
        </w:rPr>
        <w:t xml:space="preserve"> көзіне байланысты лизоцимге төзімділіктің ауырлық дәрежесі бойынша түрішілік айырмашылықтарға келетін болсақ, ешқандай жағдайда статистикалық маңызды айырмашылықтар анықталған жоқ. Басқаша айтқанда, әртүрлі иелердің биотоптарын колонизациялайтын бір түрдегі стафилококктардың штамдары зерттелетін белгінің ауырлық дәрежесі бойынша бір-бірінен ерекшеленбеді. Кейіннен біз құстардан да, қызметкерлерден де оқшауланған </w:t>
      </w:r>
      <w:r w:rsidRPr="004E5942">
        <w:rPr>
          <w:i/>
          <w:sz w:val="28"/>
          <w:szCs w:val="28"/>
          <w:shd w:val="clear" w:color="auto" w:fill="FFFFFF"/>
          <w:lang w:val="kk-KZ"/>
        </w:rPr>
        <w:t>S. aureus</w:t>
      </w:r>
      <w:r w:rsidRPr="00CF1F3D">
        <w:rPr>
          <w:sz w:val="28"/>
          <w:szCs w:val="28"/>
          <w:shd w:val="clear" w:color="auto" w:fill="FFFFFF"/>
          <w:lang w:val="kk-KZ"/>
        </w:rPr>
        <w:t xml:space="preserve"> штаммдары мен </w:t>
      </w:r>
      <w:r>
        <w:rPr>
          <w:sz w:val="28"/>
          <w:szCs w:val="28"/>
          <w:shd w:val="clear" w:color="auto" w:fill="FFFFFF"/>
          <w:lang w:val="kk-KZ"/>
        </w:rPr>
        <w:t>КТС-дың</w:t>
      </w:r>
      <w:r w:rsidRPr="00CF1F3D">
        <w:rPr>
          <w:sz w:val="28"/>
          <w:szCs w:val="28"/>
          <w:shd w:val="clear" w:color="auto" w:fill="FFFFFF"/>
          <w:lang w:val="kk-KZ"/>
        </w:rPr>
        <w:t xml:space="preserve"> лизоцимге төзімділік дәрежес</w:t>
      </w:r>
      <w:r>
        <w:rPr>
          <w:sz w:val="28"/>
          <w:szCs w:val="28"/>
          <w:shd w:val="clear" w:color="auto" w:fill="FFFFFF"/>
          <w:lang w:val="kk-KZ"/>
        </w:rPr>
        <w:t>ін салыстырдық (</w:t>
      </w:r>
      <w:r w:rsidRPr="00CF1F3D">
        <w:rPr>
          <w:sz w:val="28"/>
          <w:szCs w:val="28"/>
          <w:shd w:val="clear" w:color="auto" w:fill="FFFFFF"/>
          <w:lang w:val="kk-KZ"/>
        </w:rPr>
        <w:t>кесте</w:t>
      </w:r>
      <w:r>
        <w:rPr>
          <w:sz w:val="28"/>
          <w:szCs w:val="28"/>
          <w:shd w:val="clear" w:color="auto" w:fill="FFFFFF"/>
          <w:lang w:val="kk-KZ"/>
        </w:rPr>
        <w:t xml:space="preserve"> 30</w:t>
      </w:r>
      <w:r w:rsidRPr="00CF1F3D">
        <w:rPr>
          <w:sz w:val="28"/>
          <w:szCs w:val="28"/>
          <w:shd w:val="clear" w:color="auto" w:fill="FFFFFF"/>
          <w:lang w:val="kk-KZ"/>
        </w:rPr>
        <w:t>).</w:t>
      </w:r>
    </w:p>
    <w:p w:rsidR="00B25442" w:rsidRDefault="00B25442" w:rsidP="00B25442">
      <w:pPr>
        <w:ind w:firstLine="567"/>
        <w:jc w:val="both"/>
        <w:rPr>
          <w:sz w:val="28"/>
          <w:szCs w:val="28"/>
          <w:lang w:val="kk-KZ"/>
        </w:rPr>
      </w:pPr>
      <w:r>
        <w:rPr>
          <w:sz w:val="28"/>
          <w:szCs w:val="28"/>
          <w:lang w:val="kk-KZ"/>
        </w:rPr>
        <w:t>Кесте 30</w:t>
      </w:r>
      <w:r w:rsidRPr="0043196A">
        <w:rPr>
          <w:sz w:val="28"/>
          <w:szCs w:val="28"/>
          <w:lang w:val="kk-KZ"/>
        </w:rPr>
        <w:t xml:space="preserve"> </w:t>
      </w:r>
      <w:r>
        <w:rPr>
          <w:sz w:val="28"/>
          <w:szCs w:val="28"/>
          <w:lang w:val="kk-KZ"/>
        </w:rPr>
        <w:t xml:space="preserve">- </w:t>
      </w:r>
      <w:r w:rsidRPr="004E5942">
        <w:rPr>
          <w:i/>
          <w:sz w:val="28"/>
          <w:szCs w:val="28"/>
          <w:lang w:val="kk-KZ"/>
        </w:rPr>
        <w:t>S. aureus</w:t>
      </w:r>
      <w:r w:rsidRPr="0043196A">
        <w:rPr>
          <w:sz w:val="28"/>
          <w:szCs w:val="28"/>
          <w:lang w:val="kk-KZ"/>
        </w:rPr>
        <w:t xml:space="preserve"> </w:t>
      </w:r>
      <w:r>
        <w:rPr>
          <w:sz w:val="28"/>
          <w:szCs w:val="28"/>
          <w:lang w:val="kk-KZ"/>
        </w:rPr>
        <w:t xml:space="preserve">және КТС-дың лизоцимге төзімділік </w:t>
      </w:r>
      <w:r w:rsidRPr="0043196A">
        <w:rPr>
          <w:sz w:val="28"/>
          <w:szCs w:val="28"/>
          <w:lang w:val="kk-KZ"/>
        </w:rPr>
        <w:t xml:space="preserve"> дәрежесін зерттеу нәтижелері</w:t>
      </w:r>
    </w:p>
    <w:p w:rsidR="00B25442" w:rsidRPr="002E0E77" w:rsidRDefault="00B25442" w:rsidP="00B25442">
      <w:pPr>
        <w:jc w:val="both"/>
        <w:rPr>
          <w:sz w:val="28"/>
          <w:szCs w:val="28"/>
          <w:lang w:val="kk-KZ"/>
        </w:rPr>
      </w:pPr>
    </w:p>
    <w:tbl>
      <w:tblPr>
        <w:tblStyle w:val="a3"/>
        <w:tblW w:w="0" w:type="auto"/>
        <w:tblLook w:val="04A0" w:firstRow="1" w:lastRow="0" w:firstColumn="1" w:lastColumn="0" w:noHBand="0" w:noVBand="1"/>
      </w:tblPr>
      <w:tblGrid>
        <w:gridCol w:w="2392"/>
        <w:gridCol w:w="2393"/>
        <w:gridCol w:w="2393"/>
        <w:gridCol w:w="2393"/>
      </w:tblGrid>
      <w:tr w:rsidR="00B25442" w:rsidRPr="00F04F94" w:rsidTr="00451C07">
        <w:tc>
          <w:tcPr>
            <w:tcW w:w="2392" w:type="dxa"/>
            <w:vMerge w:val="restart"/>
          </w:tcPr>
          <w:p w:rsidR="00B25442" w:rsidRPr="004E5942" w:rsidRDefault="00B25442" w:rsidP="00451C07">
            <w:pPr>
              <w:jc w:val="both"/>
              <w:rPr>
                <w:lang w:val="kk-KZ"/>
              </w:rPr>
            </w:pPr>
            <w:r w:rsidRPr="004E5942">
              <w:rPr>
                <w:lang w:val="kk-KZ"/>
              </w:rPr>
              <w:t>Стафилококктар</w:t>
            </w:r>
          </w:p>
          <w:p w:rsidR="00B25442" w:rsidRPr="004E5942" w:rsidRDefault="00B25442" w:rsidP="00451C07">
            <w:pPr>
              <w:jc w:val="both"/>
              <w:rPr>
                <w:lang w:val="kk-KZ"/>
              </w:rPr>
            </w:pPr>
          </w:p>
        </w:tc>
        <w:tc>
          <w:tcPr>
            <w:tcW w:w="7179" w:type="dxa"/>
            <w:gridSpan w:val="3"/>
          </w:tcPr>
          <w:p w:rsidR="00B25442" w:rsidRPr="004E5942" w:rsidRDefault="00B25442" w:rsidP="00451C07">
            <w:pPr>
              <w:jc w:val="both"/>
              <w:rPr>
                <w:lang w:val="kk-KZ"/>
              </w:rPr>
            </w:pPr>
            <w:r w:rsidRPr="004E5942">
              <w:rPr>
                <w:lang w:val="kk-KZ"/>
              </w:rPr>
              <w:t xml:space="preserve">Өсінді саны мен лизоцимге төзімділік көрсету дәрежесі </w:t>
            </w:r>
          </w:p>
        </w:tc>
      </w:tr>
      <w:tr w:rsidR="00B25442" w:rsidRPr="004E5942" w:rsidTr="00451C07">
        <w:tc>
          <w:tcPr>
            <w:tcW w:w="2392" w:type="dxa"/>
            <w:vMerge/>
          </w:tcPr>
          <w:p w:rsidR="00B25442" w:rsidRPr="004E5942" w:rsidRDefault="00B25442" w:rsidP="00451C07">
            <w:pPr>
              <w:jc w:val="both"/>
              <w:rPr>
                <w:lang w:val="kk-KZ"/>
              </w:rPr>
            </w:pPr>
          </w:p>
        </w:tc>
        <w:tc>
          <w:tcPr>
            <w:tcW w:w="2393" w:type="dxa"/>
          </w:tcPr>
          <w:p w:rsidR="00B25442" w:rsidRPr="004E5942" w:rsidRDefault="00B25442" w:rsidP="00451C07">
            <w:pPr>
              <w:jc w:val="both"/>
              <w:rPr>
                <w:lang w:val="kk-KZ"/>
              </w:rPr>
            </w:pPr>
            <w:r w:rsidRPr="004E5942">
              <w:rPr>
                <w:lang w:val="kk-KZ"/>
              </w:rPr>
              <w:t>төмен</w:t>
            </w:r>
          </w:p>
        </w:tc>
        <w:tc>
          <w:tcPr>
            <w:tcW w:w="2393" w:type="dxa"/>
          </w:tcPr>
          <w:p w:rsidR="00B25442" w:rsidRPr="004E5942" w:rsidRDefault="00B25442" w:rsidP="00451C07">
            <w:pPr>
              <w:jc w:val="both"/>
              <w:rPr>
                <w:lang w:val="kk-KZ"/>
              </w:rPr>
            </w:pPr>
            <w:r w:rsidRPr="004E5942">
              <w:rPr>
                <w:lang w:val="kk-KZ"/>
              </w:rPr>
              <w:t>орташа</w:t>
            </w:r>
          </w:p>
        </w:tc>
        <w:tc>
          <w:tcPr>
            <w:tcW w:w="2393" w:type="dxa"/>
          </w:tcPr>
          <w:p w:rsidR="00B25442" w:rsidRPr="004E5942" w:rsidRDefault="00B25442" w:rsidP="00451C07">
            <w:pPr>
              <w:jc w:val="both"/>
              <w:rPr>
                <w:lang w:val="kk-KZ"/>
              </w:rPr>
            </w:pPr>
            <w:r w:rsidRPr="004E5942">
              <w:rPr>
                <w:lang w:val="kk-KZ"/>
              </w:rPr>
              <w:t>жоғары</w:t>
            </w:r>
          </w:p>
        </w:tc>
      </w:tr>
      <w:tr w:rsidR="00B25442" w:rsidRPr="004E5942" w:rsidTr="00451C07">
        <w:trPr>
          <w:trHeight w:val="403"/>
        </w:trPr>
        <w:tc>
          <w:tcPr>
            <w:tcW w:w="2392" w:type="dxa"/>
          </w:tcPr>
          <w:p w:rsidR="00B25442" w:rsidRPr="004E5942" w:rsidRDefault="00B25442" w:rsidP="00451C07">
            <w:pPr>
              <w:jc w:val="both"/>
            </w:pPr>
            <w:r w:rsidRPr="004E5942">
              <w:rPr>
                <w:i/>
                <w:shd w:val="clear" w:color="auto" w:fill="FFFFFF"/>
                <w:lang w:val="kk-KZ"/>
              </w:rPr>
              <w:t>S. aureus</w:t>
            </w:r>
            <w:r w:rsidRPr="004E5942">
              <w:rPr>
                <w:i/>
                <w:shd w:val="clear" w:color="auto" w:fill="FFFFFF"/>
              </w:rPr>
              <w:t xml:space="preserve"> (n=53)</w:t>
            </w:r>
          </w:p>
        </w:tc>
        <w:tc>
          <w:tcPr>
            <w:tcW w:w="2393" w:type="dxa"/>
          </w:tcPr>
          <w:p w:rsidR="00B25442" w:rsidRPr="004E5942" w:rsidRDefault="00B25442" w:rsidP="00451C07">
            <w:pPr>
              <w:jc w:val="both"/>
            </w:pPr>
            <w:r w:rsidRPr="004E5942">
              <w:t xml:space="preserve">7 </w:t>
            </w:r>
            <w:r w:rsidRPr="004E5942">
              <w:rPr>
                <w:color w:val="000000"/>
              </w:rPr>
              <w:t>(13,20</w:t>
            </w:r>
            <w:r w:rsidRPr="004E5942">
              <w:rPr>
                <w:shd w:val="clear" w:color="auto" w:fill="FFFFFF"/>
                <w:lang w:val="kk-KZ"/>
              </w:rPr>
              <w:t>±6,68</w:t>
            </w:r>
            <w:r w:rsidRPr="004E5942">
              <w:rPr>
                <w:color w:val="000000"/>
              </w:rPr>
              <w:t>)</w:t>
            </w:r>
          </w:p>
        </w:tc>
        <w:tc>
          <w:tcPr>
            <w:tcW w:w="2393" w:type="dxa"/>
          </w:tcPr>
          <w:p w:rsidR="00B25442" w:rsidRPr="004E5942" w:rsidRDefault="00B25442" w:rsidP="00451C07">
            <w:pPr>
              <w:jc w:val="both"/>
            </w:pPr>
            <w:r w:rsidRPr="004E5942">
              <w:t xml:space="preserve">11 </w:t>
            </w:r>
            <w:r w:rsidRPr="004E5942">
              <w:rPr>
                <w:color w:val="000000"/>
              </w:rPr>
              <w:t>(20,75</w:t>
            </w:r>
            <w:r w:rsidRPr="004E5942">
              <w:rPr>
                <w:shd w:val="clear" w:color="auto" w:fill="FFFFFF"/>
                <w:lang w:val="kk-KZ"/>
              </w:rPr>
              <w:t>±6,15</w:t>
            </w:r>
            <w:r w:rsidRPr="004E5942">
              <w:rPr>
                <w:color w:val="000000"/>
              </w:rPr>
              <w:t>)</w:t>
            </w:r>
          </w:p>
        </w:tc>
        <w:tc>
          <w:tcPr>
            <w:tcW w:w="2393" w:type="dxa"/>
          </w:tcPr>
          <w:p w:rsidR="00B25442" w:rsidRPr="004E5942" w:rsidRDefault="00B25442" w:rsidP="00451C07">
            <w:pPr>
              <w:jc w:val="both"/>
            </w:pPr>
            <w:r w:rsidRPr="004E5942">
              <w:t xml:space="preserve">35 </w:t>
            </w:r>
            <w:r w:rsidRPr="004E5942">
              <w:rPr>
                <w:color w:val="000000"/>
              </w:rPr>
              <w:t>(66,03</w:t>
            </w:r>
            <w:r w:rsidRPr="004E5942">
              <w:rPr>
                <w:shd w:val="clear" w:color="auto" w:fill="FFFFFF"/>
                <w:lang w:val="kk-KZ"/>
              </w:rPr>
              <w:t>±2,94</w:t>
            </w:r>
            <w:r w:rsidRPr="004E5942">
              <w:rPr>
                <w:color w:val="000000"/>
              </w:rPr>
              <w:t>)</w:t>
            </w:r>
          </w:p>
        </w:tc>
      </w:tr>
      <w:tr w:rsidR="00B25442" w:rsidRPr="004E5942" w:rsidTr="00451C07">
        <w:tc>
          <w:tcPr>
            <w:tcW w:w="2392" w:type="dxa"/>
          </w:tcPr>
          <w:p w:rsidR="00B25442" w:rsidRPr="004E5942" w:rsidRDefault="00B25442" w:rsidP="00451C07">
            <w:pPr>
              <w:jc w:val="both"/>
            </w:pPr>
            <w:r w:rsidRPr="004E5942">
              <w:t>К</w:t>
            </w:r>
            <w:r w:rsidRPr="004E5942">
              <w:rPr>
                <w:lang w:val="kk-KZ"/>
              </w:rPr>
              <w:t>ТС</w:t>
            </w:r>
            <w:r w:rsidRPr="004E5942">
              <w:t xml:space="preserve"> </w:t>
            </w:r>
            <w:r w:rsidRPr="004E5942">
              <w:rPr>
                <w:i/>
                <w:shd w:val="clear" w:color="auto" w:fill="FFFFFF"/>
              </w:rPr>
              <w:t>(n=131)</w:t>
            </w:r>
          </w:p>
        </w:tc>
        <w:tc>
          <w:tcPr>
            <w:tcW w:w="2393" w:type="dxa"/>
          </w:tcPr>
          <w:p w:rsidR="00B25442" w:rsidRPr="004E5942" w:rsidRDefault="00B25442" w:rsidP="00451C07">
            <w:pPr>
              <w:jc w:val="both"/>
            </w:pPr>
            <w:r w:rsidRPr="004E5942">
              <w:t xml:space="preserve">98 </w:t>
            </w:r>
            <w:r w:rsidRPr="004E5942">
              <w:rPr>
                <w:color w:val="000000"/>
              </w:rPr>
              <w:t>(74,80</w:t>
            </w:r>
            <w:r w:rsidRPr="004E5942">
              <w:rPr>
                <w:shd w:val="clear" w:color="auto" w:fill="FFFFFF"/>
                <w:lang w:val="kk-KZ"/>
              </w:rPr>
              <w:t>±2,89</w:t>
            </w:r>
            <w:r w:rsidRPr="004E5942">
              <w:rPr>
                <w:color w:val="000000"/>
              </w:rPr>
              <w:t>)</w:t>
            </w:r>
          </w:p>
        </w:tc>
        <w:tc>
          <w:tcPr>
            <w:tcW w:w="2393" w:type="dxa"/>
          </w:tcPr>
          <w:p w:rsidR="00B25442" w:rsidRPr="004E5942" w:rsidRDefault="00B25442" w:rsidP="00451C07">
            <w:pPr>
              <w:jc w:val="both"/>
            </w:pPr>
            <w:r w:rsidRPr="004E5942">
              <w:t xml:space="preserve">23 </w:t>
            </w:r>
            <w:r w:rsidRPr="004E5942">
              <w:rPr>
                <w:color w:val="000000"/>
              </w:rPr>
              <w:t>(17,55</w:t>
            </w:r>
            <w:r w:rsidRPr="004E5942">
              <w:rPr>
                <w:shd w:val="clear" w:color="auto" w:fill="FFFFFF"/>
                <w:lang w:val="kk-KZ"/>
              </w:rPr>
              <w:t>±9,47</w:t>
            </w:r>
            <w:r w:rsidRPr="004E5942">
              <w:rPr>
                <w:color w:val="000000"/>
              </w:rPr>
              <w:t>)</w:t>
            </w:r>
          </w:p>
        </w:tc>
        <w:tc>
          <w:tcPr>
            <w:tcW w:w="2393" w:type="dxa"/>
          </w:tcPr>
          <w:p w:rsidR="00B25442" w:rsidRPr="004E5942" w:rsidRDefault="00B25442" w:rsidP="00451C07">
            <w:pPr>
              <w:jc w:val="both"/>
            </w:pPr>
            <w:r w:rsidRPr="004E5942">
              <w:t xml:space="preserve">10 </w:t>
            </w:r>
            <w:r w:rsidRPr="004E5942">
              <w:rPr>
                <w:color w:val="000000"/>
              </w:rPr>
              <w:t>(7,63</w:t>
            </w:r>
            <w:r w:rsidRPr="004E5942">
              <w:rPr>
                <w:shd w:val="clear" w:color="auto" w:fill="FFFFFF"/>
                <w:lang w:val="kk-KZ"/>
              </w:rPr>
              <w:t>±10,61</w:t>
            </w:r>
            <w:r w:rsidRPr="004E5942">
              <w:rPr>
                <w:color w:val="000000"/>
              </w:rPr>
              <w:t>)</w:t>
            </w:r>
          </w:p>
        </w:tc>
      </w:tr>
      <w:tr w:rsidR="00B25442" w:rsidRPr="004E5942" w:rsidTr="00451C07">
        <w:tc>
          <w:tcPr>
            <w:tcW w:w="2392" w:type="dxa"/>
          </w:tcPr>
          <w:p w:rsidR="00B25442" w:rsidRPr="004E5942" w:rsidRDefault="00B25442" w:rsidP="00451C07">
            <w:pPr>
              <w:jc w:val="both"/>
              <w:rPr>
                <w:i/>
              </w:rPr>
            </w:pPr>
            <w:r w:rsidRPr="004E5942">
              <w:rPr>
                <w:i/>
              </w:rPr>
              <w:t>p</w:t>
            </w:r>
          </w:p>
        </w:tc>
        <w:tc>
          <w:tcPr>
            <w:tcW w:w="2393" w:type="dxa"/>
          </w:tcPr>
          <w:p w:rsidR="00B25442" w:rsidRPr="004E5942" w:rsidRDefault="00B25442" w:rsidP="00451C07">
            <w:pPr>
              <w:jc w:val="both"/>
            </w:pPr>
            <w:r w:rsidRPr="004E5942">
              <w:t>0,57</w:t>
            </w:r>
          </w:p>
        </w:tc>
        <w:tc>
          <w:tcPr>
            <w:tcW w:w="2393" w:type="dxa"/>
          </w:tcPr>
          <w:p w:rsidR="00B25442" w:rsidRPr="004E5942" w:rsidRDefault="00B25442" w:rsidP="00451C07">
            <w:pPr>
              <w:jc w:val="both"/>
            </w:pPr>
            <w:r w:rsidRPr="004E5942">
              <w:t>0,18</w:t>
            </w:r>
          </w:p>
        </w:tc>
        <w:tc>
          <w:tcPr>
            <w:tcW w:w="2393" w:type="dxa"/>
          </w:tcPr>
          <w:p w:rsidR="00B25442" w:rsidRPr="004E5942" w:rsidRDefault="00B25442" w:rsidP="00451C07">
            <w:pPr>
              <w:jc w:val="both"/>
            </w:pPr>
            <w:r w:rsidRPr="004E5942">
              <w:t>0,24</w:t>
            </w:r>
          </w:p>
        </w:tc>
      </w:tr>
    </w:tbl>
    <w:p w:rsidR="00B25442" w:rsidRPr="007A3D63" w:rsidRDefault="00B25442" w:rsidP="00B25442">
      <w:pPr>
        <w:jc w:val="both"/>
        <w:rPr>
          <w:sz w:val="28"/>
          <w:szCs w:val="28"/>
          <w:shd w:val="clear" w:color="auto" w:fill="FFFFFF"/>
          <w:lang w:val="kk-KZ"/>
        </w:rPr>
      </w:pPr>
      <w:r w:rsidRPr="00F70B32">
        <w:rPr>
          <w:i/>
          <w:sz w:val="28"/>
          <w:szCs w:val="28"/>
        </w:rPr>
        <w:t>p</w:t>
      </w:r>
      <w:r>
        <w:rPr>
          <w:sz w:val="28"/>
          <w:szCs w:val="28"/>
          <w:shd w:val="clear" w:color="auto" w:fill="FFFFFF"/>
          <w:lang w:val="kk-KZ"/>
        </w:rPr>
        <w:t xml:space="preserve">- </w:t>
      </w:r>
      <w:r w:rsidRPr="00C0362D">
        <w:rPr>
          <w:sz w:val="28"/>
          <w:szCs w:val="28"/>
          <w:shd w:val="clear" w:color="auto" w:fill="FFFFFF"/>
          <w:lang w:val="kk-KZ"/>
        </w:rPr>
        <w:t>айырмашылықтардың статистикалық маңыздылығы (абсолютті көрсеткіштер үшін есептеу).</w:t>
      </w:r>
      <w:r>
        <w:rPr>
          <w:sz w:val="28"/>
          <w:szCs w:val="28"/>
          <w:shd w:val="clear" w:color="auto" w:fill="FFFFFF"/>
          <w:lang w:val="kk-KZ"/>
        </w:rPr>
        <w:t xml:space="preserve"> </w:t>
      </w:r>
    </w:p>
    <w:p w:rsidR="00B25442" w:rsidRPr="00127EC4" w:rsidRDefault="00B25442" w:rsidP="00B25442">
      <w:pPr>
        <w:ind w:firstLine="709"/>
        <w:jc w:val="both"/>
        <w:rPr>
          <w:sz w:val="28"/>
          <w:szCs w:val="28"/>
          <w:lang w:val="kk-KZ"/>
        </w:rPr>
      </w:pPr>
      <w:r w:rsidRPr="004E5942">
        <w:rPr>
          <w:i/>
          <w:sz w:val="28"/>
          <w:szCs w:val="28"/>
          <w:lang w:val="kk-KZ"/>
        </w:rPr>
        <w:t>S. aureus</w:t>
      </w:r>
      <w:r w:rsidRPr="0036547A">
        <w:rPr>
          <w:sz w:val="28"/>
          <w:szCs w:val="28"/>
          <w:lang w:val="kk-KZ"/>
        </w:rPr>
        <w:t xml:space="preserve"> және КОС </w:t>
      </w:r>
      <w:r>
        <w:rPr>
          <w:sz w:val="28"/>
          <w:szCs w:val="28"/>
          <w:lang w:val="kk-KZ"/>
        </w:rPr>
        <w:t>өсінділерінің</w:t>
      </w:r>
      <w:r w:rsidRPr="0036547A">
        <w:rPr>
          <w:sz w:val="28"/>
          <w:szCs w:val="28"/>
          <w:lang w:val="kk-KZ"/>
        </w:rPr>
        <w:t xml:space="preserve"> лизоцимге төзімділігін талдау кезінде осы белгінің төмен және жоғары дәрежесі бар штаммдар саны бойынша олардың арасындағы статистикалық маңызды айырмашылықтар анықталды. Сонымен, </w:t>
      </w:r>
      <w:r w:rsidRPr="004E5942">
        <w:rPr>
          <w:i/>
          <w:sz w:val="28"/>
          <w:szCs w:val="28"/>
          <w:lang w:val="kk-KZ"/>
        </w:rPr>
        <w:t>S. aureus</w:t>
      </w:r>
      <w:r w:rsidRPr="0036547A">
        <w:rPr>
          <w:sz w:val="28"/>
          <w:szCs w:val="28"/>
          <w:lang w:val="kk-KZ"/>
        </w:rPr>
        <w:t xml:space="preserve"> изоляттары көбінесе жоғары дәрежесіне</w:t>
      </w:r>
      <w:r>
        <w:rPr>
          <w:sz w:val="28"/>
          <w:szCs w:val="28"/>
          <w:lang w:val="kk-KZ"/>
        </w:rPr>
        <w:t xml:space="preserve"> </w:t>
      </w:r>
      <w:r w:rsidRPr="0036547A">
        <w:rPr>
          <w:color w:val="000000"/>
          <w:sz w:val="28"/>
          <w:szCs w:val="28"/>
          <w:lang w:val="kk-KZ"/>
        </w:rPr>
        <w:t>(66,03</w:t>
      </w:r>
      <w:r w:rsidRPr="00F70B32">
        <w:rPr>
          <w:sz w:val="28"/>
          <w:szCs w:val="28"/>
          <w:shd w:val="clear" w:color="auto" w:fill="FFFFFF"/>
          <w:lang w:val="kk-KZ"/>
        </w:rPr>
        <w:t>±2,94</w:t>
      </w:r>
      <w:r w:rsidRPr="0036547A">
        <w:rPr>
          <w:color w:val="000000"/>
          <w:sz w:val="28"/>
          <w:szCs w:val="28"/>
          <w:lang w:val="kk-KZ"/>
        </w:rPr>
        <w:t>)</w:t>
      </w:r>
      <w:r w:rsidRPr="0036547A">
        <w:rPr>
          <w:sz w:val="28"/>
          <w:szCs w:val="28"/>
          <w:lang w:val="kk-KZ"/>
        </w:rPr>
        <w:t xml:space="preserve"> ие болды. Керісінше, </w:t>
      </w:r>
      <w:r>
        <w:rPr>
          <w:sz w:val="28"/>
          <w:szCs w:val="28"/>
          <w:lang w:val="kk-KZ"/>
        </w:rPr>
        <w:t>КТС-тар</w:t>
      </w:r>
      <w:r w:rsidRPr="0036547A">
        <w:rPr>
          <w:sz w:val="28"/>
          <w:szCs w:val="28"/>
          <w:lang w:val="kk-KZ"/>
        </w:rPr>
        <w:t xml:space="preserve"> көбінесе төзімділіктің төмен дәрежесін</w:t>
      </w:r>
      <w:r>
        <w:rPr>
          <w:sz w:val="28"/>
          <w:szCs w:val="28"/>
          <w:lang w:val="kk-KZ"/>
        </w:rPr>
        <w:t xml:space="preserve"> </w:t>
      </w:r>
      <w:r w:rsidRPr="0036547A">
        <w:rPr>
          <w:color w:val="000000"/>
          <w:sz w:val="28"/>
          <w:szCs w:val="28"/>
          <w:lang w:val="kk-KZ"/>
        </w:rPr>
        <w:lastRenderedPageBreak/>
        <w:t>(74,80</w:t>
      </w:r>
      <w:r w:rsidRPr="00F70B32">
        <w:rPr>
          <w:sz w:val="28"/>
          <w:szCs w:val="28"/>
          <w:shd w:val="clear" w:color="auto" w:fill="FFFFFF"/>
          <w:lang w:val="kk-KZ"/>
        </w:rPr>
        <w:t>±2,89</w:t>
      </w:r>
      <w:r w:rsidRPr="0036547A">
        <w:rPr>
          <w:color w:val="000000"/>
          <w:sz w:val="28"/>
          <w:szCs w:val="28"/>
          <w:lang w:val="kk-KZ"/>
        </w:rPr>
        <w:t>)</w:t>
      </w:r>
      <w:r w:rsidRPr="0036547A">
        <w:rPr>
          <w:sz w:val="28"/>
          <w:szCs w:val="28"/>
          <w:lang w:val="kk-KZ"/>
        </w:rPr>
        <w:t xml:space="preserve"> көрсетті. </w:t>
      </w:r>
      <w:r w:rsidRPr="00127EC4">
        <w:rPr>
          <w:sz w:val="28"/>
          <w:szCs w:val="28"/>
          <w:lang w:val="kk-KZ"/>
        </w:rPr>
        <w:t xml:space="preserve">Орташа дәрежеге келетін болсақ, ол көбінесе </w:t>
      </w:r>
      <w:r>
        <w:rPr>
          <w:sz w:val="28"/>
          <w:szCs w:val="28"/>
          <w:lang w:val="kk-KZ"/>
        </w:rPr>
        <w:t xml:space="preserve">КТС –дың </w:t>
      </w:r>
      <w:r w:rsidRPr="00127EC4">
        <w:rPr>
          <w:sz w:val="28"/>
          <w:szCs w:val="28"/>
          <w:lang w:val="kk-KZ"/>
        </w:rPr>
        <w:t xml:space="preserve">изоляттарына тән болды. Осылайша, </w:t>
      </w:r>
      <w:r w:rsidRPr="004E5942">
        <w:rPr>
          <w:i/>
          <w:sz w:val="28"/>
          <w:szCs w:val="28"/>
          <w:lang w:val="kk-KZ"/>
        </w:rPr>
        <w:t>S. aureus</w:t>
      </w:r>
      <w:r w:rsidRPr="00127EC4">
        <w:rPr>
          <w:sz w:val="28"/>
          <w:szCs w:val="28"/>
          <w:lang w:val="kk-KZ"/>
        </w:rPr>
        <w:t xml:space="preserve"> </w:t>
      </w:r>
      <w:r>
        <w:rPr>
          <w:sz w:val="28"/>
          <w:szCs w:val="28"/>
          <w:lang w:val="kk-KZ"/>
        </w:rPr>
        <w:t xml:space="preserve">өсінділері </w:t>
      </w:r>
      <w:r w:rsidRPr="00127EC4">
        <w:rPr>
          <w:sz w:val="28"/>
          <w:szCs w:val="28"/>
          <w:lang w:val="kk-KZ"/>
        </w:rPr>
        <w:t>лизоцимнің әсеріне ең айқын төзімділігімен ерекшеленді.</w:t>
      </w:r>
    </w:p>
    <w:p w:rsidR="00B25442" w:rsidRDefault="00B25442" w:rsidP="00B25442">
      <w:pPr>
        <w:ind w:firstLine="709"/>
        <w:jc w:val="both"/>
        <w:rPr>
          <w:sz w:val="28"/>
          <w:szCs w:val="28"/>
          <w:lang w:val="kk-KZ"/>
        </w:rPr>
      </w:pPr>
      <w:r>
        <w:rPr>
          <w:sz w:val="28"/>
          <w:szCs w:val="28"/>
          <w:lang w:val="kk-KZ"/>
        </w:rPr>
        <w:t>Осыған орай</w:t>
      </w:r>
      <w:r w:rsidRPr="00127EC4">
        <w:rPr>
          <w:sz w:val="28"/>
          <w:szCs w:val="28"/>
          <w:lang w:val="kk-KZ"/>
        </w:rPr>
        <w:t xml:space="preserve">, зерттелетін </w:t>
      </w:r>
      <w:r w:rsidRPr="007A3D63">
        <w:rPr>
          <w:i/>
          <w:sz w:val="28"/>
          <w:szCs w:val="28"/>
          <w:lang w:val="kk-KZ"/>
        </w:rPr>
        <w:t>S. aureus</w:t>
      </w:r>
      <w:r w:rsidRPr="00127EC4">
        <w:rPr>
          <w:sz w:val="28"/>
          <w:szCs w:val="28"/>
          <w:lang w:val="kk-KZ"/>
        </w:rPr>
        <w:t xml:space="preserve"> штаммдарының барлығы дерлік, оқшаулау көзіне қарамастан, жоғары төзімділікпен сипатталды мүмкін бұл вегетациялық орынға тәуелді емес</w:t>
      </w:r>
      <w:r>
        <w:rPr>
          <w:sz w:val="28"/>
          <w:szCs w:val="28"/>
          <w:lang w:val="kk-KZ"/>
        </w:rPr>
        <w:t xml:space="preserve"> шығар</w:t>
      </w:r>
      <w:r>
        <w:rPr>
          <w:color w:val="000000" w:themeColor="text1"/>
          <w:sz w:val="28"/>
          <w:szCs w:val="28"/>
          <w:lang w:val="kk-KZ"/>
        </w:rPr>
        <w:t>.</w:t>
      </w:r>
    </w:p>
    <w:p w:rsidR="00283848" w:rsidRPr="00283848" w:rsidRDefault="00283848" w:rsidP="00EE1762">
      <w:pPr>
        <w:jc w:val="both"/>
        <w:rPr>
          <w:sz w:val="28"/>
          <w:szCs w:val="28"/>
          <w:lang w:val="kk-KZ"/>
        </w:rPr>
      </w:pPr>
    </w:p>
    <w:p w:rsidR="002A641E" w:rsidRDefault="002A641E" w:rsidP="002A641E">
      <w:pPr>
        <w:ind w:firstLine="709"/>
        <w:jc w:val="both"/>
        <w:rPr>
          <w:b/>
          <w:sz w:val="28"/>
          <w:szCs w:val="28"/>
          <w:lang w:val="kk-KZ"/>
        </w:rPr>
      </w:pPr>
      <w:r>
        <w:rPr>
          <w:b/>
          <w:sz w:val="28"/>
          <w:szCs w:val="28"/>
          <w:lang w:val="kk-KZ"/>
        </w:rPr>
        <w:t>3.3 Бактерияға қарсы препараттарға фенотиптік тұрақтылықты анықтау және стафилококктардың резистентті және полирезистентті штамдарын іріктеуді жүргізу</w:t>
      </w:r>
    </w:p>
    <w:p w:rsidR="002A641E" w:rsidRDefault="002A641E" w:rsidP="002A641E">
      <w:pPr>
        <w:ind w:firstLine="709"/>
        <w:jc w:val="both"/>
        <w:rPr>
          <w:sz w:val="28"/>
          <w:szCs w:val="28"/>
          <w:lang w:val="kk-KZ"/>
        </w:rPr>
      </w:pPr>
      <w:r>
        <w:rPr>
          <w:sz w:val="28"/>
          <w:szCs w:val="28"/>
          <w:lang w:val="kk-KZ"/>
        </w:rPr>
        <w:t xml:space="preserve">Оқшауланған және анықталған </w:t>
      </w:r>
      <w:r>
        <w:rPr>
          <w:i/>
          <w:sz w:val="28"/>
          <w:szCs w:val="28"/>
          <w:lang w:val="kk-KZ"/>
        </w:rPr>
        <w:t xml:space="preserve">69 S.aureus </w:t>
      </w:r>
      <w:r>
        <w:rPr>
          <w:sz w:val="28"/>
          <w:szCs w:val="28"/>
          <w:lang w:val="kk-KZ"/>
        </w:rPr>
        <w:t>изоляттары</w:t>
      </w:r>
      <w:r>
        <w:rPr>
          <w:i/>
          <w:sz w:val="28"/>
          <w:szCs w:val="28"/>
          <w:lang w:val="kk-KZ"/>
        </w:rPr>
        <w:t xml:space="preserve">, 31 S. intermedius </w:t>
      </w:r>
      <w:r>
        <w:rPr>
          <w:sz w:val="28"/>
          <w:szCs w:val="28"/>
          <w:lang w:val="kk-KZ"/>
        </w:rPr>
        <w:t>изоляттары,</w:t>
      </w:r>
      <w:r>
        <w:rPr>
          <w:i/>
          <w:sz w:val="28"/>
          <w:szCs w:val="28"/>
          <w:lang w:val="kk-KZ"/>
        </w:rPr>
        <w:t xml:space="preserve"> 31 S.chromogenes изоляттары, 4 S.sciuri </w:t>
      </w:r>
      <w:r>
        <w:rPr>
          <w:sz w:val="28"/>
          <w:szCs w:val="28"/>
          <w:lang w:val="kk-KZ"/>
        </w:rPr>
        <w:t>изоляттары</w:t>
      </w:r>
      <w:r>
        <w:rPr>
          <w:i/>
          <w:sz w:val="28"/>
          <w:szCs w:val="28"/>
          <w:lang w:val="kk-KZ"/>
        </w:rPr>
        <w:t xml:space="preserve">, 20 S.xylosus </w:t>
      </w:r>
      <w:r>
        <w:rPr>
          <w:sz w:val="28"/>
          <w:szCs w:val="28"/>
          <w:lang w:val="kk-KZ"/>
        </w:rPr>
        <w:t>изоляттары</w:t>
      </w:r>
      <w:r>
        <w:rPr>
          <w:i/>
          <w:sz w:val="28"/>
          <w:szCs w:val="28"/>
          <w:lang w:val="kk-KZ"/>
        </w:rPr>
        <w:t xml:space="preserve">, 38 S.cohnii </w:t>
      </w:r>
      <w:r>
        <w:rPr>
          <w:sz w:val="28"/>
          <w:szCs w:val="28"/>
          <w:lang w:val="kk-KZ"/>
        </w:rPr>
        <w:t>изоляттары</w:t>
      </w:r>
      <w:r>
        <w:rPr>
          <w:i/>
          <w:sz w:val="28"/>
          <w:szCs w:val="28"/>
          <w:lang w:val="kk-KZ"/>
        </w:rPr>
        <w:t xml:space="preserve">, 32 S.agnetis </w:t>
      </w:r>
      <w:r>
        <w:rPr>
          <w:sz w:val="28"/>
          <w:szCs w:val="28"/>
          <w:lang w:val="kk-KZ"/>
        </w:rPr>
        <w:t>изоляттары</w:t>
      </w:r>
      <w:r>
        <w:rPr>
          <w:i/>
          <w:sz w:val="28"/>
          <w:szCs w:val="28"/>
          <w:lang w:val="kk-KZ"/>
        </w:rPr>
        <w:t xml:space="preserve">, 6 S.fleurettii </w:t>
      </w:r>
      <w:r>
        <w:rPr>
          <w:sz w:val="28"/>
          <w:szCs w:val="28"/>
          <w:lang w:val="kk-KZ"/>
        </w:rPr>
        <w:t>изоляттары,</w:t>
      </w:r>
      <w:r>
        <w:rPr>
          <w:i/>
          <w:sz w:val="28"/>
          <w:szCs w:val="28"/>
          <w:lang w:val="kk-KZ"/>
        </w:rPr>
        <w:t xml:space="preserve"> 20 S.simulans </w:t>
      </w:r>
      <w:r>
        <w:rPr>
          <w:sz w:val="28"/>
          <w:szCs w:val="28"/>
          <w:lang w:val="kk-KZ"/>
        </w:rPr>
        <w:t>изоляттары,</w:t>
      </w:r>
      <w:r>
        <w:rPr>
          <w:i/>
          <w:sz w:val="28"/>
          <w:szCs w:val="28"/>
          <w:lang w:val="kk-KZ"/>
        </w:rPr>
        <w:t xml:space="preserve"> 31 S. arlettae </w:t>
      </w:r>
      <w:r>
        <w:rPr>
          <w:sz w:val="28"/>
          <w:szCs w:val="28"/>
          <w:lang w:val="kk-KZ"/>
        </w:rPr>
        <w:t>изоляты</w:t>
      </w:r>
      <w:r>
        <w:rPr>
          <w:i/>
          <w:sz w:val="28"/>
          <w:szCs w:val="28"/>
          <w:lang w:val="kk-KZ"/>
        </w:rPr>
        <w:t xml:space="preserve">, 38 S.gallinarum </w:t>
      </w:r>
      <w:r>
        <w:rPr>
          <w:sz w:val="28"/>
          <w:szCs w:val="28"/>
          <w:lang w:val="kk-KZ"/>
        </w:rPr>
        <w:t xml:space="preserve">изоляты, </w:t>
      </w:r>
      <w:r>
        <w:rPr>
          <w:i/>
          <w:sz w:val="28"/>
          <w:szCs w:val="28"/>
          <w:lang w:val="kk-KZ"/>
        </w:rPr>
        <w:t xml:space="preserve">30 S.saprophyticus </w:t>
      </w:r>
      <w:r>
        <w:rPr>
          <w:sz w:val="28"/>
          <w:szCs w:val="28"/>
          <w:lang w:val="kk-KZ"/>
        </w:rPr>
        <w:t>изоляты</w:t>
      </w:r>
      <w:r>
        <w:rPr>
          <w:i/>
          <w:sz w:val="28"/>
          <w:szCs w:val="28"/>
          <w:lang w:val="kk-KZ"/>
        </w:rPr>
        <w:t>, 12 S.hyicus</w:t>
      </w:r>
      <w:r>
        <w:rPr>
          <w:sz w:val="28"/>
          <w:szCs w:val="28"/>
          <w:lang w:val="kk-KZ"/>
        </w:rPr>
        <w:t xml:space="preserve"> изоляттары келесі фармакологиялық топтардың бактерияға қарсы препараттарына сезімталдығы үшін сыналды:</w:t>
      </w:r>
    </w:p>
    <w:p w:rsidR="002A641E" w:rsidRDefault="002A641E" w:rsidP="002A641E">
      <w:pPr>
        <w:ind w:firstLine="709"/>
        <w:rPr>
          <w:sz w:val="28"/>
          <w:szCs w:val="28"/>
          <w:lang w:val="kk-KZ"/>
        </w:rPr>
      </w:pPr>
      <w:r>
        <w:rPr>
          <w:sz w:val="28"/>
          <w:szCs w:val="28"/>
          <w:lang w:val="kk-KZ"/>
        </w:rPr>
        <w:t xml:space="preserve">- </w:t>
      </w:r>
      <w:r>
        <w:rPr>
          <w:sz w:val="28"/>
          <w:szCs w:val="28"/>
        </w:rPr>
        <w:t>β</w:t>
      </w:r>
      <w:r>
        <w:rPr>
          <w:sz w:val="28"/>
          <w:szCs w:val="28"/>
          <w:lang w:val="kk-KZ"/>
        </w:rPr>
        <w:t>-лактамды антибиотиктер (ампициллин,амоксициклин, бензилпенициллин, цефоперазон, цефокситин);</w:t>
      </w:r>
    </w:p>
    <w:p w:rsidR="002A641E" w:rsidRDefault="002A641E" w:rsidP="002A641E">
      <w:pPr>
        <w:ind w:firstLine="709"/>
        <w:rPr>
          <w:sz w:val="28"/>
          <w:szCs w:val="28"/>
        </w:rPr>
      </w:pPr>
      <w:r>
        <w:rPr>
          <w:sz w:val="28"/>
          <w:szCs w:val="28"/>
        </w:rPr>
        <w:t>- Аминогликозидтер (стрептомицин, канамицин, неомицин гентамицин);</w:t>
      </w:r>
    </w:p>
    <w:p w:rsidR="002A641E" w:rsidRDefault="002A641E" w:rsidP="002A641E">
      <w:pPr>
        <w:ind w:firstLine="709"/>
        <w:rPr>
          <w:sz w:val="28"/>
          <w:szCs w:val="28"/>
        </w:rPr>
      </w:pPr>
      <w:r>
        <w:rPr>
          <w:sz w:val="28"/>
          <w:szCs w:val="28"/>
        </w:rPr>
        <w:t>- Тетрациклиндер (тетрациклин, доксициклин);</w:t>
      </w:r>
    </w:p>
    <w:p w:rsidR="002A641E" w:rsidRDefault="002A641E" w:rsidP="002A641E">
      <w:pPr>
        <w:ind w:firstLine="709"/>
        <w:rPr>
          <w:sz w:val="28"/>
          <w:szCs w:val="28"/>
        </w:rPr>
      </w:pPr>
      <w:r>
        <w:rPr>
          <w:sz w:val="28"/>
          <w:szCs w:val="28"/>
        </w:rPr>
        <w:t>- Макролидтер (эритромицин, тилозин);</w:t>
      </w:r>
    </w:p>
    <w:p w:rsidR="002A641E" w:rsidRDefault="002A641E" w:rsidP="002A641E">
      <w:pPr>
        <w:ind w:firstLine="709"/>
        <w:rPr>
          <w:sz w:val="28"/>
          <w:szCs w:val="28"/>
        </w:rPr>
      </w:pPr>
      <w:r>
        <w:rPr>
          <w:sz w:val="28"/>
          <w:szCs w:val="28"/>
        </w:rPr>
        <w:t>- Фторхинолондар (ципрофлоксацин, норфлоксацин,);</w:t>
      </w:r>
    </w:p>
    <w:p w:rsidR="002A641E" w:rsidRDefault="002A641E" w:rsidP="002A641E">
      <w:pPr>
        <w:ind w:firstLine="709"/>
        <w:rPr>
          <w:sz w:val="28"/>
          <w:szCs w:val="28"/>
        </w:rPr>
      </w:pPr>
      <w:r>
        <w:rPr>
          <w:sz w:val="28"/>
          <w:szCs w:val="28"/>
        </w:rPr>
        <w:t>- Сульфаниламидтер (триметоприм/сульфаметоксазол);</w:t>
      </w:r>
    </w:p>
    <w:p w:rsidR="002A641E" w:rsidRDefault="002A641E" w:rsidP="002A641E">
      <w:pPr>
        <w:ind w:firstLine="709"/>
        <w:jc w:val="both"/>
        <w:rPr>
          <w:sz w:val="28"/>
          <w:szCs w:val="28"/>
        </w:rPr>
      </w:pPr>
      <w:r>
        <w:rPr>
          <w:sz w:val="28"/>
          <w:szCs w:val="28"/>
        </w:rPr>
        <w:t xml:space="preserve">Жүргізілген көптеген зерттеулер </w:t>
      </w:r>
      <w:r>
        <w:rPr>
          <w:i/>
          <w:sz w:val="28"/>
          <w:szCs w:val="28"/>
        </w:rPr>
        <w:t>S.aureus</w:t>
      </w:r>
      <w:r>
        <w:rPr>
          <w:sz w:val="28"/>
          <w:szCs w:val="28"/>
        </w:rPr>
        <w:t xml:space="preserve"> антибиотикке төзімділігі жоғары микроорганизмдердің бірі екенін дәлелдеді [</w:t>
      </w:r>
      <w:r>
        <w:rPr>
          <w:sz w:val="28"/>
          <w:szCs w:val="28"/>
          <w:lang w:val="kk-KZ"/>
        </w:rPr>
        <w:t>177,179</w:t>
      </w:r>
      <w:r>
        <w:rPr>
          <w:sz w:val="28"/>
          <w:szCs w:val="28"/>
        </w:rPr>
        <w:t xml:space="preserve">]. Егер бұл соңғы уақытқа дейін медициналық стационарларда айналымда болған </w:t>
      </w:r>
      <w:r>
        <w:rPr>
          <w:i/>
          <w:sz w:val="28"/>
          <w:szCs w:val="28"/>
        </w:rPr>
        <w:t>S. aureus</w:t>
      </w:r>
      <w:r>
        <w:rPr>
          <w:sz w:val="28"/>
          <w:szCs w:val="28"/>
        </w:rPr>
        <w:t>-қа қатысты болса, онда қазіргі уақытта мал шаруашылығы көптеген дәрілерге төзімді стафилококк резервуары ретінде әрекет етеді және инфекциялық бақылаудың қазіргі шаралары бұл бактериялардың таралуын шектеу үшін тиімсіз [</w:t>
      </w:r>
      <w:r>
        <w:rPr>
          <w:sz w:val="28"/>
          <w:szCs w:val="28"/>
          <w:lang w:val="kk-KZ"/>
        </w:rPr>
        <w:t>180</w:t>
      </w:r>
      <w:r>
        <w:rPr>
          <w:sz w:val="28"/>
          <w:szCs w:val="28"/>
        </w:rPr>
        <w:t>]. Біз жүргізген зерттеулер бұл фактіні растайды.</w:t>
      </w:r>
    </w:p>
    <w:p w:rsidR="002A641E" w:rsidRDefault="002A641E" w:rsidP="002A641E">
      <w:pPr>
        <w:ind w:firstLine="709"/>
        <w:jc w:val="both"/>
        <w:rPr>
          <w:sz w:val="28"/>
          <w:szCs w:val="28"/>
          <w:lang w:val="kk-KZ"/>
        </w:rPr>
      </w:pPr>
      <w:r>
        <w:rPr>
          <w:sz w:val="28"/>
          <w:szCs w:val="28"/>
        </w:rPr>
        <w:t xml:space="preserve">Оқшауланған және анықталған </w:t>
      </w:r>
      <w:r>
        <w:rPr>
          <w:i/>
          <w:sz w:val="28"/>
          <w:szCs w:val="28"/>
        </w:rPr>
        <w:t>69 S.aureus</w:t>
      </w:r>
      <w:r>
        <w:rPr>
          <w:sz w:val="28"/>
          <w:szCs w:val="28"/>
        </w:rPr>
        <w:t xml:space="preserve"> изоляттарын сынау нәтижелері бойынша олардың ең көп саны амоксициллинге - 41 (59,4%), ампициллинге - 39 (56,2%), цефакситинге - 38 (55,1%), цефаперазонға - 37 (53,6%), бензилпенициллинге 36 (52,2%), ципрофлоксацинге және тетрациклин -  34 (49,2%), норфлокацин және тилозин</w:t>
      </w:r>
      <w:r>
        <w:rPr>
          <w:sz w:val="28"/>
          <w:szCs w:val="28"/>
          <w:lang w:val="kk-KZ"/>
        </w:rPr>
        <w:t xml:space="preserve">ге </w:t>
      </w:r>
      <w:r>
        <w:rPr>
          <w:sz w:val="28"/>
          <w:szCs w:val="28"/>
        </w:rPr>
        <w:t>31 (44,9%) изолят</w:t>
      </w:r>
      <w:r>
        <w:rPr>
          <w:sz w:val="28"/>
          <w:szCs w:val="28"/>
          <w:lang w:val="kk-KZ"/>
        </w:rPr>
        <w:t xml:space="preserve"> төзімді</w:t>
      </w:r>
      <w:r>
        <w:rPr>
          <w:sz w:val="28"/>
          <w:szCs w:val="28"/>
        </w:rPr>
        <w:t xml:space="preserve"> (кесте 3</w:t>
      </w:r>
      <w:r>
        <w:rPr>
          <w:sz w:val="28"/>
          <w:szCs w:val="28"/>
          <w:lang w:val="kk-KZ"/>
        </w:rPr>
        <w:t>1</w:t>
      </w:r>
      <w:r>
        <w:rPr>
          <w:sz w:val="28"/>
          <w:szCs w:val="28"/>
        </w:rPr>
        <w:t>).</w:t>
      </w:r>
    </w:p>
    <w:p w:rsidR="002A641E" w:rsidRDefault="002A641E" w:rsidP="002A641E">
      <w:pPr>
        <w:ind w:firstLine="708"/>
        <w:rPr>
          <w:sz w:val="28"/>
          <w:szCs w:val="28"/>
          <w:lang w:val="kk-KZ"/>
        </w:rPr>
      </w:pPr>
      <w:r>
        <w:rPr>
          <w:sz w:val="28"/>
          <w:szCs w:val="28"/>
        </w:rPr>
        <w:t>Кесте 3</w:t>
      </w:r>
      <w:r>
        <w:rPr>
          <w:sz w:val="28"/>
          <w:szCs w:val="28"/>
          <w:lang w:val="kk-KZ"/>
        </w:rPr>
        <w:t xml:space="preserve">1 - </w:t>
      </w:r>
      <w:r>
        <w:rPr>
          <w:i/>
          <w:sz w:val="28"/>
          <w:szCs w:val="28"/>
          <w:lang w:val="en-US"/>
        </w:rPr>
        <w:t>S</w:t>
      </w:r>
      <w:r>
        <w:rPr>
          <w:i/>
          <w:sz w:val="28"/>
          <w:szCs w:val="28"/>
        </w:rPr>
        <w:t>.</w:t>
      </w:r>
      <w:r>
        <w:rPr>
          <w:i/>
          <w:sz w:val="28"/>
          <w:szCs w:val="28"/>
          <w:lang w:val="en-US"/>
        </w:rPr>
        <w:t>aureus</w:t>
      </w:r>
      <w:r>
        <w:rPr>
          <w:sz w:val="28"/>
          <w:szCs w:val="28"/>
          <w:lang w:val="en-US"/>
        </w:rPr>
        <w:t xml:space="preserve"> </w:t>
      </w:r>
      <w:r>
        <w:rPr>
          <w:sz w:val="28"/>
          <w:szCs w:val="28"/>
          <w:lang w:val="kk-KZ"/>
        </w:rPr>
        <w:t xml:space="preserve"> штаммының антибиотикограммасы</w:t>
      </w:r>
    </w:p>
    <w:p w:rsidR="002A641E" w:rsidRDefault="002A641E" w:rsidP="002A641E">
      <w:pPr>
        <w:rPr>
          <w:sz w:val="28"/>
          <w:szCs w:val="28"/>
        </w:rPr>
      </w:pPr>
    </w:p>
    <w:tbl>
      <w:tblPr>
        <w:tblW w:w="9888" w:type="dxa"/>
        <w:tblInd w:w="-34" w:type="dxa"/>
        <w:tblLayout w:type="fixed"/>
        <w:tblLook w:val="04A0" w:firstRow="1" w:lastRow="0" w:firstColumn="1" w:lastColumn="0" w:noHBand="0" w:noVBand="1"/>
      </w:tblPr>
      <w:tblGrid>
        <w:gridCol w:w="1135"/>
        <w:gridCol w:w="1984"/>
        <w:gridCol w:w="2552"/>
        <w:gridCol w:w="1417"/>
        <w:gridCol w:w="1418"/>
        <w:gridCol w:w="27"/>
        <w:gridCol w:w="1355"/>
      </w:tblGrid>
      <w:tr w:rsidR="002A641E" w:rsidTr="002A641E">
        <w:tc>
          <w:tcPr>
            <w:tcW w:w="11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198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82" w:type="dxa"/>
            <w:gridSpan w:val="2"/>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1135" w:type="dxa"/>
            <w:vMerge w:val="restart"/>
            <w:tcBorders>
              <w:top w:val="single" w:sz="4" w:space="0" w:color="000000"/>
              <w:left w:val="single" w:sz="4" w:space="0" w:color="000000"/>
              <w:bottom w:val="single" w:sz="4" w:space="0" w:color="000000"/>
              <w:right w:val="single" w:sz="4" w:space="0" w:color="000000"/>
            </w:tcBorders>
            <w:textDirection w:val="btLr"/>
            <w:hideMark/>
          </w:tcPr>
          <w:p w:rsidR="002A641E" w:rsidRDefault="002A641E">
            <w:pPr>
              <w:spacing w:line="276" w:lineRule="auto"/>
              <w:ind w:left="113" w:right="113"/>
              <w:rPr>
                <w:lang w:eastAsia="en-US"/>
              </w:rPr>
            </w:pPr>
            <w:r>
              <w:rPr>
                <w:i/>
                <w:lang w:val="en-US" w:eastAsia="en-US"/>
              </w:rPr>
              <w:lastRenderedPageBreak/>
              <w:t>S</w:t>
            </w:r>
            <w:r>
              <w:rPr>
                <w:i/>
                <w:lang w:eastAsia="en-US"/>
              </w:rPr>
              <w:t>.</w:t>
            </w:r>
            <w:r>
              <w:rPr>
                <w:i/>
                <w:lang w:val="en-US" w:eastAsia="en-US"/>
              </w:rPr>
              <w:t xml:space="preserve">aureus </w:t>
            </w:r>
            <w:r>
              <w:rPr>
                <w:lang w:val="en-US" w:eastAsia="en-US"/>
              </w:rPr>
              <w:t>n</w:t>
            </w:r>
            <w:r>
              <w:rPr>
                <w:lang w:eastAsia="en-US"/>
              </w:rPr>
              <w:t>=69</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39</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56,2</w:t>
            </w:r>
            <w:r>
              <w:rPr>
                <w:spacing w:val="2"/>
                <w:lang w:eastAsia="ar-SA"/>
              </w:rPr>
              <w:t>±3,64</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55,3</w:t>
            </w:r>
            <w:r>
              <w:rPr>
                <w:spacing w:val="2"/>
                <w:lang w:eastAsia="ar-SA"/>
              </w:rPr>
              <w:t>±3,7</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41</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59,4</w:t>
            </w:r>
            <w:r>
              <w:rPr>
                <w:spacing w:val="2"/>
                <w:lang w:eastAsia="ar-SA"/>
              </w:rPr>
              <w:t>±3,4</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36</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52,2</w:t>
            </w:r>
            <w:r>
              <w:rPr>
                <w:spacing w:val="2"/>
                <w:lang w:eastAsia="ar-SA"/>
              </w:rPr>
              <w:t>±4,0</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r>
              <w:rPr>
                <w:lang w:val="kk-KZ"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37</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53,6</w:t>
            </w:r>
            <w:r>
              <w:rPr>
                <w:spacing w:val="2"/>
                <w:lang w:eastAsia="ar-SA"/>
              </w:rPr>
              <w:t>±3,88</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38</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55,1</w:t>
            </w:r>
            <w:r>
              <w:rPr>
                <w:spacing w:val="2"/>
                <w:lang w:eastAsia="ar-SA"/>
              </w:rPr>
              <w:t>±3,76</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8,7</w:t>
            </w:r>
            <w:r>
              <w:rPr>
                <w:spacing w:val="2"/>
                <w:lang w:eastAsia="ar-SA"/>
              </w:rPr>
              <w:t>±7,64</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7,9</w:t>
            </w:r>
            <w:r>
              <w:rPr>
                <w:spacing w:val="2"/>
                <w:lang w:eastAsia="ar-SA"/>
              </w:rPr>
              <w:t>±5,5</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7,2</w:t>
            </w:r>
            <w:r>
              <w:rPr>
                <w:spacing w:val="2"/>
                <w:lang w:eastAsia="ar-SA"/>
              </w:rPr>
              <w:t>±7,76</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0,0</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15,9</w:t>
            </w:r>
            <w:r>
              <w:rPr>
                <w:spacing w:val="2"/>
                <w:lang w:eastAsia="ar-SA"/>
              </w:rPr>
              <w:t>±7,03</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34</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49,2</w:t>
            </w:r>
            <w:r>
              <w:rPr>
                <w:spacing w:val="2"/>
                <w:lang w:eastAsia="ar-SA"/>
              </w:rPr>
              <w:t>±4,24</w:t>
            </w:r>
          </w:p>
        </w:tc>
        <w:tc>
          <w:tcPr>
            <w:tcW w:w="1355" w:type="dxa"/>
            <w:vMerge w:val="restart"/>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val="kk-KZ" w:eastAsia="en-US"/>
              </w:rPr>
            </w:pPr>
            <w:r>
              <w:rPr>
                <w:lang w:val="kk-KZ" w:eastAsia="en-US"/>
              </w:rPr>
              <w:t>45,6</w:t>
            </w:r>
            <w:r>
              <w:rPr>
                <w:spacing w:val="2"/>
                <w:lang w:eastAsia="ar-SA"/>
              </w:rPr>
              <w:t>±4,5</w:t>
            </w:r>
          </w:p>
          <w:p w:rsidR="002A641E" w:rsidRDefault="002A641E">
            <w:pPr>
              <w:spacing w:line="276" w:lineRule="auto"/>
              <w:jc w:val="center"/>
              <w:rPr>
                <w:spacing w:val="2"/>
                <w:lang w:eastAsia="ar-SA"/>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29</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42,0</w:t>
            </w:r>
            <w:r>
              <w:rPr>
                <w:spacing w:val="2"/>
                <w:lang w:eastAsia="ar-SA"/>
              </w:rPr>
              <w:t>±4,85</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spacing w:val="2"/>
                <w:lang w:eastAsia="ar-SA"/>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27</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39,1</w:t>
            </w:r>
            <w:r>
              <w:rPr>
                <w:spacing w:val="2"/>
                <w:lang w:eastAsia="ar-SA"/>
              </w:rPr>
              <w:t>±5,09</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42,0</w:t>
            </w:r>
            <w:r>
              <w:rPr>
                <w:spacing w:val="2"/>
                <w:lang w:eastAsia="ar-SA"/>
              </w:rPr>
              <w:t>±4,8</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31</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44,9</w:t>
            </w:r>
            <w:r>
              <w:rPr>
                <w:spacing w:val="2"/>
                <w:lang w:eastAsia="ar-SA"/>
              </w:rPr>
              <w:t>±4,61</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20,3</w:t>
            </w:r>
            <w:r>
              <w:rPr>
                <w:spacing w:val="2"/>
                <w:lang w:eastAsia="ar-SA"/>
              </w:rPr>
              <w:t>±6,67</w:t>
            </w:r>
          </w:p>
        </w:tc>
        <w:tc>
          <w:tcPr>
            <w:tcW w:w="13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20,3</w:t>
            </w:r>
            <w:r>
              <w:rPr>
                <w:spacing w:val="2"/>
                <w:lang w:eastAsia="ar-SA"/>
              </w:rPr>
              <w:t>±6,6</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34</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49,2</w:t>
            </w:r>
            <w:r>
              <w:rPr>
                <w:spacing w:val="2"/>
                <w:lang w:eastAsia="ar-SA"/>
              </w:rPr>
              <w:t>±4,24</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47,1</w:t>
            </w:r>
            <w:r>
              <w:rPr>
                <w:spacing w:val="2"/>
                <w:lang w:eastAsia="ar-SA"/>
              </w:rPr>
              <w:t>±4,4</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31</w:t>
            </w:r>
          </w:p>
        </w:tc>
        <w:tc>
          <w:tcPr>
            <w:tcW w:w="1445"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44,9</w:t>
            </w:r>
            <w:r>
              <w:rPr>
                <w:spacing w:val="2"/>
                <w:lang w:eastAsia="ar-SA"/>
              </w:rPr>
              <w:t>±4,61</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jc w:val="both"/>
        <w:rPr>
          <w:sz w:val="28"/>
          <w:szCs w:val="28"/>
          <w:lang w:val="kk-KZ"/>
        </w:rPr>
      </w:pPr>
    </w:p>
    <w:p w:rsidR="002A641E" w:rsidRDefault="002A641E" w:rsidP="002A641E">
      <w:pPr>
        <w:ind w:firstLine="709"/>
        <w:jc w:val="both"/>
        <w:rPr>
          <w:sz w:val="28"/>
          <w:szCs w:val="28"/>
          <w:lang w:val="kk-KZ"/>
        </w:rPr>
      </w:pPr>
      <w:r>
        <w:rPr>
          <w:sz w:val="28"/>
          <w:szCs w:val="28"/>
          <w:lang w:val="kk-KZ"/>
        </w:rPr>
        <w:t xml:space="preserve">Кестеден көріп отырғанымыздай, </w:t>
      </w:r>
      <w:r>
        <w:rPr>
          <w:i/>
          <w:sz w:val="28"/>
          <w:szCs w:val="28"/>
          <w:lang w:val="kk-KZ"/>
        </w:rPr>
        <w:t>S. aureus</w:t>
      </w:r>
      <w:r>
        <w:rPr>
          <w:sz w:val="28"/>
          <w:szCs w:val="28"/>
          <w:lang w:val="kk-KZ"/>
        </w:rPr>
        <w:t xml:space="preserve"> изоляттарының ең көп саны </w:t>
      </w:r>
      <w:r>
        <w:rPr>
          <w:sz w:val="28"/>
          <w:szCs w:val="28"/>
        </w:rPr>
        <w:t>β</w:t>
      </w:r>
      <w:r>
        <w:rPr>
          <w:sz w:val="28"/>
          <w:szCs w:val="28"/>
          <w:lang w:val="kk-KZ"/>
        </w:rPr>
        <w:t xml:space="preserve"> - лактамды антибиотиктерге орта есеппен  55,3%, фторхинолондарға 47,1%, тетрациклиндерге 45,6% жоғары төзімділік көрсетті.</w:t>
      </w:r>
    </w:p>
    <w:p w:rsidR="002A641E" w:rsidRDefault="002A641E" w:rsidP="002A641E">
      <w:pPr>
        <w:ind w:firstLine="709"/>
        <w:jc w:val="both"/>
        <w:rPr>
          <w:sz w:val="28"/>
          <w:szCs w:val="28"/>
          <w:lang w:val="kk-KZ"/>
        </w:rPr>
      </w:pPr>
      <w:r>
        <w:rPr>
          <w:sz w:val="28"/>
          <w:szCs w:val="28"/>
          <w:lang w:val="kk-KZ"/>
        </w:rPr>
        <w:t xml:space="preserve">Зерттелген 69 </w:t>
      </w:r>
      <w:r>
        <w:rPr>
          <w:i/>
          <w:sz w:val="28"/>
          <w:szCs w:val="28"/>
          <w:lang w:val="kk-KZ"/>
        </w:rPr>
        <w:t>S.aureus</w:t>
      </w:r>
      <w:r>
        <w:rPr>
          <w:sz w:val="28"/>
          <w:szCs w:val="28"/>
          <w:lang w:val="kk-KZ"/>
        </w:rPr>
        <w:t xml:space="preserve"> изоляттарының ішінен антибиотиктерге төзімділік 43 (62,3%) </w:t>
      </w:r>
      <w:r>
        <w:rPr>
          <w:i/>
          <w:sz w:val="28"/>
          <w:szCs w:val="28"/>
          <w:lang w:val="kk-KZ"/>
        </w:rPr>
        <w:t>S. aureus</w:t>
      </w:r>
      <w:r>
        <w:rPr>
          <w:sz w:val="28"/>
          <w:szCs w:val="28"/>
          <w:lang w:val="kk-KZ"/>
        </w:rPr>
        <w:t xml:space="preserve"> изоляттарын көрсетті, 26 (37,7%) изоляттар барлық БҚП топтарына сезімтал болды.</w:t>
      </w:r>
    </w:p>
    <w:p w:rsidR="002A641E" w:rsidRDefault="002A641E" w:rsidP="002A641E">
      <w:pPr>
        <w:ind w:firstLine="709"/>
        <w:jc w:val="both"/>
        <w:rPr>
          <w:sz w:val="28"/>
          <w:szCs w:val="28"/>
          <w:lang w:val="kk-KZ"/>
        </w:rPr>
      </w:pPr>
      <w:r>
        <w:rPr>
          <w:sz w:val="28"/>
          <w:szCs w:val="28"/>
          <w:lang w:val="kk-KZ"/>
        </w:rPr>
        <w:t>Аминогликозидтер тобына ең аз төзімді штамдар - 7,9%, сульфаниламидтер - 20,3% құрады.</w:t>
      </w:r>
    </w:p>
    <w:p w:rsidR="002A641E" w:rsidRDefault="002A641E" w:rsidP="002A641E">
      <w:pPr>
        <w:ind w:firstLine="709"/>
        <w:jc w:val="both"/>
        <w:rPr>
          <w:sz w:val="28"/>
          <w:szCs w:val="28"/>
          <w:lang w:val="kk-KZ"/>
        </w:rPr>
      </w:pPr>
      <w:r>
        <w:rPr>
          <w:sz w:val="28"/>
          <w:szCs w:val="28"/>
          <w:lang w:val="kk-KZ"/>
        </w:rPr>
        <w:t xml:space="preserve">43 изоляттың 41 (95,3%) </w:t>
      </w:r>
      <w:r>
        <w:rPr>
          <w:i/>
          <w:sz w:val="28"/>
          <w:szCs w:val="28"/>
          <w:lang w:val="kk-KZ"/>
        </w:rPr>
        <w:t>S. aureus</w:t>
      </w:r>
      <w:r>
        <w:rPr>
          <w:sz w:val="28"/>
          <w:szCs w:val="28"/>
          <w:lang w:val="kk-KZ"/>
        </w:rPr>
        <w:t xml:space="preserve"> изоляттары </w:t>
      </w:r>
      <w:r>
        <w:rPr>
          <w:sz w:val="28"/>
          <w:szCs w:val="28"/>
        </w:rPr>
        <w:t>β</w:t>
      </w:r>
      <w:r>
        <w:rPr>
          <w:sz w:val="28"/>
          <w:szCs w:val="28"/>
          <w:lang w:val="kk-KZ"/>
        </w:rPr>
        <w:t xml:space="preserve"> - лактамдар тобының БҚП -ға төзімділігін көрсетті. Оның ішінде 5 (12,2%) изоляттар осы топтың бір антибиотикіне төзімді болды; 13 (36,1%) изоляттар екі антибиотикке, 14 (34,1%) бірден үш антибиотикке, олардың төртеуіне 5 (12,2%) және </w:t>
      </w:r>
      <w:r>
        <w:rPr>
          <w:sz w:val="28"/>
          <w:szCs w:val="28"/>
        </w:rPr>
        <w:t>β</w:t>
      </w:r>
      <w:r>
        <w:rPr>
          <w:sz w:val="28"/>
          <w:szCs w:val="28"/>
          <w:lang w:val="kk-KZ"/>
        </w:rPr>
        <w:t>-лактамдар тобының барлық бесеуіне 4 (9,8%) изолят төзімді болды.</w:t>
      </w:r>
    </w:p>
    <w:p w:rsidR="002A641E" w:rsidRDefault="002A641E" w:rsidP="002A641E">
      <w:pPr>
        <w:ind w:firstLine="709"/>
        <w:jc w:val="both"/>
        <w:rPr>
          <w:sz w:val="28"/>
          <w:szCs w:val="28"/>
          <w:lang w:val="kk-KZ"/>
        </w:rPr>
      </w:pPr>
      <w:r>
        <w:rPr>
          <w:sz w:val="28"/>
          <w:szCs w:val="28"/>
          <w:lang w:val="kk-KZ"/>
        </w:rPr>
        <w:t xml:space="preserve">Сондай - ақ, белгіленген резистенттілігі бар 43 </w:t>
      </w:r>
      <w:r>
        <w:rPr>
          <w:i/>
          <w:sz w:val="28"/>
          <w:szCs w:val="28"/>
          <w:lang w:val="kk-KZ"/>
        </w:rPr>
        <w:t>S. aureus</w:t>
      </w:r>
      <w:r>
        <w:rPr>
          <w:sz w:val="28"/>
          <w:szCs w:val="28"/>
          <w:lang w:val="kk-KZ"/>
        </w:rPr>
        <w:t xml:space="preserve"> изоляттарының ішінен-7 (16,3%) изоляттар бір БҚП тобына төзімді болды; 12 (27,9%) изоляттар бір мезгілде екі топтың БҚП -на төзімді, 9 (20,9%) изоляттар бірден үш топқа, 7 (16,3%) төрт изоляттарға төзімді болды; 5 (11,6%) БҚП бес және 3 (7,0%) изолят алты тобына төзімді болды (сурет 23 ).</w:t>
      </w:r>
    </w:p>
    <w:p w:rsidR="002A641E" w:rsidRDefault="002A641E" w:rsidP="002A641E">
      <w:pPr>
        <w:ind w:firstLine="709"/>
        <w:jc w:val="both"/>
        <w:rPr>
          <w:sz w:val="28"/>
          <w:szCs w:val="28"/>
          <w:lang w:val="kk-KZ"/>
        </w:rPr>
      </w:pPr>
    </w:p>
    <w:p w:rsidR="002A641E" w:rsidRDefault="002A641E" w:rsidP="002A641E">
      <w:pPr>
        <w:jc w:val="center"/>
        <w:rPr>
          <w:sz w:val="28"/>
          <w:szCs w:val="28"/>
        </w:rPr>
      </w:pPr>
      <w:r>
        <w:rPr>
          <w:b/>
          <w:i/>
          <w:noProof/>
          <w:color w:val="FF0000"/>
          <w:shd w:val="clear" w:color="auto" w:fill="FFFFFF" w:themeFill="background1"/>
        </w:rPr>
        <w:lastRenderedPageBreak/>
        <w:drawing>
          <wp:inline distT="0" distB="0" distL="0" distR="0" wp14:anchorId="14311E05" wp14:editId="3B59632F">
            <wp:extent cx="5471160" cy="2628900"/>
            <wp:effectExtent l="0" t="0" r="15240" b="1905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A641E" w:rsidRDefault="002A641E" w:rsidP="002A641E">
      <w:pPr>
        <w:rPr>
          <w:sz w:val="28"/>
          <w:szCs w:val="28"/>
        </w:rPr>
      </w:pPr>
    </w:p>
    <w:p w:rsidR="002A641E" w:rsidRDefault="002A641E" w:rsidP="002A641E">
      <w:pPr>
        <w:jc w:val="center"/>
        <w:rPr>
          <w:sz w:val="28"/>
          <w:szCs w:val="28"/>
        </w:rPr>
      </w:pPr>
    </w:p>
    <w:p w:rsidR="002A641E" w:rsidRDefault="002A641E" w:rsidP="002A641E">
      <w:pPr>
        <w:tabs>
          <w:tab w:val="left" w:pos="567"/>
        </w:tabs>
        <w:jc w:val="center"/>
        <w:rPr>
          <w:sz w:val="28"/>
          <w:szCs w:val="28"/>
        </w:rPr>
      </w:pPr>
      <w:r>
        <w:rPr>
          <w:sz w:val="28"/>
          <w:szCs w:val="28"/>
          <w:lang w:val="kk-KZ"/>
        </w:rPr>
        <w:t>Сурет 23</w:t>
      </w:r>
      <w:r>
        <w:rPr>
          <w:sz w:val="28"/>
          <w:szCs w:val="28"/>
        </w:rPr>
        <w:t xml:space="preserve">  </w:t>
      </w:r>
      <w:r>
        <w:rPr>
          <w:sz w:val="28"/>
          <w:szCs w:val="28"/>
          <w:lang w:val="kk-KZ"/>
        </w:rPr>
        <w:t xml:space="preserve">- БҚП әртүрлі топтарына </w:t>
      </w:r>
      <w:r>
        <w:rPr>
          <w:i/>
          <w:sz w:val="28"/>
          <w:szCs w:val="28"/>
          <w:lang w:val="en-US"/>
        </w:rPr>
        <w:t>S</w:t>
      </w:r>
      <w:r>
        <w:rPr>
          <w:i/>
          <w:sz w:val="28"/>
          <w:szCs w:val="28"/>
        </w:rPr>
        <w:t xml:space="preserve">. </w:t>
      </w:r>
      <w:r>
        <w:rPr>
          <w:i/>
          <w:sz w:val="28"/>
          <w:szCs w:val="28"/>
          <w:lang w:val="kk-KZ"/>
        </w:rPr>
        <w:t>а</w:t>
      </w:r>
      <w:r>
        <w:rPr>
          <w:i/>
          <w:sz w:val="28"/>
          <w:szCs w:val="28"/>
          <w:lang w:val="en-US"/>
        </w:rPr>
        <w:t>ureus</w:t>
      </w:r>
      <w:r>
        <w:rPr>
          <w:sz w:val="28"/>
          <w:szCs w:val="28"/>
          <w:lang w:val="kk-KZ"/>
        </w:rPr>
        <w:t xml:space="preserve">-тің  сезімтал және төзімді штаммдарының арақатынасы </w:t>
      </w:r>
      <w:r>
        <w:rPr>
          <w:sz w:val="28"/>
          <w:szCs w:val="28"/>
        </w:rPr>
        <w:t>(%)</w:t>
      </w:r>
    </w:p>
    <w:p w:rsidR="002A641E" w:rsidRDefault="002A641E" w:rsidP="002A641E">
      <w:pPr>
        <w:jc w:val="both"/>
        <w:rPr>
          <w:sz w:val="28"/>
          <w:szCs w:val="28"/>
          <w:lang w:val="kk-KZ"/>
        </w:rPr>
      </w:pPr>
    </w:p>
    <w:p w:rsidR="002A641E" w:rsidRDefault="002A641E" w:rsidP="002A641E">
      <w:pPr>
        <w:rPr>
          <w:sz w:val="28"/>
          <w:szCs w:val="28"/>
          <w:lang w:val="kk-KZ"/>
        </w:rPr>
      </w:pPr>
      <w:r>
        <w:rPr>
          <w:sz w:val="28"/>
          <w:szCs w:val="28"/>
          <w:lang w:val="kk-KZ"/>
        </w:rPr>
        <w:t xml:space="preserve">Коагулазонегативті стафилококктар, </w:t>
      </w:r>
      <w:r>
        <w:rPr>
          <w:i/>
          <w:sz w:val="28"/>
          <w:szCs w:val="28"/>
          <w:lang w:val="kk-KZ"/>
        </w:rPr>
        <w:t>S. aureus</w:t>
      </w:r>
      <w:r>
        <w:rPr>
          <w:sz w:val="28"/>
          <w:szCs w:val="28"/>
          <w:lang w:val="kk-KZ"/>
        </w:rPr>
        <w:t xml:space="preserve"> сияқты патогенділікке ие емес, бірақ зерттеушілердің пікірінше, олар БҚП-ға төзімділігі </w:t>
      </w:r>
      <w:r w:rsidR="00EE1762">
        <w:rPr>
          <w:sz w:val="28"/>
          <w:szCs w:val="28"/>
          <w:lang w:val="kk-KZ"/>
        </w:rPr>
        <w:t>жоғары</w:t>
      </w:r>
      <w:r w:rsidRPr="00EE1762">
        <w:rPr>
          <w:sz w:val="28"/>
          <w:szCs w:val="28"/>
          <w:lang w:val="kk-KZ"/>
        </w:rPr>
        <w:t>.</w:t>
      </w:r>
      <w:r>
        <w:rPr>
          <w:sz w:val="28"/>
          <w:szCs w:val="28"/>
          <w:lang w:val="kk-KZ"/>
        </w:rPr>
        <w:t xml:space="preserve"> Коагулазонегативті стафилококктар микробқа қарсы төзімділік гендерінің және стафилококк түрлері арасындағы қарсылық гендерінің жылдам көлденең тасымалдануына ықпал ететін төзімділікпен байланысты жылжымалы генетикалық элементтердің маңызды резервуары ретінде әрекет </w:t>
      </w:r>
      <w:r w:rsidR="00EE1762">
        <w:rPr>
          <w:sz w:val="28"/>
          <w:szCs w:val="28"/>
          <w:lang w:val="kk-KZ"/>
        </w:rPr>
        <w:t>етеді</w:t>
      </w:r>
      <w:r w:rsidRPr="00EE1762">
        <w:rPr>
          <w:sz w:val="28"/>
          <w:szCs w:val="28"/>
          <w:lang w:val="kk-KZ"/>
        </w:rPr>
        <w:t>.</w:t>
      </w:r>
    </w:p>
    <w:p w:rsidR="002A641E" w:rsidRDefault="002A641E" w:rsidP="002A641E">
      <w:pPr>
        <w:ind w:firstLine="708"/>
        <w:rPr>
          <w:sz w:val="28"/>
          <w:szCs w:val="28"/>
          <w:highlight w:val="yellow"/>
          <w:lang w:val="kk-KZ"/>
        </w:rPr>
      </w:pPr>
      <w:r>
        <w:rPr>
          <w:i/>
          <w:sz w:val="28"/>
          <w:szCs w:val="28"/>
          <w:lang w:val="kk-KZ"/>
        </w:rPr>
        <w:t>S. intermedius</w:t>
      </w:r>
      <w:r>
        <w:rPr>
          <w:sz w:val="28"/>
          <w:szCs w:val="28"/>
          <w:lang w:val="kk-KZ"/>
        </w:rPr>
        <w:t xml:space="preserve"> 31 изолятын зерттеу нәтижелері  бойынша ең көп саны ампициллинге, цефокситинге, тетрациклинге - 20 (64,5%) штамм, амоксициллинге, цефаперазонға, канамицинге және норфлоксацинге - 19 (61,2%) штамм, ципрофлоксацинге және гентамицинге әрқайсысы 18 (58,1%) штамм төзімді екенін көрсетті (кесте 32).</w:t>
      </w:r>
    </w:p>
    <w:p w:rsidR="002A641E" w:rsidRDefault="002A641E" w:rsidP="002A641E">
      <w:pPr>
        <w:jc w:val="both"/>
        <w:rPr>
          <w:sz w:val="28"/>
          <w:szCs w:val="28"/>
          <w:lang w:val="kk-KZ"/>
        </w:rPr>
      </w:pPr>
    </w:p>
    <w:p w:rsidR="002A641E" w:rsidRDefault="002A641E" w:rsidP="002A641E">
      <w:pPr>
        <w:jc w:val="both"/>
        <w:rPr>
          <w:sz w:val="28"/>
          <w:szCs w:val="28"/>
          <w:lang w:val="kk-KZ"/>
        </w:rPr>
      </w:pPr>
      <w:r>
        <w:rPr>
          <w:sz w:val="28"/>
          <w:szCs w:val="28"/>
          <w:lang w:val="kk-KZ"/>
        </w:rPr>
        <w:t xml:space="preserve">Кесте  32 - </w:t>
      </w:r>
      <w:r>
        <w:rPr>
          <w:i/>
          <w:spacing w:val="2"/>
          <w:sz w:val="28"/>
          <w:szCs w:val="28"/>
          <w:lang w:val="kk-KZ" w:eastAsia="ar-SA"/>
        </w:rPr>
        <w:t xml:space="preserve">S. intermedius </w:t>
      </w:r>
      <w:r>
        <w:rPr>
          <w:sz w:val="28"/>
          <w:szCs w:val="28"/>
          <w:lang w:val="kk-KZ"/>
        </w:rPr>
        <w:t>штаммының антибиотикограммасы</w:t>
      </w:r>
      <w:r>
        <w:rPr>
          <w:i/>
          <w:spacing w:val="2"/>
          <w:sz w:val="28"/>
          <w:szCs w:val="28"/>
          <w:lang w:val="kk-KZ" w:eastAsia="ar-SA"/>
        </w:rPr>
        <w:t xml:space="preserve"> </w:t>
      </w:r>
    </w:p>
    <w:p w:rsidR="002A641E" w:rsidRDefault="002A641E" w:rsidP="002A641E">
      <w:pPr>
        <w:shd w:val="clear" w:color="auto" w:fill="FFFFFF"/>
        <w:tabs>
          <w:tab w:val="left" w:pos="709"/>
          <w:tab w:val="left" w:pos="851"/>
        </w:tabs>
        <w:jc w:val="both"/>
        <w:textAlignment w:val="baseline"/>
        <w:rPr>
          <w:sz w:val="28"/>
          <w:szCs w:val="28"/>
          <w:lang w:val="kk-KZ"/>
        </w:rPr>
      </w:pPr>
    </w:p>
    <w:tbl>
      <w:tblPr>
        <w:tblW w:w="9888" w:type="dxa"/>
        <w:tblInd w:w="-34" w:type="dxa"/>
        <w:tblLayout w:type="fixed"/>
        <w:tblLook w:val="04A0" w:firstRow="1" w:lastRow="0" w:firstColumn="1" w:lastColumn="0" w:noHBand="0" w:noVBand="1"/>
      </w:tblPr>
      <w:tblGrid>
        <w:gridCol w:w="1135"/>
        <w:gridCol w:w="2268"/>
        <w:gridCol w:w="2268"/>
        <w:gridCol w:w="1473"/>
        <w:gridCol w:w="1389"/>
        <w:gridCol w:w="1355"/>
      </w:tblGrid>
      <w:tr w:rsidR="002A641E" w:rsidTr="002A641E">
        <w:tc>
          <w:tcPr>
            <w:tcW w:w="11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89"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eastAsia="en-US"/>
              </w:rPr>
            </w:pPr>
            <w:r>
              <w:rPr>
                <w:lang w:eastAsia="en-US"/>
              </w:rPr>
              <w:t>%</w:t>
            </w:r>
          </w:p>
          <w:p w:rsidR="002A641E" w:rsidRDefault="002A641E">
            <w:pPr>
              <w:spacing w:line="276" w:lineRule="auto"/>
              <w:jc w:val="center"/>
              <w:rPr>
                <w:lang w:val="kk-KZ" w:eastAsia="en-US"/>
              </w:rPr>
            </w:pPr>
          </w:p>
        </w:tc>
        <w:tc>
          <w:tcPr>
            <w:tcW w:w="1355"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1135" w:type="dxa"/>
            <w:vMerge w:val="restart"/>
            <w:tcBorders>
              <w:top w:val="single" w:sz="4" w:space="0" w:color="000000"/>
              <w:left w:val="single" w:sz="4" w:space="0" w:color="000000"/>
              <w:bottom w:val="single" w:sz="4" w:space="0" w:color="000000"/>
              <w:right w:val="single" w:sz="4" w:space="0" w:color="000000"/>
            </w:tcBorders>
            <w:textDirection w:val="btLr"/>
            <w:hideMark/>
          </w:tcPr>
          <w:p w:rsidR="002A641E" w:rsidRDefault="002A641E">
            <w:pPr>
              <w:spacing w:line="276" w:lineRule="auto"/>
              <w:ind w:left="113" w:right="113"/>
              <w:jc w:val="center"/>
              <w:rPr>
                <w:lang w:eastAsia="en-US"/>
              </w:rPr>
            </w:pPr>
            <w:r>
              <w:rPr>
                <w:i/>
                <w:spacing w:val="2"/>
                <w:lang w:eastAsia="ar-SA"/>
              </w:rPr>
              <w:t xml:space="preserve">S. </w:t>
            </w:r>
            <w:r>
              <w:rPr>
                <w:i/>
                <w:spacing w:val="2"/>
                <w:lang w:val="en-US" w:eastAsia="ar-SA"/>
              </w:rPr>
              <w:t>i</w:t>
            </w:r>
            <w:r>
              <w:rPr>
                <w:i/>
                <w:spacing w:val="2"/>
                <w:lang w:eastAsia="ar-SA"/>
              </w:rPr>
              <w:t>ntermedius</w:t>
            </w:r>
            <w:r>
              <w:rPr>
                <w:i/>
                <w:spacing w:val="2"/>
                <w:lang w:val="kk-KZ" w:eastAsia="ar-SA"/>
              </w:rPr>
              <w:t xml:space="preserve">  </w:t>
            </w:r>
            <w:r>
              <w:rPr>
                <w:lang w:val="en-US" w:eastAsia="en-US"/>
              </w:rPr>
              <w:t>n=</w:t>
            </w:r>
            <w:r>
              <w:rPr>
                <w:lang w:eastAsia="en-US"/>
              </w:rPr>
              <w:t>31</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64,5</w:t>
            </w:r>
            <w:r>
              <w:rPr>
                <w:spacing w:val="2"/>
                <w:lang w:eastAsia="ar-SA"/>
              </w:rPr>
              <w:t>±2,01</w:t>
            </w:r>
          </w:p>
        </w:tc>
        <w:tc>
          <w:tcPr>
            <w:tcW w:w="1355" w:type="dxa"/>
            <w:vMerge w:val="restart"/>
            <w:tcBorders>
              <w:top w:val="single" w:sz="4" w:space="0" w:color="000000"/>
              <w:left w:val="single" w:sz="4" w:space="0" w:color="000000"/>
              <w:bottom w:val="single" w:sz="4" w:space="0" w:color="000000"/>
              <w:right w:val="single" w:sz="4" w:space="0" w:color="000000"/>
            </w:tcBorders>
            <w:vAlign w:val="center"/>
            <w:hideMark/>
          </w:tcPr>
          <w:p w:rsidR="002A641E" w:rsidRDefault="002A641E">
            <w:pPr>
              <w:spacing w:line="276" w:lineRule="auto"/>
              <w:jc w:val="center"/>
              <w:rPr>
                <w:lang w:eastAsia="en-US"/>
              </w:rPr>
            </w:pPr>
            <w:r>
              <w:rPr>
                <w:lang w:val="kk-KZ" w:eastAsia="en-US"/>
              </w:rPr>
              <w:t>60,6</w:t>
            </w:r>
            <w:r>
              <w:rPr>
                <w:spacing w:val="2"/>
                <w:lang w:eastAsia="ar-SA"/>
              </w:rPr>
              <w:t>±2,23</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19</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61,2</w:t>
            </w:r>
            <w:r>
              <w:rPr>
                <w:spacing w:val="2"/>
                <w:lang w:eastAsia="ar-SA"/>
              </w:rPr>
              <w:t>±2,19</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51,6</w:t>
            </w:r>
            <w:r>
              <w:rPr>
                <w:spacing w:val="2"/>
                <w:lang w:eastAsia="ar-SA"/>
              </w:rPr>
              <w:t>±2,74</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19</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61,2</w:t>
            </w:r>
            <w:r>
              <w:rPr>
                <w:spacing w:val="2"/>
                <w:lang w:eastAsia="ar-SA"/>
              </w:rPr>
              <w:t>±2,19</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64,5</w:t>
            </w:r>
            <w:r>
              <w:rPr>
                <w:spacing w:val="2"/>
                <w:lang w:eastAsia="ar-SA"/>
              </w:rPr>
              <w:t>±2,01</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lastRenderedPageBreak/>
              <w:t>гликозидтер</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lastRenderedPageBreak/>
              <w:t xml:space="preserve">стрептомицин </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41,9</w:t>
            </w:r>
            <w:r>
              <w:rPr>
                <w:spacing w:val="2"/>
                <w:lang w:eastAsia="ar-SA"/>
              </w:rPr>
              <w:t>±3,29</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40,3</w:t>
            </w:r>
            <w:r>
              <w:rPr>
                <w:spacing w:val="2"/>
                <w:lang w:eastAsia="ar-SA"/>
              </w:rPr>
              <w:t>±1,96</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19</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61,2</w:t>
            </w:r>
            <w:r>
              <w:rPr>
                <w:spacing w:val="2"/>
                <w:lang w:eastAsia="ar-SA"/>
              </w:rPr>
              <w:t>±2,19</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18</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58,1</w:t>
            </w:r>
            <w:r>
              <w:rPr>
                <w:spacing w:val="2"/>
                <w:lang w:eastAsia="ar-SA"/>
              </w:rPr>
              <w:t>±2,37</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64,5</w:t>
            </w:r>
            <w:r>
              <w:rPr>
                <w:spacing w:val="2"/>
                <w:lang w:eastAsia="ar-SA"/>
              </w:rPr>
              <w:t>±2,01</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54,8</w:t>
            </w:r>
            <w:r>
              <w:rPr>
                <w:spacing w:val="2"/>
                <w:lang w:eastAsia="ar-SA"/>
              </w:rPr>
              <w:t>±2,56</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45,1</w:t>
            </w:r>
            <w:r>
              <w:rPr>
                <w:spacing w:val="2"/>
                <w:lang w:eastAsia="ar-SA"/>
              </w:rPr>
              <w:t>±3,1</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30,6</w:t>
            </w:r>
            <w:r>
              <w:rPr>
                <w:spacing w:val="2"/>
                <w:lang w:eastAsia="ar-SA"/>
              </w:rPr>
              <w:t>±1,09</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19</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61,2</w:t>
            </w:r>
            <w:r>
              <w:rPr>
                <w:spacing w:val="2"/>
                <w:lang w:eastAsia="ar-SA"/>
              </w:rPr>
              <w:t>±2,19</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35,5</w:t>
            </w:r>
            <w:r>
              <w:rPr>
                <w:spacing w:val="2"/>
                <w:lang w:eastAsia="ar-SA"/>
              </w:rPr>
              <w:t>±3,65</w:t>
            </w:r>
          </w:p>
        </w:tc>
        <w:tc>
          <w:tcPr>
            <w:tcW w:w="13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35,5</w:t>
            </w:r>
            <w:r>
              <w:rPr>
                <w:spacing w:val="2"/>
                <w:lang w:eastAsia="ar-SA"/>
              </w:rPr>
              <w:t>±3,65</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18</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58,1</w:t>
            </w:r>
            <w:r>
              <w:rPr>
                <w:spacing w:val="2"/>
                <w:lang w:eastAsia="ar-SA"/>
              </w:rPr>
              <w:t>±2,37</w:t>
            </w:r>
          </w:p>
        </w:tc>
        <w:tc>
          <w:tcPr>
            <w:tcW w:w="1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59,7</w:t>
            </w:r>
            <w:r>
              <w:rPr>
                <w:spacing w:val="2"/>
                <w:lang w:eastAsia="ar-SA"/>
              </w:rPr>
              <w:t>±2,82</w:t>
            </w:r>
          </w:p>
        </w:tc>
      </w:tr>
      <w:tr w:rsidR="002A641E" w:rsidTr="002A641E">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7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19</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61,3</w:t>
            </w:r>
            <w:r>
              <w:rPr>
                <w:spacing w:val="2"/>
                <w:lang w:eastAsia="ar-SA"/>
              </w:rPr>
              <w:t>±2,19</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bl>
    <w:p w:rsidR="002A641E" w:rsidRDefault="002A641E" w:rsidP="002A641E">
      <w:pPr>
        <w:rPr>
          <w:sz w:val="28"/>
          <w:szCs w:val="28"/>
          <w:lang w:val="kk-KZ"/>
        </w:rPr>
      </w:pPr>
    </w:p>
    <w:p w:rsidR="002A641E" w:rsidRDefault="002A641E" w:rsidP="002A641E">
      <w:pPr>
        <w:ind w:firstLine="709"/>
        <w:jc w:val="both"/>
        <w:rPr>
          <w:sz w:val="28"/>
          <w:szCs w:val="28"/>
          <w:lang w:val="kk-KZ"/>
        </w:rPr>
      </w:pPr>
      <w:r>
        <w:rPr>
          <w:sz w:val="28"/>
          <w:szCs w:val="28"/>
          <w:lang w:val="kk-KZ"/>
        </w:rPr>
        <w:t xml:space="preserve">Зерттелген 31 </w:t>
      </w:r>
      <w:r>
        <w:rPr>
          <w:i/>
          <w:sz w:val="28"/>
          <w:szCs w:val="28"/>
          <w:lang w:val="kk-KZ"/>
        </w:rPr>
        <w:t>S.intermedius</w:t>
      </w:r>
      <w:r>
        <w:rPr>
          <w:sz w:val="28"/>
          <w:szCs w:val="28"/>
          <w:lang w:val="kk-KZ"/>
        </w:rPr>
        <w:t xml:space="preserve"> изоляттарының ішінен антибиотиктерге төзімділік 20 (64,5%) изолят көрсетті, 11 ( 35,5%) изолят барлық БҚП топтарына сезімтал болды.</w:t>
      </w:r>
    </w:p>
    <w:p w:rsidR="002A641E" w:rsidRDefault="002A641E" w:rsidP="002A641E">
      <w:pPr>
        <w:ind w:firstLine="709"/>
        <w:jc w:val="both"/>
        <w:rPr>
          <w:sz w:val="28"/>
          <w:szCs w:val="28"/>
          <w:lang w:val="kk-KZ"/>
        </w:rPr>
      </w:pPr>
      <w:r>
        <w:rPr>
          <w:sz w:val="28"/>
          <w:szCs w:val="28"/>
          <w:lang w:val="kk-KZ"/>
        </w:rPr>
        <w:t xml:space="preserve">Кестеден көріп отырғанымыздай, </w:t>
      </w:r>
      <w:r>
        <w:rPr>
          <w:i/>
          <w:sz w:val="28"/>
          <w:szCs w:val="28"/>
          <w:lang w:val="kk-KZ"/>
        </w:rPr>
        <w:t>S.intermedius</w:t>
      </w:r>
      <w:r>
        <w:rPr>
          <w:sz w:val="28"/>
          <w:szCs w:val="28"/>
          <w:lang w:val="kk-KZ"/>
        </w:rPr>
        <w:t xml:space="preserve"> изоляттарының ең көп саны </w:t>
      </w:r>
      <w:r>
        <w:rPr>
          <w:sz w:val="28"/>
          <w:szCs w:val="28"/>
        </w:rPr>
        <w:t>β</w:t>
      </w:r>
      <w:r>
        <w:rPr>
          <w:sz w:val="28"/>
          <w:szCs w:val="28"/>
          <w:lang w:val="kk-KZ"/>
        </w:rPr>
        <w:t xml:space="preserve"> - лактамды антибиотиктерге, фторхинолондарға және тетрациклин тобының БҚП-на  жоғары сезімталдықты көрсетті. 20 төзімді изоляттың ішінде </w:t>
      </w:r>
      <w:r>
        <w:rPr>
          <w:sz w:val="28"/>
          <w:szCs w:val="28"/>
        </w:rPr>
        <w:t>β</w:t>
      </w:r>
      <w:r>
        <w:rPr>
          <w:sz w:val="28"/>
          <w:szCs w:val="28"/>
          <w:lang w:val="kk-KZ"/>
        </w:rPr>
        <w:t>-лактамдар тобындағы антибиотиктерге төзімділік 20 (100%) S. intermedius көрсетті.</w:t>
      </w:r>
    </w:p>
    <w:p w:rsidR="002A641E" w:rsidRDefault="002A641E" w:rsidP="002A641E">
      <w:pPr>
        <w:ind w:firstLine="709"/>
        <w:jc w:val="both"/>
        <w:rPr>
          <w:sz w:val="28"/>
          <w:szCs w:val="28"/>
          <w:lang w:val="kk-KZ"/>
        </w:rPr>
      </w:pPr>
      <w:r>
        <w:rPr>
          <w:sz w:val="28"/>
          <w:szCs w:val="28"/>
          <w:lang w:val="kk-KZ"/>
        </w:rPr>
        <w:t>Макролидтерге төзімді штамдардың ең аз саны анықталды - орташа есеппен 30,6%.</w:t>
      </w:r>
    </w:p>
    <w:p w:rsidR="002A641E" w:rsidRDefault="002A641E" w:rsidP="002A641E">
      <w:pPr>
        <w:ind w:firstLine="709"/>
        <w:jc w:val="both"/>
        <w:rPr>
          <w:color w:val="202124"/>
          <w:sz w:val="28"/>
          <w:szCs w:val="28"/>
          <w:shd w:val="clear" w:color="auto" w:fill="FFFFFF"/>
          <w:lang w:val="kk-KZ"/>
        </w:rPr>
      </w:pPr>
      <w:r>
        <w:rPr>
          <w:sz w:val="28"/>
          <w:szCs w:val="28"/>
          <w:lang w:val="kk-KZ"/>
        </w:rPr>
        <w:t xml:space="preserve">S. intermedius 20 төзімді штаммының 6-сы (30,0%) - бір БҚП тобына, 8 - і (40,0%) - екі БҚП тобына, 4-і (20,0%) изоляттар бір мезгілде үш топқа, 1 (5,0%) изоляттар 4 БҚП тобы: </w:t>
      </w:r>
      <w:r>
        <w:rPr>
          <w:sz w:val="28"/>
          <w:szCs w:val="28"/>
        </w:rPr>
        <w:t>β</w:t>
      </w:r>
      <w:r>
        <w:rPr>
          <w:sz w:val="28"/>
          <w:szCs w:val="28"/>
          <w:lang w:val="kk-KZ"/>
        </w:rPr>
        <w:t>-лактамдарға,тетрациклиндер мен фторхинолондар, аминогликозидтерге төзімді болып шықты. Маститті сүттен 6 БҚП тобына төзімді 1 (5,0%) штамм бөлінді (сурет 24 ).</w:t>
      </w:r>
    </w:p>
    <w:p w:rsidR="002A641E" w:rsidRDefault="002A641E" w:rsidP="002A641E">
      <w:pPr>
        <w:ind w:firstLine="709"/>
        <w:jc w:val="both"/>
        <w:rPr>
          <w:sz w:val="28"/>
          <w:szCs w:val="28"/>
          <w:lang w:val="kk-KZ"/>
        </w:rPr>
      </w:pPr>
    </w:p>
    <w:p w:rsidR="002A641E" w:rsidRDefault="002A641E" w:rsidP="002A641E">
      <w:pPr>
        <w:jc w:val="center"/>
        <w:rPr>
          <w:sz w:val="28"/>
          <w:szCs w:val="28"/>
        </w:rPr>
      </w:pPr>
      <w:r>
        <w:rPr>
          <w:b/>
          <w:i/>
          <w:noProof/>
          <w:color w:val="FF0000"/>
          <w:shd w:val="clear" w:color="auto" w:fill="FFFFFF" w:themeFill="background1"/>
        </w:rPr>
        <w:drawing>
          <wp:inline distT="0" distB="0" distL="0" distR="0" wp14:anchorId="6F3ED2D8" wp14:editId="582BA154">
            <wp:extent cx="5471160" cy="2628900"/>
            <wp:effectExtent l="0" t="0" r="15240" b="1905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A641E" w:rsidRDefault="002A641E" w:rsidP="002A641E">
      <w:pPr>
        <w:rPr>
          <w:sz w:val="28"/>
          <w:szCs w:val="28"/>
        </w:rPr>
      </w:pPr>
    </w:p>
    <w:p w:rsidR="002A641E" w:rsidRDefault="002A641E" w:rsidP="002A641E">
      <w:pPr>
        <w:tabs>
          <w:tab w:val="left" w:pos="567"/>
        </w:tabs>
        <w:jc w:val="center"/>
        <w:rPr>
          <w:sz w:val="28"/>
          <w:szCs w:val="28"/>
        </w:rPr>
      </w:pPr>
      <w:r>
        <w:rPr>
          <w:sz w:val="28"/>
          <w:szCs w:val="28"/>
          <w:lang w:val="kk-KZ"/>
        </w:rPr>
        <w:t>Сурет 24</w:t>
      </w:r>
      <w:r>
        <w:rPr>
          <w:sz w:val="28"/>
          <w:szCs w:val="28"/>
        </w:rPr>
        <w:t xml:space="preserve">  </w:t>
      </w:r>
      <w:r>
        <w:rPr>
          <w:sz w:val="28"/>
          <w:szCs w:val="28"/>
          <w:lang w:val="kk-KZ"/>
        </w:rPr>
        <w:t xml:space="preserve">- БҚП әртүрлі топтарына </w:t>
      </w:r>
      <w:r>
        <w:rPr>
          <w:i/>
          <w:sz w:val="28"/>
          <w:szCs w:val="28"/>
          <w:lang w:val="en-US"/>
        </w:rPr>
        <w:t>S</w:t>
      </w:r>
      <w:r>
        <w:rPr>
          <w:i/>
          <w:sz w:val="28"/>
          <w:szCs w:val="28"/>
        </w:rPr>
        <w:t xml:space="preserve">. </w:t>
      </w:r>
      <w:r>
        <w:rPr>
          <w:i/>
          <w:spacing w:val="2"/>
          <w:sz w:val="28"/>
          <w:szCs w:val="28"/>
          <w:lang w:val="en-US" w:eastAsia="ar-SA"/>
        </w:rPr>
        <w:t>i</w:t>
      </w:r>
      <w:r>
        <w:rPr>
          <w:i/>
          <w:spacing w:val="2"/>
          <w:sz w:val="28"/>
          <w:szCs w:val="28"/>
          <w:lang w:eastAsia="ar-SA"/>
        </w:rPr>
        <w:t>ntermedius</w:t>
      </w:r>
      <w:r>
        <w:rPr>
          <w:spacing w:val="2"/>
          <w:sz w:val="28"/>
          <w:szCs w:val="28"/>
          <w:lang w:val="kk-KZ" w:eastAsia="ar-SA"/>
        </w:rPr>
        <w:t xml:space="preserve"> </w:t>
      </w:r>
      <w:r>
        <w:rPr>
          <w:sz w:val="28"/>
          <w:szCs w:val="28"/>
          <w:lang w:val="kk-KZ"/>
        </w:rPr>
        <w:t xml:space="preserve">-тің  сезімтал және төзімді штаммдарының арақатынасы </w:t>
      </w:r>
      <w:r>
        <w:rPr>
          <w:sz w:val="28"/>
          <w:szCs w:val="28"/>
        </w:rPr>
        <w:t>(%)</w:t>
      </w:r>
    </w:p>
    <w:p w:rsidR="002A641E" w:rsidRDefault="002A641E" w:rsidP="002A641E">
      <w:pPr>
        <w:shd w:val="clear" w:color="auto" w:fill="FFFFFF"/>
        <w:tabs>
          <w:tab w:val="left" w:pos="709"/>
          <w:tab w:val="left" w:pos="851"/>
        </w:tabs>
        <w:suppressAutoHyphens/>
        <w:jc w:val="both"/>
        <w:textAlignment w:val="baseline"/>
        <w:rPr>
          <w:sz w:val="28"/>
          <w:szCs w:val="28"/>
          <w:lang w:val="kk-KZ"/>
        </w:rPr>
      </w:pPr>
    </w:p>
    <w:p w:rsidR="002A641E" w:rsidRDefault="002A641E" w:rsidP="002A641E">
      <w:pPr>
        <w:ind w:firstLine="708"/>
        <w:rPr>
          <w:sz w:val="28"/>
          <w:szCs w:val="28"/>
          <w:lang w:val="kk-KZ"/>
        </w:rPr>
      </w:pPr>
      <w:r>
        <w:rPr>
          <w:i/>
          <w:sz w:val="28"/>
          <w:szCs w:val="28"/>
          <w:lang w:val="kk-KZ"/>
        </w:rPr>
        <w:t>S. chromogenes</w:t>
      </w:r>
      <w:r>
        <w:rPr>
          <w:sz w:val="28"/>
          <w:szCs w:val="28"/>
          <w:lang w:val="kk-KZ"/>
        </w:rPr>
        <w:t xml:space="preserve"> 31 изолятын сынау нәтижелері бойынша олардың 22-де (70,9%) амоксициллинге жоғары төзімділік, 21-де (67,7%) ципрофлоксацинге, 20-да (64,5%) - бензилпенициллинге және цефокситинге, 19 (61,2%) изоляттар норфлоксацинге төзімді. </w:t>
      </w:r>
      <w:r>
        <w:rPr>
          <w:i/>
          <w:sz w:val="28"/>
          <w:szCs w:val="28"/>
          <w:lang w:val="kk-KZ"/>
        </w:rPr>
        <w:t>S. chromogenes</w:t>
      </w:r>
      <w:r>
        <w:rPr>
          <w:sz w:val="28"/>
          <w:szCs w:val="28"/>
          <w:lang w:val="kk-KZ"/>
        </w:rPr>
        <w:t xml:space="preserve"> гентамицин мен эритромицинге (әрқайсысы 17 изолят - 54,8%), тетрациклин мен тилозинге (әрқайсысы 15 изолят - 48,3%), сульфаметоксазол/триметопримге - 12 (38,7%) төзімді (кесте 33) </w:t>
      </w:r>
    </w:p>
    <w:p w:rsidR="002A641E" w:rsidRDefault="002A641E" w:rsidP="002A641E">
      <w:pPr>
        <w:ind w:firstLine="708"/>
        <w:rPr>
          <w:sz w:val="28"/>
          <w:szCs w:val="28"/>
          <w:highlight w:val="yellow"/>
          <w:lang w:val="kk-KZ"/>
        </w:rPr>
      </w:pPr>
      <w:r>
        <w:rPr>
          <w:sz w:val="28"/>
          <w:szCs w:val="28"/>
          <w:lang w:val="kk-KZ"/>
        </w:rPr>
        <w:t>Кесте  33 -</w:t>
      </w:r>
      <w:r>
        <w:rPr>
          <w:i/>
          <w:sz w:val="28"/>
          <w:szCs w:val="28"/>
          <w:lang w:val="kk-KZ"/>
        </w:rPr>
        <w:t xml:space="preserve">S.chromogenes </w:t>
      </w:r>
      <w:r>
        <w:rPr>
          <w:sz w:val="28"/>
          <w:szCs w:val="28"/>
          <w:lang w:val="kk-KZ"/>
        </w:rPr>
        <w:t>штаммының антибиотикограммасы</w:t>
      </w:r>
    </w:p>
    <w:p w:rsidR="002A641E" w:rsidRDefault="002A641E" w:rsidP="002A641E">
      <w:pPr>
        <w:rPr>
          <w:i/>
          <w:sz w:val="28"/>
          <w:szCs w:val="28"/>
          <w:lang w:val="kk-KZ"/>
        </w:rPr>
      </w:pPr>
    </w:p>
    <w:tbl>
      <w:tblPr>
        <w:tblW w:w="9888" w:type="dxa"/>
        <w:tblInd w:w="-34" w:type="dxa"/>
        <w:tblLayout w:type="fixed"/>
        <w:tblLook w:val="04A0" w:firstRow="1" w:lastRow="0" w:firstColumn="1" w:lastColumn="0" w:noHBand="0" w:noVBand="1"/>
      </w:tblPr>
      <w:tblGrid>
        <w:gridCol w:w="1120"/>
        <w:gridCol w:w="2233"/>
        <w:gridCol w:w="2318"/>
        <w:gridCol w:w="1417"/>
        <w:gridCol w:w="1418"/>
        <w:gridCol w:w="1382"/>
      </w:tblGrid>
      <w:tr w:rsidR="002A641E" w:rsidTr="002A641E">
        <w:trPr>
          <w:trHeight w:val="1136"/>
        </w:trPr>
        <w:tc>
          <w:tcPr>
            <w:tcW w:w="112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23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8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Топ бойынша орташа </w:t>
            </w:r>
            <w:r>
              <w:rPr>
                <w:lang w:eastAsia="en-US"/>
              </w:rPr>
              <w:t>%</w:t>
            </w:r>
          </w:p>
        </w:tc>
      </w:tr>
      <w:tr w:rsidR="002A641E" w:rsidTr="002A641E">
        <w:tc>
          <w:tcPr>
            <w:tcW w:w="1120" w:type="dxa"/>
            <w:vMerge w:val="restart"/>
            <w:tcBorders>
              <w:top w:val="single" w:sz="4" w:space="0" w:color="000000"/>
              <w:left w:val="single" w:sz="4" w:space="0" w:color="000000"/>
              <w:bottom w:val="single" w:sz="4" w:space="0" w:color="000000"/>
              <w:right w:val="single" w:sz="4" w:space="0" w:color="000000"/>
            </w:tcBorders>
            <w:textDirection w:val="btLr"/>
            <w:hideMark/>
          </w:tcPr>
          <w:p w:rsidR="002A641E" w:rsidRDefault="002A641E">
            <w:pPr>
              <w:spacing w:line="276" w:lineRule="auto"/>
              <w:ind w:left="113" w:right="113"/>
              <w:rPr>
                <w:lang w:val="kk-KZ" w:eastAsia="en-US"/>
              </w:rPr>
            </w:pPr>
            <w:r>
              <w:rPr>
                <w:i/>
                <w:lang w:val="kk-KZ" w:eastAsia="en-US"/>
              </w:rPr>
              <w:t>S.chromogenes</w:t>
            </w:r>
            <w:r>
              <w:rPr>
                <w:lang w:val="en-US" w:eastAsia="en-US"/>
              </w:rPr>
              <w:t xml:space="preserve"> n</w:t>
            </w:r>
            <w:r>
              <w:rPr>
                <w:lang w:eastAsia="en-US"/>
              </w:rPr>
              <w:t>=</w:t>
            </w:r>
            <w:r>
              <w:rPr>
                <w:lang w:val="kk-KZ" w:eastAsia="en-US"/>
              </w:rPr>
              <w:t>31</w:t>
            </w: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41,9</w:t>
            </w:r>
            <w:r>
              <w:rPr>
                <w:spacing w:val="2"/>
                <w:lang w:eastAsia="ar-SA"/>
              </w:rPr>
              <w:t>±3,29</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57,4</w:t>
            </w:r>
            <w:r>
              <w:rPr>
                <w:spacing w:val="2"/>
                <w:lang w:eastAsia="ar-SA"/>
              </w:rPr>
              <w:t>±2,41</w:t>
            </w: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22</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70,9</w:t>
            </w:r>
            <w:r>
              <w:rPr>
                <w:spacing w:val="2"/>
                <w:lang w:eastAsia="ar-SA"/>
              </w:rPr>
              <w:t>±1,64</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64,5</w:t>
            </w:r>
            <w:r>
              <w:rPr>
                <w:spacing w:val="2"/>
                <w:lang w:eastAsia="ar-SA"/>
              </w:rPr>
              <w:t>±2,01</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45,1</w:t>
            </w:r>
            <w:r>
              <w:rPr>
                <w:spacing w:val="2"/>
                <w:lang w:eastAsia="ar-SA"/>
              </w:rPr>
              <w:t>±3,1</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64,5</w:t>
            </w:r>
            <w:r>
              <w:rPr>
                <w:spacing w:val="2"/>
                <w:lang w:eastAsia="ar-SA"/>
              </w:rPr>
              <w:t>±2,01</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51,6</w:t>
            </w:r>
            <w:r>
              <w:rPr>
                <w:spacing w:val="2"/>
                <w:lang w:eastAsia="ar-SA"/>
              </w:rPr>
              <w:t>±2,74</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26,6</w:t>
            </w:r>
            <w:r>
              <w:rPr>
                <w:spacing w:val="2"/>
                <w:lang w:eastAsia="ar-SA"/>
              </w:rPr>
              <w:t>±8,25</w:t>
            </w: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17</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54,8</w:t>
            </w:r>
            <w:r>
              <w:rPr>
                <w:spacing w:val="2"/>
                <w:lang w:eastAsia="ar-SA"/>
              </w:rPr>
              <w:t>±2,56</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15</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48,3</w:t>
            </w:r>
            <w:r>
              <w:rPr>
                <w:spacing w:val="2"/>
                <w:lang w:eastAsia="ar-SA"/>
              </w:rPr>
              <w:t>±2,92</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24,1</w:t>
            </w:r>
            <w:r>
              <w:rPr>
                <w:spacing w:val="2"/>
                <w:lang w:eastAsia="ar-SA"/>
              </w:rPr>
              <w:t>±1,46</w:t>
            </w: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17</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54,8</w:t>
            </w:r>
            <w:r>
              <w:rPr>
                <w:spacing w:val="2"/>
                <w:lang w:eastAsia="ar-SA"/>
              </w:rPr>
              <w:t>±2,56</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51,5</w:t>
            </w:r>
            <w:r>
              <w:rPr>
                <w:spacing w:val="2"/>
                <w:lang w:eastAsia="ar-SA"/>
              </w:rPr>
              <w:t>±2,74</w:t>
            </w: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15</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48,3</w:t>
            </w:r>
            <w:r>
              <w:rPr>
                <w:spacing w:val="2"/>
                <w:lang w:eastAsia="ar-SA"/>
              </w:rPr>
              <w:t>±2,92</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12</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38,7</w:t>
            </w:r>
            <w:r>
              <w:rPr>
                <w:spacing w:val="2"/>
                <w:lang w:eastAsia="ar-SA"/>
              </w:rPr>
              <w:t>±3,47</w:t>
            </w:r>
          </w:p>
        </w:tc>
        <w:tc>
          <w:tcPr>
            <w:tcW w:w="138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38,7</w:t>
            </w:r>
            <w:r>
              <w:rPr>
                <w:spacing w:val="2"/>
                <w:lang w:eastAsia="ar-SA"/>
              </w:rPr>
              <w:t>±3,47</w:t>
            </w: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21</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67,7</w:t>
            </w:r>
            <w:r>
              <w:rPr>
                <w:spacing w:val="2"/>
                <w:lang w:eastAsia="ar-SA"/>
              </w:rPr>
              <w:t>±1,83</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64,5</w:t>
            </w:r>
            <w:r>
              <w:rPr>
                <w:spacing w:val="2"/>
                <w:lang w:eastAsia="ar-SA"/>
              </w:rPr>
              <w:t>±2,01</w:t>
            </w:r>
          </w:p>
        </w:tc>
      </w:tr>
      <w:tr w:rsidR="002A641E" w:rsidTr="002A641E">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1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19</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61,2</w:t>
            </w:r>
            <w:r>
              <w:rPr>
                <w:spacing w:val="2"/>
                <w:lang w:eastAsia="ar-SA"/>
              </w:rPr>
              <w:t>±2,19</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bl>
    <w:p w:rsidR="002A641E" w:rsidRDefault="002A641E" w:rsidP="002A641E">
      <w:pPr>
        <w:rPr>
          <w:i/>
          <w:sz w:val="28"/>
          <w:szCs w:val="28"/>
          <w:lang w:val="kk-KZ"/>
        </w:rPr>
      </w:pPr>
    </w:p>
    <w:p w:rsidR="002A641E" w:rsidRDefault="002A641E" w:rsidP="002A641E">
      <w:pPr>
        <w:ind w:firstLine="708"/>
        <w:jc w:val="both"/>
        <w:rPr>
          <w:color w:val="202124"/>
          <w:sz w:val="28"/>
          <w:szCs w:val="28"/>
          <w:shd w:val="clear" w:color="auto" w:fill="FFFFFF"/>
          <w:lang w:val="kk-KZ"/>
        </w:rPr>
      </w:pPr>
      <w:r>
        <w:rPr>
          <w:color w:val="202124"/>
          <w:sz w:val="28"/>
          <w:szCs w:val="28"/>
          <w:shd w:val="clear" w:color="auto" w:fill="FFFFFF"/>
          <w:lang w:val="kk-KZ"/>
        </w:rPr>
        <w:t xml:space="preserve">Зерттелген 31 </w:t>
      </w:r>
      <w:r>
        <w:rPr>
          <w:i/>
          <w:color w:val="202124"/>
          <w:sz w:val="28"/>
          <w:szCs w:val="28"/>
          <w:shd w:val="clear" w:color="auto" w:fill="FFFFFF"/>
          <w:lang w:val="kk-KZ"/>
        </w:rPr>
        <w:t>S. chromogenes</w:t>
      </w:r>
      <w:r>
        <w:rPr>
          <w:color w:val="202124"/>
          <w:sz w:val="28"/>
          <w:szCs w:val="28"/>
          <w:shd w:val="clear" w:color="auto" w:fill="FFFFFF"/>
          <w:lang w:val="kk-KZ"/>
        </w:rPr>
        <w:t xml:space="preserve"> изоляттарының ішінен антибиотиктерге төзімділік 22 (71,0%) изоляттарда анықталды, 9 (29,0%) изоляттар барлық БҚП топтарына сезімтал болды.</w:t>
      </w:r>
    </w:p>
    <w:p w:rsidR="002A641E" w:rsidRDefault="002A641E" w:rsidP="002A641E">
      <w:pPr>
        <w:ind w:firstLine="708"/>
        <w:jc w:val="both"/>
        <w:rPr>
          <w:color w:val="202124"/>
          <w:sz w:val="28"/>
          <w:szCs w:val="28"/>
          <w:shd w:val="clear" w:color="auto" w:fill="FFFFFF"/>
          <w:lang w:val="kk-KZ"/>
        </w:rPr>
      </w:pPr>
      <w:r>
        <w:rPr>
          <w:color w:val="202124"/>
          <w:sz w:val="28"/>
          <w:szCs w:val="28"/>
          <w:shd w:val="clear" w:color="auto" w:fill="FFFFFF"/>
          <w:lang w:val="kk-KZ"/>
        </w:rPr>
        <w:t xml:space="preserve">Кестеден көріп отырғанымыздай, </w:t>
      </w:r>
      <w:r>
        <w:rPr>
          <w:i/>
          <w:color w:val="202124"/>
          <w:sz w:val="28"/>
          <w:szCs w:val="28"/>
          <w:shd w:val="clear" w:color="auto" w:fill="FFFFFF"/>
          <w:lang w:val="kk-KZ"/>
        </w:rPr>
        <w:t>S. chromogenes</w:t>
      </w:r>
      <w:r>
        <w:rPr>
          <w:color w:val="202124"/>
          <w:sz w:val="28"/>
          <w:szCs w:val="28"/>
          <w:shd w:val="clear" w:color="auto" w:fill="FFFFFF"/>
          <w:lang w:val="kk-KZ"/>
        </w:rPr>
        <w:t xml:space="preserve"> изоляттарының ең көп саны фторхинолондарға (64,5%) және </w:t>
      </w:r>
      <w:r>
        <w:rPr>
          <w:color w:val="202124"/>
          <w:sz w:val="28"/>
          <w:szCs w:val="28"/>
          <w:shd w:val="clear" w:color="auto" w:fill="FFFFFF"/>
        </w:rPr>
        <w:t>β</w:t>
      </w:r>
      <w:r>
        <w:rPr>
          <w:color w:val="202124"/>
          <w:sz w:val="28"/>
          <w:szCs w:val="28"/>
          <w:shd w:val="clear" w:color="auto" w:fill="FFFFFF"/>
          <w:lang w:val="kk-KZ"/>
        </w:rPr>
        <w:t xml:space="preserve"> - лактамды антибиотиктерге (57,4%) жоғары төзімділікті көрсетті. </w:t>
      </w:r>
      <w:r>
        <w:rPr>
          <w:color w:val="202124"/>
          <w:sz w:val="28"/>
          <w:szCs w:val="28"/>
          <w:shd w:val="clear" w:color="auto" w:fill="FFFFFF"/>
        </w:rPr>
        <w:t>Β</w:t>
      </w:r>
      <w:r>
        <w:rPr>
          <w:color w:val="202124"/>
          <w:sz w:val="28"/>
          <w:szCs w:val="28"/>
          <w:shd w:val="clear" w:color="auto" w:fill="FFFFFF"/>
          <w:lang w:val="kk-KZ"/>
        </w:rPr>
        <w:t>-лактамды антибиотиктерге төзімділік жалпы санынан 22 изолят көрсетті - 22 (100%).</w:t>
      </w:r>
    </w:p>
    <w:p w:rsidR="002A641E" w:rsidRDefault="002A641E" w:rsidP="002A641E">
      <w:pPr>
        <w:ind w:firstLine="708"/>
        <w:jc w:val="both"/>
        <w:rPr>
          <w:color w:val="202124"/>
          <w:sz w:val="28"/>
          <w:szCs w:val="28"/>
          <w:shd w:val="clear" w:color="auto" w:fill="FFFFFF"/>
          <w:lang w:val="kk-KZ"/>
        </w:rPr>
      </w:pPr>
      <w:r>
        <w:rPr>
          <w:color w:val="202124"/>
          <w:sz w:val="28"/>
          <w:szCs w:val="28"/>
          <w:shd w:val="clear" w:color="auto" w:fill="FFFFFF"/>
          <w:lang w:val="kk-KZ"/>
        </w:rPr>
        <w:t>Тетрациклин тобындағы антибиотиктерге төзімді штамдардың ең аз саны анықталды - орташа есеппен 24,1%.</w:t>
      </w:r>
    </w:p>
    <w:p w:rsidR="002A641E" w:rsidRDefault="002A641E" w:rsidP="002A641E">
      <w:pPr>
        <w:ind w:firstLine="708"/>
        <w:jc w:val="both"/>
        <w:rPr>
          <w:sz w:val="28"/>
          <w:szCs w:val="28"/>
          <w:lang w:val="kk-KZ"/>
        </w:rPr>
      </w:pPr>
      <w:r>
        <w:rPr>
          <w:i/>
          <w:color w:val="202124"/>
          <w:sz w:val="28"/>
          <w:szCs w:val="28"/>
          <w:shd w:val="clear" w:color="auto" w:fill="FFFFFF"/>
          <w:lang w:val="kk-KZ"/>
        </w:rPr>
        <w:t>S. chromogenes</w:t>
      </w:r>
      <w:r>
        <w:rPr>
          <w:color w:val="202124"/>
          <w:sz w:val="28"/>
          <w:szCs w:val="28"/>
          <w:shd w:val="clear" w:color="auto" w:fill="FFFFFF"/>
          <w:lang w:val="kk-KZ"/>
        </w:rPr>
        <w:t xml:space="preserve"> изоляттарына төзімділік танытқан 22 изоляттың 6 - сы (27,3%) бір БҚП тобына төзімді болып шықты, 7-уі (31,8%) бір мезгілде екі топтың БҚП-на төзімді болды; 5 (22,7%) бір мезгілде 3 топқа (</w:t>
      </w:r>
      <w:r>
        <w:rPr>
          <w:color w:val="202124"/>
          <w:sz w:val="28"/>
          <w:szCs w:val="28"/>
          <w:shd w:val="clear" w:color="auto" w:fill="FFFFFF"/>
        </w:rPr>
        <w:t>β</w:t>
      </w:r>
      <w:r>
        <w:rPr>
          <w:color w:val="202124"/>
          <w:sz w:val="28"/>
          <w:szCs w:val="28"/>
          <w:shd w:val="clear" w:color="auto" w:fill="FFFFFF"/>
          <w:lang w:val="kk-KZ"/>
        </w:rPr>
        <w:t xml:space="preserve">-лактамдар </w:t>
      </w:r>
      <w:r>
        <w:rPr>
          <w:color w:val="202124"/>
          <w:sz w:val="28"/>
          <w:szCs w:val="28"/>
          <w:shd w:val="clear" w:color="auto" w:fill="FFFFFF"/>
          <w:lang w:val="kk-KZ"/>
        </w:rPr>
        <w:lastRenderedPageBreak/>
        <w:t>фторхинолондар мен макролидтер) төзімділік көрсетті; 3 (13,6%) штамм АБП-ның 4 тобына (</w:t>
      </w:r>
      <w:r>
        <w:rPr>
          <w:color w:val="202124"/>
          <w:sz w:val="28"/>
          <w:szCs w:val="28"/>
          <w:shd w:val="clear" w:color="auto" w:fill="FFFFFF"/>
        </w:rPr>
        <w:t>β</w:t>
      </w:r>
      <w:r>
        <w:rPr>
          <w:color w:val="202124"/>
          <w:sz w:val="28"/>
          <w:szCs w:val="28"/>
          <w:shd w:val="clear" w:color="auto" w:fill="FFFFFF"/>
          <w:lang w:val="kk-KZ"/>
        </w:rPr>
        <w:t>-лактамдарға, тетрациклиндерге және фторхинолондарға, сульфаниламидтерге) төзімді болып шықты; 1 (4,5%) штамм БҚП-ның 5 тобына тұрақтылық көрсетті (сурет 25).</w:t>
      </w:r>
    </w:p>
    <w:p w:rsidR="002A641E" w:rsidRDefault="002A641E" w:rsidP="002A641E">
      <w:pPr>
        <w:ind w:firstLine="709"/>
        <w:jc w:val="both"/>
        <w:rPr>
          <w:sz w:val="28"/>
          <w:szCs w:val="28"/>
          <w:lang w:val="kk-KZ"/>
        </w:rPr>
      </w:pPr>
    </w:p>
    <w:p w:rsidR="002A641E" w:rsidRDefault="002A641E" w:rsidP="002A641E">
      <w:pPr>
        <w:jc w:val="center"/>
        <w:rPr>
          <w:sz w:val="28"/>
          <w:szCs w:val="28"/>
        </w:rPr>
      </w:pPr>
      <w:r>
        <w:rPr>
          <w:b/>
          <w:i/>
          <w:noProof/>
          <w:color w:val="FF0000"/>
          <w:shd w:val="clear" w:color="auto" w:fill="FFFFFF" w:themeFill="background1"/>
        </w:rPr>
        <w:drawing>
          <wp:inline distT="0" distB="0" distL="0" distR="0" wp14:anchorId="1CD8ECE8" wp14:editId="49054E82">
            <wp:extent cx="5471160" cy="2628900"/>
            <wp:effectExtent l="0" t="0" r="15240"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A641E" w:rsidRDefault="002A641E" w:rsidP="002A641E">
      <w:pPr>
        <w:tabs>
          <w:tab w:val="left" w:pos="567"/>
        </w:tabs>
        <w:jc w:val="center"/>
        <w:rPr>
          <w:sz w:val="28"/>
          <w:szCs w:val="28"/>
          <w:lang w:val="kk-KZ"/>
        </w:rPr>
      </w:pPr>
    </w:p>
    <w:p w:rsidR="002A641E" w:rsidRDefault="002A641E" w:rsidP="002A641E">
      <w:pPr>
        <w:tabs>
          <w:tab w:val="left" w:pos="567"/>
        </w:tabs>
        <w:jc w:val="center"/>
        <w:rPr>
          <w:sz w:val="28"/>
          <w:szCs w:val="28"/>
          <w:lang w:val="kk-KZ"/>
        </w:rPr>
      </w:pPr>
      <w:r>
        <w:rPr>
          <w:sz w:val="28"/>
          <w:szCs w:val="28"/>
          <w:lang w:val="kk-KZ"/>
        </w:rPr>
        <w:t xml:space="preserve">Сурет 25   - БҚП әртүрлі топтарына </w:t>
      </w:r>
      <w:r w:rsidRPr="00DB7CF7">
        <w:rPr>
          <w:i/>
          <w:sz w:val="28"/>
          <w:szCs w:val="28"/>
          <w:lang w:val="kk-KZ"/>
        </w:rPr>
        <w:t>S. chromogenes</w:t>
      </w:r>
      <w:r w:rsidRPr="00DB7CF7">
        <w:rPr>
          <w:i/>
          <w:spacing w:val="2"/>
          <w:sz w:val="28"/>
          <w:szCs w:val="28"/>
          <w:lang w:val="kk-KZ" w:eastAsia="ar-SA"/>
        </w:rPr>
        <w:t xml:space="preserve"> </w:t>
      </w:r>
      <w:r>
        <w:rPr>
          <w:sz w:val="28"/>
          <w:szCs w:val="28"/>
          <w:lang w:val="kk-KZ"/>
        </w:rPr>
        <w:t>-тің  сезімтал және төзімді штаммдарының арақатынасы (%)</w:t>
      </w:r>
    </w:p>
    <w:p w:rsidR="002A641E" w:rsidRDefault="002A641E" w:rsidP="002A641E">
      <w:pPr>
        <w:ind w:firstLine="709"/>
        <w:jc w:val="both"/>
        <w:rPr>
          <w:sz w:val="28"/>
          <w:szCs w:val="28"/>
          <w:lang w:val="kk-KZ"/>
        </w:rPr>
      </w:pPr>
      <w:r>
        <w:rPr>
          <w:i/>
          <w:sz w:val="28"/>
          <w:szCs w:val="28"/>
          <w:lang w:val="kk-KZ"/>
        </w:rPr>
        <w:t>S. sciuri</w:t>
      </w:r>
      <w:r>
        <w:rPr>
          <w:sz w:val="28"/>
          <w:szCs w:val="28"/>
          <w:lang w:val="kk-KZ"/>
        </w:rPr>
        <w:t xml:space="preserve"> изоляттары ампициллин - 2 (50%), амоксициллин - 3 (75%), бензилпенициллин - 2 (50%), тетрациклин - 1 (25%), тилозин - 1 (25 %), сульфаметоксазол/триметоприм - 2 (50%), ципрофлоксацин-1 (25%) изоляттар (кесте 34).</w:t>
      </w:r>
    </w:p>
    <w:p w:rsidR="002A641E" w:rsidRDefault="002A641E" w:rsidP="002A641E">
      <w:pPr>
        <w:ind w:firstLine="709"/>
        <w:jc w:val="both"/>
        <w:rPr>
          <w:sz w:val="28"/>
          <w:szCs w:val="28"/>
        </w:rPr>
      </w:pPr>
      <w:r>
        <w:rPr>
          <w:sz w:val="28"/>
          <w:szCs w:val="28"/>
          <w:lang w:val="kk-KZ"/>
        </w:rPr>
        <w:t>Кесте</w:t>
      </w:r>
      <w:r>
        <w:rPr>
          <w:sz w:val="28"/>
          <w:szCs w:val="28"/>
        </w:rPr>
        <w:t xml:space="preserve"> 3</w:t>
      </w:r>
      <w:r>
        <w:rPr>
          <w:sz w:val="28"/>
          <w:szCs w:val="28"/>
          <w:lang w:val="kk-KZ"/>
        </w:rPr>
        <w:t xml:space="preserve">4 </w:t>
      </w:r>
      <w:r>
        <w:rPr>
          <w:sz w:val="28"/>
          <w:szCs w:val="28"/>
        </w:rPr>
        <w:t>-</w:t>
      </w:r>
      <w:r>
        <w:rPr>
          <w:sz w:val="28"/>
          <w:szCs w:val="28"/>
          <w:lang w:val="kk-KZ"/>
        </w:rPr>
        <w:t xml:space="preserve"> </w:t>
      </w:r>
      <w:r>
        <w:rPr>
          <w:i/>
          <w:spacing w:val="2"/>
          <w:sz w:val="28"/>
          <w:szCs w:val="28"/>
          <w:lang w:eastAsia="ar-SA"/>
        </w:rPr>
        <w:t>S.</w:t>
      </w:r>
      <w:r>
        <w:rPr>
          <w:i/>
          <w:spacing w:val="2"/>
          <w:sz w:val="28"/>
          <w:szCs w:val="28"/>
          <w:lang w:val="en-US" w:eastAsia="ar-SA"/>
        </w:rPr>
        <w:t>s</w:t>
      </w:r>
      <w:r>
        <w:rPr>
          <w:i/>
          <w:spacing w:val="2"/>
          <w:sz w:val="28"/>
          <w:szCs w:val="28"/>
          <w:lang w:eastAsia="ar-SA"/>
        </w:rPr>
        <w:t>ciuri</w:t>
      </w:r>
      <w:r>
        <w:rPr>
          <w:sz w:val="28"/>
          <w:szCs w:val="28"/>
          <w:lang w:val="kk-KZ"/>
        </w:rPr>
        <w:t xml:space="preserve"> штаммының антибиотикограммасы</w:t>
      </w:r>
    </w:p>
    <w:p w:rsidR="002A641E" w:rsidRDefault="002A641E" w:rsidP="002A641E">
      <w:pPr>
        <w:ind w:firstLine="709"/>
        <w:jc w:val="both"/>
        <w:rPr>
          <w:sz w:val="28"/>
          <w:szCs w:val="28"/>
        </w:rPr>
      </w:pPr>
    </w:p>
    <w:tbl>
      <w:tblPr>
        <w:tblW w:w="10032" w:type="dxa"/>
        <w:tblInd w:w="-176" w:type="dxa"/>
        <w:tblLayout w:type="fixed"/>
        <w:tblLook w:val="04A0" w:firstRow="1" w:lastRow="0" w:firstColumn="1" w:lastColumn="0" w:noHBand="0" w:noVBand="1"/>
      </w:tblPr>
      <w:tblGrid>
        <w:gridCol w:w="994"/>
        <w:gridCol w:w="1985"/>
        <w:gridCol w:w="2552"/>
        <w:gridCol w:w="1418"/>
        <w:gridCol w:w="1701"/>
        <w:gridCol w:w="1382"/>
      </w:tblGrid>
      <w:tr w:rsidR="002A641E" w:rsidTr="002A641E">
        <w:tc>
          <w:tcPr>
            <w:tcW w:w="99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198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8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Топ бойынша орташа </w:t>
            </w:r>
            <w:r>
              <w:rPr>
                <w:lang w:eastAsia="en-US"/>
              </w:rPr>
              <w:t>%</w:t>
            </w:r>
          </w:p>
        </w:tc>
      </w:tr>
      <w:tr w:rsidR="002A641E" w:rsidTr="002A641E">
        <w:tc>
          <w:tcPr>
            <w:tcW w:w="99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spacing w:val="2"/>
                <w:lang w:eastAsia="ar-SA"/>
              </w:rPr>
              <w:t>S.</w:t>
            </w:r>
            <w:r>
              <w:rPr>
                <w:i/>
                <w:spacing w:val="2"/>
                <w:lang w:val="en-US" w:eastAsia="ar-SA"/>
              </w:rPr>
              <w:t>s</w:t>
            </w:r>
            <w:r>
              <w:rPr>
                <w:i/>
                <w:spacing w:val="2"/>
                <w:lang w:eastAsia="ar-SA"/>
              </w:rPr>
              <w:t>ciuri</w:t>
            </w:r>
            <w:r>
              <w:rPr>
                <w:lang w:eastAsia="en-US"/>
              </w:rPr>
              <w:t xml:space="preserve">  </w:t>
            </w:r>
            <w:r>
              <w:rPr>
                <w:lang w:val="en-US" w:eastAsia="en-US"/>
              </w:rPr>
              <w:t>n</w:t>
            </w:r>
            <w:r>
              <w:rPr>
                <w:lang w:eastAsia="en-US"/>
              </w:rPr>
              <w:t>=4</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50,0</w:t>
            </w:r>
            <w:r>
              <w:rPr>
                <w:spacing w:val="2"/>
                <w:lang w:eastAsia="ar-SA"/>
              </w:rPr>
              <w:t>±1,15</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35,0</w:t>
            </w:r>
            <w:r>
              <w:rPr>
                <w:spacing w:val="2"/>
                <w:lang w:eastAsia="ar-SA"/>
              </w:rPr>
              <w:t>±0,58</w:t>
            </w: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75,0</w:t>
            </w:r>
            <w:r>
              <w:rPr>
                <w:spacing w:val="2"/>
                <w:lang w:eastAsia="ar-SA"/>
              </w:rPr>
              <w:t>±0,58</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50,0</w:t>
            </w:r>
            <w:r>
              <w:rPr>
                <w:spacing w:val="2"/>
                <w:lang w:eastAsia="ar-SA"/>
              </w:rPr>
              <w:t>±1,15</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25,0 </w:t>
            </w:r>
            <w:r>
              <w:rPr>
                <w:spacing w:val="2"/>
                <w:lang w:val="kk-KZ" w:eastAsia="ar-SA"/>
              </w:rPr>
              <w:t>±1,73</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±0,87</w:t>
            </w: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±0,87</w:t>
            </w: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25,0 </w:t>
            </w:r>
            <w:r>
              <w:rPr>
                <w:spacing w:val="2"/>
                <w:lang w:val="kk-KZ" w:eastAsia="ar-SA"/>
              </w:rPr>
              <w:t>±1,73</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25,0 </w:t>
            </w:r>
            <w:r>
              <w:rPr>
                <w:spacing w:val="2"/>
                <w:lang w:val="kk-KZ" w:eastAsia="ar-SA"/>
              </w:rPr>
              <w:t>±1,73</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±0,87</w:t>
            </w:r>
          </w:p>
        </w:tc>
      </w:tr>
      <w:tr w:rsidR="002A641E" w:rsidTr="002A641E">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5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shd w:val="clear" w:color="auto" w:fill="FFFFFF"/>
        <w:tabs>
          <w:tab w:val="left" w:pos="709"/>
          <w:tab w:val="left" w:pos="851"/>
        </w:tabs>
        <w:suppressAutoHyphens/>
        <w:jc w:val="both"/>
        <w:textAlignment w:val="baseline"/>
        <w:rPr>
          <w:sz w:val="28"/>
          <w:szCs w:val="28"/>
          <w:lang w:val="kk-KZ"/>
        </w:rPr>
      </w:pPr>
      <w:r>
        <w:rPr>
          <w:sz w:val="28"/>
          <w:szCs w:val="28"/>
          <w:lang w:val="kk-KZ"/>
        </w:rPr>
        <w:tab/>
        <w:t xml:space="preserve">Антибиотиктерге төзімділік барлық 4 </w:t>
      </w:r>
      <w:r>
        <w:rPr>
          <w:i/>
          <w:sz w:val="28"/>
          <w:szCs w:val="28"/>
          <w:lang w:val="kk-KZ"/>
        </w:rPr>
        <w:t>S. sciuri</w:t>
      </w:r>
      <w:r>
        <w:rPr>
          <w:sz w:val="28"/>
          <w:szCs w:val="28"/>
          <w:lang w:val="kk-KZ"/>
        </w:rPr>
        <w:t xml:space="preserve"> изоляттарында анықталған. Кестеден көріп отырғанымыздай, изоляттардың ең көп саны </w:t>
      </w:r>
      <w:r>
        <w:rPr>
          <w:sz w:val="28"/>
          <w:szCs w:val="28"/>
        </w:rPr>
        <w:t>β</w:t>
      </w:r>
      <w:r>
        <w:rPr>
          <w:sz w:val="28"/>
          <w:szCs w:val="28"/>
          <w:lang w:val="kk-KZ"/>
        </w:rPr>
        <w:t xml:space="preserve"> - лактамды антибиотиктерге және сульфаниламидтерге жоғары сезімталдықты көрсетті: 4 S. sciuri изоляттарының 3 штаммы (75,0%) </w:t>
      </w:r>
      <w:r>
        <w:rPr>
          <w:sz w:val="28"/>
          <w:szCs w:val="28"/>
        </w:rPr>
        <w:t>β</w:t>
      </w:r>
      <w:r>
        <w:rPr>
          <w:sz w:val="28"/>
          <w:szCs w:val="28"/>
          <w:lang w:val="kk-KZ"/>
        </w:rPr>
        <w:t>-лактамды антибиотиктерге, 1 штаммы (25,0%) макролидтерге төзімділігін көрсетті.</w:t>
      </w:r>
    </w:p>
    <w:p w:rsidR="002A641E" w:rsidRDefault="002A641E" w:rsidP="002A641E">
      <w:pPr>
        <w:shd w:val="clear" w:color="auto" w:fill="FFFFFF"/>
        <w:tabs>
          <w:tab w:val="left" w:pos="709"/>
          <w:tab w:val="left" w:pos="851"/>
        </w:tabs>
        <w:suppressAutoHyphens/>
        <w:ind w:firstLine="567"/>
        <w:jc w:val="both"/>
        <w:textAlignment w:val="baseline"/>
        <w:rPr>
          <w:sz w:val="28"/>
          <w:szCs w:val="28"/>
          <w:lang w:val="kk-KZ"/>
        </w:rPr>
      </w:pPr>
      <w:r>
        <w:rPr>
          <w:sz w:val="28"/>
          <w:szCs w:val="28"/>
          <w:lang w:val="kk-KZ"/>
        </w:rPr>
        <w:t xml:space="preserve">Аминогликозидтерге ең аз төзімділік  анықталды - 0%. 4 штаммның - 2-уі </w:t>
      </w:r>
      <w:r>
        <w:rPr>
          <w:sz w:val="28"/>
          <w:szCs w:val="28"/>
        </w:rPr>
        <w:t>β</w:t>
      </w:r>
      <w:r>
        <w:rPr>
          <w:sz w:val="28"/>
          <w:szCs w:val="28"/>
          <w:lang w:val="kk-KZ"/>
        </w:rPr>
        <w:t>-лактамдар мен тетрациклиндер тобының БҚП-ға төзімділігін көрсетті, сондай-ақ 2 штамм макролидтер мен фторхинолондарға төзімді болып шықты, яғни барлық штамдар БҚП-ның екі тобына төзімді (сурет 26).</w:t>
      </w:r>
    </w:p>
    <w:p w:rsidR="002A641E" w:rsidRDefault="002A641E" w:rsidP="002A641E">
      <w:pPr>
        <w:jc w:val="center"/>
        <w:rPr>
          <w:sz w:val="28"/>
          <w:szCs w:val="28"/>
        </w:rPr>
      </w:pPr>
      <w:r>
        <w:rPr>
          <w:b/>
          <w:i/>
          <w:noProof/>
          <w:color w:val="FF0000"/>
          <w:shd w:val="clear" w:color="auto" w:fill="FFFFFF" w:themeFill="background1"/>
        </w:rPr>
        <w:drawing>
          <wp:inline distT="0" distB="0" distL="0" distR="0" wp14:anchorId="6BA19CFA" wp14:editId="32101529">
            <wp:extent cx="5326380" cy="2385060"/>
            <wp:effectExtent l="0" t="0" r="26670" b="152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A641E" w:rsidRDefault="002A641E" w:rsidP="002A641E">
      <w:pPr>
        <w:tabs>
          <w:tab w:val="left" w:pos="567"/>
        </w:tabs>
        <w:jc w:val="center"/>
        <w:rPr>
          <w:sz w:val="28"/>
          <w:szCs w:val="28"/>
          <w:lang w:val="kk-KZ"/>
        </w:rPr>
      </w:pPr>
      <w:r>
        <w:rPr>
          <w:sz w:val="28"/>
          <w:szCs w:val="28"/>
          <w:lang w:val="kk-KZ"/>
        </w:rPr>
        <w:t xml:space="preserve">Сурет 26  - БҚП әртүрлі топтарына </w:t>
      </w:r>
      <w:r>
        <w:rPr>
          <w:i/>
          <w:spacing w:val="2"/>
          <w:sz w:val="28"/>
          <w:szCs w:val="28"/>
          <w:lang w:eastAsia="ar-SA"/>
        </w:rPr>
        <w:t>S.</w:t>
      </w:r>
      <w:r>
        <w:rPr>
          <w:i/>
          <w:spacing w:val="2"/>
          <w:sz w:val="28"/>
          <w:szCs w:val="28"/>
          <w:lang w:val="en-US" w:eastAsia="ar-SA"/>
        </w:rPr>
        <w:t>s</w:t>
      </w:r>
      <w:r>
        <w:rPr>
          <w:i/>
          <w:spacing w:val="2"/>
          <w:sz w:val="28"/>
          <w:szCs w:val="28"/>
          <w:lang w:eastAsia="ar-SA"/>
        </w:rPr>
        <w:t>ciuri</w:t>
      </w:r>
      <w:r>
        <w:rPr>
          <w:sz w:val="28"/>
          <w:szCs w:val="28"/>
        </w:rPr>
        <w:t xml:space="preserve"> </w:t>
      </w:r>
      <w:r>
        <w:rPr>
          <w:sz w:val="28"/>
          <w:szCs w:val="28"/>
          <w:lang w:val="kk-KZ"/>
        </w:rPr>
        <w:t>-дің  сезімтал және төзімді штаммдарының арақатынасы (%)</w:t>
      </w:r>
    </w:p>
    <w:p w:rsidR="002A641E" w:rsidRDefault="002A641E" w:rsidP="002A641E">
      <w:pPr>
        <w:ind w:firstLine="708"/>
        <w:rPr>
          <w:sz w:val="28"/>
          <w:szCs w:val="28"/>
          <w:highlight w:val="yellow"/>
          <w:lang w:val="kk-KZ"/>
        </w:rPr>
      </w:pPr>
      <w:r>
        <w:rPr>
          <w:i/>
          <w:sz w:val="28"/>
          <w:szCs w:val="28"/>
          <w:lang w:val="kk-KZ"/>
        </w:rPr>
        <w:t xml:space="preserve">S. </w:t>
      </w:r>
      <w:r>
        <w:rPr>
          <w:i/>
          <w:spacing w:val="2"/>
          <w:sz w:val="28"/>
          <w:szCs w:val="28"/>
          <w:lang w:val="kk-KZ" w:eastAsia="ar-SA"/>
        </w:rPr>
        <w:t>х</w:t>
      </w:r>
      <w:r>
        <w:rPr>
          <w:i/>
          <w:sz w:val="28"/>
          <w:szCs w:val="28"/>
          <w:lang w:val="kk-KZ"/>
        </w:rPr>
        <w:t>ylosus</w:t>
      </w:r>
      <w:r>
        <w:rPr>
          <w:sz w:val="28"/>
          <w:szCs w:val="28"/>
          <w:lang w:val="kk-KZ"/>
        </w:rPr>
        <w:t xml:space="preserve"> 20 штаммының зерттеу нәтижелері стрептомицинге - 12 (60,0%) ең жоғары төзімділікті көрсетті; бензилпенициллинге, тилозинге, ципрофлоксацинге 11 (55 %) изолятқа төзімділік болды. 10 (50%) изоляттар ампициллинге төзімді (кесте 35).</w:t>
      </w:r>
    </w:p>
    <w:p w:rsidR="002A641E" w:rsidRDefault="002A641E" w:rsidP="002A641E">
      <w:pPr>
        <w:rPr>
          <w:i/>
          <w:spacing w:val="2"/>
          <w:sz w:val="28"/>
          <w:szCs w:val="28"/>
          <w:lang w:val="kk-KZ" w:eastAsia="ar-SA"/>
        </w:rPr>
      </w:pPr>
      <w:r>
        <w:rPr>
          <w:sz w:val="28"/>
          <w:szCs w:val="28"/>
          <w:lang w:val="kk-KZ"/>
        </w:rPr>
        <w:t xml:space="preserve">Кесте </w:t>
      </w:r>
      <w:r>
        <w:rPr>
          <w:sz w:val="28"/>
          <w:szCs w:val="28"/>
        </w:rPr>
        <w:t xml:space="preserve"> 3</w:t>
      </w:r>
      <w:r>
        <w:rPr>
          <w:sz w:val="28"/>
          <w:szCs w:val="28"/>
          <w:lang w:val="kk-KZ"/>
        </w:rPr>
        <w:t xml:space="preserve">5 - </w:t>
      </w:r>
      <w:r>
        <w:rPr>
          <w:i/>
          <w:spacing w:val="2"/>
          <w:sz w:val="28"/>
          <w:szCs w:val="28"/>
          <w:lang w:eastAsia="ar-SA"/>
        </w:rPr>
        <w:t>S.</w:t>
      </w:r>
      <w:r>
        <w:rPr>
          <w:i/>
          <w:spacing w:val="2"/>
          <w:sz w:val="28"/>
          <w:szCs w:val="28"/>
          <w:lang w:val="kk-KZ" w:eastAsia="ar-SA"/>
        </w:rPr>
        <w:t>х</w:t>
      </w:r>
      <w:r>
        <w:rPr>
          <w:i/>
          <w:spacing w:val="2"/>
          <w:sz w:val="28"/>
          <w:szCs w:val="28"/>
          <w:lang w:eastAsia="ar-SA"/>
        </w:rPr>
        <w:t>ylosus</w:t>
      </w:r>
      <w:r>
        <w:rPr>
          <w:sz w:val="28"/>
          <w:szCs w:val="28"/>
          <w:lang w:val="kk-KZ"/>
        </w:rPr>
        <w:t xml:space="preserve"> штаммының антибиотикограммасы</w:t>
      </w:r>
    </w:p>
    <w:p w:rsidR="002A641E" w:rsidRDefault="002A641E" w:rsidP="002A641E">
      <w:pPr>
        <w:shd w:val="clear" w:color="auto" w:fill="FFFFFF"/>
        <w:tabs>
          <w:tab w:val="left" w:pos="709"/>
          <w:tab w:val="left" w:pos="851"/>
        </w:tabs>
        <w:jc w:val="both"/>
        <w:textAlignment w:val="baseline"/>
        <w:rPr>
          <w:sz w:val="28"/>
          <w:szCs w:val="28"/>
          <w:lang w:val="kk-KZ"/>
        </w:rPr>
      </w:pPr>
    </w:p>
    <w:tbl>
      <w:tblPr>
        <w:tblW w:w="9744" w:type="dxa"/>
        <w:tblInd w:w="108" w:type="dxa"/>
        <w:tblLayout w:type="fixed"/>
        <w:tblLook w:val="04A0" w:firstRow="1" w:lastRow="0" w:firstColumn="1" w:lastColumn="0" w:noHBand="0" w:noVBand="1"/>
      </w:tblPr>
      <w:tblGrid>
        <w:gridCol w:w="1133"/>
        <w:gridCol w:w="2204"/>
        <w:gridCol w:w="2331"/>
        <w:gridCol w:w="1421"/>
        <w:gridCol w:w="1344"/>
        <w:gridCol w:w="1311"/>
      </w:tblGrid>
      <w:tr w:rsidR="002A641E" w:rsidTr="002A641E">
        <w:tc>
          <w:tcPr>
            <w:tcW w:w="113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20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11"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2A641E" w:rsidRDefault="002A641E">
            <w:pPr>
              <w:spacing w:line="276" w:lineRule="auto"/>
              <w:ind w:left="113" w:right="113"/>
              <w:jc w:val="center"/>
              <w:rPr>
                <w:lang w:eastAsia="en-US"/>
              </w:rPr>
            </w:pPr>
            <w:r>
              <w:rPr>
                <w:i/>
                <w:spacing w:val="2"/>
                <w:lang w:eastAsia="ar-SA"/>
              </w:rPr>
              <w:t>S.хylosus</w:t>
            </w:r>
            <w:r>
              <w:rPr>
                <w:i/>
                <w:spacing w:val="2"/>
                <w:lang w:val="kk-KZ" w:eastAsia="ar-SA"/>
              </w:rPr>
              <w:t xml:space="preserve">  </w:t>
            </w:r>
            <w:r>
              <w:rPr>
                <w:lang w:val="en-US" w:eastAsia="en-US"/>
              </w:rPr>
              <w:t>n</w:t>
            </w:r>
            <w:r>
              <w:rPr>
                <w:lang w:eastAsia="en-US"/>
              </w:rPr>
              <w:t>=20</w:t>
            </w: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10</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50,0</w:t>
            </w:r>
            <w:r>
              <w:rPr>
                <w:spacing w:val="2"/>
                <w:lang w:eastAsia="ar-SA"/>
              </w:rPr>
              <w:t>±2,29</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44,0</w:t>
            </w:r>
            <w:r>
              <w:rPr>
                <w:spacing w:val="2"/>
                <w:lang w:eastAsia="ar-SA"/>
              </w:rPr>
              <w:t>±2,57</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30,0</w:t>
            </w:r>
            <w:r>
              <w:rPr>
                <w:spacing w:val="2"/>
                <w:lang w:val="kk-KZ" w:eastAsia="ar-SA"/>
              </w:rPr>
              <w:t>±3,21</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55,0</w:t>
            </w:r>
            <w:r>
              <w:rPr>
                <w:spacing w:val="2"/>
                <w:lang w:val="kk-KZ" w:eastAsia="ar-SA"/>
              </w:rPr>
              <w:t>±2,06</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45,0</w:t>
            </w:r>
            <w:r>
              <w:rPr>
                <w:spacing w:val="2"/>
                <w:lang w:val="kk-KZ" w:eastAsia="ar-SA"/>
              </w:rPr>
              <w:t>±2,52</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40,0</w:t>
            </w:r>
            <w:r>
              <w:rPr>
                <w:spacing w:val="2"/>
                <w:lang w:val="kk-KZ" w:eastAsia="ar-SA"/>
              </w:rPr>
              <w:t>±2,75</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12</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60,0</w:t>
            </w:r>
            <w:r>
              <w:rPr>
                <w:spacing w:val="2"/>
                <w:lang w:val="kk-KZ" w:eastAsia="ar-SA"/>
              </w:rPr>
              <w:t>±1,84</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31,2</w:t>
            </w:r>
            <w:r>
              <w:rPr>
                <w:spacing w:val="2"/>
                <w:lang w:val="kk-KZ" w:eastAsia="ar-SA"/>
              </w:rPr>
              <w:t>±3,15</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15,0</w:t>
            </w:r>
            <w:r>
              <w:rPr>
                <w:spacing w:val="2"/>
                <w:lang w:val="kk-KZ" w:eastAsia="ar-SA"/>
              </w:rPr>
              <w:t>±3,9</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15,0</w:t>
            </w:r>
            <w:r>
              <w:rPr>
                <w:spacing w:val="2"/>
                <w:lang w:val="kk-KZ" w:eastAsia="ar-SA"/>
              </w:rPr>
              <w:t>±3,9</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35,0</w:t>
            </w:r>
            <w:r>
              <w:rPr>
                <w:spacing w:val="2"/>
                <w:lang w:val="kk-KZ" w:eastAsia="ar-SA"/>
              </w:rPr>
              <w:t>±2,98</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±3,44</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22,5</w:t>
            </w:r>
            <w:r>
              <w:rPr>
                <w:spacing w:val="2"/>
                <w:lang w:val="kk-KZ" w:eastAsia="ar-SA"/>
              </w:rPr>
              <w:t>±3,56</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20,0</w:t>
            </w:r>
            <w:r>
              <w:rPr>
                <w:spacing w:val="2"/>
                <w:lang w:val="kk-KZ" w:eastAsia="ar-SA"/>
              </w:rPr>
              <w:t>±3,67</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45,0</w:t>
            </w:r>
            <w:r>
              <w:rPr>
                <w:spacing w:val="2"/>
                <w:lang w:val="kk-KZ" w:eastAsia="ar-SA"/>
              </w:rPr>
              <w:t>±2,52</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±2,29</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55,0</w:t>
            </w:r>
            <w:r>
              <w:rPr>
                <w:spacing w:val="2"/>
                <w:lang w:val="kk-KZ" w:eastAsia="ar-SA"/>
              </w:rPr>
              <w:t>±2,06</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10</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±2,29</w:t>
            </w:r>
          </w:p>
        </w:tc>
        <w:tc>
          <w:tcPr>
            <w:tcW w:w="131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±2,29</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55,0</w:t>
            </w:r>
            <w:r>
              <w:rPr>
                <w:spacing w:val="2"/>
                <w:lang w:val="kk-KZ" w:eastAsia="ar-SA"/>
              </w:rPr>
              <w:t>±2,06</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47,5</w:t>
            </w:r>
            <w:r>
              <w:rPr>
                <w:spacing w:val="2"/>
                <w:lang w:val="kk-KZ" w:eastAsia="ar-SA"/>
              </w:rPr>
              <w:t>±2,41</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3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2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40,0</w:t>
            </w:r>
            <w:r>
              <w:rPr>
                <w:spacing w:val="2"/>
                <w:lang w:val="kk-KZ" w:eastAsia="ar-SA"/>
              </w:rPr>
              <w:t>±2,75</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rPr>
          <w:sz w:val="28"/>
          <w:szCs w:val="28"/>
          <w:lang w:val="kk-KZ"/>
        </w:rPr>
      </w:pPr>
    </w:p>
    <w:p w:rsidR="002A641E" w:rsidRDefault="002A641E" w:rsidP="002A641E">
      <w:pPr>
        <w:ind w:firstLine="567"/>
        <w:jc w:val="both"/>
        <w:rPr>
          <w:color w:val="000000"/>
          <w:sz w:val="28"/>
          <w:szCs w:val="28"/>
          <w:lang w:val="kk-KZ"/>
        </w:rPr>
      </w:pPr>
      <w:r>
        <w:rPr>
          <w:color w:val="000000"/>
          <w:sz w:val="28"/>
          <w:szCs w:val="28"/>
          <w:lang w:val="kk-KZ"/>
        </w:rPr>
        <w:t xml:space="preserve">20-дан 12 (60,0%) </w:t>
      </w:r>
      <w:r>
        <w:rPr>
          <w:i/>
          <w:color w:val="000000"/>
          <w:sz w:val="28"/>
          <w:szCs w:val="28"/>
          <w:lang w:val="kk-KZ"/>
        </w:rPr>
        <w:t>S.хylosus</w:t>
      </w:r>
      <w:r>
        <w:rPr>
          <w:color w:val="000000"/>
          <w:sz w:val="28"/>
          <w:szCs w:val="28"/>
          <w:lang w:val="kk-KZ"/>
        </w:rPr>
        <w:t xml:space="preserve"> изоляттары БҚП-на төзімді болып шықты, 8 (40,0%) изоляттар БҚП -ның барлық топтарына сезімталдығын көрсетті.</w:t>
      </w:r>
    </w:p>
    <w:p w:rsidR="002A641E" w:rsidRDefault="002A641E" w:rsidP="002A641E">
      <w:pPr>
        <w:ind w:firstLine="567"/>
        <w:jc w:val="both"/>
        <w:rPr>
          <w:color w:val="000000"/>
          <w:sz w:val="28"/>
          <w:szCs w:val="28"/>
          <w:lang w:val="kk-KZ"/>
        </w:rPr>
      </w:pPr>
      <w:r>
        <w:rPr>
          <w:color w:val="000000"/>
          <w:sz w:val="28"/>
          <w:szCs w:val="28"/>
          <w:lang w:val="kk-KZ"/>
        </w:rPr>
        <w:t xml:space="preserve">Кестеден көріп отырғанымыздай, ең көп </w:t>
      </w:r>
      <w:r>
        <w:rPr>
          <w:i/>
          <w:color w:val="000000"/>
          <w:sz w:val="28"/>
          <w:szCs w:val="28"/>
          <w:lang w:val="kk-KZ"/>
        </w:rPr>
        <w:t>S. хylosus</w:t>
      </w:r>
      <w:r>
        <w:rPr>
          <w:color w:val="000000"/>
          <w:sz w:val="28"/>
          <w:szCs w:val="28"/>
          <w:lang w:val="kk-KZ"/>
        </w:rPr>
        <w:t xml:space="preserve"> аминогликозидтерге - 12 (100%) изоляттарға жоғары төзімділік көрсетті, дегенмен топ бойынша орташа төзімділік көрсеткіші 31,2% және β - лактамды антибиотиктерге - 11 (91,7%), топ бойынша орташа - 44% изоляттарға тең. Тетрациклиндерге ең аз тұрақты штаммдар анықталды-22,5%.</w:t>
      </w:r>
    </w:p>
    <w:p w:rsidR="002A641E" w:rsidRDefault="002A641E" w:rsidP="002A641E">
      <w:pPr>
        <w:ind w:firstLine="567"/>
        <w:jc w:val="both"/>
        <w:rPr>
          <w:color w:val="000000"/>
          <w:sz w:val="28"/>
          <w:szCs w:val="28"/>
          <w:lang w:val="kk-KZ"/>
        </w:rPr>
      </w:pPr>
      <w:r>
        <w:rPr>
          <w:color w:val="000000"/>
          <w:sz w:val="28"/>
          <w:szCs w:val="28"/>
          <w:lang w:val="kk-KZ"/>
        </w:rPr>
        <w:t>12 төзімді 6 (50,0%) штаммның 2 БҚП тобына төзімділік көрсетті; сондай-ақ 3 (25,0%) штамм бір мезгілде үш БҚП тобына сезімтал болды; 2 (16,7%) штамм бірден 4 БҚП тобына: аминогликозидтерге, фторхинолондарға β-лактамдарға және сульфаниламидтерге төзімді болды және 1 (8,3%) штамм 5 топқа: β-лактамдар, аминогликозидтер, фторхинолондар, сульфаниламидтер және тетрациклиндер төзімділік көрсетті ол (сурет 27 ).</w:t>
      </w:r>
    </w:p>
    <w:p w:rsidR="002A641E" w:rsidRDefault="002A641E" w:rsidP="002A641E">
      <w:pPr>
        <w:ind w:firstLine="709"/>
        <w:jc w:val="both"/>
        <w:rPr>
          <w:sz w:val="28"/>
          <w:szCs w:val="28"/>
          <w:lang w:val="kk-KZ"/>
        </w:rPr>
      </w:pPr>
    </w:p>
    <w:p w:rsidR="002A641E" w:rsidRDefault="002A641E" w:rsidP="002A641E">
      <w:pPr>
        <w:jc w:val="center"/>
        <w:rPr>
          <w:sz w:val="28"/>
          <w:szCs w:val="28"/>
        </w:rPr>
      </w:pPr>
      <w:r>
        <w:rPr>
          <w:b/>
          <w:i/>
          <w:noProof/>
          <w:color w:val="FF0000"/>
          <w:shd w:val="clear" w:color="auto" w:fill="FFFFFF" w:themeFill="background1"/>
        </w:rPr>
        <w:drawing>
          <wp:inline distT="0" distB="0" distL="0" distR="0" wp14:anchorId="2E08A6C7" wp14:editId="1CF2F4D1">
            <wp:extent cx="5471160" cy="2628900"/>
            <wp:effectExtent l="0" t="0" r="1524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A641E" w:rsidRDefault="002A641E" w:rsidP="002A641E">
      <w:pPr>
        <w:tabs>
          <w:tab w:val="left" w:pos="567"/>
        </w:tabs>
        <w:jc w:val="center"/>
        <w:rPr>
          <w:sz w:val="28"/>
          <w:szCs w:val="28"/>
          <w:lang w:val="kk-KZ"/>
        </w:rPr>
      </w:pPr>
      <w:r>
        <w:rPr>
          <w:sz w:val="28"/>
          <w:szCs w:val="28"/>
          <w:lang w:val="kk-KZ"/>
        </w:rPr>
        <w:t xml:space="preserve">Сурет 27  - БҚП әртүрлі топтарына </w:t>
      </w:r>
      <w:r>
        <w:rPr>
          <w:i/>
          <w:spacing w:val="2"/>
          <w:sz w:val="28"/>
          <w:szCs w:val="28"/>
          <w:lang w:eastAsia="ar-SA"/>
        </w:rPr>
        <w:t>S. хylosus</w:t>
      </w:r>
      <w:r>
        <w:rPr>
          <w:i/>
          <w:sz w:val="28"/>
          <w:szCs w:val="28"/>
          <w:lang w:val="kk-KZ"/>
        </w:rPr>
        <w:t xml:space="preserve"> </w:t>
      </w:r>
      <w:r>
        <w:rPr>
          <w:sz w:val="28"/>
          <w:szCs w:val="28"/>
          <w:lang w:val="kk-KZ"/>
        </w:rPr>
        <w:t>-тің  сезімтал және төзімді штаммдарының арақатынасы (%)</w:t>
      </w:r>
    </w:p>
    <w:p w:rsidR="002A641E" w:rsidRDefault="002A641E" w:rsidP="002A641E">
      <w:pPr>
        <w:tabs>
          <w:tab w:val="left" w:pos="567"/>
        </w:tabs>
        <w:jc w:val="center"/>
        <w:rPr>
          <w:sz w:val="28"/>
          <w:szCs w:val="28"/>
          <w:lang w:val="kk-KZ"/>
        </w:rPr>
      </w:pPr>
    </w:p>
    <w:p w:rsidR="002A641E" w:rsidRDefault="002A641E" w:rsidP="002A641E">
      <w:pPr>
        <w:ind w:firstLine="708"/>
        <w:jc w:val="both"/>
        <w:rPr>
          <w:sz w:val="28"/>
          <w:szCs w:val="28"/>
          <w:highlight w:val="yellow"/>
          <w:lang w:val="kk-KZ"/>
        </w:rPr>
      </w:pPr>
      <w:r>
        <w:rPr>
          <w:sz w:val="28"/>
          <w:szCs w:val="28"/>
          <w:lang w:val="kk-KZ"/>
        </w:rPr>
        <w:t xml:space="preserve">  </w:t>
      </w:r>
      <w:r>
        <w:rPr>
          <w:i/>
          <w:sz w:val="28"/>
          <w:szCs w:val="28"/>
          <w:lang w:val="kk-KZ"/>
        </w:rPr>
        <w:t>S. cohnii</w:t>
      </w:r>
      <w:r>
        <w:rPr>
          <w:sz w:val="28"/>
          <w:szCs w:val="28"/>
          <w:lang w:val="kk-KZ"/>
        </w:rPr>
        <w:t xml:space="preserve"> 38 штаммдарын зерттеу нәтижесінде амоксициллинге - 21 (55,3%), тетрациклинге - 21 (55,3%), бензилпенициллинге және </w:t>
      </w:r>
      <w:r>
        <w:rPr>
          <w:sz w:val="28"/>
          <w:szCs w:val="28"/>
          <w:lang w:val="kk-KZ"/>
        </w:rPr>
        <w:lastRenderedPageBreak/>
        <w:t>ципрофлоксацинге - 19 (50%) изоляттардан, эритромицинге - 17 (44,7%), цефоперазонға - 16 (42,1%), тилозинге 15 (39,4%) жоғары төзімділік деңгейі анықталды. Штаммдар канамицинге - 11 (28,9%), стрептомицинге - 9 (23,6%) аз төзімді. Неомицин мен доксициклинге, сульфаметоксазол/триметоприм - 0-ге төзімді штаммдар анықталған жоқ (кесте 36).</w:t>
      </w:r>
    </w:p>
    <w:p w:rsidR="002A641E" w:rsidRDefault="002A641E" w:rsidP="002A641E">
      <w:pPr>
        <w:rPr>
          <w:sz w:val="28"/>
          <w:szCs w:val="28"/>
          <w:lang w:val="kk-KZ"/>
        </w:rPr>
      </w:pPr>
    </w:p>
    <w:p w:rsidR="002A641E" w:rsidRDefault="002A641E" w:rsidP="002A641E">
      <w:pPr>
        <w:rPr>
          <w:sz w:val="28"/>
          <w:szCs w:val="28"/>
        </w:rPr>
      </w:pPr>
      <w:r>
        <w:rPr>
          <w:sz w:val="28"/>
          <w:szCs w:val="28"/>
          <w:lang w:val="kk-KZ"/>
        </w:rPr>
        <w:t>Кесте</w:t>
      </w:r>
      <w:r>
        <w:rPr>
          <w:sz w:val="28"/>
          <w:szCs w:val="28"/>
        </w:rPr>
        <w:t xml:space="preserve">  3</w:t>
      </w:r>
      <w:r>
        <w:rPr>
          <w:sz w:val="28"/>
          <w:szCs w:val="28"/>
          <w:lang w:val="kk-KZ"/>
        </w:rPr>
        <w:t>6</w:t>
      </w:r>
      <w:r>
        <w:rPr>
          <w:sz w:val="28"/>
          <w:szCs w:val="28"/>
        </w:rPr>
        <w:t>-</w:t>
      </w:r>
      <w:r>
        <w:rPr>
          <w:sz w:val="28"/>
          <w:szCs w:val="28"/>
          <w:lang w:val="kk-KZ"/>
        </w:rPr>
        <w:t xml:space="preserve"> </w:t>
      </w:r>
      <w:r>
        <w:rPr>
          <w:i/>
          <w:sz w:val="28"/>
          <w:szCs w:val="28"/>
          <w:lang w:val="kk-KZ"/>
        </w:rPr>
        <w:t>S.</w:t>
      </w:r>
      <w:r>
        <w:rPr>
          <w:i/>
          <w:sz w:val="28"/>
          <w:szCs w:val="28"/>
          <w:lang w:val="en-US"/>
        </w:rPr>
        <w:t>c</w:t>
      </w:r>
      <w:r>
        <w:rPr>
          <w:i/>
          <w:sz w:val="28"/>
          <w:szCs w:val="28"/>
          <w:lang w:val="kk-KZ"/>
        </w:rPr>
        <w:t>ohnii</w:t>
      </w:r>
      <w:r>
        <w:rPr>
          <w:sz w:val="28"/>
          <w:szCs w:val="28"/>
          <w:lang w:val="kk-KZ"/>
        </w:rPr>
        <w:t xml:space="preserve"> штаммының антибиотикограммасы</w:t>
      </w:r>
    </w:p>
    <w:p w:rsidR="002A641E" w:rsidRDefault="002A641E" w:rsidP="002A641E">
      <w:pPr>
        <w:shd w:val="clear" w:color="auto" w:fill="FFFFFF"/>
        <w:tabs>
          <w:tab w:val="left" w:pos="709"/>
          <w:tab w:val="left" w:pos="851"/>
        </w:tabs>
        <w:ind w:firstLine="567"/>
        <w:jc w:val="both"/>
        <w:textAlignment w:val="baseline"/>
        <w:rPr>
          <w:sz w:val="28"/>
          <w:szCs w:val="28"/>
          <w:lang w:val="kk-KZ"/>
        </w:rPr>
      </w:pPr>
    </w:p>
    <w:tbl>
      <w:tblPr>
        <w:tblW w:w="9744" w:type="dxa"/>
        <w:tblInd w:w="109" w:type="dxa"/>
        <w:tblLayout w:type="fixed"/>
        <w:tblLook w:val="04A0" w:firstRow="1" w:lastRow="0" w:firstColumn="1" w:lastColumn="0" w:noHBand="0" w:noVBand="1"/>
      </w:tblPr>
      <w:tblGrid>
        <w:gridCol w:w="959"/>
        <w:gridCol w:w="2378"/>
        <w:gridCol w:w="2190"/>
        <w:gridCol w:w="1562"/>
        <w:gridCol w:w="1344"/>
        <w:gridCol w:w="1311"/>
      </w:tblGrid>
      <w:tr w:rsidR="002A641E" w:rsidTr="002A641E">
        <w:trPr>
          <w:trHeight w:val="1137"/>
        </w:trPr>
        <w:tc>
          <w:tcPr>
            <w:tcW w:w="96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37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11"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96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lang w:val="kk-KZ" w:eastAsia="en-US"/>
              </w:rPr>
              <w:t>S.</w:t>
            </w:r>
            <w:r>
              <w:rPr>
                <w:i/>
                <w:lang w:val="en-US" w:eastAsia="en-US"/>
              </w:rPr>
              <w:t>c</w:t>
            </w:r>
            <w:r>
              <w:rPr>
                <w:i/>
                <w:lang w:val="kk-KZ" w:eastAsia="en-US"/>
              </w:rPr>
              <w:t>ohnii</w:t>
            </w:r>
            <w:r>
              <w:rPr>
                <w:lang w:eastAsia="en-US"/>
              </w:rPr>
              <w:t xml:space="preserve">  </w:t>
            </w:r>
            <w:r>
              <w:rPr>
                <w:lang w:val="en-US" w:eastAsia="en-US"/>
              </w:rPr>
              <w:t>n</w:t>
            </w:r>
            <w:r>
              <w:rPr>
                <w:lang w:eastAsia="en-US"/>
              </w:rPr>
              <w:t>=38</w:t>
            </w:r>
          </w:p>
        </w:tc>
        <w:tc>
          <w:tcPr>
            <w:tcW w:w="237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15</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en-US" w:eastAsia="en-US"/>
              </w:rPr>
              <w:t>39</w:t>
            </w:r>
            <w:r>
              <w:rPr>
                <w:lang w:val="kk-KZ" w:eastAsia="en-US"/>
              </w:rPr>
              <w:t>,4</w:t>
            </w:r>
            <w:r>
              <w:rPr>
                <w:spacing w:val="2"/>
                <w:lang w:eastAsia="ar-SA"/>
              </w:rPr>
              <w:t>±3,78</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47,9</w:t>
            </w:r>
            <w:r>
              <w:rPr>
                <w:spacing w:val="2"/>
                <w:lang w:eastAsia="ar-SA"/>
              </w:rPr>
              <w:t>±3,26</w:t>
            </w: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21</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55,2</w:t>
            </w:r>
            <w:r>
              <w:rPr>
                <w:spacing w:val="2"/>
                <w:lang w:val="kk-KZ" w:eastAsia="ar-SA"/>
              </w:rPr>
              <w:t>±2,79</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19</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±3,12</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16</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42,1</w:t>
            </w:r>
            <w:r>
              <w:rPr>
                <w:spacing w:val="2"/>
                <w:lang w:val="kk-KZ" w:eastAsia="ar-SA"/>
              </w:rPr>
              <w:t>±3,62</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20</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52,6</w:t>
            </w:r>
            <w:r>
              <w:rPr>
                <w:spacing w:val="2"/>
                <w:lang w:val="kk-KZ" w:eastAsia="ar-SA"/>
              </w:rPr>
              <w:t>±2,96</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9</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23,6</w:t>
            </w:r>
            <w:r>
              <w:rPr>
                <w:spacing w:val="2"/>
                <w:lang w:val="kk-KZ" w:eastAsia="ar-SA"/>
              </w:rPr>
              <w:t>±4,77</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21,7</w:t>
            </w:r>
            <w:r>
              <w:rPr>
                <w:spacing w:val="2"/>
                <w:lang w:val="kk-KZ" w:eastAsia="ar-SA"/>
              </w:rPr>
              <w:t>±3,32</w:t>
            </w: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11</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28,9</w:t>
            </w:r>
            <w:r>
              <w:rPr>
                <w:spacing w:val="2"/>
                <w:lang w:val="kk-KZ" w:eastAsia="ar-SA"/>
              </w:rPr>
              <w:t>±4,44</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13</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34,2</w:t>
            </w:r>
            <w:r>
              <w:rPr>
                <w:spacing w:val="2"/>
                <w:lang w:val="kk-KZ" w:eastAsia="ar-SA"/>
              </w:rPr>
              <w:t>±4,11</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21</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55,2</w:t>
            </w:r>
            <w:r>
              <w:rPr>
                <w:spacing w:val="2"/>
                <w:lang w:val="kk-KZ" w:eastAsia="ar-SA"/>
              </w:rPr>
              <w:t>±2,79</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27,6</w:t>
            </w:r>
            <w:r>
              <w:rPr>
                <w:spacing w:val="2"/>
                <w:lang w:val="kk-KZ" w:eastAsia="ar-SA"/>
              </w:rPr>
              <w:t>±1,39</w:t>
            </w: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17</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44,7</w:t>
            </w:r>
            <w:r>
              <w:rPr>
                <w:spacing w:val="2"/>
                <w:lang w:val="kk-KZ" w:eastAsia="ar-SA"/>
              </w:rPr>
              <w:t>±3,45</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42,0</w:t>
            </w:r>
            <w:r>
              <w:rPr>
                <w:spacing w:val="2"/>
                <w:lang w:val="kk-KZ" w:eastAsia="ar-SA"/>
              </w:rPr>
              <w:t>±3,62</w:t>
            </w: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15</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39,4</w:t>
            </w:r>
            <w:r>
              <w:rPr>
                <w:spacing w:val="2"/>
                <w:lang w:val="kk-KZ" w:eastAsia="ar-SA"/>
              </w:rPr>
              <w:t>±3,78</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1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19</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±3,12</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38,1</w:t>
            </w:r>
            <w:r>
              <w:rPr>
                <w:spacing w:val="2"/>
                <w:lang w:val="kk-KZ" w:eastAsia="ar-SA"/>
              </w:rPr>
              <w:t>±3,86</w:t>
            </w:r>
          </w:p>
        </w:tc>
      </w:tr>
      <w:tr w:rsidR="002A641E" w:rsidTr="002A641E">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19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56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10</w:t>
            </w:r>
          </w:p>
        </w:tc>
        <w:tc>
          <w:tcPr>
            <w:tcW w:w="134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26,3</w:t>
            </w:r>
            <w:r>
              <w:rPr>
                <w:spacing w:val="2"/>
                <w:lang w:val="kk-KZ" w:eastAsia="ar-SA"/>
              </w:rPr>
              <w:t>±4,6</w:t>
            </w: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jc w:val="both"/>
        <w:rPr>
          <w:sz w:val="28"/>
          <w:szCs w:val="28"/>
          <w:lang w:val="kk-KZ"/>
        </w:rPr>
      </w:pPr>
    </w:p>
    <w:p w:rsidR="002A641E" w:rsidRDefault="002A641E" w:rsidP="002A641E">
      <w:pPr>
        <w:jc w:val="both"/>
        <w:rPr>
          <w:sz w:val="28"/>
          <w:szCs w:val="28"/>
          <w:lang w:val="kk-KZ"/>
        </w:rPr>
      </w:pPr>
    </w:p>
    <w:p w:rsidR="002A641E" w:rsidRDefault="002A641E" w:rsidP="002A641E">
      <w:pPr>
        <w:ind w:firstLine="708"/>
        <w:jc w:val="both"/>
        <w:rPr>
          <w:sz w:val="28"/>
          <w:szCs w:val="28"/>
          <w:lang w:val="kk-KZ"/>
        </w:rPr>
      </w:pPr>
      <w:r>
        <w:rPr>
          <w:sz w:val="28"/>
          <w:szCs w:val="28"/>
          <w:lang w:val="kk-KZ"/>
        </w:rPr>
        <w:t xml:space="preserve">Зерттелген 38 </w:t>
      </w:r>
      <w:r>
        <w:rPr>
          <w:i/>
          <w:sz w:val="28"/>
          <w:szCs w:val="28"/>
          <w:lang w:val="kk-KZ"/>
        </w:rPr>
        <w:t>S. cohnii</w:t>
      </w:r>
      <w:r>
        <w:rPr>
          <w:sz w:val="28"/>
          <w:szCs w:val="28"/>
          <w:lang w:val="kk-KZ"/>
        </w:rPr>
        <w:t>-ден 21 (55,3%) изолятқа төзімділік анықталды, 17 (44,7%) изоляттарда БҚП-ға сезімталдық анықталды.</w:t>
      </w:r>
    </w:p>
    <w:p w:rsidR="002A641E" w:rsidRDefault="002A641E" w:rsidP="002A641E">
      <w:pPr>
        <w:jc w:val="both"/>
        <w:rPr>
          <w:sz w:val="28"/>
          <w:szCs w:val="28"/>
          <w:lang w:val="kk-KZ"/>
        </w:rPr>
      </w:pPr>
      <w:r>
        <w:rPr>
          <w:i/>
          <w:sz w:val="28"/>
          <w:szCs w:val="28"/>
          <w:lang w:val="kk-KZ"/>
        </w:rPr>
        <w:t>S. cohnii</w:t>
      </w:r>
      <w:r>
        <w:rPr>
          <w:sz w:val="28"/>
          <w:szCs w:val="28"/>
          <w:lang w:val="kk-KZ"/>
        </w:rPr>
        <w:t xml:space="preserve"> штамдарының ең көп саны тетрациклин тобына (тетрациклин), β - лактамды антибиотиктерге және фторхинолондарға жоғары төзімділікті көрсетті. </w:t>
      </w:r>
      <w:r>
        <w:rPr>
          <w:color w:val="000000"/>
          <w:sz w:val="28"/>
          <w:szCs w:val="28"/>
          <w:lang w:val="kk-KZ"/>
        </w:rPr>
        <w:t>β-лактамдар</w:t>
      </w:r>
      <w:r>
        <w:rPr>
          <w:sz w:val="28"/>
          <w:szCs w:val="28"/>
          <w:lang w:val="kk-KZ"/>
        </w:rPr>
        <w:t xml:space="preserve"> тобының антибиотиктерге төзімділігі барлық БҚП-ге төзімді 21 изоляттың 21-ін көрсетті.</w:t>
      </w:r>
    </w:p>
    <w:p w:rsidR="002A641E" w:rsidRDefault="002A641E" w:rsidP="002A641E">
      <w:pPr>
        <w:ind w:firstLine="708"/>
        <w:jc w:val="both"/>
        <w:rPr>
          <w:sz w:val="28"/>
          <w:szCs w:val="28"/>
          <w:lang w:val="kk-KZ"/>
        </w:rPr>
      </w:pPr>
      <w:r>
        <w:rPr>
          <w:sz w:val="28"/>
          <w:szCs w:val="28"/>
          <w:lang w:val="kk-KZ"/>
        </w:rPr>
        <w:t>Сульфаниламидтерге ең аз төзімді -0%, аминогликозидтер-21,7% штаммдар анықталды.</w:t>
      </w:r>
    </w:p>
    <w:p w:rsidR="002A641E" w:rsidRDefault="002A641E" w:rsidP="002A641E">
      <w:pPr>
        <w:ind w:firstLine="708"/>
        <w:jc w:val="both"/>
        <w:rPr>
          <w:sz w:val="28"/>
          <w:szCs w:val="28"/>
          <w:lang w:val="kk-KZ"/>
        </w:rPr>
      </w:pPr>
      <w:r>
        <w:rPr>
          <w:i/>
          <w:sz w:val="28"/>
          <w:szCs w:val="28"/>
          <w:lang w:val="kk-KZ"/>
        </w:rPr>
        <w:t>S. cohnii</w:t>
      </w:r>
      <w:r>
        <w:rPr>
          <w:sz w:val="28"/>
          <w:szCs w:val="28"/>
          <w:lang w:val="kk-KZ"/>
        </w:rPr>
        <w:t xml:space="preserve"> изоляттары барлық БҚП-ға топтарына, оның ішінде 2 топқа - 13 (61,9%) изоляттарға; 3 топқа - 4 (19,0%); 4 топқа - 3 (14,3%) (β - лактамдарға, сульфаниламидтерге, аминогликозидтерге, фторхинолондарға); 5 топқа (β - лактамдар, сульфаниламидтер, аминогликозидтер, фторхинолондар, макролидтер) - 1 (4,8%) изоляттар төзімді болды (сурет28 ).</w:t>
      </w:r>
    </w:p>
    <w:p w:rsidR="002A641E" w:rsidRDefault="002A641E" w:rsidP="002A641E">
      <w:pPr>
        <w:ind w:firstLine="708"/>
        <w:jc w:val="both"/>
        <w:rPr>
          <w:sz w:val="28"/>
          <w:szCs w:val="28"/>
          <w:lang w:val="kk-KZ"/>
        </w:rPr>
      </w:pPr>
    </w:p>
    <w:p w:rsidR="002A641E" w:rsidRDefault="002A641E" w:rsidP="002A641E">
      <w:pPr>
        <w:ind w:firstLine="708"/>
        <w:jc w:val="both"/>
        <w:rPr>
          <w:sz w:val="28"/>
          <w:szCs w:val="28"/>
          <w:lang w:val="kk-KZ"/>
        </w:rPr>
      </w:pPr>
    </w:p>
    <w:p w:rsidR="002A641E" w:rsidRDefault="002A641E" w:rsidP="002A641E">
      <w:pPr>
        <w:ind w:firstLine="708"/>
        <w:jc w:val="both"/>
        <w:rPr>
          <w:sz w:val="28"/>
          <w:szCs w:val="28"/>
          <w:lang w:val="kk-KZ"/>
        </w:rPr>
      </w:pPr>
      <w:r>
        <w:rPr>
          <w:b/>
          <w:i/>
          <w:noProof/>
          <w:color w:val="FF0000"/>
          <w:shd w:val="clear" w:color="auto" w:fill="FFFFFF" w:themeFill="background1"/>
        </w:rPr>
        <w:drawing>
          <wp:inline distT="0" distB="0" distL="0" distR="0" wp14:anchorId="2FA6A535" wp14:editId="271CAD55">
            <wp:extent cx="5471160" cy="2628900"/>
            <wp:effectExtent l="0" t="0" r="1524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A641E" w:rsidRDefault="002A641E" w:rsidP="002A641E">
      <w:pPr>
        <w:tabs>
          <w:tab w:val="left" w:pos="567"/>
        </w:tabs>
        <w:jc w:val="center"/>
        <w:rPr>
          <w:sz w:val="28"/>
          <w:szCs w:val="28"/>
          <w:lang w:val="kk-KZ"/>
        </w:rPr>
      </w:pPr>
    </w:p>
    <w:p w:rsidR="002A641E" w:rsidRDefault="002A641E" w:rsidP="002A641E">
      <w:pPr>
        <w:tabs>
          <w:tab w:val="left" w:pos="567"/>
        </w:tabs>
        <w:jc w:val="center"/>
        <w:rPr>
          <w:sz w:val="28"/>
          <w:szCs w:val="28"/>
          <w:lang w:val="kk-KZ"/>
        </w:rPr>
      </w:pPr>
      <w:r>
        <w:rPr>
          <w:sz w:val="28"/>
          <w:szCs w:val="28"/>
          <w:lang w:val="kk-KZ"/>
        </w:rPr>
        <w:t xml:space="preserve">Сурет 28  - БҚП әртүрлі топтарына </w:t>
      </w:r>
      <w:r>
        <w:rPr>
          <w:i/>
          <w:sz w:val="28"/>
          <w:szCs w:val="28"/>
          <w:lang w:val="kk-KZ"/>
        </w:rPr>
        <w:t>S.cohnii</w:t>
      </w:r>
      <w:r>
        <w:rPr>
          <w:sz w:val="28"/>
          <w:szCs w:val="28"/>
          <w:lang w:val="kk-KZ"/>
        </w:rPr>
        <w:t xml:space="preserve"> -дің  сезімтал және төзімді штамдарының арақатынасы (%)</w:t>
      </w:r>
    </w:p>
    <w:p w:rsidR="002A641E" w:rsidRDefault="002A641E" w:rsidP="002A641E">
      <w:pPr>
        <w:tabs>
          <w:tab w:val="left" w:pos="567"/>
        </w:tabs>
        <w:rPr>
          <w:sz w:val="28"/>
          <w:szCs w:val="28"/>
          <w:lang w:val="kk-KZ"/>
        </w:rPr>
      </w:pPr>
    </w:p>
    <w:p w:rsidR="002A641E" w:rsidRDefault="002A641E" w:rsidP="002A641E">
      <w:pPr>
        <w:shd w:val="clear" w:color="auto" w:fill="FFFFFF"/>
        <w:tabs>
          <w:tab w:val="left" w:pos="709"/>
          <w:tab w:val="left" w:pos="851"/>
        </w:tabs>
        <w:suppressAutoHyphens/>
        <w:jc w:val="both"/>
        <w:textAlignment w:val="baseline"/>
        <w:rPr>
          <w:sz w:val="28"/>
          <w:szCs w:val="28"/>
          <w:lang w:val="kk-KZ"/>
        </w:rPr>
      </w:pPr>
      <w:r>
        <w:rPr>
          <w:sz w:val="28"/>
          <w:szCs w:val="28"/>
          <w:lang w:val="kk-KZ"/>
        </w:rPr>
        <w:tab/>
        <w:t xml:space="preserve">Зерттеу нәтижелері бойынша </w:t>
      </w:r>
      <w:r>
        <w:rPr>
          <w:i/>
          <w:sz w:val="28"/>
          <w:szCs w:val="28"/>
          <w:lang w:val="kk-KZ"/>
        </w:rPr>
        <w:t>S. agnetis</w:t>
      </w:r>
      <w:r>
        <w:rPr>
          <w:sz w:val="28"/>
          <w:szCs w:val="28"/>
          <w:lang w:val="kk-KZ"/>
        </w:rPr>
        <w:t xml:space="preserve"> 32 штаммы цефоперазонға - 14 (43,7%), тетрациклинге - 14 (43,7%), бензилпенициллинге - 13 (40,6%), ципрофлоксацинге - 13 (40,6%), тилозинге - 12 (37,5%), цефокситинге - 11 (34,3%) ең төзімді болды), ампициллин - 10 (31,2%), амоксициллин - 7 (21,8%), сульфаметоксазол/триметоприму - 3 (9,3%) изолят  төзімді болды (кесте 37). </w:t>
      </w:r>
    </w:p>
    <w:p w:rsidR="002A641E" w:rsidRDefault="002A641E" w:rsidP="002A641E">
      <w:pPr>
        <w:shd w:val="clear" w:color="auto" w:fill="FFFFFF"/>
        <w:tabs>
          <w:tab w:val="left" w:pos="709"/>
          <w:tab w:val="left" w:pos="851"/>
        </w:tabs>
        <w:suppressAutoHyphens/>
        <w:jc w:val="both"/>
        <w:textAlignment w:val="baseline"/>
        <w:rPr>
          <w:sz w:val="28"/>
          <w:szCs w:val="28"/>
          <w:lang w:val="kk-KZ"/>
        </w:rPr>
      </w:pPr>
    </w:p>
    <w:p w:rsidR="002A641E" w:rsidRDefault="002A641E" w:rsidP="002A641E">
      <w:pPr>
        <w:shd w:val="clear" w:color="auto" w:fill="FFFFFF"/>
        <w:tabs>
          <w:tab w:val="left" w:pos="709"/>
          <w:tab w:val="left" w:pos="851"/>
        </w:tabs>
        <w:suppressAutoHyphens/>
        <w:jc w:val="both"/>
        <w:textAlignment w:val="baseline"/>
        <w:rPr>
          <w:sz w:val="28"/>
          <w:szCs w:val="28"/>
          <w:lang w:val="kk-KZ"/>
        </w:rPr>
      </w:pPr>
    </w:p>
    <w:p w:rsidR="002A641E" w:rsidRDefault="002A641E" w:rsidP="002A641E">
      <w:pPr>
        <w:shd w:val="clear" w:color="auto" w:fill="FFFFFF"/>
        <w:tabs>
          <w:tab w:val="left" w:pos="709"/>
          <w:tab w:val="left" w:pos="851"/>
        </w:tabs>
        <w:suppressAutoHyphens/>
        <w:jc w:val="both"/>
        <w:textAlignment w:val="baseline"/>
        <w:rPr>
          <w:sz w:val="28"/>
          <w:szCs w:val="28"/>
          <w:lang w:val="kk-KZ"/>
        </w:rPr>
      </w:pPr>
    </w:p>
    <w:p w:rsidR="002A641E" w:rsidRDefault="002A641E" w:rsidP="002A641E">
      <w:pPr>
        <w:shd w:val="clear" w:color="auto" w:fill="FFFFFF"/>
        <w:tabs>
          <w:tab w:val="left" w:pos="709"/>
          <w:tab w:val="left" w:pos="851"/>
        </w:tabs>
        <w:suppressAutoHyphens/>
        <w:jc w:val="both"/>
        <w:textAlignment w:val="baseline"/>
        <w:rPr>
          <w:sz w:val="28"/>
          <w:szCs w:val="28"/>
          <w:lang w:val="kk-KZ"/>
        </w:rPr>
      </w:pPr>
    </w:p>
    <w:p w:rsidR="002A641E" w:rsidRDefault="002A641E" w:rsidP="002A641E">
      <w:pPr>
        <w:shd w:val="clear" w:color="auto" w:fill="FFFFFF"/>
        <w:tabs>
          <w:tab w:val="left" w:pos="709"/>
          <w:tab w:val="left" w:pos="851"/>
        </w:tabs>
        <w:suppressAutoHyphens/>
        <w:jc w:val="both"/>
        <w:textAlignment w:val="baseline"/>
        <w:rPr>
          <w:sz w:val="28"/>
          <w:szCs w:val="28"/>
          <w:highlight w:val="yellow"/>
          <w:lang w:val="kk-KZ"/>
        </w:rPr>
      </w:pPr>
    </w:p>
    <w:p w:rsidR="002A641E" w:rsidRDefault="002A641E" w:rsidP="002A641E">
      <w:pPr>
        <w:jc w:val="center"/>
        <w:rPr>
          <w:sz w:val="28"/>
          <w:szCs w:val="28"/>
        </w:rPr>
      </w:pPr>
      <w:r>
        <w:rPr>
          <w:sz w:val="28"/>
          <w:szCs w:val="28"/>
          <w:lang w:val="kk-KZ"/>
        </w:rPr>
        <w:t xml:space="preserve">Кесте </w:t>
      </w:r>
      <w:r>
        <w:rPr>
          <w:sz w:val="28"/>
          <w:szCs w:val="28"/>
        </w:rPr>
        <w:t>3</w:t>
      </w:r>
      <w:r>
        <w:rPr>
          <w:sz w:val="28"/>
          <w:szCs w:val="28"/>
          <w:lang w:val="kk-KZ"/>
        </w:rPr>
        <w:t>7</w:t>
      </w:r>
      <w:r>
        <w:rPr>
          <w:sz w:val="28"/>
          <w:szCs w:val="28"/>
        </w:rPr>
        <w:t xml:space="preserve">  -</w:t>
      </w:r>
      <w:r>
        <w:rPr>
          <w:sz w:val="28"/>
          <w:szCs w:val="28"/>
          <w:lang w:val="kk-KZ"/>
        </w:rPr>
        <w:t xml:space="preserve"> </w:t>
      </w:r>
      <w:r>
        <w:rPr>
          <w:i/>
          <w:sz w:val="28"/>
          <w:szCs w:val="28"/>
          <w:lang w:val="en-US"/>
        </w:rPr>
        <w:t>S</w:t>
      </w:r>
      <w:r>
        <w:rPr>
          <w:i/>
          <w:sz w:val="28"/>
          <w:szCs w:val="28"/>
          <w:lang w:val="kk-KZ"/>
        </w:rPr>
        <w:t>.</w:t>
      </w:r>
      <w:r>
        <w:rPr>
          <w:i/>
          <w:sz w:val="28"/>
          <w:szCs w:val="28"/>
          <w:lang w:val="en-US"/>
        </w:rPr>
        <w:t>agnetis</w:t>
      </w:r>
      <w:r>
        <w:rPr>
          <w:sz w:val="28"/>
          <w:szCs w:val="28"/>
          <w:lang w:val="kk-KZ"/>
        </w:rPr>
        <w:t xml:space="preserve"> штаммының антибиотикограммасы</w:t>
      </w:r>
    </w:p>
    <w:p w:rsidR="002A641E" w:rsidRDefault="002A641E" w:rsidP="002A641E">
      <w:pPr>
        <w:rPr>
          <w:sz w:val="28"/>
          <w:szCs w:val="28"/>
        </w:rPr>
      </w:pPr>
    </w:p>
    <w:tbl>
      <w:tblPr>
        <w:tblW w:w="9600" w:type="dxa"/>
        <w:tblInd w:w="250" w:type="dxa"/>
        <w:tblLayout w:type="fixed"/>
        <w:tblLook w:val="04A0" w:firstRow="1" w:lastRow="0" w:firstColumn="1" w:lastColumn="0" w:noHBand="0" w:noVBand="1"/>
      </w:tblPr>
      <w:tblGrid>
        <w:gridCol w:w="1135"/>
        <w:gridCol w:w="2154"/>
        <w:gridCol w:w="2238"/>
        <w:gridCol w:w="1457"/>
        <w:gridCol w:w="1324"/>
        <w:gridCol w:w="1292"/>
      </w:tblGrid>
      <w:tr w:rsidR="002A641E" w:rsidTr="002A641E">
        <w:tc>
          <w:tcPr>
            <w:tcW w:w="113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1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29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Топ бойынша орташа </w:t>
            </w:r>
            <w:r>
              <w:rPr>
                <w:lang w:eastAsia="en-US"/>
              </w:rPr>
              <w:t>%</w:t>
            </w:r>
          </w:p>
        </w:tc>
      </w:tr>
      <w:tr w:rsidR="002A641E" w:rsidTr="002A641E">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lang w:val="en-US" w:eastAsia="en-US"/>
              </w:rPr>
              <w:t>S</w:t>
            </w:r>
            <w:r>
              <w:rPr>
                <w:i/>
                <w:lang w:eastAsia="en-US"/>
              </w:rPr>
              <w:t>.</w:t>
            </w:r>
            <w:r>
              <w:rPr>
                <w:i/>
                <w:lang w:val="en-US" w:eastAsia="en-US"/>
              </w:rPr>
              <w:t>agnetis</w:t>
            </w:r>
            <w:r>
              <w:rPr>
                <w:lang w:eastAsia="en-US"/>
              </w:rPr>
              <w:t xml:space="preserve">  </w:t>
            </w:r>
            <w:r>
              <w:rPr>
                <w:lang w:val="en-US" w:eastAsia="en-US"/>
              </w:rPr>
              <w:t>n</w:t>
            </w:r>
            <w:r>
              <w:rPr>
                <w:lang w:eastAsia="en-US"/>
              </w:rPr>
              <w:t>=32</w:t>
            </w: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40,6</w:t>
            </w:r>
            <w:r>
              <w:rPr>
                <w:spacing w:val="2"/>
                <w:lang w:eastAsia="ar-SA"/>
              </w:rPr>
              <w:t>±3,41</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41,8</w:t>
            </w:r>
            <w:r>
              <w:rPr>
                <w:spacing w:val="2"/>
                <w:lang w:eastAsia="ar-SA"/>
              </w:rPr>
              <w:t>±3,34</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43,7</w:t>
            </w:r>
            <w:r>
              <w:rPr>
                <w:spacing w:val="2"/>
                <w:lang w:val="kk-KZ" w:eastAsia="ar-SA"/>
              </w:rPr>
              <w:t>±3,23</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40,6</w:t>
            </w:r>
            <w:r>
              <w:rPr>
                <w:spacing w:val="2"/>
                <w:lang w:val="kk-KZ" w:eastAsia="ar-SA"/>
              </w:rPr>
              <w:t>±3,41</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43,7</w:t>
            </w:r>
            <w:r>
              <w:rPr>
                <w:spacing w:val="2"/>
                <w:lang w:val="kk-KZ" w:eastAsia="ar-SA"/>
              </w:rPr>
              <w:t>±3,23</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40,6</w:t>
            </w:r>
            <w:r>
              <w:rPr>
                <w:spacing w:val="2"/>
                <w:lang w:val="kk-KZ" w:eastAsia="ar-SA"/>
              </w:rPr>
              <w:t>±3,41</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43,7</w:t>
            </w:r>
            <w:r>
              <w:rPr>
                <w:spacing w:val="2"/>
                <w:lang w:val="kk-KZ" w:eastAsia="ar-SA"/>
              </w:rPr>
              <w:t>±3,23</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21,8</w:t>
            </w:r>
            <w:r>
              <w:rPr>
                <w:spacing w:val="2"/>
                <w:lang w:val="kk-KZ" w:eastAsia="ar-SA"/>
              </w:rPr>
              <w:t>±1,62</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±4,31</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31,2</w:t>
            </w:r>
            <w:r>
              <w:rPr>
                <w:spacing w:val="2"/>
                <w:lang w:val="kk-KZ" w:eastAsia="ar-SA"/>
              </w:rPr>
              <w:t>±3,95</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12</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37,5</w:t>
            </w:r>
            <w:r>
              <w:rPr>
                <w:spacing w:val="2"/>
                <w:lang w:val="kk-KZ" w:eastAsia="ar-SA"/>
              </w:rPr>
              <w:t>±3,59</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9,3</w:t>
            </w:r>
            <w:r>
              <w:rPr>
                <w:spacing w:val="2"/>
                <w:lang w:val="kk-KZ" w:eastAsia="ar-SA"/>
              </w:rPr>
              <w:t>±5,21</w:t>
            </w:r>
          </w:p>
        </w:tc>
        <w:tc>
          <w:tcPr>
            <w:tcW w:w="129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9,3</w:t>
            </w:r>
            <w:r>
              <w:rPr>
                <w:spacing w:val="2"/>
                <w:lang w:val="kk-KZ" w:eastAsia="ar-SA"/>
              </w:rPr>
              <w:t>±5,21</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40,6</w:t>
            </w:r>
            <w:r>
              <w:rPr>
                <w:spacing w:val="2"/>
                <w:lang w:val="kk-KZ" w:eastAsia="ar-SA"/>
              </w:rPr>
              <w:t>±3,41</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20,3</w:t>
            </w:r>
            <w:r>
              <w:rPr>
                <w:spacing w:val="2"/>
                <w:lang w:val="kk-KZ" w:eastAsia="ar-SA"/>
              </w:rPr>
              <w:t>±1,71</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rPr>
          <w:i/>
          <w:sz w:val="28"/>
          <w:szCs w:val="28"/>
        </w:rPr>
      </w:pPr>
    </w:p>
    <w:p w:rsidR="002A641E" w:rsidRDefault="002A641E" w:rsidP="002A641E">
      <w:pPr>
        <w:ind w:firstLine="709"/>
        <w:jc w:val="both"/>
        <w:rPr>
          <w:sz w:val="28"/>
          <w:szCs w:val="28"/>
          <w:lang w:val="kk-KZ"/>
        </w:rPr>
      </w:pPr>
      <w:r>
        <w:rPr>
          <w:sz w:val="28"/>
          <w:szCs w:val="28"/>
          <w:lang w:val="kk-KZ"/>
        </w:rPr>
        <w:t xml:space="preserve">Зерттелген 32 изоляттың ішінде </w:t>
      </w:r>
      <w:r>
        <w:rPr>
          <w:i/>
          <w:sz w:val="28"/>
          <w:szCs w:val="28"/>
          <w:lang w:val="kk-KZ"/>
        </w:rPr>
        <w:t>S.agnetis</w:t>
      </w:r>
      <w:r>
        <w:rPr>
          <w:sz w:val="28"/>
          <w:szCs w:val="28"/>
          <w:lang w:val="kk-KZ"/>
        </w:rPr>
        <w:t xml:space="preserve"> 15 (46,9%) төзімді, 17 (53,1%) изоляттарға сезімтал болып шықты.</w:t>
      </w:r>
    </w:p>
    <w:p w:rsidR="002A641E" w:rsidRDefault="002A641E" w:rsidP="002A641E">
      <w:pPr>
        <w:ind w:firstLine="709"/>
        <w:jc w:val="both"/>
        <w:rPr>
          <w:sz w:val="28"/>
          <w:szCs w:val="28"/>
          <w:lang w:val="kk-KZ"/>
        </w:rPr>
      </w:pPr>
      <w:r>
        <w:rPr>
          <w:sz w:val="28"/>
          <w:szCs w:val="28"/>
          <w:lang w:val="kk-KZ"/>
        </w:rPr>
        <w:t xml:space="preserve">Кестеден көріп отырғанымыздай, </w:t>
      </w:r>
      <w:r>
        <w:rPr>
          <w:i/>
          <w:sz w:val="28"/>
          <w:szCs w:val="28"/>
          <w:lang w:val="kk-KZ"/>
        </w:rPr>
        <w:t>S.agnetis</w:t>
      </w:r>
      <w:r>
        <w:rPr>
          <w:sz w:val="28"/>
          <w:szCs w:val="28"/>
          <w:lang w:val="kk-KZ"/>
        </w:rPr>
        <w:t xml:space="preserve"> изоляттарының ең көп саны β - лактамды антибиотиктер мен макролидтерге жоғары төзімділікті көрсетті, аминогликозидтер тобының БҚП-не төзімді, сульфаниламидтерге төзімділігі төмен болды. </w:t>
      </w:r>
      <w:r>
        <w:rPr>
          <w:color w:val="202124"/>
          <w:sz w:val="28"/>
          <w:szCs w:val="28"/>
        </w:rPr>
        <w:t>β</w:t>
      </w:r>
      <w:r>
        <w:rPr>
          <w:color w:val="202124"/>
          <w:sz w:val="28"/>
          <w:szCs w:val="28"/>
          <w:lang w:val="kk-KZ"/>
        </w:rPr>
        <w:t>-лактамдар</w:t>
      </w:r>
      <w:r>
        <w:rPr>
          <w:sz w:val="28"/>
          <w:szCs w:val="28"/>
          <w:lang w:val="kk-KZ"/>
        </w:rPr>
        <w:t xml:space="preserve"> тобының антибиотиктеріне 15 изоляттың 15 (100,0%) барлық БҚП-на төзімділік  көрсетті.</w:t>
      </w:r>
    </w:p>
    <w:p w:rsidR="002A641E" w:rsidRDefault="002A641E" w:rsidP="002A641E">
      <w:pPr>
        <w:ind w:firstLine="709"/>
        <w:jc w:val="both"/>
        <w:rPr>
          <w:sz w:val="28"/>
          <w:szCs w:val="28"/>
          <w:lang w:val="kk-KZ"/>
        </w:rPr>
      </w:pPr>
      <w:r>
        <w:rPr>
          <w:sz w:val="28"/>
          <w:szCs w:val="28"/>
          <w:lang w:val="kk-KZ"/>
        </w:rPr>
        <w:t>Аминогликозидтерге ең аз- орта есеппен 0%, сульфаниламидтер - 9,3% төзімді штамдар анықталды.</w:t>
      </w:r>
    </w:p>
    <w:p w:rsidR="002A641E" w:rsidRDefault="002A641E" w:rsidP="002A641E">
      <w:pPr>
        <w:ind w:firstLine="709"/>
        <w:jc w:val="both"/>
        <w:rPr>
          <w:sz w:val="28"/>
          <w:szCs w:val="28"/>
          <w:lang w:val="kk-KZ"/>
        </w:rPr>
      </w:pPr>
      <w:r>
        <w:rPr>
          <w:i/>
          <w:sz w:val="28"/>
          <w:szCs w:val="28"/>
          <w:lang w:val="kk-KZ"/>
        </w:rPr>
        <w:t>S.agnetis</w:t>
      </w:r>
      <w:r>
        <w:rPr>
          <w:sz w:val="28"/>
          <w:szCs w:val="28"/>
          <w:lang w:val="kk-KZ"/>
        </w:rPr>
        <w:t xml:space="preserve"> (n=15) төзімді изоляттары: БҚП- тың 1 тобына - 3 (20,0%) изолят, 2 топқа ABP - 7 (46,6%); 3 топқа - 4 (26,7%); 4 топқа (β - лактамдар, тетрациклиндер, аминогликозидтер және фторхинолондар) - 1 (6,7%) изолят төзімді (сурет 29 ).</w:t>
      </w:r>
    </w:p>
    <w:p w:rsidR="002A641E" w:rsidRDefault="002A641E" w:rsidP="002A641E">
      <w:pPr>
        <w:ind w:firstLine="709"/>
        <w:jc w:val="both"/>
        <w:rPr>
          <w:sz w:val="28"/>
          <w:szCs w:val="28"/>
          <w:lang w:val="kk-KZ"/>
        </w:rPr>
      </w:pPr>
    </w:p>
    <w:p w:rsidR="002A641E" w:rsidRDefault="002A641E" w:rsidP="002A641E">
      <w:pPr>
        <w:jc w:val="center"/>
        <w:rPr>
          <w:sz w:val="28"/>
          <w:szCs w:val="28"/>
        </w:rPr>
      </w:pPr>
      <w:r>
        <w:rPr>
          <w:b/>
          <w:i/>
          <w:noProof/>
          <w:color w:val="FF0000"/>
          <w:shd w:val="clear" w:color="auto" w:fill="FFFFFF" w:themeFill="background1"/>
        </w:rPr>
        <w:drawing>
          <wp:inline distT="0" distB="0" distL="0" distR="0" wp14:anchorId="12326FDF" wp14:editId="33FA7742">
            <wp:extent cx="5471160" cy="2628900"/>
            <wp:effectExtent l="0" t="0" r="1524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A641E" w:rsidRDefault="002A641E" w:rsidP="002A641E">
      <w:pPr>
        <w:rPr>
          <w:sz w:val="28"/>
          <w:szCs w:val="28"/>
        </w:rPr>
      </w:pPr>
    </w:p>
    <w:p w:rsidR="002A641E" w:rsidRDefault="002A641E" w:rsidP="002A641E">
      <w:pPr>
        <w:tabs>
          <w:tab w:val="left" w:pos="567"/>
        </w:tabs>
        <w:jc w:val="center"/>
        <w:rPr>
          <w:sz w:val="28"/>
          <w:szCs w:val="28"/>
          <w:lang w:val="kk-KZ"/>
        </w:rPr>
      </w:pPr>
      <w:r>
        <w:rPr>
          <w:sz w:val="28"/>
          <w:szCs w:val="28"/>
          <w:lang w:val="kk-KZ"/>
        </w:rPr>
        <w:t xml:space="preserve">Сурет 29  - БҚП әртүрлі топтарына </w:t>
      </w:r>
      <w:r>
        <w:rPr>
          <w:i/>
          <w:sz w:val="28"/>
          <w:szCs w:val="28"/>
          <w:lang w:val="en-US"/>
        </w:rPr>
        <w:t>S</w:t>
      </w:r>
      <w:r>
        <w:rPr>
          <w:i/>
          <w:sz w:val="28"/>
          <w:szCs w:val="28"/>
        </w:rPr>
        <w:t xml:space="preserve">. </w:t>
      </w:r>
      <w:r>
        <w:rPr>
          <w:i/>
          <w:sz w:val="28"/>
          <w:szCs w:val="28"/>
          <w:lang w:val="en-US"/>
        </w:rPr>
        <w:t>agnetis</w:t>
      </w:r>
      <w:r>
        <w:rPr>
          <w:sz w:val="28"/>
          <w:szCs w:val="28"/>
          <w:lang w:val="kk-KZ"/>
        </w:rPr>
        <w:t xml:space="preserve"> -дің  сезімтал және төзімді штамдарының арақатынасы (%)</w:t>
      </w:r>
    </w:p>
    <w:p w:rsidR="002A641E" w:rsidRDefault="002A641E" w:rsidP="002A641E">
      <w:pPr>
        <w:tabs>
          <w:tab w:val="left" w:pos="567"/>
        </w:tabs>
        <w:jc w:val="center"/>
        <w:rPr>
          <w:sz w:val="28"/>
          <w:szCs w:val="28"/>
          <w:lang w:val="kk-KZ"/>
        </w:rPr>
      </w:pPr>
      <w:r>
        <w:rPr>
          <w:sz w:val="28"/>
          <w:szCs w:val="28"/>
          <w:lang w:val="kk-KZ"/>
        </w:rPr>
        <w:t xml:space="preserve"> </w:t>
      </w:r>
    </w:p>
    <w:p w:rsidR="002A641E" w:rsidRDefault="002A641E" w:rsidP="002A641E">
      <w:pPr>
        <w:shd w:val="clear" w:color="auto" w:fill="FFFFFF"/>
        <w:tabs>
          <w:tab w:val="left" w:pos="709"/>
          <w:tab w:val="left" w:pos="851"/>
        </w:tabs>
        <w:suppressAutoHyphens/>
        <w:jc w:val="both"/>
        <w:textAlignment w:val="baseline"/>
        <w:rPr>
          <w:sz w:val="28"/>
          <w:szCs w:val="28"/>
          <w:lang w:val="kk-KZ"/>
        </w:rPr>
      </w:pPr>
      <w:r>
        <w:rPr>
          <w:sz w:val="28"/>
          <w:szCs w:val="28"/>
          <w:lang w:val="kk-KZ"/>
        </w:rPr>
        <w:tab/>
        <w:t xml:space="preserve">Зерттеу  нәтижесінде </w:t>
      </w:r>
      <w:r>
        <w:rPr>
          <w:i/>
          <w:sz w:val="28"/>
          <w:szCs w:val="28"/>
          <w:lang w:val="kk-KZ"/>
        </w:rPr>
        <w:t>S. fleurettii</w:t>
      </w:r>
      <w:r>
        <w:rPr>
          <w:sz w:val="28"/>
          <w:szCs w:val="28"/>
          <w:lang w:val="kk-KZ"/>
        </w:rPr>
        <w:t xml:space="preserve"> 6 штаммы ампициллинге - 5 (83,3%), цефоперазонға - 5 (83,3%), цефокситинге - 5 (83,3%), тетрациклинге - 4 (66,6%), бензилпенициллинге - 3 (50,0%), ципрофлоксацинге - 3 (50,0%), </w:t>
      </w:r>
      <w:r>
        <w:rPr>
          <w:sz w:val="28"/>
          <w:szCs w:val="28"/>
          <w:lang w:val="kk-KZ"/>
        </w:rPr>
        <w:lastRenderedPageBreak/>
        <w:t>норфлоксацин- 3 (50,0%), эртромицин - 3 (50,0%) изоляттар төзімді (кесте 38).</w:t>
      </w:r>
    </w:p>
    <w:p w:rsidR="002A641E" w:rsidRDefault="002A641E" w:rsidP="002A641E">
      <w:pPr>
        <w:shd w:val="clear" w:color="auto" w:fill="FFFFFF"/>
        <w:tabs>
          <w:tab w:val="left" w:pos="709"/>
          <w:tab w:val="left" w:pos="851"/>
        </w:tabs>
        <w:suppressAutoHyphens/>
        <w:jc w:val="both"/>
        <w:textAlignment w:val="baseline"/>
        <w:rPr>
          <w:sz w:val="28"/>
          <w:szCs w:val="28"/>
          <w:lang w:val="kk-KZ"/>
        </w:rPr>
      </w:pPr>
    </w:p>
    <w:p w:rsidR="002A641E" w:rsidRDefault="002A641E" w:rsidP="002A641E">
      <w:pPr>
        <w:rPr>
          <w:sz w:val="28"/>
          <w:szCs w:val="28"/>
          <w:lang w:val="kk-KZ"/>
        </w:rPr>
      </w:pPr>
      <w:r>
        <w:rPr>
          <w:sz w:val="28"/>
          <w:szCs w:val="28"/>
        </w:rPr>
        <w:t>Кесте 3</w:t>
      </w:r>
      <w:r>
        <w:rPr>
          <w:sz w:val="28"/>
          <w:szCs w:val="28"/>
          <w:lang w:val="kk-KZ"/>
        </w:rPr>
        <w:t xml:space="preserve">8 - </w:t>
      </w:r>
      <w:r>
        <w:rPr>
          <w:i/>
          <w:sz w:val="28"/>
          <w:szCs w:val="28"/>
          <w:lang w:val="en-US"/>
        </w:rPr>
        <w:t>S</w:t>
      </w:r>
      <w:r>
        <w:rPr>
          <w:i/>
          <w:sz w:val="28"/>
          <w:szCs w:val="28"/>
        </w:rPr>
        <w:t xml:space="preserve">. </w:t>
      </w:r>
      <w:r>
        <w:rPr>
          <w:i/>
          <w:sz w:val="28"/>
          <w:szCs w:val="28"/>
          <w:lang w:val="en-US"/>
        </w:rPr>
        <w:t>fleurettii</w:t>
      </w:r>
      <w:r>
        <w:rPr>
          <w:sz w:val="28"/>
          <w:szCs w:val="28"/>
          <w:lang w:val="kk-KZ"/>
        </w:rPr>
        <w:t xml:space="preserve"> штаммының антибиотикограммасы</w:t>
      </w:r>
    </w:p>
    <w:p w:rsidR="002A641E" w:rsidRDefault="002A641E" w:rsidP="002A641E">
      <w:pPr>
        <w:rPr>
          <w:sz w:val="28"/>
          <w:szCs w:val="28"/>
          <w:lang w:val="kk-KZ"/>
        </w:rPr>
      </w:pPr>
    </w:p>
    <w:tbl>
      <w:tblPr>
        <w:tblW w:w="9600" w:type="dxa"/>
        <w:tblInd w:w="250" w:type="dxa"/>
        <w:tblLayout w:type="fixed"/>
        <w:tblLook w:val="04A0" w:firstRow="1" w:lastRow="0" w:firstColumn="1" w:lastColumn="0" w:noHBand="0" w:noVBand="1"/>
      </w:tblPr>
      <w:tblGrid>
        <w:gridCol w:w="1135"/>
        <w:gridCol w:w="2154"/>
        <w:gridCol w:w="2238"/>
        <w:gridCol w:w="1457"/>
        <w:gridCol w:w="1324"/>
        <w:gridCol w:w="1292"/>
      </w:tblGrid>
      <w:tr w:rsidR="002A641E" w:rsidTr="002A641E">
        <w:tc>
          <w:tcPr>
            <w:tcW w:w="113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1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29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Топ бойынша орташа </w:t>
            </w:r>
            <w:r>
              <w:rPr>
                <w:lang w:eastAsia="en-US"/>
              </w:rPr>
              <w:t>%</w:t>
            </w:r>
          </w:p>
        </w:tc>
      </w:tr>
      <w:tr w:rsidR="002A641E" w:rsidTr="002A641E">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641E" w:rsidRDefault="002A641E">
            <w:pPr>
              <w:spacing w:line="276" w:lineRule="auto"/>
              <w:rPr>
                <w:lang w:val="kk-KZ" w:eastAsia="en-US"/>
              </w:rPr>
            </w:pPr>
            <w:r>
              <w:rPr>
                <w:i/>
                <w:lang w:val="kk-KZ" w:eastAsia="en-US"/>
              </w:rPr>
              <w:t xml:space="preserve">                           </w:t>
            </w:r>
            <w:r>
              <w:rPr>
                <w:i/>
                <w:lang w:val="en-US" w:eastAsia="en-US"/>
              </w:rPr>
              <w:t>S</w:t>
            </w:r>
            <w:r>
              <w:rPr>
                <w:i/>
                <w:lang w:eastAsia="en-US"/>
              </w:rPr>
              <w:t xml:space="preserve">. </w:t>
            </w:r>
            <w:r>
              <w:rPr>
                <w:i/>
                <w:lang w:val="en-US" w:eastAsia="en-US"/>
              </w:rPr>
              <w:t>fleurettii</w:t>
            </w:r>
            <w:r>
              <w:rPr>
                <w:lang w:eastAsia="en-US"/>
              </w:rPr>
              <w:t xml:space="preserve">  </w:t>
            </w:r>
            <w:r>
              <w:rPr>
                <w:lang w:val="en-US" w:eastAsia="en-US"/>
              </w:rPr>
              <w:t>n</w:t>
            </w:r>
            <w:r>
              <w:rPr>
                <w:lang w:eastAsia="en-US"/>
              </w:rPr>
              <w:t>=6</w:t>
            </w:r>
          </w:p>
          <w:p w:rsidR="002A641E" w:rsidRDefault="002A641E">
            <w:pPr>
              <w:spacing w:line="276" w:lineRule="auto"/>
              <w:jc w:val="cente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8</w:t>
            </w:r>
            <w:r>
              <w:rPr>
                <w:lang w:val="en-US" w:eastAsia="en-US"/>
              </w:rPr>
              <w:t>3</w:t>
            </w:r>
            <w:r>
              <w:rPr>
                <w:lang w:eastAsia="en-US"/>
              </w:rPr>
              <w:t>,</w:t>
            </w:r>
            <w:r>
              <w:rPr>
                <w:lang w:val="en-US" w:eastAsia="en-US"/>
              </w:rPr>
              <w:t>3</w:t>
            </w:r>
            <w:r>
              <w:rPr>
                <w:spacing w:val="2"/>
                <w:lang w:eastAsia="ar-SA"/>
              </w:rPr>
              <w:t>±0,45</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73,3</w:t>
            </w:r>
            <w:r>
              <w:rPr>
                <w:spacing w:val="2"/>
                <w:lang w:eastAsia="ar-SA"/>
              </w:rPr>
              <w:t>±0,72</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4</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66,7</w:t>
            </w:r>
            <w:r>
              <w:rPr>
                <w:spacing w:val="2"/>
                <w:lang w:eastAsia="ar-SA"/>
              </w:rPr>
              <w:t>±0,89</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50,0</w:t>
            </w:r>
            <w:r>
              <w:rPr>
                <w:spacing w:val="2"/>
                <w:lang w:eastAsia="ar-SA"/>
              </w:rPr>
              <w:t>±1,34</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8</w:t>
            </w:r>
            <w:r>
              <w:rPr>
                <w:lang w:val="en-US" w:eastAsia="en-US"/>
              </w:rPr>
              <w:t>3</w:t>
            </w:r>
            <w:r>
              <w:rPr>
                <w:lang w:eastAsia="en-US"/>
              </w:rPr>
              <w:t>,</w:t>
            </w:r>
            <w:r>
              <w:rPr>
                <w:lang w:val="en-US" w:eastAsia="en-US"/>
              </w:rPr>
              <w:t>3</w:t>
            </w:r>
            <w:r>
              <w:rPr>
                <w:spacing w:val="2"/>
                <w:lang w:val="en-US" w:eastAsia="ar-SA"/>
              </w:rPr>
              <w:t>±0,45</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8</w:t>
            </w:r>
            <w:r>
              <w:rPr>
                <w:lang w:val="en-US" w:eastAsia="en-US"/>
              </w:rPr>
              <w:t>3</w:t>
            </w:r>
            <w:r>
              <w:rPr>
                <w:lang w:eastAsia="en-US"/>
              </w:rPr>
              <w:t>,</w:t>
            </w:r>
            <w:r>
              <w:rPr>
                <w:lang w:val="en-US" w:eastAsia="en-US"/>
              </w:rPr>
              <w:t>3</w:t>
            </w:r>
            <w:r>
              <w:rPr>
                <w:spacing w:val="2"/>
                <w:lang w:val="en-US" w:eastAsia="ar-SA"/>
              </w:rPr>
              <w:t>±0,45</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0</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4</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en-US" w:eastAsia="en-US"/>
              </w:rPr>
              <w:t>66</w:t>
            </w:r>
            <w:r>
              <w:rPr>
                <w:lang w:eastAsia="en-US"/>
              </w:rPr>
              <w:t>,</w:t>
            </w:r>
            <w:r>
              <w:rPr>
                <w:lang w:val="en-US" w:eastAsia="en-US"/>
              </w:rPr>
              <w:t>6</w:t>
            </w:r>
            <w:r>
              <w:rPr>
                <w:spacing w:val="2"/>
                <w:lang w:val="en-US" w:eastAsia="ar-SA"/>
              </w:rPr>
              <w:t>±0,89</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49,9</w:t>
            </w:r>
            <w:r>
              <w:rPr>
                <w:spacing w:val="2"/>
                <w:lang w:eastAsia="ar-SA"/>
              </w:rPr>
              <w:t>±1,34</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2</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33,3</w:t>
            </w:r>
            <w:r>
              <w:rPr>
                <w:spacing w:val="2"/>
                <w:lang w:eastAsia="ar-SA"/>
              </w:rPr>
              <w:t>±1,79</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50,0</w:t>
            </w:r>
            <w:r>
              <w:rPr>
                <w:spacing w:val="2"/>
                <w:lang w:eastAsia="ar-SA"/>
              </w:rPr>
              <w:t>±1,34</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41,6</w:t>
            </w:r>
            <w:r>
              <w:rPr>
                <w:spacing w:val="2"/>
                <w:lang w:eastAsia="ar-SA"/>
              </w:rPr>
              <w:t>±1,57</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2</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en-US" w:eastAsia="en-US"/>
              </w:rPr>
              <w:t>33</w:t>
            </w:r>
            <w:r>
              <w:rPr>
                <w:lang w:eastAsia="en-US"/>
              </w:rPr>
              <w:t>,</w:t>
            </w:r>
            <w:r>
              <w:rPr>
                <w:lang w:val="en-US" w:eastAsia="en-US"/>
              </w:rPr>
              <w:t>3</w:t>
            </w:r>
            <w:r>
              <w:rPr>
                <w:spacing w:val="2"/>
                <w:lang w:val="en-US" w:eastAsia="ar-SA"/>
              </w:rPr>
              <w:t>±1,79</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1</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en-US" w:eastAsia="en-US"/>
              </w:rPr>
              <w:t>16</w:t>
            </w:r>
            <w:r>
              <w:rPr>
                <w:lang w:eastAsia="en-US"/>
              </w:rPr>
              <w:t>,7</w:t>
            </w:r>
            <w:r>
              <w:rPr>
                <w:spacing w:val="2"/>
                <w:lang w:val="en-US" w:eastAsia="ar-SA"/>
              </w:rPr>
              <w:t>±2,24</w:t>
            </w:r>
          </w:p>
        </w:tc>
        <w:tc>
          <w:tcPr>
            <w:tcW w:w="129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16,7</w:t>
            </w:r>
            <w:r>
              <w:rPr>
                <w:spacing w:val="2"/>
                <w:lang w:eastAsia="ar-SA"/>
              </w:rPr>
              <w:t>±2,24</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en-US" w:eastAsia="en-US"/>
              </w:rPr>
            </w:pPr>
            <w:r>
              <w:rPr>
                <w:lang w:val="en-US" w:eastAsia="en-US"/>
              </w:rPr>
              <w:t>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en-US" w:eastAsia="en-US"/>
              </w:rPr>
              <w:t>50</w:t>
            </w:r>
            <w:r>
              <w:rPr>
                <w:lang w:eastAsia="en-US"/>
              </w:rPr>
              <w:t>,0</w:t>
            </w:r>
            <w:r>
              <w:rPr>
                <w:spacing w:val="2"/>
                <w:lang w:eastAsia="ar-SA"/>
              </w:rPr>
              <w:t>±1,34</w:t>
            </w:r>
          </w:p>
        </w:tc>
        <w:tc>
          <w:tcPr>
            <w:tcW w:w="129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50,0</w:t>
            </w:r>
            <w:r>
              <w:rPr>
                <w:spacing w:val="2"/>
                <w:lang w:eastAsia="ar-SA"/>
              </w:rPr>
              <w:t>±1,34</w:t>
            </w:r>
          </w:p>
        </w:tc>
      </w:tr>
      <w:tr w:rsidR="002A641E" w:rsidTr="002A641E">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2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5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w:t>
            </w:r>
          </w:p>
        </w:tc>
        <w:tc>
          <w:tcPr>
            <w:tcW w:w="132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50,0</w:t>
            </w:r>
            <w:r>
              <w:rPr>
                <w:spacing w:val="2"/>
                <w:lang w:eastAsia="ar-SA"/>
              </w:rPr>
              <w:t>±1,34</w:t>
            </w: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bl>
    <w:p w:rsidR="002A641E" w:rsidRDefault="002A641E" w:rsidP="002A641E">
      <w:pPr>
        <w:jc w:val="both"/>
        <w:rPr>
          <w:sz w:val="28"/>
          <w:szCs w:val="28"/>
          <w:lang w:val="kk-KZ"/>
        </w:rPr>
      </w:pPr>
    </w:p>
    <w:p w:rsidR="002A641E" w:rsidRDefault="002A641E" w:rsidP="002A641E">
      <w:pPr>
        <w:ind w:firstLine="709"/>
        <w:jc w:val="both"/>
        <w:rPr>
          <w:sz w:val="28"/>
          <w:szCs w:val="28"/>
          <w:lang w:val="kk-KZ"/>
        </w:rPr>
      </w:pPr>
      <w:r>
        <w:rPr>
          <w:sz w:val="28"/>
          <w:szCs w:val="28"/>
          <w:lang w:val="kk-KZ"/>
        </w:rPr>
        <w:t>Барлық 6 изолят (100%) БҚП-ға төзімді болып шықты.</w:t>
      </w:r>
    </w:p>
    <w:p w:rsidR="002A641E" w:rsidRDefault="002A641E" w:rsidP="002A641E">
      <w:pPr>
        <w:ind w:firstLine="709"/>
        <w:jc w:val="both"/>
        <w:rPr>
          <w:sz w:val="28"/>
          <w:szCs w:val="28"/>
          <w:lang w:val="kk-KZ"/>
        </w:rPr>
      </w:pPr>
      <w:r>
        <w:rPr>
          <w:sz w:val="28"/>
          <w:szCs w:val="28"/>
          <w:lang w:val="kk-KZ"/>
        </w:rPr>
        <w:t xml:space="preserve">Кестеден көріп отырғанымыздай, </w:t>
      </w:r>
      <w:r>
        <w:rPr>
          <w:i/>
          <w:sz w:val="28"/>
          <w:szCs w:val="28"/>
          <w:lang w:val="kk-KZ"/>
        </w:rPr>
        <w:t>S.fleurettii</w:t>
      </w:r>
      <w:r>
        <w:rPr>
          <w:sz w:val="28"/>
          <w:szCs w:val="28"/>
          <w:lang w:val="kk-KZ"/>
        </w:rPr>
        <w:t xml:space="preserve"> изоляттарының ең көп саны β-лактамдарға - 73,3%, фторхинолондарға - 50,0%, тетрациклин тобына - 49,9% орташа жоғары төзімділік көрсетті. β - лактамдар тобының антибиотиктерінің </w:t>
      </w:r>
      <w:r>
        <w:rPr>
          <w:i/>
          <w:sz w:val="28"/>
          <w:szCs w:val="28"/>
          <w:lang w:val="kk-KZ"/>
        </w:rPr>
        <w:t>S.fleurettii</w:t>
      </w:r>
      <w:r>
        <w:rPr>
          <w:sz w:val="28"/>
          <w:szCs w:val="28"/>
          <w:lang w:val="kk-KZ"/>
        </w:rPr>
        <w:t xml:space="preserve"> изоляттары жалпы 5 (83,3%)төзімділік көрсетті.</w:t>
      </w:r>
    </w:p>
    <w:p w:rsidR="002A641E" w:rsidRDefault="002A641E" w:rsidP="002A641E">
      <w:pPr>
        <w:ind w:firstLine="709"/>
        <w:jc w:val="both"/>
        <w:rPr>
          <w:sz w:val="28"/>
          <w:szCs w:val="28"/>
          <w:lang w:val="kk-KZ"/>
        </w:rPr>
      </w:pPr>
      <w:r>
        <w:rPr>
          <w:sz w:val="28"/>
          <w:szCs w:val="28"/>
          <w:lang w:val="kk-KZ"/>
        </w:rPr>
        <w:t>Аминогликозидтерге төзімділік анықталмаған. Сульфаниламидтерге ең аз төзімді штаммдар -16,7% құрады.</w:t>
      </w:r>
    </w:p>
    <w:p w:rsidR="002A641E" w:rsidRDefault="002A641E" w:rsidP="002A641E">
      <w:pPr>
        <w:ind w:firstLine="709"/>
        <w:jc w:val="both"/>
        <w:rPr>
          <w:sz w:val="28"/>
          <w:szCs w:val="28"/>
          <w:lang w:val="kk-KZ"/>
        </w:rPr>
      </w:pPr>
      <w:r>
        <w:rPr>
          <w:sz w:val="28"/>
          <w:szCs w:val="28"/>
          <w:lang w:val="kk-KZ"/>
        </w:rPr>
        <w:t>6 төзімді изоляттың бір тобына БҚП (β - лактамдар) - 1 (16,7%) изолят; екі топқа (β - лактамдар мен тетрациклиндер) - 2 (33,3%) изолят; бір уақытта үш топқа (β - лактамдар, тетрациклиндер, фторхинолондар) - 3 (50,0%) изолят төзімді болды (сурет 30 ).</w:t>
      </w:r>
    </w:p>
    <w:p w:rsidR="002A641E" w:rsidRDefault="002A641E" w:rsidP="002A641E">
      <w:pPr>
        <w:jc w:val="center"/>
        <w:rPr>
          <w:sz w:val="28"/>
          <w:szCs w:val="28"/>
        </w:rPr>
      </w:pPr>
      <w:r>
        <w:rPr>
          <w:b/>
          <w:i/>
          <w:noProof/>
          <w:color w:val="FF0000"/>
          <w:shd w:val="clear" w:color="auto" w:fill="FFFFFF" w:themeFill="background1"/>
        </w:rPr>
        <w:lastRenderedPageBreak/>
        <w:drawing>
          <wp:inline distT="0" distB="0" distL="0" distR="0" wp14:anchorId="2ABDF020" wp14:editId="53B1CA99">
            <wp:extent cx="5471160" cy="2628900"/>
            <wp:effectExtent l="0" t="0" r="1524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A641E" w:rsidRDefault="002A641E" w:rsidP="002A641E">
      <w:pPr>
        <w:rPr>
          <w:sz w:val="28"/>
          <w:szCs w:val="28"/>
        </w:rPr>
      </w:pPr>
    </w:p>
    <w:p w:rsidR="002A641E" w:rsidRDefault="002A641E" w:rsidP="002A641E">
      <w:pPr>
        <w:tabs>
          <w:tab w:val="left" w:pos="567"/>
        </w:tabs>
        <w:jc w:val="center"/>
        <w:rPr>
          <w:sz w:val="28"/>
          <w:szCs w:val="28"/>
          <w:lang w:val="kk-KZ"/>
        </w:rPr>
      </w:pPr>
      <w:r>
        <w:rPr>
          <w:sz w:val="28"/>
          <w:szCs w:val="28"/>
          <w:lang w:val="kk-KZ"/>
        </w:rPr>
        <w:t xml:space="preserve">Сурет 30   - БҚП әртүрлі топтарына </w:t>
      </w:r>
      <w:r>
        <w:rPr>
          <w:i/>
          <w:sz w:val="28"/>
          <w:szCs w:val="28"/>
          <w:lang w:val="en-US"/>
        </w:rPr>
        <w:t>S</w:t>
      </w:r>
      <w:r>
        <w:rPr>
          <w:i/>
          <w:sz w:val="28"/>
          <w:szCs w:val="28"/>
        </w:rPr>
        <w:t>.</w:t>
      </w:r>
      <w:r>
        <w:rPr>
          <w:i/>
          <w:sz w:val="28"/>
          <w:szCs w:val="28"/>
          <w:lang w:val="en-US"/>
        </w:rPr>
        <w:t>fleurettii</w:t>
      </w:r>
      <w:r>
        <w:rPr>
          <w:sz w:val="28"/>
          <w:szCs w:val="28"/>
          <w:lang w:val="kk-KZ"/>
        </w:rPr>
        <w:t>-дің сезімтал және төзімді штаммдарының арақатынасы (%)</w:t>
      </w:r>
    </w:p>
    <w:p w:rsidR="002A641E" w:rsidRDefault="002A641E" w:rsidP="002A641E">
      <w:pPr>
        <w:shd w:val="clear" w:color="auto" w:fill="FFFFFF"/>
        <w:tabs>
          <w:tab w:val="left" w:pos="709"/>
          <w:tab w:val="left" w:pos="851"/>
        </w:tabs>
        <w:suppressAutoHyphens/>
        <w:jc w:val="both"/>
        <w:textAlignment w:val="baseline"/>
        <w:rPr>
          <w:sz w:val="28"/>
          <w:szCs w:val="28"/>
          <w:lang w:val="kk-KZ"/>
        </w:rPr>
      </w:pPr>
    </w:p>
    <w:p w:rsidR="002A641E" w:rsidRDefault="002A641E" w:rsidP="002A641E">
      <w:pPr>
        <w:shd w:val="clear" w:color="auto" w:fill="FFFFFF"/>
        <w:tabs>
          <w:tab w:val="left" w:pos="709"/>
          <w:tab w:val="left" w:pos="851"/>
        </w:tabs>
        <w:suppressAutoHyphens/>
        <w:jc w:val="both"/>
        <w:textAlignment w:val="baseline"/>
        <w:rPr>
          <w:sz w:val="28"/>
          <w:szCs w:val="28"/>
          <w:lang w:val="kk-KZ"/>
        </w:rPr>
      </w:pPr>
      <w:r>
        <w:rPr>
          <w:sz w:val="28"/>
          <w:szCs w:val="28"/>
          <w:lang w:val="kk-KZ"/>
        </w:rPr>
        <w:tab/>
        <w:t xml:space="preserve">20 штаммның ішінде </w:t>
      </w:r>
      <w:r>
        <w:rPr>
          <w:i/>
          <w:sz w:val="28"/>
          <w:szCs w:val="28"/>
          <w:lang w:val="kk-KZ"/>
        </w:rPr>
        <w:t>S.simulans</w:t>
      </w:r>
      <w:r>
        <w:rPr>
          <w:sz w:val="28"/>
          <w:szCs w:val="28"/>
          <w:lang w:val="kk-KZ"/>
        </w:rPr>
        <w:t xml:space="preserve"> ампициллинге - 14 (70,0%), цефокситинге - 11 (55,0%) цефоперазонға - 9 (45,0%), тетрациклинге - 8 (40,0%), бензилпенициллинге - 6 (30,0%), амоксициллинге - 11(55,0%), тилозинге - 5 (25.0% )  төзімді изоляттар, ал қалған БҚП-ға аз дәрежеде төзімді (кесте 39).</w:t>
      </w:r>
    </w:p>
    <w:p w:rsidR="002A641E" w:rsidRDefault="002A641E" w:rsidP="002A641E">
      <w:pPr>
        <w:shd w:val="clear" w:color="auto" w:fill="FFFFFF"/>
        <w:tabs>
          <w:tab w:val="left" w:pos="709"/>
          <w:tab w:val="left" w:pos="851"/>
        </w:tabs>
        <w:suppressAutoHyphens/>
        <w:jc w:val="both"/>
        <w:textAlignment w:val="baseline"/>
        <w:rPr>
          <w:sz w:val="28"/>
          <w:szCs w:val="28"/>
          <w:highlight w:val="yellow"/>
          <w:lang w:val="kk-KZ"/>
        </w:rPr>
      </w:pPr>
    </w:p>
    <w:p w:rsidR="002A641E" w:rsidRDefault="002A641E" w:rsidP="002A641E">
      <w:pPr>
        <w:rPr>
          <w:sz w:val="28"/>
          <w:szCs w:val="28"/>
        </w:rPr>
      </w:pPr>
      <w:r>
        <w:rPr>
          <w:sz w:val="28"/>
          <w:szCs w:val="28"/>
          <w:lang w:val="kk-KZ"/>
        </w:rPr>
        <w:t xml:space="preserve">Кесте 39 - </w:t>
      </w:r>
      <w:r>
        <w:rPr>
          <w:i/>
          <w:sz w:val="28"/>
          <w:szCs w:val="28"/>
          <w:lang w:val="kk-KZ"/>
        </w:rPr>
        <w:t>S.simulans</w:t>
      </w:r>
      <w:r>
        <w:rPr>
          <w:sz w:val="28"/>
          <w:szCs w:val="28"/>
          <w:lang w:val="kk-KZ"/>
        </w:rPr>
        <w:t xml:space="preserve"> штаммының антибиотикограммасы</w:t>
      </w:r>
    </w:p>
    <w:p w:rsidR="002A641E" w:rsidRDefault="002A641E" w:rsidP="002A641E">
      <w:pPr>
        <w:shd w:val="clear" w:color="auto" w:fill="FFFFFF"/>
        <w:tabs>
          <w:tab w:val="left" w:pos="709"/>
          <w:tab w:val="left" w:pos="851"/>
        </w:tabs>
        <w:jc w:val="both"/>
        <w:textAlignment w:val="baseline"/>
        <w:rPr>
          <w:sz w:val="28"/>
          <w:szCs w:val="28"/>
          <w:highlight w:val="green"/>
          <w:lang w:val="kk-KZ"/>
        </w:rPr>
      </w:pPr>
    </w:p>
    <w:tbl>
      <w:tblPr>
        <w:tblW w:w="9744" w:type="dxa"/>
        <w:tblInd w:w="109" w:type="dxa"/>
        <w:tblLayout w:type="fixed"/>
        <w:tblLook w:val="04A0" w:firstRow="1" w:lastRow="0" w:firstColumn="1" w:lastColumn="0" w:noHBand="0" w:noVBand="1"/>
      </w:tblPr>
      <w:tblGrid>
        <w:gridCol w:w="991"/>
        <w:gridCol w:w="2355"/>
        <w:gridCol w:w="2322"/>
        <w:gridCol w:w="1406"/>
        <w:gridCol w:w="1335"/>
        <w:gridCol w:w="1335"/>
      </w:tblGrid>
      <w:tr w:rsidR="002A641E" w:rsidTr="002A641E">
        <w:tc>
          <w:tcPr>
            <w:tcW w:w="99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3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35"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lang w:val="kk-KZ" w:eastAsia="en-US"/>
              </w:rPr>
              <w:t>S. simulans</w:t>
            </w:r>
            <w:r>
              <w:rPr>
                <w:lang w:eastAsia="en-US"/>
              </w:rPr>
              <w:t xml:space="preserve">  </w:t>
            </w:r>
            <w:r>
              <w:rPr>
                <w:lang w:val="en-US" w:eastAsia="en-US"/>
              </w:rPr>
              <w:t>n</w:t>
            </w:r>
            <w:r>
              <w:rPr>
                <w:lang w:eastAsia="en-US"/>
              </w:rPr>
              <w:t>=20</w:t>
            </w: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70,0</w:t>
            </w:r>
            <w:r>
              <w:rPr>
                <w:spacing w:val="2"/>
                <w:lang w:eastAsia="ar-SA"/>
              </w:rPr>
              <w:t>±1,38</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36,0</w:t>
            </w:r>
            <w:r>
              <w:rPr>
                <w:spacing w:val="2"/>
                <w:lang w:eastAsia="ar-SA"/>
              </w:rPr>
              <w:t>±2,52</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±3,44</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30,0</w:t>
            </w:r>
            <w:r>
              <w:rPr>
                <w:spacing w:val="2"/>
                <w:lang w:val="kk-KZ" w:eastAsia="ar-SA"/>
              </w:rPr>
              <w:t>±3,21</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45,0</w:t>
            </w:r>
            <w:r>
              <w:rPr>
                <w:spacing w:val="2"/>
                <w:lang w:val="kk-KZ" w:eastAsia="ar-SA"/>
              </w:rPr>
              <w:t>±2,52</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10,0</w:t>
            </w:r>
            <w:r>
              <w:rPr>
                <w:spacing w:val="2"/>
                <w:lang w:val="kk-KZ" w:eastAsia="ar-SA"/>
              </w:rPr>
              <w:t>±2,06</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w:t>
            </w:r>
            <w:r>
              <w:rPr>
                <w:spacing w:val="2"/>
                <w:lang w:val="kk-KZ" w:eastAsia="ar-SA"/>
              </w:rPr>
              <w:t>±4,36</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w:t>
            </w:r>
            <w:r>
              <w:rPr>
                <w:spacing w:val="2"/>
                <w:lang w:val="kk-KZ" w:eastAsia="ar-SA"/>
              </w:rPr>
              <w:t>±1,09</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w:t>
            </w:r>
            <w:r>
              <w:rPr>
                <w:spacing w:val="2"/>
                <w:lang w:val="kk-KZ" w:eastAsia="ar-SA"/>
              </w:rPr>
              <w:t>±4,36</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40,0</w:t>
            </w:r>
            <w:r>
              <w:rPr>
                <w:spacing w:val="2"/>
                <w:lang w:val="kk-KZ" w:eastAsia="ar-SA"/>
              </w:rPr>
              <w:t>±2,75</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20,0</w:t>
            </w:r>
            <w:r>
              <w:rPr>
                <w:spacing w:val="2"/>
                <w:lang w:val="kk-KZ" w:eastAsia="ar-SA"/>
              </w:rPr>
              <w:t>±1,38</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12,5</w:t>
            </w:r>
            <w:r>
              <w:rPr>
                <w:spacing w:val="2"/>
                <w:lang w:val="kk-KZ" w:eastAsia="ar-SA"/>
              </w:rPr>
              <w:t>±1,72</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±3,44</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jc w:val="both"/>
        <w:rPr>
          <w:sz w:val="28"/>
          <w:szCs w:val="28"/>
        </w:rPr>
      </w:pPr>
    </w:p>
    <w:p w:rsidR="002A641E" w:rsidRDefault="002A641E" w:rsidP="002A641E">
      <w:pPr>
        <w:ind w:firstLine="709"/>
        <w:jc w:val="both"/>
        <w:rPr>
          <w:sz w:val="28"/>
          <w:szCs w:val="28"/>
        </w:rPr>
      </w:pPr>
      <w:r>
        <w:rPr>
          <w:sz w:val="28"/>
          <w:szCs w:val="28"/>
        </w:rPr>
        <w:t>Оқшауланған және зерттелген 20</w:t>
      </w:r>
      <w:r>
        <w:rPr>
          <w:sz w:val="28"/>
          <w:szCs w:val="28"/>
          <w:lang w:val="kk-KZ"/>
        </w:rPr>
        <w:t xml:space="preserve"> изоляттың</w:t>
      </w:r>
      <w:r>
        <w:rPr>
          <w:sz w:val="28"/>
          <w:szCs w:val="28"/>
        </w:rPr>
        <w:t>14 (70,0%) изолят</w:t>
      </w:r>
      <w:r>
        <w:rPr>
          <w:sz w:val="28"/>
          <w:szCs w:val="28"/>
          <w:lang w:val="kk-KZ"/>
        </w:rPr>
        <w:t xml:space="preserve">ы </w:t>
      </w:r>
      <w:r>
        <w:rPr>
          <w:sz w:val="28"/>
          <w:szCs w:val="28"/>
        </w:rPr>
        <w:t>әр түрлі Б</w:t>
      </w:r>
      <w:r>
        <w:rPr>
          <w:sz w:val="28"/>
          <w:szCs w:val="28"/>
          <w:lang w:val="kk-KZ"/>
        </w:rPr>
        <w:t>Қ</w:t>
      </w:r>
      <w:r>
        <w:rPr>
          <w:sz w:val="28"/>
          <w:szCs w:val="28"/>
        </w:rPr>
        <w:t>П</w:t>
      </w:r>
      <w:r>
        <w:rPr>
          <w:sz w:val="28"/>
          <w:szCs w:val="28"/>
          <w:lang w:val="kk-KZ"/>
        </w:rPr>
        <w:t xml:space="preserve">-ң </w:t>
      </w:r>
      <w:r>
        <w:rPr>
          <w:sz w:val="28"/>
          <w:szCs w:val="28"/>
        </w:rPr>
        <w:t xml:space="preserve"> топтарына төзімді,</w:t>
      </w:r>
      <w:r>
        <w:rPr>
          <w:sz w:val="28"/>
          <w:szCs w:val="28"/>
          <w:lang w:val="kk-KZ"/>
        </w:rPr>
        <w:t xml:space="preserve"> ал </w:t>
      </w:r>
      <w:r>
        <w:rPr>
          <w:sz w:val="28"/>
          <w:szCs w:val="28"/>
        </w:rPr>
        <w:t xml:space="preserve"> 6 (30,0%) изолят</w:t>
      </w:r>
      <w:r>
        <w:rPr>
          <w:sz w:val="28"/>
          <w:szCs w:val="28"/>
          <w:lang w:val="kk-KZ"/>
        </w:rPr>
        <w:t xml:space="preserve"> </w:t>
      </w:r>
      <w:r>
        <w:rPr>
          <w:sz w:val="28"/>
          <w:szCs w:val="28"/>
        </w:rPr>
        <w:t xml:space="preserve">барлық </w:t>
      </w:r>
      <w:r>
        <w:rPr>
          <w:sz w:val="28"/>
          <w:szCs w:val="28"/>
          <w:lang w:val="kk-KZ"/>
        </w:rPr>
        <w:t>БҚП-</w:t>
      </w:r>
      <w:r>
        <w:rPr>
          <w:sz w:val="28"/>
          <w:szCs w:val="28"/>
        </w:rPr>
        <w:t>ға сезімтал.</w:t>
      </w:r>
    </w:p>
    <w:p w:rsidR="002A641E" w:rsidRDefault="002A641E" w:rsidP="002A641E">
      <w:pPr>
        <w:ind w:firstLine="709"/>
        <w:jc w:val="both"/>
        <w:rPr>
          <w:sz w:val="28"/>
          <w:szCs w:val="28"/>
        </w:rPr>
      </w:pPr>
      <w:r>
        <w:rPr>
          <w:sz w:val="28"/>
          <w:szCs w:val="28"/>
        </w:rPr>
        <w:t xml:space="preserve">Кестеден көріп отырғанымыздай, </w:t>
      </w:r>
      <w:r>
        <w:rPr>
          <w:i/>
          <w:sz w:val="28"/>
          <w:szCs w:val="28"/>
        </w:rPr>
        <w:t>S.simulans</w:t>
      </w:r>
      <w:r>
        <w:rPr>
          <w:sz w:val="28"/>
          <w:szCs w:val="28"/>
        </w:rPr>
        <w:t xml:space="preserve"> β - лактамды антибиотиктерге, тетрациклин тобына жоғары қарсылық көрсетті. β - лактам топтарының антибиотиктерге төзімділігі 14 (100%) </w:t>
      </w:r>
      <w:r>
        <w:rPr>
          <w:i/>
          <w:sz w:val="28"/>
          <w:szCs w:val="28"/>
        </w:rPr>
        <w:t>S.simulans</w:t>
      </w:r>
      <w:r>
        <w:rPr>
          <w:sz w:val="28"/>
          <w:szCs w:val="28"/>
        </w:rPr>
        <w:t xml:space="preserve"> изоляттарын көрсетті, олардың 14 әртүрлі </w:t>
      </w:r>
      <w:r>
        <w:rPr>
          <w:sz w:val="28"/>
          <w:szCs w:val="28"/>
          <w:lang w:val="kk-KZ"/>
        </w:rPr>
        <w:t xml:space="preserve">БҚП </w:t>
      </w:r>
      <w:r>
        <w:rPr>
          <w:sz w:val="28"/>
          <w:szCs w:val="28"/>
        </w:rPr>
        <w:t>топтарына жалпы төзімді.</w:t>
      </w:r>
    </w:p>
    <w:p w:rsidR="002A641E" w:rsidRDefault="002A641E" w:rsidP="002A641E">
      <w:pPr>
        <w:ind w:firstLine="709"/>
        <w:jc w:val="both"/>
        <w:rPr>
          <w:sz w:val="28"/>
          <w:szCs w:val="28"/>
        </w:rPr>
      </w:pPr>
      <w:r>
        <w:rPr>
          <w:sz w:val="28"/>
          <w:szCs w:val="28"/>
        </w:rPr>
        <w:t>Сульфаниламидтер мен фторхинолондарға төзімділік анықталмады-0%. Аминогликозидтерге ең аз төзімді штамдар анықталды-2,5%</w:t>
      </w:r>
    </w:p>
    <w:p w:rsidR="002A641E" w:rsidRDefault="002A641E" w:rsidP="002A641E">
      <w:pPr>
        <w:ind w:firstLine="709"/>
        <w:jc w:val="both"/>
        <w:rPr>
          <w:sz w:val="28"/>
          <w:szCs w:val="28"/>
          <w:lang w:val="kk-KZ"/>
        </w:rPr>
      </w:pPr>
      <w:r>
        <w:rPr>
          <w:sz w:val="28"/>
          <w:szCs w:val="28"/>
        </w:rPr>
        <w:t xml:space="preserve">14 төзімді изоляттың бір тобына 4 (28,6%); екі топқа - 3 (21,4%); үш топқа - 7 (50,0%) </w:t>
      </w:r>
      <w:r>
        <w:rPr>
          <w:i/>
          <w:sz w:val="28"/>
          <w:szCs w:val="28"/>
        </w:rPr>
        <w:t>S.simulans</w:t>
      </w:r>
      <w:r>
        <w:rPr>
          <w:sz w:val="28"/>
          <w:szCs w:val="28"/>
        </w:rPr>
        <w:t xml:space="preserve"> изоляттары төзімді болды (сурет</w:t>
      </w:r>
      <w:r>
        <w:rPr>
          <w:sz w:val="28"/>
          <w:szCs w:val="28"/>
          <w:lang w:val="kk-KZ"/>
        </w:rPr>
        <w:t xml:space="preserve"> 31</w:t>
      </w:r>
      <w:r>
        <w:rPr>
          <w:sz w:val="28"/>
          <w:szCs w:val="28"/>
        </w:rPr>
        <w:t>).</w:t>
      </w:r>
    </w:p>
    <w:p w:rsidR="002A641E" w:rsidRDefault="002A641E" w:rsidP="002A641E">
      <w:pPr>
        <w:ind w:firstLine="709"/>
        <w:jc w:val="both"/>
        <w:rPr>
          <w:sz w:val="28"/>
          <w:szCs w:val="28"/>
          <w:lang w:val="kk-KZ"/>
        </w:rPr>
      </w:pPr>
    </w:p>
    <w:p w:rsidR="002A641E" w:rsidRDefault="002A641E" w:rsidP="002A641E">
      <w:pPr>
        <w:jc w:val="center"/>
        <w:rPr>
          <w:sz w:val="28"/>
          <w:szCs w:val="28"/>
        </w:rPr>
      </w:pPr>
      <w:r>
        <w:rPr>
          <w:b/>
          <w:i/>
          <w:noProof/>
          <w:color w:val="FF0000"/>
          <w:shd w:val="clear" w:color="auto" w:fill="FFFFFF" w:themeFill="background1"/>
        </w:rPr>
        <w:drawing>
          <wp:inline distT="0" distB="0" distL="0" distR="0" wp14:anchorId="66B63AA7" wp14:editId="77F50828">
            <wp:extent cx="5471160" cy="2628900"/>
            <wp:effectExtent l="0" t="0" r="1524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A641E" w:rsidRDefault="002A641E" w:rsidP="002A641E">
      <w:pPr>
        <w:rPr>
          <w:sz w:val="28"/>
          <w:szCs w:val="28"/>
        </w:rPr>
      </w:pPr>
    </w:p>
    <w:p w:rsidR="002A641E" w:rsidRDefault="002A641E" w:rsidP="002A641E">
      <w:pPr>
        <w:tabs>
          <w:tab w:val="left" w:pos="567"/>
        </w:tabs>
        <w:jc w:val="center"/>
        <w:rPr>
          <w:sz w:val="28"/>
          <w:szCs w:val="28"/>
          <w:lang w:val="kk-KZ"/>
        </w:rPr>
      </w:pPr>
      <w:r>
        <w:rPr>
          <w:sz w:val="28"/>
          <w:szCs w:val="28"/>
          <w:lang w:val="kk-KZ"/>
        </w:rPr>
        <w:t xml:space="preserve">Сурет 31   - БҚП әртүрлі топтарына </w:t>
      </w:r>
      <w:r>
        <w:rPr>
          <w:i/>
          <w:sz w:val="28"/>
          <w:szCs w:val="28"/>
          <w:lang w:val="kk-KZ"/>
        </w:rPr>
        <w:t xml:space="preserve">S.simulans </w:t>
      </w:r>
      <w:r>
        <w:rPr>
          <w:sz w:val="28"/>
          <w:szCs w:val="28"/>
          <w:lang w:val="kk-KZ"/>
        </w:rPr>
        <w:t xml:space="preserve"> -тің сезімтал және төзімді штаммдарының арақатынасы (%)</w:t>
      </w:r>
    </w:p>
    <w:p w:rsidR="002A641E" w:rsidRDefault="002A641E" w:rsidP="002A641E">
      <w:pPr>
        <w:shd w:val="clear" w:color="auto" w:fill="FFFFFF"/>
        <w:tabs>
          <w:tab w:val="left" w:pos="709"/>
          <w:tab w:val="left" w:pos="851"/>
        </w:tabs>
        <w:suppressAutoHyphens/>
        <w:jc w:val="both"/>
        <w:textAlignment w:val="baseline"/>
        <w:rPr>
          <w:i/>
          <w:sz w:val="28"/>
          <w:szCs w:val="28"/>
          <w:lang w:val="kk-KZ"/>
        </w:rPr>
      </w:pPr>
      <w:r>
        <w:rPr>
          <w:i/>
          <w:sz w:val="28"/>
          <w:szCs w:val="28"/>
          <w:lang w:val="kk-KZ"/>
        </w:rPr>
        <w:tab/>
      </w:r>
    </w:p>
    <w:p w:rsidR="002A641E" w:rsidRDefault="002A641E" w:rsidP="002A641E">
      <w:pPr>
        <w:shd w:val="clear" w:color="auto" w:fill="FFFFFF"/>
        <w:tabs>
          <w:tab w:val="left" w:pos="709"/>
          <w:tab w:val="left" w:pos="851"/>
        </w:tabs>
        <w:suppressAutoHyphens/>
        <w:jc w:val="both"/>
        <w:textAlignment w:val="baseline"/>
        <w:rPr>
          <w:sz w:val="28"/>
          <w:szCs w:val="28"/>
          <w:lang w:val="kk-KZ"/>
        </w:rPr>
      </w:pPr>
      <w:r>
        <w:rPr>
          <w:i/>
          <w:sz w:val="28"/>
          <w:szCs w:val="28"/>
          <w:lang w:val="kk-KZ"/>
        </w:rPr>
        <w:tab/>
      </w:r>
      <w:r>
        <w:rPr>
          <w:sz w:val="28"/>
          <w:szCs w:val="28"/>
          <w:lang w:val="kk-KZ"/>
        </w:rPr>
        <w:t xml:space="preserve">Сынақ нәтижелері бойынша </w:t>
      </w:r>
      <w:r>
        <w:rPr>
          <w:i/>
          <w:sz w:val="28"/>
          <w:szCs w:val="28"/>
          <w:lang w:val="kk-KZ"/>
        </w:rPr>
        <w:t>S.arlettae</w:t>
      </w:r>
      <w:r>
        <w:rPr>
          <w:sz w:val="28"/>
          <w:szCs w:val="28"/>
          <w:lang w:val="kk-KZ"/>
        </w:rPr>
        <w:t xml:space="preserve"> 31 штаммы амоксициллинге - 16 (51,6%), цефоперазонға - 16 (51,6%), цефокситинге - 16 (51,6%), ампициллинге - 15 (48,3%), бензилпенициллинге 15 (48,3%), тетрациклинге - 13 (41,9%), норфлоксацинге - 8 (25,8 %) изолят төзімді болды (кесте 40). </w:t>
      </w:r>
    </w:p>
    <w:p w:rsidR="002A641E" w:rsidRDefault="002A641E" w:rsidP="002A641E">
      <w:pPr>
        <w:rPr>
          <w:sz w:val="28"/>
          <w:szCs w:val="28"/>
          <w:lang w:val="kk-KZ"/>
        </w:rPr>
      </w:pPr>
    </w:p>
    <w:p w:rsidR="002A641E" w:rsidRDefault="002A641E" w:rsidP="002A641E">
      <w:pPr>
        <w:rPr>
          <w:sz w:val="28"/>
          <w:szCs w:val="28"/>
          <w:lang w:val="kk-KZ"/>
        </w:rPr>
      </w:pPr>
    </w:p>
    <w:p w:rsidR="002A641E" w:rsidRDefault="002A641E" w:rsidP="002A641E">
      <w:pPr>
        <w:rPr>
          <w:sz w:val="28"/>
          <w:szCs w:val="28"/>
          <w:lang w:val="kk-KZ"/>
        </w:rPr>
      </w:pPr>
      <w:r>
        <w:rPr>
          <w:sz w:val="28"/>
          <w:szCs w:val="28"/>
          <w:lang w:val="kk-KZ"/>
        </w:rPr>
        <w:t xml:space="preserve">Кесте  40 - </w:t>
      </w:r>
      <w:r>
        <w:rPr>
          <w:i/>
          <w:sz w:val="28"/>
          <w:szCs w:val="28"/>
          <w:lang w:val="kk-KZ"/>
        </w:rPr>
        <w:t>S.arlettae</w:t>
      </w:r>
      <w:r>
        <w:rPr>
          <w:sz w:val="28"/>
          <w:szCs w:val="28"/>
          <w:lang w:val="kk-KZ"/>
        </w:rPr>
        <w:t xml:space="preserve"> штаммының антибиотикограммасы</w:t>
      </w:r>
    </w:p>
    <w:p w:rsidR="002A641E" w:rsidRDefault="002A641E" w:rsidP="002A641E">
      <w:pPr>
        <w:shd w:val="clear" w:color="auto" w:fill="FFFFFF"/>
        <w:tabs>
          <w:tab w:val="left" w:pos="709"/>
          <w:tab w:val="left" w:pos="851"/>
        </w:tabs>
        <w:jc w:val="both"/>
        <w:textAlignment w:val="baseline"/>
        <w:rPr>
          <w:sz w:val="28"/>
          <w:szCs w:val="28"/>
          <w:lang w:val="kk-KZ"/>
        </w:rPr>
      </w:pPr>
    </w:p>
    <w:tbl>
      <w:tblPr>
        <w:tblW w:w="9744" w:type="dxa"/>
        <w:tblInd w:w="109" w:type="dxa"/>
        <w:tblLayout w:type="fixed"/>
        <w:tblLook w:val="04A0" w:firstRow="1" w:lastRow="0" w:firstColumn="1" w:lastColumn="0" w:noHBand="0" w:noVBand="1"/>
      </w:tblPr>
      <w:tblGrid>
        <w:gridCol w:w="991"/>
        <w:gridCol w:w="2355"/>
        <w:gridCol w:w="2322"/>
        <w:gridCol w:w="1406"/>
        <w:gridCol w:w="1335"/>
        <w:gridCol w:w="1335"/>
      </w:tblGrid>
      <w:tr w:rsidR="002A641E" w:rsidTr="002A641E">
        <w:trPr>
          <w:trHeight w:val="1098"/>
        </w:trPr>
        <w:tc>
          <w:tcPr>
            <w:tcW w:w="99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3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 xml:space="preserve">Топ бойынша орташа </w:t>
            </w:r>
          </w:p>
          <w:p w:rsidR="002A641E" w:rsidRDefault="002A641E">
            <w:pPr>
              <w:spacing w:line="276" w:lineRule="auto"/>
              <w:jc w:val="center"/>
              <w:rPr>
                <w:lang w:val="kk-KZ" w:eastAsia="en-US"/>
              </w:rPr>
            </w:pPr>
            <w:r>
              <w:rPr>
                <w:lang w:eastAsia="en-US"/>
              </w:rPr>
              <w:t>%</w:t>
            </w:r>
          </w:p>
        </w:tc>
      </w:tr>
      <w:tr w:rsidR="002A641E" w:rsidTr="002A641E">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lang w:val="kk-KZ" w:eastAsia="en-US"/>
              </w:rPr>
              <w:t>S.</w:t>
            </w:r>
            <w:r>
              <w:rPr>
                <w:i/>
                <w:lang w:val="en-US" w:eastAsia="en-US"/>
              </w:rPr>
              <w:t>a</w:t>
            </w:r>
            <w:r>
              <w:rPr>
                <w:i/>
                <w:lang w:val="kk-KZ" w:eastAsia="en-US"/>
              </w:rPr>
              <w:t>rlettae</w:t>
            </w:r>
            <w:r>
              <w:rPr>
                <w:lang w:val="kk-KZ" w:eastAsia="en-US"/>
              </w:rPr>
              <w:t xml:space="preserve"> </w:t>
            </w:r>
            <w:r>
              <w:rPr>
                <w:lang w:val="en-US" w:eastAsia="en-US"/>
              </w:rPr>
              <w:t>n</w:t>
            </w:r>
            <w:r>
              <w:rPr>
                <w:lang w:eastAsia="en-US"/>
              </w:rPr>
              <w:t>=31</w:t>
            </w: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15</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48,3</w:t>
            </w:r>
            <w:r>
              <w:rPr>
                <w:spacing w:val="2"/>
                <w:lang w:eastAsia="ar-SA"/>
              </w:rPr>
              <w:t>±2,92</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50,3</w:t>
            </w:r>
            <w:r>
              <w:rPr>
                <w:spacing w:val="2"/>
                <w:lang w:eastAsia="ar-SA"/>
              </w:rPr>
              <w:t>±2,81</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51,6</w:t>
            </w:r>
            <w:r>
              <w:rPr>
                <w:spacing w:val="2"/>
                <w:lang w:val="kk-KZ" w:eastAsia="ar-SA"/>
              </w:rPr>
              <w:t>±2,74</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15</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48,3</w:t>
            </w:r>
            <w:r>
              <w:rPr>
                <w:spacing w:val="2"/>
                <w:lang w:val="kk-KZ" w:eastAsia="ar-SA"/>
              </w:rPr>
              <w:t>±2,92</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51,6</w:t>
            </w:r>
            <w:r>
              <w:rPr>
                <w:spacing w:val="2"/>
                <w:lang w:val="kk-KZ" w:eastAsia="ar-SA"/>
              </w:rPr>
              <w:t>±2,74</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51,6</w:t>
            </w:r>
            <w:r>
              <w:rPr>
                <w:spacing w:val="2"/>
                <w:lang w:val="kk-KZ" w:eastAsia="ar-SA"/>
              </w:rPr>
              <w:t>±2,74</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4,0</w:t>
            </w:r>
            <w:r>
              <w:rPr>
                <w:spacing w:val="2"/>
                <w:lang w:val="kk-KZ" w:eastAsia="ar-SA"/>
              </w:rPr>
              <w:t>±2,6</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3,2</w:t>
            </w:r>
            <w:r>
              <w:rPr>
                <w:spacing w:val="2"/>
                <w:lang w:val="kk-KZ" w:eastAsia="ar-SA"/>
              </w:rPr>
              <w:t>±5,48</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12,9</w:t>
            </w:r>
            <w:r>
              <w:rPr>
                <w:spacing w:val="2"/>
                <w:lang w:val="kk-KZ" w:eastAsia="ar-SA"/>
              </w:rPr>
              <w:t>±4,93</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41,9</w:t>
            </w:r>
            <w:r>
              <w:rPr>
                <w:spacing w:val="2"/>
                <w:lang w:val="kk-KZ" w:eastAsia="ar-SA"/>
              </w:rPr>
              <w:t>±3,29</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33,8</w:t>
            </w:r>
            <w:r>
              <w:rPr>
                <w:spacing w:val="2"/>
                <w:lang w:val="kk-KZ" w:eastAsia="ar-SA"/>
              </w:rPr>
              <w:t>±3,74</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25,8</w:t>
            </w:r>
            <w:r>
              <w:rPr>
                <w:spacing w:val="2"/>
                <w:lang w:val="kk-KZ" w:eastAsia="ar-SA"/>
              </w:rPr>
              <w:t>±4,2</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22,6</w:t>
            </w:r>
            <w:r>
              <w:rPr>
                <w:spacing w:val="2"/>
                <w:lang w:val="kk-KZ" w:eastAsia="ar-SA"/>
              </w:rPr>
              <w:t>±4,38</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19,3</w:t>
            </w:r>
            <w:r>
              <w:rPr>
                <w:spacing w:val="2"/>
                <w:lang w:val="kk-KZ" w:eastAsia="ar-SA"/>
              </w:rPr>
              <w:t>±6,76</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16,1</w:t>
            </w:r>
            <w:r>
              <w:rPr>
                <w:spacing w:val="2"/>
                <w:lang w:val="kk-KZ" w:eastAsia="ar-SA"/>
              </w:rPr>
              <w:t>±4,75</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22,6</w:t>
            </w:r>
            <w:r>
              <w:rPr>
                <w:spacing w:val="2"/>
                <w:lang w:val="kk-KZ" w:eastAsia="ar-SA"/>
              </w:rPr>
              <w:t>±4,38</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22,6</w:t>
            </w:r>
            <w:r>
              <w:rPr>
                <w:spacing w:val="2"/>
                <w:lang w:val="kk-KZ" w:eastAsia="ar-SA"/>
              </w:rPr>
              <w:t>±4,38</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25,8</w:t>
            </w:r>
            <w:r>
              <w:rPr>
                <w:spacing w:val="2"/>
                <w:lang w:val="kk-KZ" w:eastAsia="ar-SA"/>
              </w:rPr>
              <w:t>±4,2</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33,8</w:t>
            </w:r>
            <w:r>
              <w:rPr>
                <w:spacing w:val="2"/>
                <w:lang w:val="kk-KZ" w:eastAsia="ar-SA"/>
              </w:rPr>
              <w:t>±3,74</w:t>
            </w:r>
          </w:p>
        </w:tc>
      </w:tr>
      <w:tr w:rsidR="002A641E" w:rsidTr="002A641E">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35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32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406"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3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41,9</w:t>
            </w:r>
            <w:r>
              <w:rPr>
                <w:spacing w:val="2"/>
                <w:lang w:val="kk-KZ" w:eastAsia="ar-SA"/>
              </w:rPr>
              <w:t>±3,29</w:t>
            </w:r>
          </w:p>
        </w:tc>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ind w:firstLine="708"/>
        <w:jc w:val="both"/>
        <w:rPr>
          <w:sz w:val="28"/>
          <w:szCs w:val="28"/>
          <w:lang w:val="kk-KZ"/>
        </w:rPr>
      </w:pPr>
      <w:r>
        <w:rPr>
          <w:i/>
          <w:sz w:val="28"/>
          <w:szCs w:val="28"/>
          <w:lang w:val="kk-KZ"/>
        </w:rPr>
        <w:t>S.arlettae</w:t>
      </w:r>
      <w:r>
        <w:rPr>
          <w:sz w:val="28"/>
          <w:szCs w:val="28"/>
          <w:lang w:val="kk-KZ"/>
        </w:rPr>
        <w:t xml:space="preserve"> зерттеген 31 изоляттың 17-сі (54,8%) әр түрлі БҚП  топтарына төзімді болды, 14 (45,2%) изолят барлық БҚП  топтарына сезімтал.</w:t>
      </w:r>
    </w:p>
    <w:p w:rsidR="002A641E" w:rsidRPr="002A641E" w:rsidRDefault="002A641E" w:rsidP="002A641E">
      <w:pPr>
        <w:ind w:firstLine="708"/>
        <w:jc w:val="both"/>
        <w:rPr>
          <w:sz w:val="28"/>
          <w:szCs w:val="28"/>
          <w:lang w:val="kk-KZ"/>
        </w:rPr>
      </w:pPr>
      <w:r>
        <w:rPr>
          <w:sz w:val="28"/>
          <w:szCs w:val="28"/>
          <w:lang w:val="kk-KZ"/>
        </w:rPr>
        <w:t xml:space="preserve">Кестеден көріп отырғанымыздай, </w:t>
      </w:r>
      <w:r>
        <w:rPr>
          <w:i/>
          <w:sz w:val="28"/>
          <w:szCs w:val="28"/>
          <w:lang w:val="kk-KZ"/>
        </w:rPr>
        <w:t>S.arlettae</w:t>
      </w:r>
      <w:r>
        <w:rPr>
          <w:sz w:val="28"/>
          <w:szCs w:val="28"/>
          <w:lang w:val="kk-KZ"/>
        </w:rPr>
        <w:t xml:space="preserve"> изоляттарының ең көп саны </w:t>
      </w:r>
      <w:r>
        <w:rPr>
          <w:sz w:val="28"/>
          <w:szCs w:val="28"/>
        </w:rPr>
        <w:t>β</w:t>
      </w:r>
      <w:r>
        <w:rPr>
          <w:sz w:val="28"/>
          <w:szCs w:val="28"/>
          <w:lang w:val="kk-KZ"/>
        </w:rPr>
        <w:t xml:space="preserve"> - лактамды антибиотиктерге жоғары тұрақтылық көрсетті - орташа есеппен 50,3%, тетрациклиндер мен фторхинолондар 33,8%. </w:t>
      </w:r>
      <w:r>
        <w:rPr>
          <w:sz w:val="28"/>
          <w:szCs w:val="28"/>
        </w:rPr>
        <w:t>β</w:t>
      </w:r>
      <w:r>
        <w:rPr>
          <w:sz w:val="28"/>
          <w:szCs w:val="28"/>
          <w:lang w:val="kk-KZ"/>
        </w:rPr>
        <w:t xml:space="preserve"> - лактам </w:t>
      </w:r>
      <w:r w:rsidRPr="002A641E">
        <w:rPr>
          <w:sz w:val="28"/>
          <w:szCs w:val="28"/>
          <w:lang w:val="kk-KZ"/>
        </w:rPr>
        <w:t xml:space="preserve">тобының антибиотиктерге жалпы 17 </w:t>
      </w:r>
      <w:r w:rsidRPr="002A641E">
        <w:rPr>
          <w:i/>
          <w:sz w:val="28"/>
          <w:szCs w:val="28"/>
          <w:lang w:val="kk-KZ"/>
        </w:rPr>
        <w:t>S.arlettae</w:t>
      </w:r>
      <w:r w:rsidRPr="002A641E">
        <w:rPr>
          <w:sz w:val="28"/>
          <w:szCs w:val="28"/>
          <w:lang w:val="kk-KZ"/>
        </w:rPr>
        <w:t xml:space="preserve"> изоляттарының</w:t>
      </w:r>
      <w:r>
        <w:rPr>
          <w:sz w:val="28"/>
          <w:szCs w:val="28"/>
          <w:lang w:val="kk-KZ"/>
        </w:rPr>
        <w:t xml:space="preserve"> ішінде </w:t>
      </w:r>
      <w:r w:rsidRPr="002A641E">
        <w:rPr>
          <w:sz w:val="28"/>
          <w:szCs w:val="28"/>
          <w:lang w:val="kk-KZ"/>
        </w:rPr>
        <w:t xml:space="preserve"> 16 төзімді</w:t>
      </w:r>
      <w:r>
        <w:rPr>
          <w:sz w:val="28"/>
          <w:szCs w:val="28"/>
          <w:lang w:val="kk-KZ"/>
        </w:rPr>
        <w:t>лік</w:t>
      </w:r>
      <w:r w:rsidRPr="002A641E">
        <w:rPr>
          <w:sz w:val="28"/>
          <w:szCs w:val="28"/>
          <w:lang w:val="kk-KZ"/>
        </w:rPr>
        <w:t xml:space="preserve"> (94,1%) көрсетті.</w:t>
      </w:r>
    </w:p>
    <w:p w:rsidR="002A641E" w:rsidRDefault="002A641E" w:rsidP="002A641E">
      <w:pPr>
        <w:ind w:firstLine="708"/>
        <w:jc w:val="both"/>
        <w:rPr>
          <w:sz w:val="28"/>
          <w:szCs w:val="28"/>
          <w:lang w:val="kk-KZ"/>
        </w:rPr>
      </w:pPr>
      <w:r w:rsidRPr="002A641E">
        <w:rPr>
          <w:sz w:val="28"/>
          <w:szCs w:val="28"/>
          <w:lang w:val="kk-KZ"/>
        </w:rPr>
        <w:t>Аминогликозидтерге 4,0%, макролидтер 19,3%</w:t>
      </w:r>
      <w:r>
        <w:rPr>
          <w:sz w:val="28"/>
          <w:szCs w:val="28"/>
          <w:lang w:val="kk-KZ"/>
        </w:rPr>
        <w:t xml:space="preserve"> </w:t>
      </w:r>
      <w:r w:rsidRPr="002A641E">
        <w:rPr>
          <w:sz w:val="28"/>
          <w:szCs w:val="28"/>
          <w:lang w:val="kk-KZ"/>
        </w:rPr>
        <w:t>ең аз төзімді</w:t>
      </w:r>
      <w:r>
        <w:rPr>
          <w:sz w:val="28"/>
          <w:szCs w:val="28"/>
          <w:lang w:val="kk-KZ"/>
        </w:rPr>
        <w:t xml:space="preserve">к </w:t>
      </w:r>
      <w:r w:rsidRPr="002A641E">
        <w:rPr>
          <w:sz w:val="28"/>
          <w:szCs w:val="28"/>
          <w:lang w:val="kk-KZ"/>
        </w:rPr>
        <w:t>анықталды</w:t>
      </w:r>
      <w:r>
        <w:rPr>
          <w:sz w:val="28"/>
          <w:szCs w:val="28"/>
          <w:lang w:val="kk-KZ"/>
        </w:rPr>
        <w:t>. 17 изоляттың ішінен бір топқа 6 (35,3%) изолят; екі топқа - 3 (17,6%); үш топқа - 5 (29,4%), бес топқа АБП - 3 (17,6%) изолят төзімді болды (сурет 32).</w:t>
      </w:r>
    </w:p>
    <w:p w:rsidR="002A641E" w:rsidRDefault="002A641E" w:rsidP="002A641E">
      <w:pPr>
        <w:ind w:firstLine="708"/>
        <w:jc w:val="both"/>
        <w:rPr>
          <w:sz w:val="28"/>
          <w:szCs w:val="28"/>
          <w:lang w:val="kk-KZ"/>
        </w:rPr>
      </w:pPr>
    </w:p>
    <w:p w:rsidR="002A641E" w:rsidRDefault="002A641E" w:rsidP="002A641E">
      <w:pPr>
        <w:ind w:firstLine="708"/>
        <w:jc w:val="both"/>
        <w:rPr>
          <w:sz w:val="28"/>
          <w:szCs w:val="28"/>
          <w:lang w:val="kk-KZ"/>
        </w:rPr>
      </w:pPr>
      <w:r>
        <w:rPr>
          <w:b/>
          <w:i/>
          <w:noProof/>
          <w:color w:val="FF0000"/>
          <w:shd w:val="clear" w:color="auto" w:fill="FFFFFF" w:themeFill="background1"/>
        </w:rPr>
        <w:drawing>
          <wp:inline distT="0" distB="0" distL="0" distR="0" wp14:anchorId="0E46F187" wp14:editId="52AC796B">
            <wp:extent cx="4975860" cy="2057400"/>
            <wp:effectExtent l="0" t="0" r="1524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A641E" w:rsidRDefault="002A641E" w:rsidP="002A641E">
      <w:pPr>
        <w:tabs>
          <w:tab w:val="left" w:pos="567"/>
        </w:tabs>
        <w:rPr>
          <w:sz w:val="28"/>
          <w:szCs w:val="28"/>
          <w:lang w:val="kk-KZ"/>
        </w:rPr>
      </w:pPr>
      <w:r>
        <w:rPr>
          <w:sz w:val="28"/>
          <w:szCs w:val="28"/>
          <w:lang w:val="kk-KZ"/>
        </w:rPr>
        <w:t xml:space="preserve">Сурет 32  - БҚП әртүрлі топтарына </w:t>
      </w:r>
      <w:r>
        <w:rPr>
          <w:i/>
          <w:sz w:val="28"/>
          <w:szCs w:val="28"/>
          <w:lang w:val="kk-KZ"/>
        </w:rPr>
        <w:t xml:space="preserve">S.arlettae </w:t>
      </w:r>
      <w:r>
        <w:rPr>
          <w:sz w:val="28"/>
          <w:szCs w:val="28"/>
          <w:lang w:val="kk-KZ"/>
        </w:rPr>
        <w:t>-нің сезімтал және төзімді штаммдарының арақатынасы (%).</w:t>
      </w:r>
    </w:p>
    <w:p w:rsidR="002A641E" w:rsidRDefault="002A641E" w:rsidP="002A641E">
      <w:pPr>
        <w:jc w:val="both"/>
        <w:rPr>
          <w:sz w:val="28"/>
          <w:szCs w:val="28"/>
          <w:lang w:val="kk-KZ"/>
        </w:rPr>
      </w:pPr>
      <w:r>
        <w:rPr>
          <w:sz w:val="28"/>
          <w:szCs w:val="28"/>
          <w:lang w:val="kk-KZ"/>
        </w:rPr>
        <w:t xml:space="preserve"> </w:t>
      </w:r>
      <w:r>
        <w:rPr>
          <w:sz w:val="28"/>
          <w:szCs w:val="28"/>
          <w:lang w:val="kk-KZ"/>
        </w:rPr>
        <w:tab/>
        <w:t xml:space="preserve">Зерттеу  нәтижесінде </w:t>
      </w:r>
      <w:r>
        <w:rPr>
          <w:i/>
          <w:sz w:val="28"/>
          <w:szCs w:val="28"/>
          <w:lang w:val="kk-KZ"/>
        </w:rPr>
        <w:t>S. gallinarum</w:t>
      </w:r>
      <w:r>
        <w:rPr>
          <w:sz w:val="28"/>
          <w:szCs w:val="28"/>
          <w:lang w:val="kk-KZ"/>
        </w:rPr>
        <w:t xml:space="preserve"> 18 штаммы цефоперазонға - 15 (83,3%), амоксациллинге және цефокситинге 13 (72,2%), ампициллинге - 12 (66,7%), бензилпенициллинге -11 (61,1%) изоляттарға көбірек төзімді </w:t>
      </w:r>
      <w:r>
        <w:rPr>
          <w:sz w:val="28"/>
          <w:szCs w:val="28"/>
          <w:lang w:val="kk-KZ"/>
        </w:rPr>
        <w:lastRenderedPageBreak/>
        <w:t>екендігі анықталды. Олардың ішінде стрептомицинге, канамицинге төзімді изоляттар анықталған жоқ (кесте 41).</w:t>
      </w:r>
    </w:p>
    <w:p w:rsidR="002A641E" w:rsidRDefault="002A641E" w:rsidP="002A641E">
      <w:pPr>
        <w:jc w:val="both"/>
        <w:rPr>
          <w:sz w:val="28"/>
          <w:szCs w:val="28"/>
          <w:lang w:val="kk-KZ"/>
        </w:rPr>
      </w:pPr>
    </w:p>
    <w:p w:rsidR="002A641E" w:rsidRDefault="002A641E" w:rsidP="002A641E">
      <w:pPr>
        <w:rPr>
          <w:sz w:val="28"/>
          <w:szCs w:val="28"/>
          <w:lang w:val="kk-KZ"/>
        </w:rPr>
      </w:pPr>
      <w:r>
        <w:rPr>
          <w:sz w:val="28"/>
          <w:szCs w:val="28"/>
          <w:lang w:val="kk-KZ"/>
        </w:rPr>
        <w:t xml:space="preserve">Кесте 41  - </w:t>
      </w:r>
      <w:r>
        <w:rPr>
          <w:i/>
          <w:sz w:val="28"/>
          <w:szCs w:val="28"/>
          <w:lang w:val="kk-KZ"/>
        </w:rPr>
        <w:t>S.gallinarum</w:t>
      </w:r>
      <w:r>
        <w:rPr>
          <w:sz w:val="28"/>
          <w:szCs w:val="28"/>
          <w:lang w:val="kk-KZ"/>
        </w:rPr>
        <w:t xml:space="preserve">  штаммының антибиотикограммасы</w:t>
      </w:r>
    </w:p>
    <w:p w:rsidR="002A641E" w:rsidRDefault="002A641E" w:rsidP="002A641E">
      <w:pPr>
        <w:shd w:val="clear" w:color="auto" w:fill="FFFFFF"/>
        <w:tabs>
          <w:tab w:val="left" w:pos="709"/>
          <w:tab w:val="left" w:pos="851"/>
        </w:tabs>
        <w:ind w:firstLine="567"/>
        <w:jc w:val="both"/>
        <w:textAlignment w:val="baseline"/>
        <w:rPr>
          <w:sz w:val="28"/>
          <w:szCs w:val="28"/>
          <w:lang w:val="kk-KZ"/>
        </w:rPr>
      </w:pPr>
    </w:p>
    <w:tbl>
      <w:tblPr>
        <w:tblW w:w="9604" w:type="dxa"/>
        <w:tblInd w:w="250" w:type="dxa"/>
        <w:tblLook w:val="04A0" w:firstRow="1" w:lastRow="0" w:firstColumn="1" w:lastColumn="0" w:noHBand="0" w:noVBand="1"/>
      </w:tblPr>
      <w:tblGrid>
        <w:gridCol w:w="964"/>
        <w:gridCol w:w="2199"/>
        <w:gridCol w:w="2402"/>
        <w:gridCol w:w="1370"/>
        <w:gridCol w:w="1351"/>
        <w:gridCol w:w="1318"/>
      </w:tblGrid>
      <w:tr w:rsidR="002A641E" w:rsidTr="002A641E">
        <w:tc>
          <w:tcPr>
            <w:tcW w:w="964"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19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18"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96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lang w:val="kk-KZ" w:eastAsia="en-US"/>
              </w:rPr>
              <w:t>S.gallinarum</w:t>
            </w:r>
            <w:r>
              <w:rPr>
                <w:lang w:eastAsia="en-US"/>
              </w:rPr>
              <w:t xml:space="preserve"> 18</w:t>
            </w:r>
          </w:p>
        </w:tc>
        <w:tc>
          <w:tcPr>
            <w:tcW w:w="2199"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12</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66,7</w:t>
            </w:r>
            <w:r>
              <w:rPr>
                <w:spacing w:val="2"/>
                <w:lang w:eastAsia="ar-SA"/>
              </w:rPr>
              <w:t>±1,46</w:t>
            </w:r>
          </w:p>
        </w:tc>
        <w:tc>
          <w:tcPr>
            <w:tcW w:w="131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71,1</w:t>
            </w:r>
            <w:r>
              <w:rPr>
                <w:spacing w:val="2"/>
                <w:lang w:eastAsia="ar-SA"/>
              </w:rPr>
              <w:t>±1,26</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72,2</w:t>
            </w:r>
            <w:r>
              <w:rPr>
                <w:spacing w:val="2"/>
                <w:lang w:val="kk-KZ" w:eastAsia="ar-SA"/>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61,1</w:t>
            </w:r>
            <w:r>
              <w:rPr>
                <w:spacing w:val="2"/>
                <w:lang w:val="kk-KZ" w:eastAsia="ar-SA"/>
              </w:rPr>
              <w:t>±1,7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15</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83,3</w:t>
            </w:r>
            <w:r>
              <w:rPr>
                <w:spacing w:val="2"/>
                <w:lang w:val="kk-KZ" w:eastAsia="ar-SA"/>
              </w:rPr>
              <w:t>±0,73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72,2</w:t>
            </w:r>
            <w:r>
              <w:rPr>
                <w:spacing w:val="2"/>
                <w:lang w:val="kk-KZ" w:eastAsia="ar-SA"/>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99"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1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11,1</w:t>
            </w:r>
            <w:r>
              <w:rPr>
                <w:spacing w:val="2"/>
                <w:lang w:val="kk-KZ" w:eastAsia="ar-SA"/>
              </w:rPr>
              <w:t>±3,88</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16,7</w:t>
            </w:r>
            <w:r>
              <w:rPr>
                <w:spacing w:val="2"/>
                <w:lang w:val="kk-KZ" w:eastAsia="ar-SA"/>
              </w:rPr>
              <w:t>±3,64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5,5</w:t>
            </w:r>
            <w:r>
              <w:rPr>
                <w:spacing w:val="2"/>
                <w:lang w:val="kk-KZ" w:eastAsia="ar-SA"/>
              </w:rPr>
              <w:t>±4,12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99"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61,1</w:t>
            </w:r>
            <w:r>
              <w:rPr>
                <w:spacing w:val="2"/>
                <w:lang w:val="kk-KZ" w:eastAsia="ar-SA"/>
              </w:rPr>
              <w:t>±1,7</w:t>
            </w:r>
          </w:p>
        </w:tc>
        <w:tc>
          <w:tcPr>
            <w:tcW w:w="131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±2,18</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38,9</w:t>
            </w:r>
            <w:r>
              <w:rPr>
                <w:spacing w:val="2"/>
                <w:lang w:val="kk-KZ" w:eastAsia="ar-SA"/>
              </w:rPr>
              <w:t>±2,67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99"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±2,18</w:t>
            </w:r>
          </w:p>
        </w:tc>
        <w:tc>
          <w:tcPr>
            <w:tcW w:w="131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47,2</w:t>
            </w:r>
            <w:r>
              <w:rPr>
                <w:spacing w:val="2"/>
                <w:lang w:val="kk-KZ" w:eastAsia="ar-SA"/>
              </w:rPr>
              <w:t>±2,3</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8</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44,4</w:t>
            </w:r>
            <w:r>
              <w:rPr>
                <w:spacing w:val="2"/>
                <w:lang w:val="kk-KZ" w:eastAsia="ar-SA"/>
              </w:rPr>
              <w:t>±2,43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9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16,7</w:t>
            </w:r>
            <w:r>
              <w:rPr>
                <w:spacing w:val="2"/>
                <w:lang w:val="kk-KZ" w:eastAsia="ar-SA"/>
              </w:rPr>
              <w:t>±3,64</w:t>
            </w:r>
          </w:p>
        </w:tc>
        <w:tc>
          <w:tcPr>
            <w:tcW w:w="131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16,7</w:t>
            </w:r>
            <w:r>
              <w:rPr>
                <w:spacing w:val="2"/>
                <w:lang w:val="kk-KZ" w:eastAsia="ar-SA"/>
              </w:rPr>
              <w:t>±3,64</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199"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±2,18</w:t>
            </w:r>
          </w:p>
        </w:tc>
        <w:tc>
          <w:tcPr>
            <w:tcW w:w="1318"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38,9</w:t>
            </w:r>
            <w:r>
              <w:rPr>
                <w:spacing w:val="2"/>
                <w:lang w:val="kk-KZ" w:eastAsia="ar-SA"/>
              </w:rPr>
              <w:t>±2,67</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02"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w:t>
            </w:r>
          </w:p>
        </w:tc>
        <w:tc>
          <w:tcPr>
            <w:tcW w:w="135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27,8</w:t>
            </w:r>
            <w:r>
              <w:rPr>
                <w:spacing w:val="2"/>
                <w:lang w:val="kk-KZ" w:eastAsia="ar-SA"/>
              </w:rPr>
              <w:t>±3,15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rPr>
          <w:sz w:val="26"/>
          <w:szCs w:val="26"/>
          <w:highlight w:val="yellow"/>
        </w:rPr>
      </w:pPr>
    </w:p>
    <w:p w:rsidR="002A641E" w:rsidRDefault="002A641E" w:rsidP="002A641E">
      <w:pPr>
        <w:ind w:firstLine="708"/>
        <w:jc w:val="both"/>
        <w:rPr>
          <w:sz w:val="28"/>
          <w:szCs w:val="28"/>
          <w:lang w:val="kk-KZ"/>
        </w:rPr>
      </w:pPr>
      <w:r>
        <w:rPr>
          <w:sz w:val="28"/>
          <w:szCs w:val="28"/>
          <w:lang w:val="kk-KZ"/>
        </w:rPr>
        <w:t xml:space="preserve">Зерттелген 18 </w:t>
      </w:r>
      <w:r>
        <w:rPr>
          <w:i/>
          <w:sz w:val="28"/>
          <w:szCs w:val="28"/>
          <w:lang w:val="kk-KZ"/>
        </w:rPr>
        <w:t>S.gallinarum</w:t>
      </w:r>
      <w:r>
        <w:rPr>
          <w:sz w:val="28"/>
          <w:szCs w:val="28"/>
          <w:lang w:val="kk-KZ"/>
        </w:rPr>
        <w:t xml:space="preserve"> изоляттарының 13 - і (72,2%) изоляттары әртүрлі БҚП топтарына төзімді, 5 (27,8%) изоляттар барлық БҚП-ға сезімтал болды.</w:t>
      </w:r>
    </w:p>
    <w:p w:rsidR="002A641E" w:rsidRDefault="002A641E" w:rsidP="002A641E">
      <w:pPr>
        <w:ind w:firstLine="708"/>
        <w:jc w:val="both"/>
        <w:rPr>
          <w:sz w:val="28"/>
          <w:szCs w:val="28"/>
          <w:lang w:val="kk-KZ"/>
        </w:rPr>
      </w:pPr>
      <w:r>
        <w:rPr>
          <w:sz w:val="28"/>
          <w:szCs w:val="28"/>
          <w:lang w:val="kk-KZ"/>
        </w:rPr>
        <w:t xml:space="preserve">Кестеден көріп отырғанымыздай, </w:t>
      </w:r>
      <w:r>
        <w:rPr>
          <w:i/>
          <w:sz w:val="28"/>
          <w:szCs w:val="28"/>
          <w:lang w:val="kk-KZ"/>
        </w:rPr>
        <w:t>S.gallinarum</w:t>
      </w:r>
      <w:r>
        <w:rPr>
          <w:sz w:val="28"/>
          <w:szCs w:val="28"/>
          <w:lang w:val="kk-KZ"/>
        </w:rPr>
        <w:t xml:space="preserve"> изоляттарының ең көп саны </w:t>
      </w:r>
      <w:r>
        <w:rPr>
          <w:sz w:val="28"/>
          <w:szCs w:val="28"/>
        </w:rPr>
        <w:t>β</w:t>
      </w:r>
      <w:r>
        <w:rPr>
          <w:sz w:val="28"/>
          <w:szCs w:val="28"/>
          <w:lang w:val="kk-KZ"/>
        </w:rPr>
        <w:t xml:space="preserve"> - лактамды антибиотиктер мен макролидтерге жоғары төзімділік көрсетті. Төзімділердің ішінде </w:t>
      </w:r>
      <w:r>
        <w:rPr>
          <w:sz w:val="28"/>
          <w:szCs w:val="28"/>
        </w:rPr>
        <w:t>β</w:t>
      </w:r>
      <w:r>
        <w:rPr>
          <w:sz w:val="28"/>
          <w:szCs w:val="28"/>
          <w:lang w:val="kk-KZ"/>
        </w:rPr>
        <w:t xml:space="preserve"> - лактамдар тобының антибиотиктерге төзімділігі 13 (100%) </w:t>
      </w:r>
      <w:r>
        <w:rPr>
          <w:i/>
          <w:sz w:val="28"/>
          <w:szCs w:val="28"/>
          <w:lang w:val="kk-KZ"/>
        </w:rPr>
        <w:t>S.gallinarum</w:t>
      </w:r>
      <w:r>
        <w:rPr>
          <w:sz w:val="28"/>
          <w:szCs w:val="28"/>
          <w:lang w:val="kk-KZ"/>
        </w:rPr>
        <w:t xml:space="preserve"> изоляттары көрсетті.</w:t>
      </w:r>
    </w:p>
    <w:p w:rsidR="002A641E" w:rsidRDefault="002A641E" w:rsidP="002A641E">
      <w:pPr>
        <w:ind w:firstLine="708"/>
        <w:jc w:val="both"/>
        <w:rPr>
          <w:sz w:val="28"/>
          <w:szCs w:val="28"/>
          <w:lang w:val="kk-KZ"/>
        </w:rPr>
      </w:pPr>
      <w:r>
        <w:rPr>
          <w:sz w:val="28"/>
          <w:szCs w:val="28"/>
          <w:lang w:val="kk-KZ"/>
        </w:rPr>
        <w:t>Аминогликозидтерге -5,5%, сульфаниламидтер - 16,7% ең аз төзімді штаммдар анықталды.</w:t>
      </w:r>
    </w:p>
    <w:p w:rsidR="002A641E" w:rsidRDefault="002A641E" w:rsidP="002A641E">
      <w:pPr>
        <w:ind w:firstLine="708"/>
        <w:jc w:val="both"/>
        <w:rPr>
          <w:sz w:val="28"/>
          <w:szCs w:val="28"/>
          <w:lang w:val="kk-KZ"/>
        </w:rPr>
      </w:pPr>
      <w:r>
        <w:rPr>
          <w:sz w:val="28"/>
          <w:szCs w:val="28"/>
          <w:lang w:val="kk-KZ"/>
        </w:rPr>
        <w:t>13 төзімді штаммның бір топқа 3 - і (23,1%); екі топқа да 4 (30,8%) изолят; үш топқа - 3 (23,1%), төрт топқа - 2 (15,4%), бес топқа-1 (7,6%) изолят төзімді болды (сурет 33).</w:t>
      </w:r>
    </w:p>
    <w:p w:rsidR="002A641E" w:rsidRDefault="002A641E" w:rsidP="002A641E">
      <w:pPr>
        <w:ind w:firstLine="708"/>
        <w:jc w:val="both"/>
        <w:rPr>
          <w:sz w:val="28"/>
          <w:szCs w:val="28"/>
          <w:lang w:val="kk-KZ"/>
        </w:rPr>
      </w:pPr>
    </w:p>
    <w:p w:rsidR="002A641E" w:rsidRDefault="002A641E" w:rsidP="002A641E">
      <w:pPr>
        <w:ind w:firstLine="708"/>
        <w:jc w:val="both"/>
        <w:rPr>
          <w:sz w:val="28"/>
          <w:szCs w:val="28"/>
          <w:lang w:val="kk-KZ"/>
        </w:rPr>
      </w:pPr>
      <w:r>
        <w:rPr>
          <w:b/>
          <w:i/>
          <w:noProof/>
          <w:color w:val="FF0000"/>
          <w:shd w:val="clear" w:color="auto" w:fill="FFFFFF" w:themeFill="background1"/>
        </w:rPr>
        <w:lastRenderedPageBreak/>
        <w:drawing>
          <wp:inline distT="0" distB="0" distL="0" distR="0" wp14:anchorId="3DBAF29C" wp14:editId="47FA245C">
            <wp:extent cx="5471160" cy="2628900"/>
            <wp:effectExtent l="0" t="0" r="1524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A641E" w:rsidRDefault="002A641E" w:rsidP="002A641E">
      <w:pPr>
        <w:rPr>
          <w:sz w:val="28"/>
          <w:szCs w:val="28"/>
          <w:lang w:val="kk-KZ"/>
        </w:rPr>
      </w:pPr>
    </w:p>
    <w:p w:rsidR="002A641E" w:rsidRDefault="002A641E" w:rsidP="002A641E">
      <w:pPr>
        <w:tabs>
          <w:tab w:val="left" w:pos="567"/>
        </w:tabs>
        <w:jc w:val="center"/>
        <w:rPr>
          <w:sz w:val="28"/>
          <w:szCs w:val="28"/>
          <w:lang w:val="kk-KZ"/>
        </w:rPr>
      </w:pPr>
      <w:r>
        <w:rPr>
          <w:sz w:val="28"/>
          <w:szCs w:val="28"/>
          <w:lang w:val="kk-KZ"/>
        </w:rPr>
        <w:t xml:space="preserve">Сурет 33  - БҚП әртүрлі топтарына </w:t>
      </w:r>
      <w:r>
        <w:rPr>
          <w:i/>
          <w:sz w:val="28"/>
          <w:szCs w:val="28"/>
          <w:lang w:val="kk-KZ"/>
        </w:rPr>
        <w:t>S.gallinarum</w:t>
      </w:r>
      <w:r>
        <w:rPr>
          <w:sz w:val="28"/>
          <w:szCs w:val="28"/>
          <w:lang w:val="kk-KZ"/>
        </w:rPr>
        <w:t xml:space="preserve"> -ның сезімтал және төзімді штаммдарының арақатынасы (%)</w:t>
      </w:r>
    </w:p>
    <w:p w:rsidR="002A641E" w:rsidRDefault="002A641E" w:rsidP="002A641E">
      <w:pPr>
        <w:tabs>
          <w:tab w:val="left" w:pos="567"/>
        </w:tabs>
        <w:jc w:val="both"/>
        <w:rPr>
          <w:sz w:val="28"/>
          <w:szCs w:val="28"/>
          <w:lang w:val="kk-KZ"/>
        </w:rPr>
      </w:pPr>
    </w:p>
    <w:p w:rsidR="002A641E" w:rsidRDefault="002A641E" w:rsidP="002A641E">
      <w:pPr>
        <w:ind w:firstLine="708"/>
        <w:jc w:val="both"/>
        <w:rPr>
          <w:sz w:val="28"/>
          <w:szCs w:val="28"/>
          <w:lang w:val="kk-KZ"/>
        </w:rPr>
      </w:pPr>
      <w:r>
        <w:rPr>
          <w:i/>
          <w:sz w:val="28"/>
          <w:szCs w:val="28"/>
          <w:lang w:val="kk-KZ"/>
        </w:rPr>
        <w:t>S.saprophyticus</w:t>
      </w:r>
      <w:r>
        <w:rPr>
          <w:sz w:val="28"/>
          <w:szCs w:val="28"/>
          <w:lang w:val="kk-KZ"/>
        </w:rPr>
        <w:t xml:space="preserve"> цефокситинге - 15 (50,0%), ампициллинге - 14 (46,7%), цефоперазонға - 14 (46,7%), амоксициллинге - 13 (46,7%), бензилпенициллинге - 11 (36,7%), тетрациклинге-9 (30,0%) ең төзімді болды; Барлық штамдар стрептомицин, канамицин, сульфаметоксазол/триметопримге сезімтал болды (кесте 42).</w:t>
      </w:r>
    </w:p>
    <w:p w:rsidR="002A641E" w:rsidRDefault="002A641E" w:rsidP="002A641E">
      <w:pPr>
        <w:rPr>
          <w:sz w:val="28"/>
          <w:szCs w:val="28"/>
          <w:lang w:val="kk-KZ"/>
        </w:rPr>
      </w:pPr>
    </w:p>
    <w:p w:rsidR="002A641E" w:rsidRDefault="002A641E" w:rsidP="002A641E">
      <w:pPr>
        <w:rPr>
          <w:sz w:val="28"/>
          <w:szCs w:val="28"/>
          <w:lang w:val="kk-KZ"/>
        </w:rPr>
      </w:pPr>
      <w:r>
        <w:rPr>
          <w:sz w:val="28"/>
          <w:szCs w:val="28"/>
          <w:lang w:val="kk-KZ"/>
        </w:rPr>
        <w:t xml:space="preserve">Кесте 42 - </w:t>
      </w:r>
      <w:r>
        <w:rPr>
          <w:i/>
          <w:sz w:val="28"/>
          <w:szCs w:val="28"/>
          <w:lang w:val="kk-KZ"/>
        </w:rPr>
        <w:t>S.saprophyticus</w:t>
      </w:r>
      <w:r>
        <w:rPr>
          <w:sz w:val="28"/>
          <w:szCs w:val="28"/>
          <w:lang w:val="kk-KZ"/>
        </w:rPr>
        <w:t xml:space="preserve"> штаммының антибиотикограммасы</w:t>
      </w:r>
    </w:p>
    <w:p w:rsidR="002A641E" w:rsidRDefault="002A641E" w:rsidP="002A641E">
      <w:pPr>
        <w:rPr>
          <w:sz w:val="28"/>
          <w:szCs w:val="28"/>
          <w:highlight w:val="yellow"/>
          <w:lang w:val="kk-KZ"/>
        </w:rPr>
      </w:pPr>
    </w:p>
    <w:tbl>
      <w:tblPr>
        <w:tblW w:w="9745" w:type="dxa"/>
        <w:tblInd w:w="109" w:type="dxa"/>
        <w:tblLook w:val="04A0" w:firstRow="1" w:lastRow="0" w:firstColumn="1" w:lastColumn="0" w:noHBand="0" w:noVBand="1"/>
      </w:tblPr>
      <w:tblGrid>
        <w:gridCol w:w="977"/>
        <w:gridCol w:w="2233"/>
        <w:gridCol w:w="2439"/>
        <w:gridCol w:w="1389"/>
        <w:gridCol w:w="1370"/>
        <w:gridCol w:w="1337"/>
      </w:tblGrid>
      <w:tr w:rsidR="002A641E" w:rsidTr="002A641E">
        <w:tc>
          <w:tcPr>
            <w:tcW w:w="97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Атауы</w:t>
            </w:r>
          </w:p>
        </w:tc>
        <w:tc>
          <w:tcPr>
            <w:tcW w:w="223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37"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97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lang w:val="kk-KZ" w:eastAsia="en-US"/>
              </w:rPr>
              <w:t>S.saprophyticus</w:t>
            </w:r>
            <w:r>
              <w:rPr>
                <w:lang w:val="kk-KZ" w:eastAsia="en-US"/>
              </w:rPr>
              <w:t xml:space="preserve"> </w:t>
            </w:r>
            <w:r>
              <w:rPr>
                <w:lang w:val="en-US" w:eastAsia="en-US"/>
              </w:rPr>
              <w:t>n</w:t>
            </w:r>
            <w:r>
              <w:rPr>
                <w:lang w:eastAsia="en-US"/>
              </w:rPr>
              <w:t>=30</w:t>
            </w: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46,7</w:t>
            </w:r>
            <w:r>
              <w:rPr>
                <w:spacing w:val="2"/>
                <w:lang w:eastAsia="ar-SA"/>
              </w:rPr>
              <w:t>±2,97</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44,6</w:t>
            </w:r>
            <w:r>
              <w:rPr>
                <w:spacing w:val="2"/>
                <w:lang w:eastAsia="ar-SA"/>
              </w:rPr>
              <w:t>±3,08</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13</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43,3</w:t>
            </w:r>
            <w:r>
              <w:rPr>
                <w:spacing w:val="2"/>
                <w:lang w:val="kk-KZ" w:eastAsia="ar-SA"/>
              </w:rPr>
              <w:t>±3,16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36,7</w:t>
            </w:r>
            <w:r>
              <w:rPr>
                <w:spacing w:val="2"/>
                <w:lang w:val="kk-KZ" w:eastAsia="ar-SA"/>
              </w:rPr>
              <w:t>±3,53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14</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46,7</w:t>
            </w:r>
            <w:r>
              <w:rPr>
                <w:spacing w:val="2"/>
                <w:lang w:val="kk-KZ" w:eastAsia="ar-SA"/>
              </w:rPr>
              <w:t>±2,97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15</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±2,79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3,3</w:t>
            </w:r>
            <w:r>
              <w:rPr>
                <w:spacing w:val="2"/>
                <w:lang w:val="kk-KZ" w:eastAsia="ar-SA"/>
              </w:rPr>
              <w:t>±2,59</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10,0</w:t>
            </w:r>
            <w:r>
              <w:rPr>
                <w:spacing w:val="2"/>
                <w:lang w:val="kk-KZ" w:eastAsia="ar-SA"/>
              </w:rPr>
              <w:t>±5,01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3,3</w:t>
            </w:r>
            <w:r>
              <w:rPr>
                <w:spacing w:val="2"/>
                <w:lang w:val="kk-KZ" w:eastAsia="ar-SA"/>
              </w:rPr>
              <w:t>±5,39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30,0</w:t>
            </w:r>
            <w:r>
              <w:rPr>
                <w:spacing w:val="2"/>
                <w:lang w:val="kk-KZ" w:eastAsia="ar-SA"/>
              </w:rPr>
              <w:t>±3,9</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15,0</w:t>
            </w:r>
            <w:r>
              <w:rPr>
                <w:spacing w:val="2"/>
                <w:lang w:val="kk-KZ" w:eastAsia="ar-SA"/>
              </w:rPr>
              <w:t>±1,95</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20,0</w:t>
            </w:r>
            <w:r>
              <w:rPr>
                <w:spacing w:val="2"/>
                <w:lang w:val="kk-KZ" w:eastAsia="ar-SA"/>
              </w:rPr>
              <w:t>±4,46</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25,0</w:t>
            </w:r>
            <w:r>
              <w:rPr>
                <w:spacing w:val="2"/>
                <w:lang w:val="kk-KZ" w:eastAsia="ar-SA"/>
              </w:rPr>
              <w:t>±4,18</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9</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30,0</w:t>
            </w:r>
            <w:r>
              <w:rPr>
                <w:spacing w:val="2"/>
                <w:lang w:val="kk-KZ" w:eastAsia="ar-SA"/>
              </w:rPr>
              <w:t>±3,9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0,0</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11</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36,7</w:t>
            </w:r>
            <w:r>
              <w:rPr>
                <w:spacing w:val="2"/>
                <w:lang w:val="kk-KZ" w:eastAsia="ar-SA"/>
              </w:rPr>
              <w:t>±3,53</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30,0</w:t>
            </w:r>
            <w:r>
              <w:rPr>
                <w:spacing w:val="2"/>
                <w:lang w:val="kk-KZ" w:eastAsia="ar-SA"/>
              </w:rPr>
              <w:t>±3,89</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23,3</w:t>
            </w:r>
            <w:r>
              <w:rPr>
                <w:spacing w:val="2"/>
                <w:lang w:val="kk-KZ" w:eastAsia="ar-SA"/>
              </w:rPr>
              <w:t>±4,27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jc w:val="both"/>
        <w:rPr>
          <w:sz w:val="26"/>
          <w:szCs w:val="26"/>
        </w:rPr>
      </w:pPr>
    </w:p>
    <w:p w:rsidR="002A641E" w:rsidRDefault="002A641E" w:rsidP="002A641E">
      <w:pPr>
        <w:ind w:firstLine="709"/>
        <w:jc w:val="both"/>
        <w:rPr>
          <w:color w:val="000000" w:themeColor="text1"/>
          <w:sz w:val="28"/>
          <w:szCs w:val="28"/>
        </w:rPr>
      </w:pPr>
      <w:r>
        <w:rPr>
          <w:color w:val="000000" w:themeColor="text1"/>
          <w:sz w:val="28"/>
          <w:szCs w:val="28"/>
        </w:rPr>
        <w:t>30 изоляттың 16-сы (43,3%) әр түрлі Б</w:t>
      </w:r>
      <w:r>
        <w:rPr>
          <w:color w:val="000000" w:themeColor="text1"/>
          <w:sz w:val="28"/>
          <w:szCs w:val="28"/>
          <w:lang w:val="kk-KZ"/>
        </w:rPr>
        <w:t>Қ</w:t>
      </w:r>
      <w:r>
        <w:rPr>
          <w:color w:val="000000" w:themeColor="text1"/>
          <w:sz w:val="28"/>
          <w:szCs w:val="28"/>
        </w:rPr>
        <w:t xml:space="preserve">П топтарына төзімді, </w:t>
      </w:r>
      <w:r>
        <w:rPr>
          <w:color w:val="000000" w:themeColor="text1"/>
          <w:sz w:val="28"/>
          <w:szCs w:val="28"/>
          <w:lang w:val="kk-KZ"/>
        </w:rPr>
        <w:t xml:space="preserve">ал </w:t>
      </w:r>
      <w:r>
        <w:rPr>
          <w:color w:val="000000" w:themeColor="text1"/>
          <w:sz w:val="28"/>
          <w:szCs w:val="28"/>
        </w:rPr>
        <w:t>14 - і (56,7%) изоляттар барлық Б</w:t>
      </w:r>
      <w:r>
        <w:rPr>
          <w:color w:val="000000" w:themeColor="text1"/>
          <w:sz w:val="28"/>
          <w:szCs w:val="28"/>
          <w:lang w:val="kk-KZ"/>
        </w:rPr>
        <w:t>Қ</w:t>
      </w:r>
      <w:r>
        <w:rPr>
          <w:color w:val="000000" w:themeColor="text1"/>
          <w:sz w:val="28"/>
          <w:szCs w:val="28"/>
        </w:rPr>
        <w:t>П-ға сезімтал.</w:t>
      </w:r>
    </w:p>
    <w:p w:rsidR="002A641E" w:rsidRDefault="002A641E" w:rsidP="002A641E">
      <w:pPr>
        <w:ind w:firstLine="709"/>
        <w:jc w:val="both"/>
        <w:rPr>
          <w:color w:val="000000" w:themeColor="text1"/>
          <w:sz w:val="28"/>
          <w:szCs w:val="28"/>
        </w:rPr>
      </w:pPr>
      <w:r>
        <w:rPr>
          <w:color w:val="000000" w:themeColor="text1"/>
          <w:sz w:val="28"/>
          <w:szCs w:val="28"/>
        </w:rPr>
        <w:t xml:space="preserve">Кестеден көріп отырғанымыздай, </w:t>
      </w:r>
      <w:r>
        <w:rPr>
          <w:i/>
          <w:color w:val="000000" w:themeColor="text1"/>
          <w:sz w:val="28"/>
          <w:szCs w:val="28"/>
        </w:rPr>
        <w:t>S.saprophyticus</w:t>
      </w:r>
      <w:r>
        <w:rPr>
          <w:color w:val="000000" w:themeColor="text1"/>
          <w:sz w:val="28"/>
          <w:szCs w:val="28"/>
        </w:rPr>
        <w:t xml:space="preserve"> изоляттарының ең көп саны β - лактамды антибиотиктер мен фторхинолондарға жоғары </w:t>
      </w:r>
      <w:r>
        <w:rPr>
          <w:color w:val="000000" w:themeColor="text1"/>
          <w:sz w:val="28"/>
          <w:szCs w:val="28"/>
          <w:lang w:val="kk-KZ"/>
        </w:rPr>
        <w:t xml:space="preserve">тұрақтылық </w:t>
      </w:r>
      <w:r>
        <w:rPr>
          <w:color w:val="000000" w:themeColor="text1"/>
          <w:sz w:val="28"/>
          <w:szCs w:val="28"/>
        </w:rPr>
        <w:t>көрсетті. β - лактамдар тобының антибиотиктер</w:t>
      </w:r>
      <w:r>
        <w:rPr>
          <w:color w:val="000000" w:themeColor="text1"/>
          <w:sz w:val="28"/>
          <w:szCs w:val="28"/>
          <w:lang w:val="kk-KZ"/>
        </w:rPr>
        <w:t>іне</w:t>
      </w:r>
      <w:r>
        <w:rPr>
          <w:color w:val="000000" w:themeColor="text1"/>
          <w:sz w:val="28"/>
          <w:szCs w:val="28"/>
        </w:rPr>
        <w:t xml:space="preserve"> төзімділ</w:t>
      </w:r>
      <w:r>
        <w:rPr>
          <w:color w:val="000000" w:themeColor="text1"/>
          <w:sz w:val="28"/>
          <w:szCs w:val="28"/>
          <w:lang w:val="kk-KZ"/>
        </w:rPr>
        <w:t>ікті</w:t>
      </w:r>
      <w:r>
        <w:rPr>
          <w:color w:val="000000" w:themeColor="text1"/>
          <w:sz w:val="28"/>
          <w:szCs w:val="28"/>
        </w:rPr>
        <w:t xml:space="preserve"> 15 (93,7%)</w:t>
      </w:r>
      <w:r>
        <w:rPr>
          <w:color w:val="000000" w:themeColor="text1"/>
          <w:sz w:val="28"/>
          <w:szCs w:val="28"/>
          <w:lang w:val="kk-KZ"/>
        </w:rPr>
        <w:t xml:space="preserve">изолят көрсетті,  </w:t>
      </w:r>
      <w:r>
        <w:rPr>
          <w:i/>
          <w:color w:val="000000" w:themeColor="text1"/>
          <w:sz w:val="28"/>
          <w:szCs w:val="28"/>
        </w:rPr>
        <w:t>S.saprophyticus</w:t>
      </w:r>
      <w:r>
        <w:rPr>
          <w:color w:val="000000" w:themeColor="text1"/>
          <w:sz w:val="28"/>
          <w:szCs w:val="28"/>
        </w:rPr>
        <w:t xml:space="preserve"> изоляттарының</w:t>
      </w:r>
      <w:r>
        <w:rPr>
          <w:color w:val="000000" w:themeColor="text1"/>
          <w:sz w:val="28"/>
          <w:szCs w:val="28"/>
          <w:lang w:val="kk-KZ"/>
        </w:rPr>
        <w:t xml:space="preserve"> 16-сы БҚП топтарының</w:t>
      </w:r>
      <w:r>
        <w:rPr>
          <w:color w:val="000000" w:themeColor="text1"/>
          <w:sz w:val="28"/>
          <w:szCs w:val="28"/>
        </w:rPr>
        <w:t xml:space="preserve"> барлығына төзімді.</w:t>
      </w:r>
    </w:p>
    <w:p w:rsidR="002A641E" w:rsidRDefault="002A641E" w:rsidP="002A641E">
      <w:pPr>
        <w:ind w:firstLine="709"/>
        <w:jc w:val="both"/>
        <w:rPr>
          <w:color w:val="000000" w:themeColor="text1"/>
          <w:sz w:val="28"/>
          <w:szCs w:val="28"/>
        </w:rPr>
      </w:pPr>
      <w:r>
        <w:rPr>
          <w:color w:val="000000" w:themeColor="text1"/>
          <w:sz w:val="28"/>
          <w:szCs w:val="28"/>
        </w:rPr>
        <w:t>Аминогликозидтер</w:t>
      </w:r>
      <w:r>
        <w:rPr>
          <w:color w:val="000000" w:themeColor="text1"/>
          <w:sz w:val="28"/>
          <w:szCs w:val="28"/>
          <w:lang w:val="kk-KZ"/>
        </w:rPr>
        <w:t xml:space="preserve">ге </w:t>
      </w:r>
      <w:r>
        <w:rPr>
          <w:color w:val="000000" w:themeColor="text1"/>
          <w:sz w:val="28"/>
          <w:szCs w:val="28"/>
        </w:rPr>
        <w:t xml:space="preserve"> (стрептомицин, канамицин), тетрациклин және сульфаниламидтер - 0,0% төзімділік мүлдем болмады</w:t>
      </w:r>
    </w:p>
    <w:p w:rsidR="002A641E" w:rsidRDefault="002A641E" w:rsidP="002A641E">
      <w:pPr>
        <w:ind w:firstLine="709"/>
        <w:jc w:val="both"/>
        <w:rPr>
          <w:sz w:val="28"/>
          <w:szCs w:val="28"/>
        </w:rPr>
      </w:pPr>
      <w:r>
        <w:rPr>
          <w:i/>
          <w:color w:val="000000" w:themeColor="text1"/>
          <w:sz w:val="28"/>
          <w:szCs w:val="28"/>
        </w:rPr>
        <w:t>S.saprophyticus</w:t>
      </w:r>
      <w:r>
        <w:rPr>
          <w:color w:val="000000" w:themeColor="text1"/>
          <w:sz w:val="28"/>
          <w:szCs w:val="28"/>
          <w:lang w:val="kk-KZ"/>
        </w:rPr>
        <w:t>-тің  БҚП</w:t>
      </w:r>
      <w:r>
        <w:rPr>
          <w:color w:val="000000" w:themeColor="text1"/>
          <w:sz w:val="28"/>
          <w:szCs w:val="28"/>
        </w:rPr>
        <w:t>-</w:t>
      </w:r>
      <w:r>
        <w:rPr>
          <w:color w:val="000000" w:themeColor="text1"/>
          <w:sz w:val="28"/>
          <w:szCs w:val="28"/>
          <w:lang w:val="kk-KZ"/>
        </w:rPr>
        <w:t>ға</w:t>
      </w:r>
      <w:r>
        <w:rPr>
          <w:color w:val="000000" w:themeColor="text1"/>
          <w:sz w:val="28"/>
          <w:szCs w:val="28"/>
        </w:rPr>
        <w:t xml:space="preserve"> төзімді 16 изоляттың </w:t>
      </w:r>
      <w:r>
        <w:rPr>
          <w:color w:val="000000" w:themeColor="text1"/>
          <w:sz w:val="28"/>
          <w:szCs w:val="28"/>
          <w:lang w:val="kk-KZ"/>
        </w:rPr>
        <w:t xml:space="preserve">ішінде бір топқа </w:t>
      </w:r>
      <w:r>
        <w:rPr>
          <w:color w:val="000000" w:themeColor="text1"/>
          <w:sz w:val="28"/>
          <w:szCs w:val="28"/>
        </w:rPr>
        <w:t xml:space="preserve">5 (31,2%); үш топқа - 5 (31,2%), төрт топқа - 5 (31,2%), алты топқа - 1 (6,3%) изолят төзімді </w:t>
      </w:r>
      <w:r>
        <w:rPr>
          <w:color w:val="000000" w:themeColor="text1"/>
          <w:sz w:val="28"/>
          <w:szCs w:val="28"/>
          <w:lang w:val="kk-KZ"/>
        </w:rPr>
        <w:t xml:space="preserve">болды </w:t>
      </w:r>
      <w:r>
        <w:rPr>
          <w:color w:val="000000" w:themeColor="text1"/>
          <w:sz w:val="28"/>
          <w:szCs w:val="28"/>
        </w:rPr>
        <w:t>(сурет</w:t>
      </w:r>
      <w:r>
        <w:rPr>
          <w:color w:val="000000" w:themeColor="text1"/>
          <w:sz w:val="28"/>
          <w:szCs w:val="28"/>
          <w:lang w:val="kk-KZ"/>
        </w:rPr>
        <w:t xml:space="preserve"> 34</w:t>
      </w:r>
      <w:r>
        <w:rPr>
          <w:color w:val="000000" w:themeColor="text1"/>
          <w:sz w:val="28"/>
          <w:szCs w:val="28"/>
        </w:rPr>
        <w:t xml:space="preserve"> ).</w:t>
      </w:r>
      <w:r>
        <w:rPr>
          <w:color w:val="000000"/>
          <w:sz w:val="28"/>
          <w:szCs w:val="28"/>
        </w:rPr>
        <w:t xml:space="preserve"> </w:t>
      </w:r>
    </w:p>
    <w:p w:rsidR="002A641E" w:rsidRDefault="002A641E" w:rsidP="002A641E">
      <w:pPr>
        <w:ind w:firstLine="709"/>
        <w:jc w:val="both"/>
        <w:rPr>
          <w:sz w:val="28"/>
          <w:szCs w:val="28"/>
          <w:lang w:val="kk-KZ"/>
        </w:rPr>
      </w:pPr>
    </w:p>
    <w:p w:rsidR="002A641E" w:rsidRDefault="002A641E" w:rsidP="002A641E">
      <w:pPr>
        <w:jc w:val="center"/>
        <w:rPr>
          <w:sz w:val="28"/>
          <w:szCs w:val="28"/>
        </w:rPr>
      </w:pPr>
      <w:r>
        <w:rPr>
          <w:b/>
          <w:i/>
          <w:noProof/>
          <w:color w:val="FF0000"/>
          <w:shd w:val="clear" w:color="auto" w:fill="FFFFFF" w:themeFill="background1"/>
        </w:rPr>
        <w:drawing>
          <wp:inline distT="0" distB="0" distL="0" distR="0" wp14:anchorId="6251C785" wp14:editId="76601AF2">
            <wp:extent cx="5471160" cy="2628900"/>
            <wp:effectExtent l="0" t="0" r="1524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A641E" w:rsidRDefault="002A641E" w:rsidP="002A641E">
      <w:pPr>
        <w:tabs>
          <w:tab w:val="left" w:pos="567"/>
        </w:tabs>
        <w:jc w:val="center"/>
        <w:rPr>
          <w:sz w:val="28"/>
          <w:szCs w:val="28"/>
          <w:lang w:val="kk-KZ"/>
        </w:rPr>
      </w:pPr>
    </w:p>
    <w:p w:rsidR="002A641E" w:rsidRDefault="002A641E" w:rsidP="002A641E">
      <w:pPr>
        <w:tabs>
          <w:tab w:val="left" w:pos="567"/>
        </w:tabs>
        <w:jc w:val="center"/>
        <w:rPr>
          <w:sz w:val="28"/>
          <w:szCs w:val="28"/>
          <w:lang w:val="kk-KZ"/>
        </w:rPr>
      </w:pPr>
      <w:r>
        <w:rPr>
          <w:sz w:val="28"/>
          <w:szCs w:val="28"/>
          <w:lang w:val="kk-KZ"/>
        </w:rPr>
        <w:t xml:space="preserve">Сурет 34  - БҚП әртүрлі топтарына </w:t>
      </w:r>
      <w:r>
        <w:rPr>
          <w:i/>
          <w:sz w:val="28"/>
          <w:szCs w:val="28"/>
          <w:lang w:val="kk-KZ"/>
        </w:rPr>
        <w:t xml:space="preserve">S.saprophyticus  </w:t>
      </w:r>
      <w:r>
        <w:rPr>
          <w:sz w:val="28"/>
          <w:szCs w:val="28"/>
          <w:lang w:val="kk-KZ"/>
        </w:rPr>
        <w:t>-тың сезімтал және төзімді штаммдарының арақатынасы (%)</w:t>
      </w:r>
    </w:p>
    <w:p w:rsidR="002A641E" w:rsidRDefault="002A641E" w:rsidP="002A641E">
      <w:pPr>
        <w:tabs>
          <w:tab w:val="left" w:pos="567"/>
        </w:tabs>
        <w:jc w:val="center"/>
        <w:rPr>
          <w:sz w:val="28"/>
          <w:szCs w:val="28"/>
          <w:lang w:val="kk-KZ"/>
        </w:rPr>
      </w:pPr>
    </w:p>
    <w:p w:rsidR="002A641E" w:rsidRDefault="002A641E" w:rsidP="002A641E">
      <w:pPr>
        <w:shd w:val="clear" w:color="auto" w:fill="FFFFFF"/>
        <w:tabs>
          <w:tab w:val="left" w:pos="709"/>
          <w:tab w:val="left" w:pos="851"/>
        </w:tabs>
        <w:suppressAutoHyphens/>
        <w:jc w:val="both"/>
        <w:textAlignment w:val="baseline"/>
        <w:rPr>
          <w:sz w:val="28"/>
          <w:szCs w:val="28"/>
          <w:lang w:val="kk-KZ"/>
        </w:rPr>
      </w:pPr>
      <w:r>
        <w:rPr>
          <w:sz w:val="28"/>
          <w:szCs w:val="28"/>
          <w:lang w:val="kk-KZ"/>
        </w:rPr>
        <w:tab/>
      </w:r>
      <w:r>
        <w:rPr>
          <w:i/>
          <w:sz w:val="28"/>
          <w:szCs w:val="28"/>
          <w:lang w:val="kk-KZ"/>
        </w:rPr>
        <w:t>S.hyicus</w:t>
      </w:r>
      <w:r>
        <w:rPr>
          <w:sz w:val="28"/>
          <w:szCs w:val="28"/>
          <w:lang w:val="kk-KZ"/>
        </w:rPr>
        <w:t xml:space="preserve"> 12 штаммының ішінде изоляттардың ең көп саны эритромицинге - 7 (058,3%), цефоперазонға - 6 (50,0%), ампициллинге - 5 (41,7%), тетрациклинге - 5 (41,7%), амоксициллинге - 4 (33,3 %), доксициклинге - 4(33,3%) төзімділік көрсетті; бензилпенициллин - 2 (16,6%), тилозин - 2 (16,6%) изолят аз төзімді. Бірде-бір изолят БҚП топтары: аминогликозидтер, сульфаниламидтер және фторхинолондарға  төзімділігін көрсеткен жоқ (кесте 43).</w:t>
      </w:r>
    </w:p>
    <w:p w:rsidR="002A641E" w:rsidRDefault="002A641E" w:rsidP="002A641E">
      <w:pPr>
        <w:shd w:val="clear" w:color="auto" w:fill="FFFFFF"/>
        <w:tabs>
          <w:tab w:val="left" w:pos="709"/>
          <w:tab w:val="left" w:pos="851"/>
        </w:tabs>
        <w:suppressAutoHyphens/>
        <w:jc w:val="both"/>
        <w:textAlignment w:val="baseline"/>
        <w:rPr>
          <w:sz w:val="28"/>
          <w:szCs w:val="28"/>
          <w:lang w:val="kk-KZ"/>
        </w:rPr>
      </w:pPr>
      <w:r>
        <w:rPr>
          <w:sz w:val="28"/>
          <w:szCs w:val="28"/>
          <w:lang w:val="kk-KZ"/>
        </w:rPr>
        <w:t xml:space="preserve">Кесте  43  - </w:t>
      </w:r>
      <w:r>
        <w:rPr>
          <w:i/>
          <w:sz w:val="28"/>
          <w:szCs w:val="28"/>
          <w:lang w:val="kk-KZ"/>
        </w:rPr>
        <w:t>S.hyicus</w:t>
      </w:r>
      <w:r>
        <w:rPr>
          <w:sz w:val="28"/>
          <w:szCs w:val="28"/>
          <w:lang w:val="kk-KZ"/>
        </w:rPr>
        <w:t xml:space="preserve"> штаммының антибиотикограммасы</w:t>
      </w:r>
    </w:p>
    <w:p w:rsidR="002A641E" w:rsidRDefault="002A641E" w:rsidP="002A641E">
      <w:pPr>
        <w:rPr>
          <w:i/>
          <w:sz w:val="28"/>
          <w:szCs w:val="28"/>
          <w:lang w:val="kk-KZ"/>
        </w:rPr>
      </w:pPr>
    </w:p>
    <w:tbl>
      <w:tblPr>
        <w:tblW w:w="9745" w:type="dxa"/>
        <w:tblInd w:w="109" w:type="dxa"/>
        <w:tblLook w:val="04A0" w:firstRow="1" w:lastRow="0" w:firstColumn="1" w:lastColumn="0" w:noHBand="0" w:noVBand="1"/>
      </w:tblPr>
      <w:tblGrid>
        <w:gridCol w:w="977"/>
        <w:gridCol w:w="2233"/>
        <w:gridCol w:w="2439"/>
        <w:gridCol w:w="1389"/>
        <w:gridCol w:w="1370"/>
        <w:gridCol w:w="1337"/>
      </w:tblGrid>
      <w:tr w:rsidR="002A641E" w:rsidTr="002A641E">
        <w:trPr>
          <w:trHeight w:val="1118"/>
        </w:trPr>
        <w:tc>
          <w:tcPr>
            <w:tcW w:w="97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lastRenderedPageBreak/>
              <w:t>Атауы</w:t>
            </w:r>
          </w:p>
        </w:tc>
        <w:tc>
          <w:tcPr>
            <w:tcW w:w="223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топтары</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БҚП атауы</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134" w:right="-52"/>
              <w:jc w:val="center"/>
              <w:rPr>
                <w:lang w:val="kk-KZ" w:eastAsia="en-US"/>
              </w:rPr>
            </w:pPr>
            <w:r>
              <w:rPr>
                <w:lang w:val="kk-KZ" w:eastAsia="en-US"/>
              </w:rPr>
              <w:t>Резистентті штамдар саны</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Жалпы изоляттар санынан</w:t>
            </w:r>
          </w:p>
          <w:p w:rsidR="002A641E" w:rsidRDefault="002A641E">
            <w:pPr>
              <w:spacing w:line="276" w:lineRule="auto"/>
              <w:jc w:val="center"/>
              <w:rPr>
                <w:lang w:val="kk-KZ" w:eastAsia="en-US"/>
              </w:rPr>
            </w:pPr>
            <w:r>
              <w:rPr>
                <w:lang w:eastAsia="en-US"/>
              </w:rPr>
              <w:t>%</w:t>
            </w:r>
          </w:p>
        </w:tc>
        <w:tc>
          <w:tcPr>
            <w:tcW w:w="1337" w:type="dxa"/>
            <w:tcBorders>
              <w:top w:val="single" w:sz="4" w:space="0" w:color="000000"/>
              <w:left w:val="single" w:sz="4" w:space="0" w:color="000000"/>
              <w:bottom w:val="single" w:sz="4" w:space="0" w:color="000000"/>
              <w:right w:val="single" w:sz="4" w:space="0" w:color="000000"/>
            </w:tcBorders>
          </w:tcPr>
          <w:p w:rsidR="002A641E" w:rsidRDefault="002A641E">
            <w:pPr>
              <w:spacing w:line="276" w:lineRule="auto"/>
              <w:jc w:val="center"/>
              <w:rPr>
                <w:lang w:eastAsia="en-US"/>
              </w:rPr>
            </w:pPr>
            <w:r>
              <w:rPr>
                <w:lang w:val="kk-KZ" w:eastAsia="en-US"/>
              </w:rPr>
              <w:t xml:space="preserve">Топ бойынша орташа </w:t>
            </w:r>
            <w:r>
              <w:rPr>
                <w:lang w:eastAsia="en-US"/>
              </w:rPr>
              <w:t>%</w:t>
            </w:r>
          </w:p>
          <w:p w:rsidR="002A641E" w:rsidRDefault="002A641E">
            <w:pPr>
              <w:spacing w:line="276" w:lineRule="auto"/>
              <w:jc w:val="center"/>
              <w:rPr>
                <w:lang w:eastAsia="en-US"/>
              </w:rPr>
            </w:pPr>
          </w:p>
        </w:tc>
      </w:tr>
      <w:tr w:rsidR="002A641E" w:rsidTr="002A641E">
        <w:tc>
          <w:tcPr>
            <w:tcW w:w="97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A641E" w:rsidRDefault="002A641E">
            <w:pPr>
              <w:spacing w:line="276" w:lineRule="auto"/>
              <w:jc w:val="center"/>
              <w:rPr>
                <w:lang w:eastAsia="en-US"/>
              </w:rPr>
            </w:pPr>
            <w:r>
              <w:rPr>
                <w:i/>
                <w:lang w:val="kk-KZ" w:eastAsia="en-US"/>
              </w:rPr>
              <w:t>S.hyicus</w:t>
            </w:r>
            <w:r>
              <w:rPr>
                <w:lang w:val="kk-KZ" w:eastAsia="en-US"/>
              </w:rPr>
              <w:t xml:space="preserve"> </w:t>
            </w:r>
            <w:r>
              <w:rPr>
                <w:lang w:val="en-US" w:eastAsia="en-US"/>
              </w:rPr>
              <w:t>n</w:t>
            </w:r>
            <w:r>
              <w:rPr>
                <w:lang w:eastAsia="en-US"/>
              </w:rPr>
              <w:t>=12</w:t>
            </w: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color w:val="202124"/>
                <w:lang w:eastAsia="en-US"/>
              </w:rPr>
              <w:t> β-лактам</w:t>
            </w:r>
            <w:r>
              <w:rPr>
                <w:color w:val="202124"/>
                <w:lang w:val="kk-KZ" w:eastAsia="en-US"/>
              </w:rPr>
              <w:t>дар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ампициллин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50,0</w:t>
            </w:r>
            <w:r>
              <w:rPr>
                <w:spacing w:val="2"/>
                <w:lang w:eastAsia="ar-SA"/>
              </w:rPr>
              <w:t>±1,81</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val="kk-KZ" w:eastAsia="en-US"/>
              </w:rPr>
              <w:t>54,9</w:t>
            </w:r>
            <w:r>
              <w:rPr>
                <w:spacing w:val="2"/>
                <w:lang w:eastAsia="ar-SA"/>
              </w:rPr>
              <w:t>±1,63</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амоксициллин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58,3</w:t>
            </w:r>
            <w:r>
              <w:rPr>
                <w:spacing w:val="2"/>
                <w:lang w:val="kk-KZ" w:eastAsia="ar-SA"/>
              </w:rPr>
              <w:t>±1,51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бензилпенициллин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6</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50,0</w:t>
            </w:r>
            <w:r>
              <w:rPr>
                <w:spacing w:val="2"/>
                <w:lang w:val="kk-KZ" w:eastAsia="ar-SA"/>
              </w:rPr>
              <w:t>±1,81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цефоперазон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58,3</w:t>
            </w:r>
            <w:r>
              <w:rPr>
                <w:spacing w:val="2"/>
                <w:lang w:val="kk-KZ" w:eastAsia="ar-SA"/>
              </w:rPr>
              <w:t>±1,51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цефокситин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58,3</w:t>
            </w:r>
            <w:r>
              <w:rPr>
                <w:spacing w:val="2"/>
                <w:lang w:val="kk-KZ" w:eastAsia="ar-SA"/>
              </w:rPr>
              <w:t>±1,51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амино-</w:t>
            </w:r>
          </w:p>
          <w:p w:rsidR="002A641E" w:rsidRDefault="002A641E">
            <w:pPr>
              <w:spacing w:line="276" w:lineRule="auto"/>
              <w:rPr>
                <w:lang w:val="kk-KZ" w:eastAsia="en-US"/>
              </w:rPr>
            </w:pPr>
            <w:r>
              <w:rPr>
                <w:lang w:val="kk-KZ" w:eastAsia="en-US"/>
              </w:rPr>
              <w:t>гликозидтер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стрептомицин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0,0</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val="kk-KZ" w:eastAsia="en-US"/>
              </w:rPr>
              <w:t xml:space="preserve">канамицин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неомицин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гентамицин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eastAsia="en-US"/>
              </w:rPr>
              <w:t>тетрациклин</w:t>
            </w:r>
            <w:r>
              <w:rPr>
                <w:lang w:val="kk-KZ" w:eastAsia="en-US"/>
              </w:rPr>
              <w:t>дер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тетрациклин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41,7</w:t>
            </w:r>
            <w:r>
              <w:rPr>
                <w:spacing w:val="2"/>
                <w:lang w:val="kk-KZ" w:eastAsia="ar-SA"/>
              </w:rPr>
              <w:t>±2,11</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37,5</w:t>
            </w:r>
            <w:r>
              <w:rPr>
                <w:spacing w:val="2"/>
                <w:lang w:val="kk-KZ" w:eastAsia="ar-SA"/>
              </w:rPr>
              <w:t>±2,26</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доксициклин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4</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33,3</w:t>
            </w:r>
            <w:r>
              <w:rPr>
                <w:spacing w:val="2"/>
                <w:lang w:val="kk-KZ" w:eastAsia="ar-SA"/>
              </w:rPr>
              <w:t>±2,41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eastAsia="en-US"/>
              </w:rPr>
              <w:t>макролид</w:t>
            </w:r>
            <w:r>
              <w:rPr>
                <w:lang w:val="kk-KZ" w:eastAsia="en-US"/>
              </w:rPr>
              <w:t>тер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 xml:space="preserve">эритромицин </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7</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58,3</w:t>
            </w:r>
            <w:r>
              <w:rPr>
                <w:spacing w:val="2"/>
                <w:lang w:val="kk-KZ" w:eastAsia="ar-SA"/>
              </w:rPr>
              <w:t>±1,51</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37,4</w:t>
            </w:r>
            <w:r>
              <w:rPr>
                <w:spacing w:val="2"/>
                <w:lang w:val="kk-KZ" w:eastAsia="ar-SA"/>
              </w:rPr>
              <w:t>±2,26</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тилозин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2</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16,6</w:t>
            </w:r>
            <w:r>
              <w:rPr>
                <w:spacing w:val="2"/>
                <w:lang w:val="kk-KZ" w:eastAsia="ar-SA"/>
              </w:rPr>
              <w:t>±3,02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сульфаниламид</w:t>
            </w:r>
            <w:r>
              <w:rPr>
                <w:lang w:val="kk-KZ" w:eastAsia="en-US"/>
              </w:rPr>
              <w:t>тер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сульфаметоксазол/</w:t>
            </w:r>
          </w:p>
          <w:p w:rsidR="002A641E" w:rsidRDefault="002A641E">
            <w:pPr>
              <w:spacing w:line="276" w:lineRule="auto"/>
              <w:jc w:val="both"/>
              <w:rPr>
                <w:lang w:eastAsia="en-US"/>
              </w:rPr>
            </w:pPr>
            <w:r>
              <w:rPr>
                <w:lang w:eastAsia="en-US"/>
              </w:rPr>
              <w:t>триметоприм</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2233"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val="kk-KZ" w:eastAsia="en-US"/>
              </w:rPr>
            </w:pPr>
            <w:r>
              <w:rPr>
                <w:lang w:eastAsia="en-US"/>
              </w:rPr>
              <w:t>фторхинол</w:t>
            </w:r>
            <w:r>
              <w:rPr>
                <w:lang w:val="kk-KZ" w:eastAsia="en-US"/>
              </w:rPr>
              <w:t>дар</w:t>
            </w: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eastAsia="en-US"/>
              </w:rPr>
              <w:t>ципрофлоксацин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37" w:type="dxa"/>
            <w:vMerge w:val="restart"/>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r>
      <w:tr w:rsidR="002A641E" w:rsidTr="002A641E">
        <w:trPr>
          <w:trHeight w:val="3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c>
          <w:tcPr>
            <w:tcW w:w="243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both"/>
              <w:rPr>
                <w:lang w:eastAsia="en-US"/>
              </w:rPr>
            </w:pPr>
            <w:r>
              <w:rPr>
                <w:lang w:val="kk-KZ" w:eastAsia="en-US"/>
              </w:rPr>
              <w:t>н</w:t>
            </w:r>
            <w:r>
              <w:rPr>
                <w:lang w:eastAsia="en-US"/>
              </w:rPr>
              <w:t>орфлоксацин</w:t>
            </w:r>
          </w:p>
        </w:tc>
        <w:tc>
          <w:tcPr>
            <w:tcW w:w="138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lang w:val="kk-KZ" w:eastAsia="en-US"/>
              </w:rPr>
            </w:pPr>
            <w:r>
              <w:rPr>
                <w:lang w:val="kk-KZ" w:eastAsia="en-US"/>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A641E" w:rsidRDefault="002A641E">
            <w:pPr>
              <w:rPr>
                <w:lang w:val="kk-KZ" w:eastAsia="en-US"/>
              </w:rPr>
            </w:pPr>
          </w:p>
        </w:tc>
      </w:tr>
    </w:tbl>
    <w:p w:rsidR="002A641E" w:rsidRDefault="002A641E" w:rsidP="002A641E">
      <w:pPr>
        <w:jc w:val="both"/>
        <w:rPr>
          <w:sz w:val="28"/>
          <w:szCs w:val="28"/>
          <w:lang w:val="kk-KZ"/>
        </w:rPr>
      </w:pPr>
    </w:p>
    <w:p w:rsidR="002A641E" w:rsidRDefault="002A641E" w:rsidP="002A641E">
      <w:pPr>
        <w:ind w:firstLine="708"/>
        <w:jc w:val="both"/>
        <w:rPr>
          <w:color w:val="000000" w:themeColor="text1"/>
          <w:sz w:val="28"/>
          <w:szCs w:val="28"/>
          <w:lang w:val="kk-KZ"/>
        </w:rPr>
      </w:pPr>
      <w:r>
        <w:rPr>
          <w:color w:val="000000" w:themeColor="text1"/>
          <w:sz w:val="28"/>
          <w:szCs w:val="28"/>
          <w:lang w:val="kk-KZ"/>
        </w:rPr>
        <w:t>Зерттелген 12 штаммның ішінде 7 (58,3%) изолят БҚП-дың әртүрлі топтарына төзімділік көрсетті, ал 5 (41,7%) изолят  БҚП-дың барлық топтарына сезімтал болды.</w:t>
      </w:r>
    </w:p>
    <w:p w:rsidR="002A641E" w:rsidRDefault="002A641E" w:rsidP="002A641E">
      <w:pPr>
        <w:ind w:firstLine="708"/>
        <w:jc w:val="both"/>
        <w:rPr>
          <w:color w:val="000000" w:themeColor="text1"/>
          <w:sz w:val="28"/>
          <w:szCs w:val="28"/>
          <w:lang w:val="kk-KZ"/>
        </w:rPr>
      </w:pPr>
      <w:r>
        <w:rPr>
          <w:color w:val="000000" w:themeColor="text1"/>
          <w:sz w:val="28"/>
          <w:szCs w:val="28"/>
          <w:lang w:val="kk-KZ"/>
        </w:rPr>
        <w:t xml:space="preserve">Кестеден көріп отырғанымыздай, </w:t>
      </w:r>
      <w:r>
        <w:rPr>
          <w:i/>
          <w:color w:val="000000" w:themeColor="text1"/>
          <w:sz w:val="28"/>
          <w:szCs w:val="28"/>
          <w:lang w:val="kk-KZ"/>
        </w:rPr>
        <w:t>S. hyicus</w:t>
      </w:r>
      <w:r>
        <w:rPr>
          <w:color w:val="000000" w:themeColor="text1"/>
          <w:sz w:val="28"/>
          <w:szCs w:val="28"/>
          <w:lang w:val="kk-KZ"/>
        </w:rPr>
        <w:t xml:space="preserve"> изоляттарының ең көп саны </w:t>
      </w:r>
      <w:r>
        <w:rPr>
          <w:color w:val="000000" w:themeColor="text1"/>
          <w:sz w:val="28"/>
          <w:szCs w:val="28"/>
        </w:rPr>
        <w:t>β</w:t>
      </w:r>
      <w:r>
        <w:rPr>
          <w:color w:val="000000" w:themeColor="text1"/>
          <w:sz w:val="28"/>
          <w:szCs w:val="28"/>
          <w:lang w:val="kk-KZ"/>
        </w:rPr>
        <w:t xml:space="preserve"> - лактамды антибиотиктерге: тетрациклиндерге және макролидтерге жоғары төзімділік көрсетті. </w:t>
      </w:r>
      <w:r>
        <w:rPr>
          <w:color w:val="000000" w:themeColor="text1"/>
          <w:sz w:val="28"/>
          <w:szCs w:val="28"/>
        </w:rPr>
        <w:t>β</w:t>
      </w:r>
      <w:r>
        <w:rPr>
          <w:color w:val="000000" w:themeColor="text1"/>
          <w:sz w:val="28"/>
          <w:szCs w:val="28"/>
          <w:lang w:val="kk-KZ"/>
        </w:rPr>
        <w:t xml:space="preserve"> - лактамдар тобының антибиотиктерге төзімділігі жалпы алғанда 7 (100%) </w:t>
      </w:r>
      <w:r>
        <w:rPr>
          <w:i/>
          <w:color w:val="000000" w:themeColor="text1"/>
          <w:sz w:val="28"/>
          <w:szCs w:val="28"/>
          <w:lang w:val="kk-KZ"/>
        </w:rPr>
        <w:t>S. hyicus</w:t>
      </w:r>
      <w:r>
        <w:rPr>
          <w:color w:val="000000" w:themeColor="text1"/>
          <w:sz w:val="28"/>
          <w:szCs w:val="28"/>
          <w:lang w:val="kk-KZ"/>
        </w:rPr>
        <w:t xml:space="preserve"> изоляттарын барлық БҚП-га төзімділік көрсетті.</w:t>
      </w:r>
    </w:p>
    <w:p w:rsidR="002A641E" w:rsidRDefault="002A641E" w:rsidP="002A641E">
      <w:pPr>
        <w:ind w:firstLine="708"/>
        <w:jc w:val="both"/>
        <w:rPr>
          <w:color w:val="000000" w:themeColor="text1"/>
          <w:sz w:val="28"/>
          <w:szCs w:val="28"/>
          <w:lang w:val="kk-KZ"/>
        </w:rPr>
      </w:pPr>
      <w:r>
        <w:rPr>
          <w:color w:val="000000" w:themeColor="text1"/>
          <w:sz w:val="28"/>
          <w:szCs w:val="28"/>
          <w:lang w:val="kk-KZ"/>
        </w:rPr>
        <w:t>Сондай - ақ аминогликозидтерге, сульфаниламидтерге, фторхинолондарға-0,0%,  төзімділік мүлдем болмады.</w:t>
      </w:r>
    </w:p>
    <w:p w:rsidR="002A641E" w:rsidRDefault="002A641E" w:rsidP="002A641E">
      <w:pPr>
        <w:jc w:val="both"/>
        <w:rPr>
          <w:color w:val="000000" w:themeColor="text1"/>
          <w:sz w:val="28"/>
          <w:szCs w:val="28"/>
          <w:lang w:val="kk-KZ"/>
        </w:rPr>
      </w:pPr>
      <w:r>
        <w:rPr>
          <w:color w:val="000000" w:themeColor="text1"/>
          <w:sz w:val="28"/>
          <w:szCs w:val="28"/>
          <w:lang w:val="kk-KZ"/>
        </w:rPr>
        <w:t>7 изоляттың ішінен бір топқа - 3 (42,8%); үш топқа - 3 (42,8%), төрт топқа - 1 (14,4%) төзімділік байқалды (сурет 35 ).</w:t>
      </w:r>
    </w:p>
    <w:p w:rsidR="002A641E" w:rsidRDefault="002A641E" w:rsidP="002A641E">
      <w:pPr>
        <w:jc w:val="both"/>
        <w:rPr>
          <w:color w:val="000000" w:themeColor="text1"/>
          <w:sz w:val="28"/>
          <w:szCs w:val="28"/>
          <w:lang w:val="kk-KZ"/>
        </w:rPr>
      </w:pPr>
    </w:p>
    <w:p w:rsidR="002A641E" w:rsidRDefault="002A641E" w:rsidP="002A641E">
      <w:pPr>
        <w:jc w:val="both"/>
        <w:rPr>
          <w:color w:val="000000" w:themeColor="text1"/>
          <w:sz w:val="28"/>
          <w:szCs w:val="28"/>
          <w:lang w:val="kk-KZ"/>
        </w:rPr>
      </w:pPr>
    </w:p>
    <w:p w:rsidR="002A641E" w:rsidRDefault="002A641E" w:rsidP="002A641E">
      <w:pPr>
        <w:jc w:val="both"/>
        <w:rPr>
          <w:sz w:val="28"/>
          <w:szCs w:val="28"/>
          <w:lang w:val="kk-KZ"/>
        </w:rPr>
      </w:pPr>
      <w:r>
        <w:rPr>
          <w:b/>
          <w:i/>
          <w:noProof/>
          <w:color w:val="FF0000"/>
          <w:shd w:val="clear" w:color="auto" w:fill="FFFFFF" w:themeFill="background1"/>
        </w:rPr>
        <w:lastRenderedPageBreak/>
        <w:drawing>
          <wp:inline distT="0" distB="0" distL="0" distR="0" wp14:anchorId="5FF6A9C0" wp14:editId="14DB23E9">
            <wp:extent cx="5471160" cy="2628900"/>
            <wp:effectExtent l="0" t="0" r="1524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A641E" w:rsidRDefault="002A641E" w:rsidP="002A641E">
      <w:pPr>
        <w:rPr>
          <w:sz w:val="28"/>
          <w:szCs w:val="28"/>
          <w:lang w:val="kk-KZ"/>
        </w:rPr>
      </w:pPr>
    </w:p>
    <w:p w:rsidR="002A641E" w:rsidRDefault="002A641E" w:rsidP="002A641E">
      <w:pPr>
        <w:tabs>
          <w:tab w:val="left" w:pos="567"/>
        </w:tabs>
        <w:jc w:val="center"/>
        <w:rPr>
          <w:sz w:val="28"/>
          <w:szCs w:val="28"/>
          <w:lang w:val="kk-KZ"/>
        </w:rPr>
      </w:pPr>
      <w:r>
        <w:rPr>
          <w:sz w:val="28"/>
          <w:szCs w:val="28"/>
          <w:lang w:val="kk-KZ"/>
        </w:rPr>
        <w:t xml:space="preserve">Сурет 35 - БҚП әртүрлі топтарына </w:t>
      </w:r>
      <w:r>
        <w:rPr>
          <w:i/>
          <w:sz w:val="28"/>
          <w:szCs w:val="28"/>
          <w:lang w:val="kk-KZ"/>
        </w:rPr>
        <w:t>S.hyicus</w:t>
      </w:r>
      <w:r>
        <w:rPr>
          <w:sz w:val="28"/>
          <w:szCs w:val="28"/>
          <w:lang w:val="kk-KZ"/>
        </w:rPr>
        <w:t xml:space="preserve"> -тың сезімтал және төзімді штаммдарының арақатынасы (%)</w:t>
      </w:r>
    </w:p>
    <w:p w:rsidR="002A641E" w:rsidRDefault="002A641E" w:rsidP="002A641E">
      <w:pPr>
        <w:ind w:firstLine="567"/>
        <w:jc w:val="both"/>
        <w:rPr>
          <w:sz w:val="28"/>
          <w:szCs w:val="28"/>
          <w:lang w:val="kk-KZ"/>
        </w:rPr>
      </w:pPr>
    </w:p>
    <w:p w:rsidR="002A641E" w:rsidRDefault="002A641E" w:rsidP="002A641E">
      <w:pPr>
        <w:ind w:firstLine="567"/>
        <w:jc w:val="both"/>
        <w:rPr>
          <w:color w:val="2E2E2E"/>
          <w:sz w:val="28"/>
          <w:szCs w:val="28"/>
          <w:lang w:val="kk-KZ"/>
        </w:rPr>
      </w:pPr>
      <w:r>
        <w:rPr>
          <w:color w:val="2E2E2E"/>
          <w:sz w:val="28"/>
          <w:szCs w:val="28"/>
          <w:lang w:val="kk-KZ"/>
        </w:rPr>
        <w:t>Осылайша, 342 стафилококк изоляттарының БҚП-ға төзімділігі/сезімталдығын тексеру нәтижесінде олардың 210-ы (61,4%) тұрақтылықты көрсетті, 132 (38,6%) изоляттар барлық тексерілетін бактерияға қарсы препараттарға сезімталдықты көрсетті (кесте 44).</w:t>
      </w:r>
    </w:p>
    <w:p w:rsidR="002A641E" w:rsidRDefault="002A641E" w:rsidP="002A641E">
      <w:pPr>
        <w:ind w:firstLine="567"/>
        <w:jc w:val="both"/>
        <w:rPr>
          <w:color w:val="2E2E2E"/>
          <w:sz w:val="28"/>
          <w:szCs w:val="28"/>
          <w:lang w:val="kk-KZ"/>
        </w:rPr>
      </w:pPr>
      <w:r>
        <w:rPr>
          <w:color w:val="2E2E2E"/>
          <w:sz w:val="28"/>
          <w:szCs w:val="28"/>
          <w:lang w:val="kk-KZ"/>
        </w:rPr>
        <w:t xml:space="preserve">Кесте  44- Стафилококк изоляттарын БҚП-ға төзімділігі және сезімталдығын тексеру нәтижесі  </w:t>
      </w:r>
    </w:p>
    <w:p w:rsidR="002A641E" w:rsidRDefault="002A641E" w:rsidP="002A641E">
      <w:pPr>
        <w:ind w:firstLine="567"/>
        <w:jc w:val="both"/>
        <w:rPr>
          <w:color w:val="2E2E2E"/>
          <w:sz w:val="28"/>
          <w:szCs w:val="28"/>
          <w:lang w:val="kk-KZ"/>
        </w:rPr>
      </w:pPr>
    </w:p>
    <w:tbl>
      <w:tblPr>
        <w:tblW w:w="9984" w:type="dxa"/>
        <w:tblInd w:w="-135" w:type="dxa"/>
        <w:tblLayout w:type="fixed"/>
        <w:tblLook w:val="04A0" w:firstRow="1" w:lastRow="0" w:firstColumn="1" w:lastColumn="0" w:noHBand="0" w:noVBand="1"/>
      </w:tblPr>
      <w:tblGrid>
        <w:gridCol w:w="527"/>
        <w:gridCol w:w="1842"/>
        <w:gridCol w:w="1558"/>
        <w:gridCol w:w="709"/>
        <w:gridCol w:w="1274"/>
        <w:gridCol w:w="829"/>
        <w:gridCol w:w="1297"/>
        <w:gridCol w:w="648"/>
        <w:gridCol w:w="1300"/>
      </w:tblGrid>
      <w:tr w:rsidR="002A641E" w:rsidRPr="00673357" w:rsidTr="002A641E">
        <w:trPr>
          <w:trHeight w:val="801"/>
        </w:trPr>
        <w:tc>
          <w:tcPr>
            <w:tcW w:w="527" w:type="dxa"/>
            <w:vMerge w:val="restart"/>
            <w:tcBorders>
              <w:top w:val="single" w:sz="4" w:space="0" w:color="000000"/>
              <w:left w:val="single" w:sz="4" w:space="0" w:color="000000"/>
              <w:bottom w:val="nil"/>
              <w:right w:val="single" w:sz="4" w:space="0" w:color="000000"/>
            </w:tcBorders>
          </w:tcPr>
          <w:p w:rsidR="002A641E" w:rsidRDefault="002A641E">
            <w:pPr>
              <w:spacing w:line="276" w:lineRule="auto"/>
              <w:jc w:val="center"/>
              <w:rPr>
                <w:color w:val="000000"/>
                <w:lang w:eastAsia="en-US"/>
              </w:rPr>
            </w:pPr>
            <w:r>
              <w:rPr>
                <w:color w:val="000000"/>
                <w:lang w:eastAsia="en-US"/>
              </w:rPr>
              <w:t xml:space="preserve">№ </w:t>
            </w:r>
          </w:p>
          <w:p w:rsidR="002A641E" w:rsidRDefault="002A641E">
            <w:pPr>
              <w:spacing w:line="276" w:lineRule="auto"/>
              <w:jc w:val="center"/>
              <w:rPr>
                <w:color w:val="000000"/>
                <w:lang w:val="kk-KZ" w:eastAsia="en-US"/>
              </w:rPr>
            </w:pPr>
          </w:p>
        </w:tc>
        <w:tc>
          <w:tcPr>
            <w:tcW w:w="1843" w:type="dxa"/>
            <w:vMerge w:val="restart"/>
            <w:tcBorders>
              <w:top w:val="single" w:sz="4" w:space="0" w:color="000000"/>
              <w:left w:val="single" w:sz="4" w:space="0" w:color="000000"/>
              <w:bottom w:val="nil"/>
              <w:right w:val="single" w:sz="4" w:space="0" w:color="000000"/>
            </w:tcBorders>
            <w:hideMark/>
          </w:tcPr>
          <w:p w:rsidR="002A641E" w:rsidRDefault="002A641E">
            <w:pPr>
              <w:spacing w:line="276" w:lineRule="auto"/>
              <w:jc w:val="center"/>
              <w:rPr>
                <w:bCs/>
                <w:color w:val="000000"/>
                <w:lang w:val="kk-KZ" w:eastAsia="en-US"/>
              </w:rPr>
            </w:pPr>
            <w:r>
              <w:rPr>
                <w:bCs/>
                <w:color w:val="000000"/>
                <w:lang w:eastAsia="en-US"/>
              </w:rPr>
              <w:t>Изолят</w:t>
            </w:r>
            <w:r>
              <w:rPr>
                <w:bCs/>
                <w:color w:val="000000"/>
                <w:lang w:val="kk-KZ" w:eastAsia="en-US"/>
              </w:rPr>
              <w:t>тар</w:t>
            </w:r>
          </w:p>
        </w:tc>
        <w:tc>
          <w:tcPr>
            <w:tcW w:w="1559" w:type="dxa"/>
            <w:vMerge w:val="restart"/>
            <w:tcBorders>
              <w:top w:val="single" w:sz="4" w:space="0" w:color="000000"/>
              <w:left w:val="single" w:sz="4" w:space="0" w:color="000000"/>
              <w:bottom w:val="nil"/>
              <w:right w:val="single" w:sz="4" w:space="0" w:color="000000"/>
            </w:tcBorders>
            <w:hideMark/>
          </w:tcPr>
          <w:p w:rsidR="002A641E" w:rsidRDefault="002A641E">
            <w:pPr>
              <w:spacing w:line="276" w:lineRule="auto"/>
              <w:ind w:left="-108" w:right="-117"/>
              <w:jc w:val="center"/>
              <w:rPr>
                <w:bCs/>
                <w:color w:val="000000"/>
                <w:lang w:val="kk-KZ" w:eastAsia="en-US"/>
              </w:rPr>
            </w:pPr>
            <w:r>
              <w:rPr>
                <w:bCs/>
                <w:color w:val="000000"/>
                <w:lang w:val="kk-KZ" w:eastAsia="en-US"/>
              </w:rPr>
              <w:t>Зерттелгендер саны</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right="-117"/>
              <w:jc w:val="center"/>
              <w:rPr>
                <w:bCs/>
                <w:color w:val="000000"/>
                <w:lang w:val="kk-KZ" w:eastAsia="en-US"/>
              </w:rPr>
            </w:pPr>
            <w:r>
              <w:rPr>
                <w:bCs/>
                <w:color w:val="000000"/>
                <w:lang w:val="kk-KZ" w:eastAsia="en-US"/>
              </w:rPr>
              <w:t>Сезімталдар саны</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ind w:left="-99" w:right="-117" w:firstLine="99"/>
              <w:jc w:val="center"/>
              <w:rPr>
                <w:bCs/>
                <w:color w:val="000000"/>
                <w:lang w:val="kk-KZ" w:eastAsia="en-US"/>
              </w:rPr>
            </w:pPr>
            <w:r>
              <w:rPr>
                <w:bCs/>
                <w:color w:val="000000"/>
                <w:lang w:val="kk-KZ" w:eastAsia="en-US"/>
              </w:rPr>
              <w:t>Резистенттілер саны</w:t>
            </w:r>
          </w:p>
        </w:tc>
        <w:tc>
          <w:tcPr>
            <w:tcW w:w="1949" w:type="dxa"/>
            <w:gridSpan w:val="2"/>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color w:val="2E2E2E"/>
                <w:lang w:val="kk-KZ" w:eastAsia="en-US"/>
              </w:rPr>
            </w:pPr>
            <w:r>
              <w:rPr>
                <w:color w:val="2E2E2E"/>
                <w:lang w:val="kk-KZ" w:eastAsia="en-US"/>
              </w:rPr>
              <w:t xml:space="preserve">Оның ішінде  </w:t>
            </w:r>
            <w:r>
              <w:rPr>
                <w:color w:val="2E2E2E"/>
                <w:lang w:eastAsia="en-US"/>
              </w:rPr>
              <w:t>β</w:t>
            </w:r>
            <w:r>
              <w:rPr>
                <w:color w:val="2E2E2E"/>
                <w:lang w:val="kk-KZ" w:eastAsia="en-US"/>
              </w:rPr>
              <w:t xml:space="preserve"> - лактамдарға резистенттілер</w:t>
            </w:r>
          </w:p>
        </w:tc>
      </w:tr>
      <w:tr w:rsidR="002A641E" w:rsidTr="002A641E">
        <w:trPr>
          <w:trHeight w:val="285"/>
        </w:trPr>
        <w:tc>
          <w:tcPr>
            <w:tcW w:w="527" w:type="dxa"/>
            <w:vMerge/>
            <w:tcBorders>
              <w:top w:val="single" w:sz="4" w:space="0" w:color="000000"/>
              <w:left w:val="single" w:sz="4" w:space="0" w:color="000000"/>
              <w:bottom w:val="nil"/>
              <w:right w:val="single" w:sz="4" w:space="0" w:color="000000"/>
            </w:tcBorders>
            <w:vAlign w:val="center"/>
            <w:hideMark/>
          </w:tcPr>
          <w:p w:rsidR="002A641E" w:rsidRDefault="002A641E">
            <w:pPr>
              <w:rPr>
                <w:color w:val="000000"/>
                <w:lang w:val="kk-KZ" w:eastAsia="en-US"/>
              </w:rPr>
            </w:pPr>
          </w:p>
        </w:tc>
        <w:tc>
          <w:tcPr>
            <w:tcW w:w="1843" w:type="dxa"/>
            <w:vMerge/>
            <w:tcBorders>
              <w:top w:val="single" w:sz="4" w:space="0" w:color="000000"/>
              <w:left w:val="single" w:sz="4" w:space="0" w:color="000000"/>
              <w:bottom w:val="nil"/>
              <w:right w:val="single" w:sz="4" w:space="0" w:color="000000"/>
            </w:tcBorders>
            <w:vAlign w:val="center"/>
            <w:hideMark/>
          </w:tcPr>
          <w:p w:rsidR="002A641E" w:rsidRDefault="002A641E">
            <w:pPr>
              <w:rPr>
                <w:bCs/>
                <w:color w:val="000000"/>
                <w:lang w:val="kk-KZ" w:eastAsia="en-US"/>
              </w:rPr>
            </w:pPr>
          </w:p>
        </w:tc>
        <w:tc>
          <w:tcPr>
            <w:tcW w:w="1559" w:type="dxa"/>
            <w:vMerge/>
            <w:tcBorders>
              <w:top w:val="single" w:sz="4" w:space="0" w:color="000000"/>
              <w:left w:val="single" w:sz="4" w:space="0" w:color="000000"/>
              <w:bottom w:val="nil"/>
              <w:right w:val="single" w:sz="4" w:space="0" w:color="000000"/>
            </w:tcBorders>
            <w:vAlign w:val="center"/>
            <w:hideMark/>
          </w:tcPr>
          <w:p w:rsidR="002A641E" w:rsidRDefault="002A641E">
            <w:pPr>
              <w:rPr>
                <w:bCs/>
                <w:color w:val="000000"/>
                <w:lang w:val="kk-KZ" w:eastAsia="en-US"/>
              </w:rPr>
            </w:pPr>
          </w:p>
        </w:tc>
        <w:tc>
          <w:tcPr>
            <w:tcW w:w="70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bCs/>
                <w:color w:val="000000"/>
                <w:lang w:val="en-US" w:eastAsia="en-US"/>
              </w:rPr>
            </w:pPr>
            <w:r>
              <w:rPr>
                <w:bCs/>
                <w:color w:val="000000"/>
                <w:lang w:val="en-US" w:eastAsia="en-US"/>
              </w:rPr>
              <w:t>n</w:t>
            </w:r>
          </w:p>
        </w:tc>
        <w:tc>
          <w:tcPr>
            <w:tcW w:w="1275"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bCs/>
                <w:color w:val="000000"/>
                <w:lang w:val="en-US" w:eastAsia="en-US"/>
              </w:rPr>
            </w:pPr>
            <w:r>
              <w:rPr>
                <w:bCs/>
                <w:color w:val="000000"/>
                <w:lang w:val="en-US" w:eastAsia="en-US"/>
              </w:rPr>
              <w:t>%</w:t>
            </w:r>
          </w:p>
        </w:tc>
        <w:tc>
          <w:tcPr>
            <w:tcW w:w="829"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bCs/>
                <w:color w:val="000000"/>
                <w:lang w:val="en-US" w:eastAsia="en-US"/>
              </w:rPr>
            </w:pPr>
            <w:r>
              <w:rPr>
                <w:bCs/>
                <w:color w:val="000000"/>
                <w:lang w:val="en-US" w:eastAsia="en-US"/>
              </w:rPr>
              <w:t>n</w:t>
            </w:r>
          </w:p>
        </w:tc>
        <w:tc>
          <w:tcPr>
            <w:tcW w:w="129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bCs/>
                <w:color w:val="000000"/>
                <w:lang w:val="en-US" w:eastAsia="en-US"/>
              </w:rPr>
            </w:pPr>
            <w:r>
              <w:rPr>
                <w:bCs/>
                <w:color w:val="000000"/>
                <w:lang w:val="en-US" w:eastAsia="en-US"/>
              </w:rPr>
              <w:t>%</w:t>
            </w:r>
          </w:p>
        </w:tc>
        <w:tc>
          <w:tcPr>
            <w:tcW w:w="648"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bCs/>
                <w:color w:val="000000"/>
                <w:lang w:val="en-US" w:eastAsia="en-US"/>
              </w:rPr>
            </w:pPr>
            <w:r>
              <w:rPr>
                <w:bCs/>
                <w:color w:val="000000"/>
                <w:lang w:val="en-US" w:eastAsia="en-US"/>
              </w:rPr>
              <w:t>n</w:t>
            </w:r>
          </w:p>
        </w:tc>
        <w:tc>
          <w:tcPr>
            <w:tcW w:w="1301"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jc w:val="center"/>
              <w:rPr>
                <w:bCs/>
                <w:color w:val="000000"/>
                <w:lang w:val="en-US" w:eastAsia="en-US"/>
              </w:rPr>
            </w:pPr>
            <w:r>
              <w:rPr>
                <w:bCs/>
                <w:color w:val="000000"/>
                <w:lang w:val="en-US" w:eastAsia="en-US"/>
              </w:rPr>
              <w:t>%</w:t>
            </w:r>
          </w:p>
        </w:tc>
      </w:tr>
      <w:tr w:rsidR="002A641E" w:rsidTr="002A641E">
        <w:trPr>
          <w:trHeight w:val="288"/>
        </w:trPr>
        <w:tc>
          <w:tcPr>
            <w:tcW w:w="52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1</w:t>
            </w:r>
          </w:p>
        </w:tc>
        <w:tc>
          <w:tcPr>
            <w:tcW w:w="1843"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i/>
                <w:spacing w:val="2"/>
                <w:lang w:eastAsia="ar-SA"/>
              </w:rPr>
            </w:pPr>
            <w:r>
              <w:rPr>
                <w:i/>
                <w:spacing w:val="2"/>
                <w:lang w:eastAsia="ar-SA"/>
              </w:rPr>
              <w:t>S.aureus</w:t>
            </w:r>
          </w:p>
        </w:tc>
        <w:tc>
          <w:tcPr>
            <w:tcW w:w="1559"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69</w:t>
            </w:r>
          </w:p>
        </w:tc>
        <w:tc>
          <w:tcPr>
            <w:tcW w:w="709"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26</w:t>
            </w:r>
          </w:p>
        </w:tc>
        <w:tc>
          <w:tcPr>
            <w:tcW w:w="1275"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37,7±5,21</w:t>
            </w:r>
          </w:p>
        </w:tc>
        <w:tc>
          <w:tcPr>
            <w:tcW w:w="829"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43</w:t>
            </w:r>
          </w:p>
        </w:tc>
        <w:tc>
          <w:tcPr>
            <w:tcW w:w="1298"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62,3±3,15</w:t>
            </w:r>
          </w:p>
        </w:tc>
        <w:tc>
          <w:tcPr>
            <w:tcW w:w="648"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41</w:t>
            </w:r>
          </w:p>
        </w:tc>
        <w:tc>
          <w:tcPr>
            <w:tcW w:w="1301" w:type="dxa"/>
            <w:tcBorders>
              <w:top w:val="single" w:sz="4" w:space="0" w:color="000000"/>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59,4±3,39</w:t>
            </w:r>
          </w:p>
        </w:tc>
      </w:tr>
      <w:tr w:rsidR="002A641E" w:rsidTr="002A641E">
        <w:trPr>
          <w:trHeight w:val="288"/>
        </w:trPr>
        <w:tc>
          <w:tcPr>
            <w:tcW w:w="527" w:type="dxa"/>
            <w:tcBorders>
              <w:top w:val="single" w:sz="4" w:space="0" w:color="000000"/>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2</w:t>
            </w:r>
          </w:p>
        </w:tc>
        <w:tc>
          <w:tcPr>
            <w:tcW w:w="1843"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i/>
                <w:spacing w:val="2"/>
                <w:lang w:eastAsia="ar-SA"/>
              </w:rPr>
            </w:pPr>
            <w:r>
              <w:rPr>
                <w:i/>
                <w:spacing w:val="2"/>
                <w:lang w:eastAsia="ar-SA"/>
              </w:rPr>
              <w:t>S intermedius</w:t>
            </w:r>
          </w:p>
        </w:tc>
        <w:tc>
          <w:tcPr>
            <w:tcW w:w="155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31</w:t>
            </w:r>
          </w:p>
        </w:tc>
        <w:tc>
          <w:tcPr>
            <w:tcW w:w="70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11</w:t>
            </w:r>
          </w:p>
        </w:tc>
        <w:tc>
          <w:tcPr>
            <w:tcW w:w="1275"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35,5±3,65</w:t>
            </w:r>
          </w:p>
        </w:tc>
        <w:tc>
          <w:tcPr>
            <w:tcW w:w="82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20</w:t>
            </w:r>
          </w:p>
        </w:tc>
        <w:tc>
          <w:tcPr>
            <w:tcW w:w="129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64,5±2,01</w:t>
            </w:r>
          </w:p>
        </w:tc>
        <w:tc>
          <w:tcPr>
            <w:tcW w:w="64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20</w:t>
            </w:r>
          </w:p>
        </w:tc>
        <w:tc>
          <w:tcPr>
            <w:tcW w:w="1301"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64,5±2,01</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3</w:t>
            </w:r>
          </w:p>
        </w:tc>
        <w:tc>
          <w:tcPr>
            <w:tcW w:w="1843"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i/>
                <w:spacing w:val="2"/>
                <w:lang w:eastAsia="ar-SA"/>
              </w:rPr>
            </w:pPr>
            <w:r>
              <w:rPr>
                <w:i/>
                <w:spacing w:val="2"/>
                <w:lang w:eastAsia="ar-SA"/>
              </w:rPr>
              <w:t>S.chromogenes</w:t>
            </w:r>
          </w:p>
        </w:tc>
        <w:tc>
          <w:tcPr>
            <w:tcW w:w="155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31</w:t>
            </w:r>
          </w:p>
        </w:tc>
        <w:tc>
          <w:tcPr>
            <w:tcW w:w="70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9</w:t>
            </w:r>
          </w:p>
        </w:tc>
        <w:tc>
          <w:tcPr>
            <w:tcW w:w="1275"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29,0±4,02</w:t>
            </w:r>
          </w:p>
        </w:tc>
        <w:tc>
          <w:tcPr>
            <w:tcW w:w="82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22</w:t>
            </w:r>
          </w:p>
        </w:tc>
        <w:tc>
          <w:tcPr>
            <w:tcW w:w="129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71,0±1,64</w:t>
            </w:r>
          </w:p>
        </w:tc>
        <w:tc>
          <w:tcPr>
            <w:tcW w:w="64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22</w:t>
            </w:r>
          </w:p>
        </w:tc>
        <w:tc>
          <w:tcPr>
            <w:tcW w:w="1301"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71,0±1,64</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4</w:t>
            </w:r>
          </w:p>
        </w:tc>
        <w:tc>
          <w:tcPr>
            <w:tcW w:w="1843"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i/>
                <w:spacing w:val="2"/>
                <w:lang w:eastAsia="ar-SA"/>
              </w:rPr>
            </w:pPr>
            <w:r>
              <w:rPr>
                <w:i/>
                <w:spacing w:val="2"/>
                <w:lang w:eastAsia="ar-SA"/>
              </w:rPr>
              <w:t>S. sciuri</w:t>
            </w:r>
          </w:p>
        </w:tc>
        <w:tc>
          <w:tcPr>
            <w:tcW w:w="155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4</w:t>
            </w:r>
          </w:p>
        </w:tc>
        <w:tc>
          <w:tcPr>
            <w:tcW w:w="70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w:t>
            </w:r>
          </w:p>
        </w:tc>
        <w:tc>
          <w:tcPr>
            <w:tcW w:w="1275"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0,0</w:t>
            </w:r>
          </w:p>
        </w:tc>
        <w:tc>
          <w:tcPr>
            <w:tcW w:w="82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4</w:t>
            </w:r>
          </w:p>
        </w:tc>
        <w:tc>
          <w:tcPr>
            <w:tcW w:w="129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ind w:hanging="108"/>
              <w:jc w:val="center"/>
              <w:textAlignment w:val="baseline"/>
              <w:rPr>
                <w:lang w:eastAsia="en-US"/>
              </w:rPr>
            </w:pPr>
            <w:r>
              <w:rPr>
                <w:spacing w:val="2"/>
                <w:lang w:eastAsia="ar-SA"/>
              </w:rPr>
              <w:t>100,0±0,00</w:t>
            </w:r>
          </w:p>
        </w:tc>
        <w:tc>
          <w:tcPr>
            <w:tcW w:w="64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3</w:t>
            </w:r>
          </w:p>
        </w:tc>
        <w:tc>
          <w:tcPr>
            <w:tcW w:w="1301"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75,0±0,58</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5</w:t>
            </w:r>
          </w:p>
        </w:tc>
        <w:tc>
          <w:tcPr>
            <w:tcW w:w="1843"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i/>
                <w:spacing w:val="2"/>
                <w:lang w:eastAsia="ar-SA"/>
              </w:rPr>
            </w:pPr>
            <w:r>
              <w:rPr>
                <w:i/>
                <w:spacing w:val="2"/>
                <w:lang w:eastAsia="ar-SA"/>
              </w:rPr>
              <w:t>S. xylosus</w:t>
            </w:r>
          </w:p>
        </w:tc>
        <w:tc>
          <w:tcPr>
            <w:tcW w:w="155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20</w:t>
            </w:r>
          </w:p>
        </w:tc>
        <w:tc>
          <w:tcPr>
            <w:tcW w:w="70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8</w:t>
            </w:r>
          </w:p>
        </w:tc>
        <w:tc>
          <w:tcPr>
            <w:tcW w:w="1275"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40,0±2,75</w:t>
            </w:r>
          </w:p>
        </w:tc>
        <w:tc>
          <w:tcPr>
            <w:tcW w:w="82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12</w:t>
            </w:r>
          </w:p>
        </w:tc>
        <w:tc>
          <w:tcPr>
            <w:tcW w:w="129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60,0±1,84</w:t>
            </w:r>
          </w:p>
        </w:tc>
        <w:tc>
          <w:tcPr>
            <w:tcW w:w="64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11</w:t>
            </w:r>
          </w:p>
        </w:tc>
        <w:tc>
          <w:tcPr>
            <w:tcW w:w="1301"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55,0±2,06</w:t>
            </w:r>
          </w:p>
        </w:tc>
      </w:tr>
      <w:tr w:rsidR="002A641E" w:rsidTr="002A641E">
        <w:trPr>
          <w:trHeight w:val="60"/>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6</w:t>
            </w:r>
          </w:p>
        </w:tc>
        <w:tc>
          <w:tcPr>
            <w:tcW w:w="1843"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i/>
                <w:spacing w:val="2"/>
                <w:lang w:eastAsia="ar-SA"/>
              </w:rPr>
            </w:pPr>
            <w:r>
              <w:rPr>
                <w:i/>
                <w:spacing w:val="2"/>
                <w:lang w:eastAsia="ar-SA"/>
              </w:rPr>
              <w:t>S. cohnii</w:t>
            </w:r>
          </w:p>
        </w:tc>
        <w:tc>
          <w:tcPr>
            <w:tcW w:w="155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38</w:t>
            </w:r>
          </w:p>
        </w:tc>
        <w:tc>
          <w:tcPr>
            <w:tcW w:w="70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17</w:t>
            </w:r>
          </w:p>
        </w:tc>
        <w:tc>
          <w:tcPr>
            <w:tcW w:w="1275"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44,7±3,45</w:t>
            </w:r>
          </w:p>
        </w:tc>
        <w:tc>
          <w:tcPr>
            <w:tcW w:w="82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21</w:t>
            </w:r>
          </w:p>
        </w:tc>
        <w:tc>
          <w:tcPr>
            <w:tcW w:w="129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55,3±2,79</w:t>
            </w:r>
          </w:p>
        </w:tc>
        <w:tc>
          <w:tcPr>
            <w:tcW w:w="64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spacing w:val="2"/>
                <w:lang w:eastAsia="ar-SA"/>
              </w:rPr>
            </w:pPr>
            <w:r>
              <w:rPr>
                <w:spacing w:val="2"/>
                <w:lang w:eastAsia="ar-SA"/>
              </w:rPr>
              <w:t>21</w:t>
            </w:r>
          </w:p>
        </w:tc>
        <w:tc>
          <w:tcPr>
            <w:tcW w:w="1301"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spacing w:val="2"/>
                <w:lang w:eastAsia="ar-SA"/>
              </w:rPr>
              <w:t>55,3±2,79</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7</w:t>
            </w:r>
          </w:p>
        </w:tc>
        <w:tc>
          <w:tcPr>
            <w:tcW w:w="1843"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lang w:eastAsia="en-US"/>
              </w:rPr>
            </w:pPr>
            <w:r>
              <w:rPr>
                <w:i/>
                <w:lang w:val="en-US" w:eastAsia="en-US"/>
              </w:rPr>
              <w:t>S</w:t>
            </w:r>
            <w:r>
              <w:rPr>
                <w:i/>
                <w:lang w:eastAsia="en-US"/>
              </w:rPr>
              <w:t xml:space="preserve">.  </w:t>
            </w:r>
            <w:r>
              <w:rPr>
                <w:i/>
                <w:lang w:val="en-US" w:eastAsia="en-US"/>
              </w:rPr>
              <w:t>agnetis</w:t>
            </w:r>
          </w:p>
        </w:tc>
        <w:tc>
          <w:tcPr>
            <w:tcW w:w="155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32</w:t>
            </w:r>
          </w:p>
        </w:tc>
        <w:tc>
          <w:tcPr>
            <w:tcW w:w="70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17</w:t>
            </w:r>
          </w:p>
        </w:tc>
        <w:tc>
          <w:tcPr>
            <w:tcW w:w="1275"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53,1</w:t>
            </w:r>
            <w:r>
              <w:rPr>
                <w:spacing w:val="2"/>
                <w:lang w:eastAsia="ar-SA"/>
              </w:rPr>
              <w:t>±3,45</w:t>
            </w:r>
          </w:p>
        </w:tc>
        <w:tc>
          <w:tcPr>
            <w:tcW w:w="82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15</w:t>
            </w:r>
          </w:p>
        </w:tc>
        <w:tc>
          <w:tcPr>
            <w:tcW w:w="129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46,9</w:t>
            </w:r>
            <w:r>
              <w:rPr>
                <w:spacing w:val="2"/>
                <w:lang w:eastAsia="ar-SA"/>
              </w:rPr>
              <w:t>±3,78</w:t>
            </w:r>
          </w:p>
        </w:tc>
        <w:tc>
          <w:tcPr>
            <w:tcW w:w="64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15</w:t>
            </w:r>
          </w:p>
        </w:tc>
        <w:tc>
          <w:tcPr>
            <w:tcW w:w="1301"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46,9</w:t>
            </w:r>
            <w:r>
              <w:rPr>
                <w:spacing w:val="2"/>
                <w:lang w:eastAsia="ar-SA"/>
              </w:rPr>
              <w:t>±3,78</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8</w:t>
            </w:r>
          </w:p>
        </w:tc>
        <w:tc>
          <w:tcPr>
            <w:tcW w:w="1843"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both"/>
              <w:textAlignment w:val="baseline"/>
              <w:rPr>
                <w:lang w:eastAsia="en-US"/>
              </w:rPr>
            </w:pPr>
            <w:r>
              <w:rPr>
                <w:i/>
                <w:lang w:val="en-US" w:eastAsia="en-US"/>
              </w:rPr>
              <w:t>S</w:t>
            </w:r>
            <w:r>
              <w:rPr>
                <w:i/>
                <w:lang w:eastAsia="en-US"/>
              </w:rPr>
              <w:t xml:space="preserve">. </w:t>
            </w:r>
            <w:r>
              <w:rPr>
                <w:i/>
                <w:lang w:val="en-US" w:eastAsia="en-US"/>
              </w:rPr>
              <w:t>fleurettii</w:t>
            </w:r>
          </w:p>
        </w:tc>
        <w:tc>
          <w:tcPr>
            <w:tcW w:w="155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6</w:t>
            </w:r>
          </w:p>
        </w:tc>
        <w:tc>
          <w:tcPr>
            <w:tcW w:w="709"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w:t>
            </w:r>
          </w:p>
        </w:tc>
        <w:tc>
          <w:tcPr>
            <w:tcW w:w="1275"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0,0</w:t>
            </w:r>
            <w:r>
              <w:rPr>
                <w:spacing w:val="2"/>
                <w:lang w:eastAsia="ar-SA"/>
              </w:rPr>
              <w:t>±0,00</w:t>
            </w:r>
          </w:p>
        </w:tc>
        <w:tc>
          <w:tcPr>
            <w:tcW w:w="82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6</w:t>
            </w:r>
          </w:p>
        </w:tc>
        <w:tc>
          <w:tcPr>
            <w:tcW w:w="129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ind w:hanging="108"/>
              <w:jc w:val="center"/>
              <w:textAlignment w:val="baseline"/>
              <w:rPr>
                <w:lang w:eastAsia="en-US"/>
              </w:rPr>
            </w:pPr>
            <w:r>
              <w:rPr>
                <w:lang w:eastAsia="en-US"/>
              </w:rPr>
              <w:t>100,0</w:t>
            </w:r>
            <w:r>
              <w:rPr>
                <w:spacing w:val="2"/>
                <w:lang w:eastAsia="ar-SA"/>
              </w:rPr>
              <w:t>±0,00</w:t>
            </w:r>
          </w:p>
        </w:tc>
        <w:tc>
          <w:tcPr>
            <w:tcW w:w="648"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5</w:t>
            </w:r>
          </w:p>
        </w:tc>
        <w:tc>
          <w:tcPr>
            <w:tcW w:w="1301" w:type="dxa"/>
            <w:tcBorders>
              <w:top w:val="nil"/>
              <w:left w:val="single" w:sz="4" w:space="0" w:color="000000"/>
              <w:bottom w:val="single" w:sz="4" w:space="0" w:color="000000"/>
              <w:right w:val="single" w:sz="4" w:space="0" w:color="000000"/>
            </w:tcBorders>
            <w:hideMark/>
          </w:tcPr>
          <w:p w:rsidR="002A641E" w:rsidRDefault="002A641E">
            <w:pPr>
              <w:tabs>
                <w:tab w:val="left" w:pos="709"/>
                <w:tab w:val="left" w:pos="851"/>
              </w:tabs>
              <w:spacing w:line="276" w:lineRule="auto"/>
              <w:jc w:val="center"/>
              <w:textAlignment w:val="baseline"/>
              <w:rPr>
                <w:lang w:eastAsia="en-US"/>
              </w:rPr>
            </w:pPr>
            <w:r>
              <w:rPr>
                <w:lang w:eastAsia="en-US"/>
              </w:rPr>
              <w:t>83,3</w:t>
            </w:r>
            <w:r>
              <w:rPr>
                <w:spacing w:val="2"/>
                <w:lang w:eastAsia="ar-SA"/>
              </w:rPr>
              <w:t>±0,45</w:t>
            </w:r>
          </w:p>
        </w:tc>
      </w:tr>
      <w:tr w:rsidR="002A641E" w:rsidTr="002A641E">
        <w:trPr>
          <w:trHeight w:val="190"/>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9</w:t>
            </w:r>
          </w:p>
        </w:tc>
        <w:tc>
          <w:tcPr>
            <w:tcW w:w="1843"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i/>
                <w:lang w:val="en-US" w:eastAsia="en-US"/>
              </w:rPr>
              <w:t>S</w:t>
            </w:r>
            <w:r>
              <w:rPr>
                <w:i/>
                <w:lang w:eastAsia="en-US"/>
              </w:rPr>
              <w:t xml:space="preserve">. </w:t>
            </w:r>
            <w:r>
              <w:rPr>
                <w:i/>
                <w:lang w:val="en-US" w:eastAsia="en-US"/>
              </w:rPr>
              <w:t>simulans</w:t>
            </w:r>
          </w:p>
        </w:tc>
        <w:tc>
          <w:tcPr>
            <w:tcW w:w="155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20</w:t>
            </w:r>
          </w:p>
        </w:tc>
        <w:tc>
          <w:tcPr>
            <w:tcW w:w="70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6</w:t>
            </w:r>
          </w:p>
        </w:tc>
        <w:tc>
          <w:tcPr>
            <w:tcW w:w="1275"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30,0</w:t>
            </w:r>
            <w:r>
              <w:rPr>
                <w:spacing w:val="2"/>
                <w:lang w:eastAsia="ar-SA"/>
              </w:rPr>
              <w:t>±3,21</w:t>
            </w:r>
          </w:p>
        </w:tc>
        <w:tc>
          <w:tcPr>
            <w:tcW w:w="82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14</w:t>
            </w:r>
          </w:p>
        </w:tc>
        <w:tc>
          <w:tcPr>
            <w:tcW w:w="129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70,0</w:t>
            </w:r>
            <w:r>
              <w:rPr>
                <w:spacing w:val="2"/>
                <w:lang w:eastAsia="ar-SA"/>
              </w:rPr>
              <w:t>±1,38</w:t>
            </w:r>
          </w:p>
        </w:tc>
        <w:tc>
          <w:tcPr>
            <w:tcW w:w="64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14</w:t>
            </w:r>
          </w:p>
        </w:tc>
        <w:tc>
          <w:tcPr>
            <w:tcW w:w="1301"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spacing w:val="2"/>
                <w:lang w:eastAsia="en-US"/>
              </w:rPr>
              <w:t>70,0</w:t>
            </w:r>
            <w:r>
              <w:rPr>
                <w:spacing w:val="2"/>
                <w:lang w:eastAsia="ar-SA"/>
              </w:rPr>
              <w:t>±1,38</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10</w:t>
            </w:r>
          </w:p>
        </w:tc>
        <w:tc>
          <w:tcPr>
            <w:tcW w:w="1843"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i/>
                <w:lang w:val="en-US" w:eastAsia="en-US"/>
              </w:rPr>
              <w:t>S</w:t>
            </w:r>
            <w:r>
              <w:rPr>
                <w:i/>
                <w:lang w:eastAsia="en-US"/>
              </w:rPr>
              <w:t xml:space="preserve">. </w:t>
            </w:r>
            <w:r>
              <w:rPr>
                <w:i/>
                <w:lang w:val="en-US" w:eastAsia="en-US"/>
              </w:rPr>
              <w:t>arlettae</w:t>
            </w:r>
          </w:p>
        </w:tc>
        <w:tc>
          <w:tcPr>
            <w:tcW w:w="155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31</w:t>
            </w:r>
          </w:p>
        </w:tc>
        <w:tc>
          <w:tcPr>
            <w:tcW w:w="70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14</w:t>
            </w:r>
          </w:p>
        </w:tc>
        <w:tc>
          <w:tcPr>
            <w:tcW w:w="1275"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45,2</w:t>
            </w:r>
            <w:r>
              <w:rPr>
                <w:spacing w:val="2"/>
                <w:lang w:eastAsia="ar-SA"/>
              </w:rPr>
              <w:t>±3,1</w:t>
            </w:r>
          </w:p>
        </w:tc>
        <w:tc>
          <w:tcPr>
            <w:tcW w:w="82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17</w:t>
            </w:r>
          </w:p>
        </w:tc>
        <w:tc>
          <w:tcPr>
            <w:tcW w:w="129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54,8</w:t>
            </w:r>
            <w:r>
              <w:rPr>
                <w:spacing w:val="2"/>
                <w:lang w:eastAsia="ar-SA"/>
              </w:rPr>
              <w:t>±2,56</w:t>
            </w:r>
          </w:p>
        </w:tc>
        <w:tc>
          <w:tcPr>
            <w:tcW w:w="64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16</w:t>
            </w:r>
          </w:p>
        </w:tc>
        <w:tc>
          <w:tcPr>
            <w:tcW w:w="1301"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51,6</w:t>
            </w:r>
            <w:r>
              <w:rPr>
                <w:spacing w:val="2"/>
                <w:lang w:eastAsia="ar-SA"/>
              </w:rPr>
              <w:t>±2,74</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11</w:t>
            </w:r>
          </w:p>
        </w:tc>
        <w:tc>
          <w:tcPr>
            <w:tcW w:w="1843"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val="en-US" w:eastAsia="en-US"/>
              </w:rPr>
              <w:t>S. gallinarum</w:t>
            </w:r>
            <w:r>
              <w:rPr>
                <w:i/>
                <w:spacing w:val="2"/>
                <w:lang w:val="en-US" w:eastAsia="ar-SA"/>
              </w:rPr>
              <w:t xml:space="preserve"> </w:t>
            </w:r>
          </w:p>
        </w:tc>
        <w:tc>
          <w:tcPr>
            <w:tcW w:w="155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18</w:t>
            </w:r>
          </w:p>
        </w:tc>
        <w:tc>
          <w:tcPr>
            <w:tcW w:w="70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5</w:t>
            </w:r>
          </w:p>
        </w:tc>
        <w:tc>
          <w:tcPr>
            <w:tcW w:w="1275"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27,8</w:t>
            </w:r>
            <w:r>
              <w:rPr>
                <w:spacing w:val="2"/>
                <w:lang w:eastAsia="ar-SA"/>
              </w:rPr>
              <w:t>±3,15</w:t>
            </w:r>
          </w:p>
        </w:tc>
        <w:tc>
          <w:tcPr>
            <w:tcW w:w="82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13</w:t>
            </w:r>
          </w:p>
        </w:tc>
        <w:tc>
          <w:tcPr>
            <w:tcW w:w="129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72,2</w:t>
            </w:r>
            <w:r>
              <w:rPr>
                <w:spacing w:val="2"/>
                <w:lang w:eastAsia="ar-SA"/>
              </w:rPr>
              <w:t>±1,21</w:t>
            </w:r>
          </w:p>
        </w:tc>
        <w:tc>
          <w:tcPr>
            <w:tcW w:w="64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13</w:t>
            </w:r>
          </w:p>
        </w:tc>
        <w:tc>
          <w:tcPr>
            <w:tcW w:w="1301"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spacing w:val="2"/>
                <w:lang w:eastAsia="en-US"/>
              </w:rPr>
              <w:t>72,2</w:t>
            </w:r>
            <w:r>
              <w:rPr>
                <w:spacing w:val="2"/>
                <w:lang w:eastAsia="ar-SA"/>
              </w:rPr>
              <w:t>±1,21</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12</w:t>
            </w:r>
          </w:p>
        </w:tc>
        <w:tc>
          <w:tcPr>
            <w:tcW w:w="1843" w:type="dxa"/>
            <w:tcBorders>
              <w:top w:val="nil"/>
              <w:left w:val="single" w:sz="4" w:space="0" w:color="000000"/>
              <w:bottom w:val="single" w:sz="4" w:space="0" w:color="000000"/>
              <w:right w:val="single" w:sz="4" w:space="0" w:color="000000"/>
            </w:tcBorders>
            <w:hideMark/>
          </w:tcPr>
          <w:p w:rsidR="002A641E" w:rsidRDefault="002A641E">
            <w:pPr>
              <w:spacing w:line="276" w:lineRule="auto"/>
              <w:rPr>
                <w:i/>
                <w:spacing w:val="2"/>
                <w:lang w:eastAsia="ar-SA"/>
              </w:rPr>
            </w:pPr>
            <w:r>
              <w:rPr>
                <w:i/>
                <w:spacing w:val="2"/>
                <w:lang w:eastAsia="ar-SA"/>
              </w:rPr>
              <w:t>S.saprophyticus</w:t>
            </w:r>
          </w:p>
        </w:tc>
        <w:tc>
          <w:tcPr>
            <w:tcW w:w="155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spacing w:val="2"/>
                <w:lang w:eastAsia="ar-SA"/>
              </w:rPr>
            </w:pPr>
            <w:r>
              <w:rPr>
                <w:spacing w:val="2"/>
                <w:lang w:eastAsia="ar-SA"/>
              </w:rPr>
              <w:t>30</w:t>
            </w:r>
          </w:p>
        </w:tc>
        <w:tc>
          <w:tcPr>
            <w:tcW w:w="70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spacing w:val="2"/>
                <w:lang w:eastAsia="ar-SA"/>
              </w:rPr>
            </w:pPr>
            <w:r>
              <w:rPr>
                <w:spacing w:val="2"/>
                <w:lang w:eastAsia="ar-SA"/>
              </w:rPr>
              <w:t>14</w:t>
            </w:r>
          </w:p>
        </w:tc>
        <w:tc>
          <w:tcPr>
            <w:tcW w:w="1275"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spacing w:val="2"/>
                <w:lang w:eastAsia="ar-SA"/>
              </w:rPr>
              <w:t>46,7±2,97</w:t>
            </w:r>
          </w:p>
        </w:tc>
        <w:tc>
          <w:tcPr>
            <w:tcW w:w="82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spacing w:val="2"/>
                <w:lang w:eastAsia="ar-SA"/>
              </w:rPr>
            </w:pPr>
            <w:r>
              <w:rPr>
                <w:spacing w:val="2"/>
                <w:lang w:eastAsia="ar-SA"/>
              </w:rPr>
              <w:t>16</w:t>
            </w:r>
          </w:p>
        </w:tc>
        <w:tc>
          <w:tcPr>
            <w:tcW w:w="129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spacing w:val="2"/>
                <w:lang w:eastAsia="ar-SA"/>
              </w:rPr>
              <w:t>53,3±2,79</w:t>
            </w:r>
          </w:p>
        </w:tc>
        <w:tc>
          <w:tcPr>
            <w:tcW w:w="64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spacing w:val="2"/>
                <w:lang w:eastAsia="ar-SA"/>
              </w:rPr>
            </w:pPr>
            <w:r>
              <w:rPr>
                <w:spacing w:val="2"/>
                <w:lang w:eastAsia="ar-SA"/>
              </w:rPr>
              <w:t>15</w:t>
            </w:r>
          </w:p>
        </w:tc>
        <w:tc>
          <w:tcPr>
            <w:tcW w:w="1301"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spacing w:val="2"/>
                <w:lang w:eastAsia="ar-SA"/>
              </w:rPr>
              <w:t>50,0±2,6</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val="kk-KZ" w:eastAsia="en-US"/>
              </w:rPr>
            </w:pPr>
            <w:r>
              <w:rPr>
                <w:lang w:val="kk-KZ" w:eastAsia="en-US"/>
              </w:rPr>
              <w:t>13</w:t>
            </w:r>
          </w:p>
        </w:tc>
        <w:tc>
          <w:tcPr>
            <w:tcW w:w="1843"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rStyle w:val="char-style-override-7"/>
                <w:rFonts w:eastAsiaTheme="majorEastAsia"/>
                <w:i/>
                <w:iCs/>
                <w:lang w:val="en-US" w:eastAsia="en-US"/>
              </w:rPr>
              <w:t>S</w:t>
            </w:r>
            <w:r>
              <w:rPr>
                <w:rStyle w:val="char-style-override-7"/>
                <w:rFonts w:eastAsiaTheme="majorEastAsia"/>
                <w:i/>
                <w:iCs/>
                <w:lang w:eastAsia="en-US"/>
              </w:rPr>
              <w:t xml:space="preserve">. </w:t>
            </w:r>
            <w:r>
              <w:rPr>
                <w:rStyle w:val="char-style-override-7"/>
                <w:rFonts w:eastAsiaTheme="majorEastAsia"/>
                <w:i/>
                <w:iCs/>
                <w:lang w:val="en-US" w:eastAsia="en-US"/>
              </w:rPr>
              <w:t>hyicus</w:t>
            </w:r>
            <w:r>
              <w:rPr>
                <w:i/>
                <w:lang w:val="en-US" w:eastAsia="en-US"/>
              </w:rPr>
              <w:t> </w:t>
            </w:r>
          </w:p>
        </w:tc>
        <w:tc>
          <w:tcPr>
            <w:tcW w:w="155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rStyle w:val="char-style-override-7"/>
                <w:rFonts w:eastAsiaTheme="majorEastAsia"/>
                <w:iCs/>
                <w:lang w:eastAsia="en-US"/>
              </w:rPr>
              <w:t>12</w:t>
            </w:r>
          </w:p>
        </w:tc>
        <w:tc>
          <w:tcPr>
            <w:tcW w:w="70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rStyle w:val="char-style-override-7"/>
                <w:rFonts w:eastAsiaTheme="majorEastAsia"/>
                <w:iCs/>
                <w:lang w:eastAsia="en-US"/>
              </w:rPr>
              <w:t>5</w:t>
            </w:r>
          </w:p>
        </w:tc>
        <w:tc>
          <w:tcPr>
            <w:tcW w:w="1275"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rStyle w:val="char-style-override-7"/>
                <w:rFonts w:eastAsiaTheme="majorEastAsia"/>
                <w:iCs/>
                <w:lang w:eastAsia="en-US"/>
              </w:rPr>
              <w:t>41,7</w:t>
            </w:r>
            <w:r>
              <w:rPr>
                <w:spacing w:val="2"/>
                <w:lang w:eastAsia="ar-SA"/>
              </w:rPr>
              <w:t>±2,11</w:t>
            </w:r>
          </w:p>
        </w:tc>
        <w:tc>
          <w:tcPr>
            <w:tcW w:w="82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rStyle w:val="char-style-override-7"/>
                <w:rFonts w:eastAsiaTheme="majorEastAsia"/>
                <w:iCs/>
                <w:lang w:eastAsia="en-US"/>
              </w:rPr>
              <w:t>7</w:t>
            </w:r>
          </w:p>
        </w:tc>
        <w:tc>
          <w:tcPr>
            <w:tcW w:w="129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rStyle w:val="char-style-override-7"/>
                <w:rFonts w:eastAsiaTheme="majorEastAsia"/>
                <w:iCs/>
                <w:lang w:eastAsia="en-US"/>
              </w:rPr>
              <w:t>58,3</w:t>
            </w:r>
            <w:r>
              <w:rPr>
                <w:spacing w:val="2"/>
                <w:lang w:eastAsia="ar-SA"/>
              </w:rPr>
              <w:t>±1,51</w:t>
            </w:r>
          </w:p>
        </w:tc>
        <w:tc>
          <w:tcPr>
            <w:tcW w:w="64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rStyle w:val="char-style-override-7"/>
                <w:rFonts w:eastAsiaTheme="majorEastAsia"/>
                <w:iCs/>
                <w:lang w:eastAsia="en-US"/>
              </w:rPr>
              <w:t>7</w:t>
            </w:r>
          </w:p>
        </w:tc>
        <w:tc>
          <w:tcPr>
            <w:tcW w:w="1301"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rStyle w:val="char-style-override-7"/>
                <w:rFonts w:eastAsiaTheme="majorEastAsia"/>
                <w:iCs/>
                <w:lang w:eastAsia="en-US"/>
              </w:rPr>
              <w:t>58,3</w:t>
            </w:r>
            <w:r>
              <w:rPr>
                <w:spacing w:val="2"/>
                <w:lang w:eastAsia="ar-SA"/>
              </w:rPr>
              <w:t>±1,51</w:t>
            </w:r>
          </w:p>
        </w:tc>
      </w:tr>
      <w:tr w:rsidR="002A641E" w:rsidTr="002A641E">
        <w:trPr>
          <w:trHeight w:val="288"/>
        </w:trPr>
        <w:tc>
          <w:tcPr>
            <w:tcW w:w="527" w:type="dxa"/>
            <w:tcBorders>
              <w:top w:val="nil"/>
              <w:left w:val="single" w:sz="4" w:space="0" w:color="000000"/>
              <w:bottom w:val="single" w:sz="4" w:space="0" w:color="000000"/>
              <w:right w:val="single" w:sz="4" w:space="0" w:color="000000"/>
            </w:tcBorders>
          </w:tcPr>
          <w:p w:rsidR="002A641E" w:rsidRDefault="002A641E">
            <w:pPr>
              <w:spacing w:line="276" w:lineRule="auto"/>
              <w:rPr>
                <w:lang w:val="kk-KZ" w:eastAsia="en-US"/>
              </w:rPr>
            </w:pPr>
          </w:p>
        </w:tc>
        <w:tc>
          <w:tcPr>
            <w:tcW w:w="1843" w:type="dxa"/>
            <w:tcBorders>
              <w:top w:val="nil"/>
              <w:left w:val="single" w:sz="4" w:space="0" w:color="000000"/>
              <w:bottom w:val="single" w:sz="4" w:space="0" w:color="000000"/>
              <w:right w:val="single" w:sz="4" w:space="0" w:color="000000"/>
            </w:tcBorders>
            <w:hideMark/>
          </w:tcPr>
          <w:p w:rsidR="002A641E" w:rsidRDefault="002A641E">
            <w:pPr>
              <w:spacing w:line="276" w:lineRule="auto"/>
              <w:rPr>
                <w:lang w:eastAsia="en-US"/>
              </w:rPr>
            </w:pPr>
            <w:r>
              <w:rPr>
                <w:lang w:val="kk-KZ" w:eastAsia="en-US"/>
              </w:rPr>
              <w:t>Барлығы</w:t>
            </w:r>
            <w:r>
              <w:rPr>
                <w:lang w:eastAsia="en-US"/>
              </w:rPr>
              <w:t>:</w:t>
            </w:r>
          </w:p>
        </w:tc>
        <w:tc>
          <w:tcPr>
            <w:tcW w:w="155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342</w:t>
            </w:r>
          </w:p>
        </w:tc>
        <w:tc>
          <w:tcPr>
            <w:tcW w:w="70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132</w:t>
            </w:r>
          </w:p>
        </w:tc>
        <w:tc>
          <w:tcPr>
            <w:tcW w:w="1275"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38,6</w:t>
            </w:r>
            <w:r>
              <w:rPr>
                <w:spacing w:val="2"/>
                <w:lang w:eastAsia="ar-SA"/>
              </w:rPr>
              <w:t>±11,37</w:t>
            </w:r>
          </w:p>
        </w:tc>
        <w:tc>
          <w:tcPr>
            <w:tcW w:w="829"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210</w:t>
            </w:r>
          </w:p>
        </w:tc>
        <w:tc>
          <w:tcPr>
            <w:tcW w:w="129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61,4</w:t>
            </w:r>
            <w:r>
              <w:rPr>
                <w:spacing w:val="2"/>
                <w:lang w:eastAsia="ar-SA"/>
              </w:rPr>
              <w:t>±7,15</w:t>
            </w:r>
          </w:p>
        </w:tc>
        <w:tc>
          <w:tcPr>
            <w:tcW w:w="648"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lang w:eastAsia="en-US"/>
              </w:rPr>
              <w:t>203</w:t>
            </w:r>
          </w:p>
        </w:tc>
        <w:tc>
          <w:tcPr>
            <w:tcW w:w="1301" w:type="dxa"/>
            <w:tcBorders>
              <w:top w:val="nil"/>
              <w:left w:val="single" w:sz="4" w:space="0" w:color="000000"/>
              <w:bottom w:val="single" w:sz="4" w:space="0" w:color="000000"/>
              <w:right w:val="single" w:sz="4" w:space="0" w:color="000000"/>
            </w:tcBorders>
            <w:hideMark/>
          </w:tcPr>
          <w:p w:rsidR="002A641E" w:rsidRDefault="002A641E">
            <w:pPr>
              <w:spacing w:line="276" w:lineRule="auto"/>
              <w:jc w:val="center"/>
              <w:rPr>
                <w:lang w:eastAsia="en-US"/>
              </w:rPr>
            </w:pPr>
            <w:r>
              <w:rPr>
                <w:spacing w:val="2"/>
                <w:lang w:eastAsia="ar-SA"/>
              </w:rPr>
              <w:t>59,4±</w:t>
            </w:r>
            <w:r>
              <w:rPr>
                <w:lang w:eastAsia="en-US"/>
              </w:rPr>
              <w:t>7,53</w:t>
            </w:r>
          </w:p>
        </w:tc>
      </w:tr>
    </w:tbl>
    <w:p w:rsidR="002A641E" w:rsidRDefault="002A641E" w:rsidP="002A641E">
      <w:pPr>
        <w:pStyle w:val="af4"/>
        <w:ind w:firstLine="567"/>
        <w:jc w:val="both"/>
        <w:rPr>
          <w:color w:val="2E2E2E"/>
          <w:lang w:val="kk-KZ" w:eastAsia="ru-RU"/>
        </w:rPr>
      </w:pPr>
      <w:r>
        <w:rPr>
          <w:color w:val="2E2E2E"/>
          <w:lang w:val="kk-KZ" w:eastAsia="ru-RU"/>
        </w:rPr>
        <w:t xml:space="preserve">Кестеден көріп отырғанымыздай, изоляттардың ең көп саны </w:t>
      </w:r>
      <w:r>
        <w:rPr>
          <w:color w:val="2E2E2E"/>
          <w:lang w:eastAsia="ru-RU"/>
        </w:rPr>
        <w:t>β</w:t>
      </w:r>
      <w:r>
        <w:rPr>
          <w:color w:val="2E2E2E"/>
          <w:lang w:val="kk-KZ" w:eastAsia="ru-RU"/>
        </w:rPr>
        <w:t xml:space="preserve"> - </w:t>
      </w:r>
      <w:r>
        <w:rPr>
          <w:color w:val="2E2E2E"/>
          <w:lang w:val="kk-KZ" w:eastAsia="ru-RU"/>
        </w:rPr>
        <w:lastRenderedPageBreak/>
        <w:t xml:space="preserve">лактамдар тобындағы әртүрлі антибиотиктерге төзімділікті зерттелген 342 изоляттың 210-і, бұл </w:t>
      </w:r>
      <w:r>
        <w:rPr>
          <w:sz w:val="26"/>
          <w:szCs w:val="26"/>
          <w:lang w:val="kk-KZ"/>
        </w:rPr>
        <w:t>61,4</w:t>
      </w:r>
      <w:r>
        <w:rPr>
          <w:color w:val="2E2E2E"/>
          <w:lang w:val="kk-KZ" w:eastAsia="ru-RU"/>
        </w:rPr>
        <w:t xml:space="preserve">% құрайды. Төзімді стафилококктардың 96,7%-на дейін төзімділік </w:t>
      </w:r>
      <w:r>
        <w:rPr>
          <w:color w:val="2E2E2E"/>
          <w:lang w:eastAsia="ru-RU"/>
        </w:rPr>
        <w:t>β</w:t>
      </w:r>
      <w:r>
        <w:rPr>
          <w:color w:val="2E2E2E"/>
          <w:lang w:val="kk-KZ" w:eastAsia="ru-RU"/>
        </w:rPr>
        <w:t xml:space="preserve">-лактамдар тобына жатады. </w:t>
      </w:r>
      <w:r>
        <w:rPr>
          <w:color w:val="2E2E2E"/>
          <w:lang w:eastAsia="ru-RU"/>
        </w:rPr>
        <w:t>β</w:t>
      </w:r>
      <w:r>
        <w:rPr>
          <w:color w:val="2E2E2E"/>
          <w:lang w:val="kk-KZ" w:eastAsia="ru-RU"/>
        </w:rPr>
        <w:t xml:space="preserve"> - лактамды БҚП  төзімділіктің ең жоғары пайызы (төзімділердің жалпы санының 100% дейін) </w:t>
      </w:r>
      <w:r>
        <w:rPr>
          <w:i/>
          <w:color w:val="2E2E2E"/>
          <w:lang w:val="kk-KZ" w:eastAsia="ru-RU"/>
        </w:rPr>
        <w:t>S.intermedius, S.chromogenes S.cohnii, S.agnetis, S.simulans, S.gallinarum, S.saprophyticus, S.hyicus, S.aureus- 95,3%</w:t>
      </w:r>
      <w:r>
        <w:rPr>
          <w:color w:val="2E2E2E"/>
          <w:lang w:val="kk-KZ" w:eastAsia="ru-RU"/>
        </w:rPr>
        <w:t xml:space="preserve">  анықталды. Тұрақты және сезімтал стафилококк изоляттарының арақатынасы </w:t>
      </w:r>
      <w:r>
        <w:rPr>
          <w:color w:val="000000" w:themeColor="text1"/>
          <w:lang w:val="kk-KZ"/>
        </w:rPr>
        <w:t>(сурет 36)</w:t>
      </w:r>
      <w:r>
        <w:rPr>
          <w:color w:val="2E2E2E"/>
          <w:lang w:val="kk-KZ" w:eastAsia="ru-RU"/>
        </w:rPr>
        <w:t xml:space="preserve"> көрсетілген .</w:t>
      </w:r>
    </w:p>
    <w:p w:rsidR="002A641E" w:rsidRDefault="002A641E" w:rsidP="002A641E">
      <w:pPr>
        <w:pStyle w:val="af4"/>
        <w:jc w:val="both"/>
        <w:rPr>
          <w:lang w:val="kk-KZ"/>
        </w:rPr>
      </w:pPr>
    </w:p>
    <w:p w:rsidR="002A641E" w:rsidRDefault="002A641E" w:rsidP="002A641E">
      <w:pPr>
        <w:ind w:firstLine="567"/>
        <w:jc w:val="both"/>
        <w:rPr>
          <w:color w:val="2E2E2E"/>
          <w:sz w:val="28"/>
          <w:szCs w:val="28"/>
        </w:rPr>
      </w:pPr>
      <w:r>
        <w:rPr>
          <w:color w:val="2E2E2E"/>
          <w:sz w:val="28"/>
          <w:szCs w:val="28"/>
          <w:lang w:val="kk-KZ"/>
        </w:rPr>
        <w:t> </w:t>
      </w:r>
      <w:r>
        <w:rPr>
          <w:b/>
          <w:i/>
          <w:noProof/>
          <w:color w:val="FF0000"/>
          <w:shd w:val="clear" w:color="auto" w:fill="FFFFFF" w:themeFill="background1"/>
        </w:rPr>
        <w:drawing>
          <wp:inline distT="0" distB="0" distL="0" distR="0" wp14:anchorId="35FD7078" wp14:editId="56D088BB">
            <wp:extent cx="5105400" cy="2118360"/>
            <wp:effectExtent l="0" t="0" r="1905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2A641E" w:rsidRDefault="002A641E" w:rsidP="002A641E">
      <w:pPr>
        <w:pStyle w:val="af4"/>
        <w:jc w:val="both"/>
        <w:rPr>
          <w:color w:val="2E2E2E"/>
          <w:lang w:val="kk-KZ" w:eastAsia="ru-RU"/>
        </w:rPr>
      </w:pPr>
      <w:r>
        <w:t>Сурет 3</w:t>
      </w:r>
      <w:r>
        <w:rPr>
          <w:lang w:val="kk-KZ"/>
        </w:rPr>
        <w:t>6</w:t>
      </w:r>
      <w:r>
        <w:t xml:space="preserve"> - </w:t>
      </w:r>
      <w:r>
        <w:rPr>
          <w:color w:val="2E2E2E"/>
          <w:lang w:val="kk-KZ" w:eastAsia="ru-RU"/>
        </w:rPr>
        <w:t>Тұрақты және сезімтал стафилококк изоляттарының арақатынасы</w:t>
      </w:r>
    </w:p>
    <w:p w:rsidR="002A641E" w:rsidRDefault="002A641E" w:rsidP="002A641E">
      <w:pPr>
        <w:pStyle w:val="af4"/>
        <w:jc w:val="both"/>
      </w:pPr>
    </w:p>
    <w:p w:rsidR="002A641E" w:rsidRDefault="002A641E" w:rsidP="002A641E">
      <w:pPr>
        <w:pStyle w:val="af4"/>
        <w:ind w:firstLine="708"/>
        <w:jc w:val="both"/>
        <w:rPr>
          <w:lang w:val="kk-KZ"/>
        </w:rPr>
      </w:pPr>
      <w:r>
        <w:rPr>
          <w:lang w:val="kk-KZ"/>
        </w:rPr>
        <w:t xml:space="preserve">Суреттен көріп отырғанымыздай, стафилококк изоляттарының тұрақтылығы орта есеппен БҚП топтары бойынша: </w:t>
      </w:r>
      <w:r>
        <w:t>β</w:t>
      </w:r>
      <w:r>
        <w:rPr>
          <w:lang w:val="kk-KZ"/>
        </w:rPr>
        <w:t xml:space="preserve"> - лактамдар тобына - 55,3%, тетрациклиндер -32,9%, макролидтер - 31,8%, фторхинолондар-31,1% құрады.</w:t>
      </w:r>
    </w:p>
    <w:p w:rsidR="002A641E" w:rsidRDefault="002A641E" w:rsidP="002A641E">
      <w:pPr>
        <w:pStyle w:val="af4"/>
        <w:ind w:firstLine="708"/>
        <w:jc w:val="both"/>
        <w:rPr>
          <w:lang w:val="kk-KZ"/>
        </w:rPr>
      </w:pPr>
      <w:r>
        <w:rPr>
          <w:lang w:val="kk-KZ"/>
        </w:rPr>
        <w:t>Аминогликозидтер тобына- 11,0% және сульфаниламидтер - 16,1% ең аз төзімді штамдар анықталды.</w:t>
      </w:r>
    </w:p>
    <w:p w:rsidR="002A641E" w:rsidRDefault="002A641E" w:rsidP="002A641E">
      <w:pPr>
        <w:pStyle w:val="af4"/>
        <w:ind w:firstLine="708"/>
        <w:jc w:val="both"/>
        <w:rPr>
          <w:highlight w:val="yellow"/>
          <w:lang w:val="kk-KZ"/>
        </w:rPr>
      </w:pPr>
      <w:r>
        <w:rPr>
          <w:lang w:val="kk-KZ"/>
        </w:rPr>
        <w:t>Зерттелген стафилококк изоляттары барлық бактерияға қарсы препараттарға олардың ішінде:  бір топқа 44 - і (20,9%), екі топқа 69 - ы (32,8%) -, үш топқа 55 - і (26,2%) , төрт топқа 25-і (11,9%), бес топқа - 13-і (6,2%), алты топқа  4 (1,9%) изолят төзімді болды (кесте 45).</w:t>
      </w:r>
    </w:p>
    <w:p w:rsidR="002A641E" w:rsidRDefault="002A641E" w:rsidP="002A641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8"/>
          <w:szCs w:val="28"/>
          <w:lang w:val="kk-KZ"/>
        </w:rPr>
      </w:pPr>
      <w:r>
        <w:rPr>
          <w:color w:val="202124"/>
          <w:sz w:val="28"/>
          <w:szCs w:val="28"/>
          <w:lang w:val="kk-KZ"/>
        </w:rPr>
        <w:t xml:space="preserve">  </w:t>
      </w:r>
    </w:p>
    <w:p w:rsidR="002A641E" w:rsidRDefault="002A641E" w:rsidP="002A641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8"/>
          <w:szCs w:val="28"/>
          <w:lang w:val="kk-KZ"/>
        </w:rPr>
      </w:pPr>
      <w:r>
        <w:rPr>
          <w:color w:val="202124"/>
          <w:sz w:val="28"/>
          <w:szCs w:val="28"/>
          <w:lang w:val="kk-KZ"/>
        </w:rPr>
        <w:t xml:space="preserve"> Кесте 45-  Стафилококк  штаммдарының антибиотиктердің әртүрлі топтарына төзімділігінің арақатынасы.</w:t>
      </w:r>
    </w:p>
    <w:p w:rsidR="002A641E" w:rsidRDefault="002A641E" w:rsidP="002A641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8"/>
          <w:szCs w:val="28"/>
          <w:lang w:val="kk-KZ"/>
        </w:rPr>
      </w:pPr>
    </w:p>
    <w:tbl>
      <w:tblPr>
        <w:tblW w:w="9408" w:type="dxa"/>
        <w:jc w:val="center"/>
        <w:tblLayout w:type="fixed"/>
        <w:tblLook w:val="04A0" w:firstRow="1" w:lastRow="0" w:firstColumn="1" w:lastColumn="0" w:noHBand="0" w:noVBand="1"/>
      </w:tblPr>
      <w:tblGrid>
        <w:gridCol w:w="734"/>
        <w:gridCol w:w="2058"/>
        <w:gridCol w:w="2033"/>
        <w:gridCol w:w="764"/>
        <w:gridCol w:w="764"/>
        <w:gridCol w:w="764"/>
        <w:gridCol w:w="763"/>
        <w:gridCol w:w="764"/>
        <w:gridCol w:w="764"/>
      </w:tblGrid>
      <w:tr w:rsidR="002A641E" w:rsidTr="002A641E">
        <w:trPr>
          <w:trHeight w:val="363"/>
          <w:jc w:val="center"/>
        </w:trPr>
        <w:tc>
          <w:tcPr>
            <w:tcW w:w="733" w:type="dxa"/>
            <w:vMerge w:val="restart"/>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 xml:space="preserve">№ </w:t>
            </w:r>
          </w:p>
        </w:tc>
        <w:tc>
          <w:tcPr>
            <w:tcW w:w="2056" w:type="dxa"/>
            <w:vMerge w:val="restart"/>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val="kk-KZ" w:eastAsia="en-US"/>
              </w:rPr>
            </w:pPr>
            <w:r>
              <w:rPr>
                <w:bCs/>
                <w:color w:val="000000"/>
                <w:lang w:eastAsia="en-US"/>
              </w:rPr>
              <w:t>Штамм</w:t>
            </w:r>
            <w:r>
              <w:rPr>
                <w:bCs/>
                <w:color w:val="000000"/>
                <w:lang w:val="kk-KZ" w:eastAsia="en-US"/>
              </w:rPr>
              <w:t>дар</w:t>
            </w:r>
          </w:p>
        </w:tc>
        <w:tc>
          <w:tcPr>
            <w:tcW w:w="6613" w:type="dxa"/>
            <w:gridSpan w:val="7"/>
            <w:tcBorders>
              <w:top w:val="single" w:sz="4" w:space="0" w:color="auto"/>
              <w:left w:val="nil"/>
              <w:bottom w:val="single" w:sz="4" w:space="0" w:color="auto"/>
              <w:right w:val="single" w:sz="4" w:space="0" w:color="auto"/>
            </w:tcBorders>
            <w:hideMark/>
          </w:tcPr>
          <w:p w:rsidR="002A641E" w:rsidRDefault="002A641E">
            <w:pPr>
              <w:spacing w:line="276" w:lineRule="auto"/>
              <w:jc w:val="center"/>
              <w:rPr>
                <w:color w:val="000000"/>
                <w:lang w:val="kk-KZ" w:eastAsia="en-US"/>
              </w:rPr>
            </w:pPr>
            <w:r>
              <w:rPr>
                <w:color w:val="000000"/>
                <w:lang w:val="kk-KZ" w:eastAsia="en-US"/>
              </w:rPr>
              <w:t>Антибиотик топтары</w:t>
            </w:r>
          </w:p>
        </w:tc>
      </w:tr>
      <w:tr w:rsidR="002A641E" w:rsidTr="002A641E">
        <w:trPr>
          <w:trHeight w:val="20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2A641E" w:rsidRDefault="002A641E">
            <w:pPr>
              <w:rPr>
                <w:color w:val="000000"/>
                <w:lang w:eastAsia="en-US"/>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2A641E" w:rsidRDefault="002A641E">
            <w:pPr>
              <w:rPr>
                <w:color w:val="000000"/>
                <w:lang w:val="kk-KZ" w:eastAsia="en-US"/>
              </w:rPr>
            </w:pPr>
          </w:p>
        </w:tc>
        <w:tc>
          <w:tcPr>
            <w:tcW w:w="2031" w:type="dxa"/>
            <w:tcBorders>
              <w:top w:val="single" w:sz="4" w:space="0" w:color="auto"/>
              <w:left w:val="nil"/>
              <w:bottom w:val="single" w:sz="4" w:space="0" w:color="auto"/>
              <w:right w:val="single" w:sz="4" w:space="0" w:color="auto"/>
            </w:tcBorders>
            <w:hideMark/>
          </w:tcPr>
          <w:p w:rsidR="002A641E" w:rsidRDefault="002A641E">
            <w:pPr>
              <w:spacing w:line="276" w:lineRule="auto"/>
              <w:jc w:val="center"/>
              <w:rPr>
                <w:color w:val="000000"/>
                <w:lang w:val="kk-KZ" w:eastAsia="en-US"/>
              </w:rPr>
            </w:pPr>
            <w:r>
              <w:rPr>
                <w:color w:val="000000"/>
                <w:lang w:val="kk-KZ" w:eastAsia="en-US"/>
              </w:rPr>
              <w:t>Барлығы резистентті</w:t>
            </w:r>
          </w:p>
        </w:tc>
        <w:tc>
          <w:tcPr>
            <w:tcW w:w="763" w:type="dxa"/>
            <w:tcBorders>
              <w:top w:val="single" w:sz="4" w:space="0" w:color="auto"/>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1</w:t>
            </w:r>
          </w:p>
        </w:tc>
        <w:tc>
          <w:tcPr>
            <w:tcW w:w="764" w:type="dxa"/>
            <w:tcBorders>
              <w:top w:val="single" w:sz="4" w:space="0" w:color="auto"/>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2</w:t>
            </w:r>
          </w:p>
        </w:tc>
        <w:tc>
          <w:tcPr>
            <w:tcW w:w="764" w:type="dxa"/>
            <w:tcBorders>
              <w:top w:val="single" w:sz="4" w:space="0" w:color="auto"/>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3</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4</w:t>
            </w:r>
          </w:p>
        </w:tc>
        <w:tc>
          <w:tcPr>
            <w:tcW w:w="764"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5</w:t>
            </w:r>
          </w:p>
        </w:tc>
        <w:tc>
          <w:tcPr>
            <w:tcW w:w="764" w:type="dxa"/>
            <w:tcBorders>
              <w:top w:val="single" w:sz="4" w:space="0" w:color="auto"/>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6</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1</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spacing w:val="2"/>
                <w:lang w:eastAsia="ar-SA"/>
              </w:rPr>
            </w:pPr>
            <w:r>
              <w:rPr>
                <w:i/>
                <w:spacing w:val="2"/>
                <w:lang w:eastAsia="ar-SA"/>
              </w:rPr>
              <w:t>S. aureus</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43</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7</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val="kk-KZ" w:eastAsia="en-US"/>
              </w:rPr>
            </w:pPr>
            <w:r>
              <w:rPr>
                <w:color w:val="000000"/>
                <w:lang w:val="kk-KZ" w:eastAsia="en-US"/>
              </w:rPr>
              <w:t>12</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val="kk-KZ" w:eastAsia="en-US"/>
              </w:rPr>
            </w:pPr>
            <w:r>
              <w:rPr>
                <w:color w:val="000000"/>
                <w:lang w:val="kk-KZ" w:eastAsia="en-US"/>
              </w:rPr>
              <w:t>9</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val="kk-KZ" w:eastAsia="en-US"/>
              </w:rPr>
            </w:pPr>
            <w:r>
              <w:rPr>
                <w:color w:val="000000"/>
                <w:lang w:val="kk-KZ" w:eastAsia="en-US"/>
              </w:rPr>
              <w:t>7</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5</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val="kk-KZ" w:eastAsia="en-US"/>
              </w:rPr>
            </w:pPr>
            <w:r>
              <w:rPr>
                <w:color w:val="000000"/>
                <w:lang w:val="kk-KZ" w:eastAsia="en-US"/>
              </w:rPr>
              <w:t>3</w:t>
            </w:r>
          </w:p>
        </w:tc>
      </w:tr>
      <w:tr w:rsidR="002A641E" w:rsidTr="002A641E">
        <w:trPr>
          <w:trHeight w:val="288"/>
          <w:jc w:val="center"/>
        </w:trPr>
        <w:tc>
          <w:tcPr>
            <w:tcW w:w="73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2</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spacing w:val="2"/>
                <w:lang w:eastAsia="ar-SA"/>
              </w:rPr>
            </w:pPr>
            <w:r>
              <w:rPr>
                <w:i/>
                <w:spacing w:val="2"/>
                <w:lang w:eastAsia="ar-SA"/>
              </w:rPr>
              <w:t>S. intermedius</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20</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6</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val="kk-KZ" w:eastAsia="en-US"/>
              </w:rPr>
            </w:pPr>
            <w:r>
              <w:rPr>
                <w:color w:val="000000"/>
                <w:lang w:val="kk-KZ" w:eastAsia="en-US"/>
              </w:rPr>
              <w:t>8</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val="kk-KZ" w:eastAsia="en-US"/>
              </w:rPr>
            </w:pPr>
            <w:r>
              <w:rPr>
                <w:color w:val="000000"/>
                <w:lang w:val="kk-KZ" w:eastAsia="en-US"/>
              </w:rP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2A641E" w:rsidRDefault="002A641E">
            <w:pPr>
              <w:spacing w:line="276" w:lineRule="auto"/>
              <w:jc w:val="center"/>
              <w:rPr>
                <w:color w:val="000000"/>
                <w:lang w:val="kk-KZ" w:eastAsia="en-US"/>
              </w:rPr>
            </w:pPr>
            <w:r>
              <w:rPr>
                <w:color w:val="000000"/>
                <w:lang w:val="kk-KZ" w:eastAsia="en-US"/>
              </w:rPr>
              <w:t>1</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val="kk-KZ" w:eastAsia="en-US"/>
              </w:rPr>
            </w:pPr>
            <w:r>
              <w:rPr>
                <w:color w:val="000000"/>
                <w:lang w:val="kk-KZ" w:eastAsia="en-US"/>
              </w:rPr>
              <w:t>1</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3</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spacing w:val="2"/>
                <w:lang w:eastAsia="ar-SA"/>
              </w:rPr>
            </w:pPr>
            <w:r>
              <w:rPr>
                <w:i/>
                <w:spacing w:val="2"/>
                <w:lang w:eastAsia="ar-SA"/>
              </w:rPr>
              <w:t>S. chromogenes</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22</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6</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val="kk-KZ" w:eastAsia="en-US"/>
              </w:rPr>
            </w:pPr>
            <w:r>
              <w:rPr>
                <w:color w:val="000000"/>
                <w:lang w:val="kk-KZ" w:eastAsia="en-US"/>
              </w:rPr>
              <w:t>7</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val="kk-KZ" w:eastAsia="en-US"/>
              </w:rPr>
            </w:pPr>
            <w:r>
              <w:rPr>
                <w:color w:val="000000"/>
                <w:lang w:val="kk-KZ" w:eastAsia="en-US"/>
              </w:rPr>
              <w:t>5</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val="kk-KZ" w:eastAsia="en-US"/>
              </w:rPr>
            </w:pPr>
            <w:r>
              <w:rPr>
                <w:color w:val="000000"/>
                <w:lang w:val="kk-KZ" w:eastAsia="en-US"/>
              </w:rPr>
              <w:t>3</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val="kk-KZ" w:eastAsia="en-US"/>
              </w:rPr>
            </w:pPr>
            <w:r>
              <w:rPr>
                <w:color w:val="000000"/>
                <w:lang w:val="kk-KZ" w:eastAsia="en-US"/>
              </w:rPr>
              <w:t>1</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4</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spacing w:val="2"/>
                <w:lang w:eastAsia="ar-SA"/>
              </w:rPr>
            </w:pPr>
            <w:r>
              <w:rPr>
                <w:i/>
                <w:spacing w:val="2"/>
                <w:lang w:eastAsia="ar-SA"/>
              </w:rPr>
              <w:t>S. sciuri</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4</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4</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5</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spacing w:val="2"/>
                <w:lang w:eastAsia="ar-SA"/>
              </w:rPr>
            </w:pPr>
            <w:r>
              <w:rPr>
                <w:i/>
                <w:spacing w:val="2"/>
                <w:lang w:eastAsia="ar-SA"/>
              </w:rPr>
              <w:t>S. xylosus</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12</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6</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3</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2</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w:t>
            </w:r>
          </w:p>
        </w:tc>
        <w:tc>
          <w:tcPr>
            <w:tcW w:w="764" w:type="dxa"/>
            <w:tcBorders>
              <w:top w:val="nil"/>
              <w:left w:val="nil"/>
              <w:bottom w:val="single" w:sz="4" w:space="0" w:color="auto"/>
              <w:right w:val="single" w:sz="4" w:space="0" w:color="auto"/>
            </w:tcBorders>
            <w:noWrap/>
            <w:hideMark/>
          </w:tcPr>
          <w:p w:rsidR="002A641E" w:rsidRDefault="002A641E">
            <w:pPr>
              <w:spacing w:line="276" w:lineRule="auto"/>
              <w:rPr>
                <w:lang w:eastAsia="en-US"/>
              </w:rPr>
            </w:pPr>
            <w:r>
              <w:rPr>
                <w:lang w:eastAsia="en-US"/>
              </w:rPr>
              <w:t>-</w:t>
            </w:r>
          </w:p>
        </w:tc>
      </w:tr>
      <w:tr w:rsidR="002A641E" w:rsidTr="002A641E">
        <w:trPr>
          <w:trHeight w:val="310"/>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6</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spacing w:val="2"/>
                <w:lang w:eastAsia="ar-SA"/>
              </w:rPr>
            </w:pPr>
            <w:r>
              <w:rPr>
                <w:i/>
                <w:spacing w:val="2"/>
                <w:lang w:eastAsia="ar-SA"/>
              </w:rPr>
              <w:t>S. cohnii</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21</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13</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4</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3</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w:t>
            </w:r>
          </w:p>
        </w:tc>
        <w:tc>
          <w:tcPr>
            <w:tcW w:w="764" w:type="dxa"/>
            <w:tcBorders>
              <w:top w:val="nil"/>
              <w:left w:val="nil"/>
              <w:bottom w:val="single" w:sz="4" w:space="0" w:color="auto"/>
              <w:right w:val="single" w:sz="4" w:space="0" w:color="auto"/>
            </w:tcBorders>
            <w:noWrap/>
            <w:hideMark/>
          </w:tcPr>
          <w:p w:rsidR="002A641E" w:rsidRDefault="002A641E">
            <w:pPr>
              <w:spacing w:line="276" w:lineRule="auto"/>
              <w:rPr>
                <w:lang w:eastAsia="en-US"/>
              </w:rPr>
            </w:pPr>
            <w:r>
              <w:rPr>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lastRenderedPageBreak/>
              <w:t>7</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spacing w:val="2"/>
                <w:lang w:eastAsia="ar-SA"/>
              </w:rPr>
            </w:pPr>
            <w:r>
              <w:rPr>
                <w:i/>
                <w:lang w:val="en-US" w:eastAsia="en-US"/>
              </w:rPr>
              <w:t>S</w:t>
            </w:r>
            <w:r>
              <w:rPr>
                <w:i/>
                <w:lang w:eastAsia="en-US"/>
              </w:rPr>
              <w:t xml:space="preserve">.  </w:t>
            </w:r>
            <w:r>
              <w:rPr>
                <w:i/>
                <w:lang w:val="en-US" w:eastAsia="en-US"/>
              </w:rPr>
              <w:t>agnetis</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15</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3</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7</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4</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1</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8</w:t>
            </w:r>
          </w:p>
        </w:tc>
        <w:tc>
          <w:tcPr>
            <w:tcW w:w="2056" w:type="dxa"/>
            <w:tcBorders>
              <w:top w:val="nil"/>
              <w:left w:val="single" w:sz="4" w:space="0" w:color="auto"/>
              <w:bottom w:val="single" w:sz="4" w:space="0" w:color="auto"/>
              <w:right w:val="single" w:sz="4" w:space="0" w:color="auto"/>
            </w:tcBorders>
            <w:hideMark/>
          </w:tcPr>
          <w:p w:rsidR="002A641E" w:rsidRDefault="002A641E">
            <w:pPr>
              <w:tabs>
                <w:tab w:val="left" w:pos="709"/>
                <w:tab w:val="left" w:pos="851"/>
              </w:tabs>
              <w:suppressAutoHyphens/>
              <w:spacing w:line="276" w:lineRule="auto"/>
              <w:jc w:val="both"/>
              <w:textAlignment w:val="baseline"/>
              <w:rPr>
                <w:i/>
                <w:lang w:val="en-US" w:eastAsia="en-US"/>
              </w:rPr>
            </w:pPr>
            <w:r>
              <w:rPr>
                <w:i/>
                <w:lang w:val="en-US" w:eastAsia="en-US"/>
              </w:rPr>
              <w:t>S</w:t>
            </w:r>
            <w:r>
              <w:rPr>
                <w:i/>
                <w:lang w:eastAsia="en-US"/>
              </w:rPr>
              <w:t xml:space="preserve">. </w:t>
            </w:r>
            <w:r>
              <w:rPr>
                <w:i/>
                <w:lang w:val="en-US" w:eastAsia="en-US"/>
              </w:rPr>
              <w:t>fleurettii</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6</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2</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3</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190"/>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9</w:t>
            </w:r>
          </w:p>
        </w:tc>
        <w:tc>
          <w:tcPr>
            <w:tcW w:w="2056" w:type="dxa"/>
            <w:tcBorders>
              <w:top w:val="nil"/>
              <w:left w:val="single" w:sz="4" w:space="0" w:color="auto"/>
              <w:bottom w:val="single" w:sz="4" w:space="0" w:color="auto"/>
              <w:right w:val="single" w:sz="4" w:space="0" w:color="auto"/>
            </w:tcBorders>
            <w:hideMark/>
          </w:tcPr>
          <w:p w:rsidR="002A641E" w:rsidRDefault="002A641E">
            <w:pPr>
              <w:spacing w:line="276" w:lineRule="auto"/>
              <w:rPr>
                <w:i/>
                <w:lang w:val="en-US" w:eastAsia="en-US"/>
              </w:rPr>
            </w:pPr>
            <w:r>
              <w:rPr>
                <w:i/>
                <w:lang w:val="en-US" w:eastAsia="en-US"/>
              </w:rPr>
              <w:t>S</w:t>
            </w:r>
            <w:r>
              <w:rPr>
                <w:i/>
                <w:lang w:eastAsia="en-US"/>
              </w:rPr>
              <w:t xml:space="preserve">. </w:t>
            </w:r>
            <w:r>
              <w:rPr>
                <w:i/>
                <w:lang w:val="en-US" w:eastAsia="en-US"/>
              </w:rPr>
              <w:t>simulans</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14</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4</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3</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7</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10</w:t>
            </w:r>
          </w:p>
        </w:tc>
        <w:tc>
          <w:tcPr>
            <w:tcW w:w="2056" w:type="dxa"/>
            <w:tcBorders>
              <w:top w:val="nil"/>
              <w:left w:val="single" w:sz="4" w:space="0" w:color="auto"/>
              <w:bottom w:val="single" w:sz="4" w:space="0" w:color="auto"/>
              <w:right w:val="single" w:sz="4" w:space="0" w:color="auto"/>
            </w:tcBorders>
            <w:hideMark/>
          </w:tcPr>
          <w:p w:rsidR="002A641E" w:rsidRDefault="002A641E">
            <w:pPr>
              <w:spacing w:line="276" w:lineRule="auto"/>
              <w:rPr>
                <w:i/>
                <w:lang w:val="en-US" w:eastAsia="en-US"/>
              </w:rPr>
            </w:pPr>
            <w:r>
              <w:rPr>
                <w:i/>
                <w:lang w:val="en-US" w:eastAsia="en-US"/>
              </w:rPr>
              <w:t>S</w:t>
            </w:r>
            <w:r>
              <w:rPr>
                <w:i/>
                <w:lang w:eastAsia="en-US"/>
              </w:rPr>
              <w:t xml:space="preserve">. </w:t>
            </w:r>
            <w:r>
              <w:rPr>
                <w:i/>
                <w:lang w:val="en-US" w:eastAsia="en-US"/>
              </w:rPr>
              <w:t>arlettae</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17</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6</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3</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5</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3</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11</w:t>
            </w:r>
          </w:p>
        </w:tc>
        <w:tc>
          <w:tcPr>
            <w:tcW w:w="2056" w:type="dxa"/>
            <w:tcBorders>
              <w:top w:val="nil"/>
              <w:left w:val="single" w:sz="4" w:space="0" w:color="auto"/>
              <w:bottom w:val="single" w:sz="4" w:space="0" w:color="auto"/>
              <w:right w:val="single" w:sz="4" w:space="0" w:color="auto"/>
            </w:tcBorders>
            <w:hideMark/>
          </w:tcPr>
          <w:p w:rsidR="002A641E" w:rsidRDefault="002A641E">
            <w:pPr>
              <w:spacing w:line="276" w:lineRule="auto"/>
              <w:rPr>
                <w:i/>
                <w:spacing w:val="2"/>
                <w:lang w:eastAsia="ar-SA"/>
              </w:rPr>
            </w:pPr>
            <w:r>
              <w:rPr>
                <w:lang w:val="en-US" w:eastAsia="en-US"/>
              </w:rPr>
              <w:t>S. gallinarum</w:t>
            </w:r>
            <w:r>
              <w:rPr>
                <w:i/>
                <w:spacing w:val="2"/>
                <w:lang w:val="en-US" w:eastAsia="ar-SA"/>
              </w:rPr>
              <w:t xml:space="preserve"> </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13</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3</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4</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3</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2</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12</w:t>
            </w:r>
          </w:p>
        </w:tc>
        <w:tc>
          <w:tcPr>
            <w:tcW w:w="2056" w:type="dxa"/>
            <w:tcBorders>
              <w:top w:val="nil"/>
              <w:left w:val="single" w:sz="4" w:space="0" w:color="auto"/>
              <w:bottom w:val="single" w:sz="4" w:space="0" w:color="auto"/>
              <w:right w:val="single" w:sz="4" w:space="0" w:color="auto"/>
            </w:tcBorders>
            <w:hideMark/>
          </w:tcPr>
          <w:p w:rsidR="002A641E" w:rsidRDefault="002A641E">
            <w:pPr>
              <w:spacing w:line="276" w:lineRule="auto"/>
              <w:rPr>
                <w:i/>
                <w:spacing w:val="2"/>
                <w:highlight w:val="yellow"/>
                <w:lang w:eastAsia="ar-SA"/>
              </w:rPr>
            </w:pPr>
            <w:r>
              <w:rPr>
                <w:i/>
                <w:spacing w:val="2"/>
                <w:lang w:eastAsia="ar-SA"/>
              </w:rPr>
              <w:t>S. saprophyticus</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16</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5</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5</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5</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hideMark/>
          </w:tcPr>
          <w:p w:rsidR="002A641E" w:rsidRDefault="002A641E">
            <w:pPr>
              <w:spacing w:line="276" w:lineRule="auto"/>
              <w:rPr>
                <w:lang w:val="kk-KZ" w:eastAsia="en-US"/>
              </w:rPr>
            </w:pPr>
            <w:r>
              <w:rPr>
                <w:lang w:val="kk-KZ" w:eastAsia="en-US"/>
              </w:rPr>
              <w:t>13</w:t>
            </w:r>
          </w:p>
        </w:tc>
        <w:tc>
          <w:tcPr>
            <w:tcW w:w="2056" w:type="dxa"/>
            <w:tcBorders>
              <w:top w:val="nil"/>
              <w:left w:val="single" w:sz="4" w:space="0" w:color="auto"/>
              <w:bottom w:val="single" w:sz="4" w:space="0" w:color="auto"/>
              <w:right w:val="single" w:sz="4" w:space="0" w:color="auto"/>
            </w:tcBorders>
            <w:hideMark/>
          </w:tcPr>
          <w:p w:rsidR="002A641E" w:rsidRDefault="002A641E">
            <w:pPr>
              <w:spacing w:line="276" w:lineRule="auto"/>
              <w:rPr>
                <w:i/>
                <w:spacing w:val="2"/>
                <w:lang w:eastAsia="ar-SA"/>
              </w:rPr>
            </w:pPr>
            <w:r>
              <w:rPr>
                <w:rStyle w:val="char-style-override-7"/>
                <w:i/>
                <w:iCs/>
                <w:bdr w:val="none" w:sz="0" w:space="0" w:color="auto" w:frame="1"/>
                <w:lang w:val="en-US" w:eastAsia="en-US"/>
              </w:rPr>
              <w:t>S</w:t>
            </w:r>
            <w:r>
              <w:rPr>
                <w:rStyle w:val="char-style-override-7"/>
                <w:i/>
                <w:iCs/>
                <w:bdr w:val="none" w:sz="0" w:space="0" w:color="auto" w:frame="1"/>
                <w:lang w:eastAsia="en-US"/>
              </w:rPr>
              <w:t xml:space="preserve">. </w:t>
            </w:r>
            <w:r>
              <w:rPr>
                <w:rStyle w:val="char-style-override-7"/>
                <w:i/>
                <w:iCs/>
                <w:bdr w:val="none" w:sz="0" w:space="0" w:color="auto" w:frame="1"/>
                <w:lang w:val="en-US" w:eastAsia="en-US"/>
              </w:rPr>
              <w:t>hyicus</w:t>
            </w:r>
            <w:r>
              <w:rPr>
                <w:i/>
                <w:bdr w:val="none" w:sz="0" w:space="0" w:color="auto" w:frame="1"/>
                <w:lang w:val="en-US" w:eastAsia="en-US"/>
              </w:rPr>
              <w:t> </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7</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3</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3</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1</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w:t>
            </w:r>
          </w:p>
        </w:tc>
      </w:tr>
      <w:tr w:rsidR="002A641E" w:rsidTr="002A641E">
        <w:trPr>
          <w:trHeight w:val="288"/>
          <w:jc w:val="center"/>
        </w:trPr>
        <w:tc>
          <w:tcPr>
            <w:tcW w:w="733" w:type="dxa"/>
            <w:tcBorders>
              <w:top w:val="nil"/>
              <w:left w:val="single" w:sz="4" w:space="0" w:color="auto"/>
              <w:bottom w:val="single" w:sz="4" w:space="0" w:color="auto"/>
              <w:right w:val="single" w:sz="4" w:space="0" w:color="auto"/>
            </w:tcBorders>
          </w:tcPr>
          <w:p w:rsidR="002A641E" w:rsidRDefault="002A641E">
            <w:pPr>
              <w:spacing w:line="276" w:lineRule="auto"/>
              <w:rPr>
                <w:lang w:val="kk-KZ" w:eastAsia="en-US"/>
              </w:rPr>
            </w:pPr>
          </w:p>
        </w:tc>
        <w:tc>
          <w:tcPr>
            <w:tcW w:w="2056" w:type="dxa"/>
            <w:tcBorders>
              <w:top w:val="nil"/>
              <w:left w:val="single" w:sz="4" w:space="0" w:color="auto"/>
              <w:bottom w:val="single" w:sz="4" w:space="0" w:color="auto"/>
              <w:right w:val="single" w:sz="4" w:space="0" w:color="auto"/>
            </w:tcBorders>
            <w:hideMark/>
          </w:tcPr>
          <w:p w:rsidR="002A641E" w:rsidRDefault="002A641E">
            <w:pPr>
              <w:spacing w:line="276" w:lineRule="auto"/>
              <w:rPr>
                <w:lang w:eastAsia="en-US"/>
              </w:rPr>
            </w:pPr>
            <w:r>
              <w:rPr>
                <w:lang w:val="kk-KZ" w:eastAsia="en-US"/>
              </w:rPr>
              <w:t>Барлығы</w:t>
            </w:r>
            <w:r>
              <w:rPr>
                <w:lang w:eastAsia="en-US"/>
              </w:rPr>
              <w:t>:</w:t>
            </w:r>
          </w:p>
        </w:tc>
        <w:tc>
          <w:tcPr>
            <w:tcW w:w="2031"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210</w:t>
            </w:r>
          </w:p>
        </w:tc>
        <w:tc>
          <w:tcPr>
            <w:tcW w:w="763" w:type="dxa"/>
            <w:tcBorders>
              <w:top w:val="nil"/>
              <w:left w:val="nil"/>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44</w:t>
            </w:r>
          </w:p>
        </w:tc>
        <w:tc>
          <w:tcPr>
            <w:tcW w:w="764" w:type="dxa"/>
            <w:tcBorders>
              <w:top w:val="nil"/>
              <w:left w:val="nil"/>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69</w:t>
            </w:r>
          </w:p>
        </w:tc>
        <w:tc>
          <w:tcPr>
            <w:tcW w:w="764" w:type="dxa"/>
            <w:tcBorders>
              <w:top w:val="nil"/>
              <w:left w:val="single" w:sz="4" w:space="0" w:color="auto"/>
              <w:bottom w:val="single" w:sz="4" w:space="0" w:color="auto"/>
              <w:right w:val="nil"/>
            </w:tcBorders>
            <w:hideMark/>
          </w:tcPr>
          <w:p w:rsidR="002A641E" w:rsidRDefault="002A641E">
            <w:pPr>
              <w:spacing w:line="276" w:lineRule="auto"/>
              <w:jc w:val="center"/>
              <w:rPr>
                <w:color w:val="000000"/>
                <w:lang w:eastAsia="en-US"/>
              </w:rPr>
            </w:pPr>
            <w:r>
              <w:rPr>
                <w:color w:val="000000"/>
                <w:lang w:eastAsia="en-US"/>
              </w:rPr>
              <w:t>55</w:t>
            </w:r>
          </w:p>
        </w:tc>
        <w:tc>
          <w:tcPr>
            <w:tcW w:w="763" w:type="dxa"/>
            <w:tcBorders>
              <w:top w:val="single" w:sz="4" w:space="0" w:color="auto"/>
              <w:left w:val="single" w:sz="4" w:space="0" w:color="auto"/>
              <w:bottom w:val="single" w:sz="4" w:space="0" w:color="auto"/>
              <w:right w:val="single" w:sz="4" w:space="0" w:color="auto"/>
            </w:tcBorders>
            <w:hideMark/>
          </w:tcPr>
          <w:p w:rsidR="002A641E" w:rsidRDefault="002A641E">
            <w:pPr>
              <w:spacing w:line="276" w:lineRule="auto"/>
              <w:jc w:val="center"/>
              <w:rPr>
                <w:color w:val="000000"/>
                <w:lang w:eastAsia="en-US"/>
              </w:rPr>
            </w:pPr>
            <w:r>
              <w:rPr>
                <w:color w:val="000000"/>
                <w:lang w:eastAsia="en-US"/>
              </w:rPr>
              <w:t>25</w:t>
            </w:r>
          </w:p>
        </w:tc>
        <w:tc>
          <w:tcPr>
            <w:tcW w:w="764" w:type="dxa"/>
            <w:tcBorders>
              <w:top w:val="single" w:sz="4" w:space="0" w:color="auto"/>
              <w:left w:val="single" w:sz="4" w:space="0" w:color="auto"/>
              <w:bottom w:val="single" w:sz="4" w:space="0" w:color="auto"/>
              <w:right w:val="single" w:sz="4" w:space="0" w:color="auto"/>
            </w:tcBorders>
            <w:noWrap/>
            <w:vAlign w:val="center"/>
            <w:hideMark/>
          </w:tcPr>
          <w:p w:rsidR="002A641E" w:rsidRDefault="002A641E">
            <w:pPr>
              <w:spacing w:line="276" w:lineRule="auto"/>
              <w:jc w:val="center"/>
              <w:rPr>
                <w:color w:val="000000"/>
                <w:lang w:eastAsia="en-US"/>
              </w:rPr>
            </w:pPr>
            <w:r>
              <w:rPr>
                <w:color w:val="000000"/>
                <w:lang w:eastAsia="en-US"/>
              </w:rPr>
              <w:t>13</w:t>
            </w:r>
          </w:p>
        </w:tc>
        <w:tc>
          <w:tcPr>
            <w:tcW w:w="764" w:type="dxa"/>
            <w:tcBorders>
              <w:top w:val="nil"/>
              <w:left w:val="nil"/>
              <w:bottom w:val="single" w:sz="4" w:space="0" w:color="auto"/>
              <w:right w:val="single" w:sz="4" w:space="0" w:color="auto"/>
            </w:tcBorders>
            <w:noWrap/>
            <w:vAlign w:val="center"/>
            <w:hideMark/>
          </w:tcPr>
          <w:p w:rsidR="002A641E" w:rsidRDefault="002A641E">
            <w:pPr>
              <w:spacing w:line="276" w:lineRule="auto"/>
              <w:rPr>
                <w:color w:val="000000"/>
                <w:lang w:eastAsia="en-US"/>
              </w:rPr>
            </w:pPr>
            <w:r>
              <w:rPr>
                <w:color w:val="000000"/>
                <w:lang w:eastAsia="en-US"/>
              </w:rPr>
              <w:t>4</w:t>
            </w:r>
          </w:p>
        </w:tc>
      </w:tr>
    </w:tbl>
    <w:p w:rsidR="002A641E" w:rsidRDefault="002A641E" w:rsidP="002A641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E2E2E"/>
          <w:sz w:val="28"/>
          <w:szCs w:val="28"/>
        </w:rPr>
      </w:pPr>
    </w:p>
    <w:p w:rsidR="002A641E" w:rsidRDefault="002A641E" w:rsidP="002A641E">
      <w:pPr>
        <w:pStyle w:val="af4"/>
        <w:ind w:firstLine="708"/>
        <w:jc w:val="both"/>
        <w:rPr>
          <w:lang w:val="kk-KZ" w:eastAsia="ru-RU"/>
        </w:rPr>
      </w:pPr>
      <w:r>
        <w:rPr>
          <w:lang w:val="kk-KZ" w:eastAsia="ru-RU"/>
        </w:rPr>
        <w:t>Кестеден көріп отырғаныңыздай, стафилококк изоляттары көбінесе бактерияға қарсы препараттардың бір, екі және үш тобына төзімді болды.</w:t>
      </w:r>
    </w:p>
    <w:p w:rsidR="002A641E" w:rsidRDefault="002A641E" w:rsidP="002A641E">
      <w:pPr>
        <w:pStyle w:val="af4"/>
        <w:ind w:firstLine="708"/>
        <w:jc w:val="both"/>
        <w:rPr>
          <w:lang w:val="kk-KZ" w:eastAsia="ru-RU"/>
        </w:rPr>
      </w:pPr>
      <w:r>
        <w:rPr>
          <w:lang w:val="kk-KZ" w:eastAsia="ru-RU"/>
        </w:rPr>
        <w:t xml:space="preserve">Стафилококктардың 4 изоляты, оның ішінде 3 </w:t>
      </w:r>
      <w:r>
        <w:rPr>
          <w:i/>
          <w:lang w:val="kk-KZ" w:eastAsia="ru-RU"/>
        </w:rPr>
        <w:t>S.aureus</w:t>
      </w:r>
      <w:r>
        <w:rPr>
          <w:lang w:val="kk-KZ" w:eastAsia="ru-RU"/>
        </w:rPr>
        <w:t xml:space="preserve"> изоляты және 1 </w:t>
      </w:r>
      <w:r>
        <w:rPr>
          <w:i/>
          <w:lang w:val="kk-KZ" w:eastAsia="ru-RU"/>
        </w:rPr>
        <w:t>S.intermedius</w:t>
      </w:r>
      <w:r>
        <w:rPr>
          <w:lang w:val="kk-KZ" w:eastAsia="ru-RU"/>
        </w:rPr>
        <w:t xml:space="preserve"> изоляты зерттелетін бактерияға қарсы препараттардың барлық топтарына өте төзімді болды. Бұл штамдар мастит сүтінің үлгілерінен оқшауланған.</w:t>
      </w:r>
    </w:p>
    <w:p w:rsidR="002A641E" w:rsidRDefault="002A641E" w:rsidP="002A641E">
      <w:pPr>
        <w:pStyle w:val="af4"/>
        <w:ind w:firstLine="708"/>
        <w:jc w:val="both"/>
        <w:rPr>
          <w:lang w:val="kk-KZ" w:eastAsia="ru-RU"/>
        </w:rPr>
      </w:pPr>
      <w:r>
        <w:rPr>
          <w:lang w:val="kk-KZ" w:eastAsia="ru-RU"/>
        </w:rPr>
        <w:t xml:space="preserve">Осылайша, мал шаруашылығы мен құс шаруашылығында патогендік </w:t>
      </w:r>
      <w:r>
        <w:rPr>
          <w:shd w:val="clear" w:color="auto" w:fill="FCFCFC"/>
          <w:lang w:val="kk-KZ"/>
        </w:rPr>
        <w:t xml:space="preserve">(CoРS) </w:t>
      </w:r>
      <w:r>
        <w:rPr>
          <w:lang w:val="kk-KZ" w:eastAsia="ru-RU"/>
        </w:rPr>
        <w:t xml:space="preserve"> және патогендік емес (CoNS) көп дәріге төзімді стафилококктардың кең таралуы біздің аймақ пен жалпы республика үшін де шындық болып табылады. Қажетті шараларды қолданбасақ төзімділік тек өседі, бұл сайып келгенде халықтың денсаулығына үлкен зиян келтіреді.</w:t>
      </w:r>
    </w:p>
    <w:p w:rsidR="002A641E" w:rsidRDefault="002A641E" w:rsidP="002A641E">
      <w:pPr>
        <w:pStyle w:val="af4"/>
        <w:jc w:val="both"/>
        <w:rPr>
          <w:highlight w:val="yellow"/>
          <w:lang w:val="kk-KZ"/>
        </w:rPr>
      </w:pPr>
    </w:p>
    <w:p w:rsidR="00451C07" w:rsidRPr="00CF32CF" w:rsidRDefault="00451C07" w:rsidP="00451C07">
      <w:pPr>
        <w:ind w:firstLine="709"/>
        <w:jc w:val="both"/>
        <w:rPr>
          <w:b/>
          <w:sz w:val="28"/>
          <w:szCs w:val="28"/>
          <w:lang w:val="kk-KZ"/>
        </w:rPr>
      </w:pPr>
      <w:r>
        <w:rPr>
          <w:b/>
          <w:sz w:val="28"/>
          <w:szCs w:val="28"/>
          <w:lang w:val="kk-KZ"/>
        </w:rPr>
        <w:t>3.4</w:t>
      </w:r>
      <w:r w:rsidRPr="00CF32CF">
        <w:rPr>
          <w:b/>
          <w:sz w:val="28"/>
          <w:szCs w:val="28"/>
          <w:lang w:val="kk-KZ"/>
        </w:rPr>
        <w:t xml:space="preserve"> Стафилококктардың антибиотикке төзімді штам</w:t>
      </w:r>
      <w:r>
        <w:rPr>
          <w:b/>
          <w:sz w:val="28"/>
          <w:szCs w:val="28"/>
          <w:lang w:val="kk-KZ"/>
        </w:rPr>
        <w:t>м</w:t>
      </w:r>
      <w:r w:rsidRPr="00CF32CF">
        <w:rPr>
          <w:b/>
          <w:sz w:val="28"/>
          <w:szCs w:val="28"/>
          <w:lang w:val="kk-KZ"/>
        </w:rPr>
        <w:t>дарының генетикалық профилін анықтау</w:t>
      </w:r>
    </w:p>
    <w:p w:rsidR="00451C07" w:rsidRPr="00714EE3" w:rsidRDefault="00451C07" w:rsidP="00451C07">
      <w:pPr>
        <w:ind w:firstLine="709"/>
        <w:jc w:val="both"/>
        <w:rPr>
          <w:spacing w:val="2"/>
          <w:sz w:val="28"/>
          <w:szCs w:val="28"/>
          <w:lang w:val="kk-KZ" w:eastAsia="ar-SA"/>
        </w:rPr>
      </w:pPr>
      <w:r>
        <w:rPr>
          <w:spacing w:val="2"/>
          <w:sz w:val="28"/>
          <w:szCs w:val="28"/>
          <w:lang w:val="kk-KZ" w:eastAsia="ar-SA"/>
        </w:rPr>
        <w:t>Бұдан бұрын</w:t>
      </w:r>
      <w:r w:rsidRPr="00CF32CF">
        <w:rPr>
          <w:spacing w:val="2"/>
          <w:sz w:val="28"/>
          <w:szCs w:val="28"/>
          <w:lang w:val="kk-KZ" w:eastAsia="ar-SA"/>
        </w:rPr>
        <w:t xml:space="preserve"> әртүрлі биотоптардан оқшауланған стафилококктардың биологиялық қасиеттерінің түрішілік ерекшеліктерін бағалау үшін олардың</w:t>
      </w:r>
      <w:r>
        <w:rPr>
          <w:spacing w:val="2"/>
          <w:sz w:val="28"/>
          <w:szCs w:val="28"/>
          <w:lang w:val="kk-KZ" w:eastAsia="ar-SA"/>
        </w:rPr>
        <w:t xml:space="preserve"> фенотиптік белгілері зерттедік</w:t>
      </w:r>
      <w:r w:rsidRPr="00CF32CF">
        <w:rPr>
          <w:spacing w:val="2"/>
          <w:sz w:val="28"/>
          <w:szCs w:val="28"/>
          <w:lang w:val="kk-KZ" w:eastAsia="ar-SA"/>
        </w:rPr>
        <w:t xml:space="preserve">. </w:t>
      </w:r>
      <w:r w:rsidRPr="00714EE3">
        <w:rPr>
          <w:spacing w:val="2"/>
          <w:sz w:val="28"/>
          <w:szCs w:val="28"/>
          <w:lang w:val="kk-KZ" w:eastAsia="ar-SA"/>
        </w:rPr>
        <w:t>Антибиотикке төзімділіктің генетикалық профилін бағалау үшін біз ПТР әдісімен зерттеулер жүргіздік, ол ү</w:t>
      </w:r>
      <w:r>
        <w:rPr>
          <w:spacing w:val="2"/>
          <w:sz w:val="28"/>
          <w:szCs w:val="28"/>
          <w:lang w:val="kk-KZ" w:eastAsia="ar-SA"/>
        </w:rPr>
        <w:t xml:space="preserve">шін фенотиптік зерттеу кезінде </w:t>
      </w:r>
      <w:r w:rsidRPr="00714EE3">
        <w:rPr>
          <w:spacing w:val="2"/>
          <w:sz w:val="28"/>
          <w:szCs w:val="28"/>
          <w:lang w:val="kk-KZ" w:eastAsia="ar-SA"/>
        </w:rPr>
        <w:t>Б</w:t>
      </w:r>
      <w:r>
        <w:rPr>
          <w:spacing w:val="2"/>
          <w:sz w:val="28"/>
          <w:szCs w:val="28"/>
          <w:lang w:val="kk-KZ" w:eastAsia="ar-SA"/>
        </w:rPr>
        <w:t>Қ</w:t>
      </w:r>
      <w:r w:rsidRPr="00714EE3">
        <w:rPr>
          <w:spacing w:val="2"/>
          <w:sz w:val="28"/>
          <w:szCs w:val="28"/>
          <w:lang w:val="kk-KZ" w:eastAsia="ar-SA"/>
        </w:rPr>
        <w:t>П-ның 5 тобына төзімді болып шыққан стафилококк изоляттарының ДНҚ-сы пайдаланылды.</w:t>
      </w:r>
    </w:p>
    <w:p w:rsidR="00451C07" w:rsidRPr="00714EE3" w:rsidRDefault="00451C07" w:rsidP="00451C07">
      <w:pPr>
        <w:ind w:firstLine="709"/>
        <w:jc w:val="both"/>
        <w:rPr>
          <w:spacing w:val="2"/>
          <w:sz w:val="28"/>
          <w:szCs w:val="28"/>
          <w:lang w:val="kk-KZ" w:eastAsia="ar-SA"/>
        </w:rPr>
      </w:pPr>
      <w:r w:rsidRPr="00714EE3">
        <w:rPr>
          <w:spacing w:val="2"/>
          <w:sz w:val="28"/>
          <w:szCs w:val="28"/>
          <w:lang w:val="kk-KZ" w:eastAsia="ar-SA"/>
        </w:rPr>
        <w:t xml:space="preserve">Стафилококкқа төзімділік гендерінің </w:t>
      </w:r>
      <w:r>
        <w:rPr>
          <w:spacing w:val="2"/>
          <w:sz w:val="28"/>
          <w:szCs w:val="28"/>
          <w:lang w:val="kk-KZ" w:eastAsia="ar-SA"/>
        </w:rPr>
        <w:t>тұқымдастары</w:t>
      </w:r>
      <w:r w:rsidRPr="00714EE3">
        <w:rPr>
          <w:spacing w:val="2"/>
          <w:sz w:val="28"/>
          <w:szCs w:val="28"/>
          <w:lang w:val="kk-KZ" w:eastAsia="ar-SA"/>
        </w:rPr>
        <w:t xml:space="preserve"> </w:t>
      </w:r>
      <w:r w:rsidRPr="00A82207">
        <w:rPr>
          <w:sz w:val="28"/>
          <w:szCs w:val="28"/>
          <w:lang w:val="kk-KZ"/>
        </w:rPr>
        <w:t>NСBI</w:t>
      </w:r>
      <w:r w:rsidRPr="00714EE3">
        <w:rPr>
          <w:spacing w:val="2"/>
          <w:sz w:val="28"/>
          <w:szCs w:val="28"/>
          <w:lang w:val="kk-KZ" w:eastAsia="ar-SA"/>
        </w:rPr>
        <w:t xml:space="preserve"> биоақпараттық дерекқорында микробқа қарсы төзімділік гендерін аннотациялау үшін қолданылатын тізбектерден алынған: </w:t>
      </w:r>
      <w:r w:rsidRPr="00CF1F3D">
        <w:rPr>
          <w:spacing w:val="2"/>
          <w:sz w:val="28"/>
          <w:szCs w:val="28"/>
          <w:lang w:eastAsia="ar-SA"/>
        </w:rPr>
        <w:t>β</w:t>
      </w:r>
      <w:r w:rsidRPr="00714EE3">
        <w:rPr>
          <w:spacing w:val="2"/>
          <w:sz w:val="28"/>
          <w:szCs w:val="28"/>
          <w:lang w:val="kk-KZ" w:eastAsia="ar-SA"/>
        </w:rPr>
        <w:t xml:space="preserve">-лактамдар </w:t>
      </w:r>
      <w:r>
        <w:rPr>
          <w:spacing w:val="2"/>
          <w:sz w:val="28"/>
          <w:szCs w:val="28"/>
          <w:lang w:val="kk-KZ" w:eastAsia="ar-SA"/>
        </w:rPr>
        <w:t>үшін - blaZ, mecA; макролидтер -</w:t>
      </w:r>
      <w:r w:rsidRPr="00714EE3">
        <w:rPr>
          <w:spacing w:val="2"/>
          <w:sz w:val="28"/>
          <w:szCs w:val="28"/>
          <w:lang w:val="kk-KZ" w:eastAsia="ar-SA"/>
        </w:rPr>
        <w:t xml:space="preserve"> ermC, msrA; аминогликозидтер - aac(6)-aph2, aph3-III; тетрациклиндер </w:t>
      </w:r>
      <w:r>
        <w:rPr>
          <w:spacing w:val="2"/>
          <w:sz w:val="28"/>
          <w:szCs w:val="28"/>
          <w:lang w:val="kk-KZ" w:eastAsia="ar-SA"/>
        </w:rPr>
        <w:t>-</w:t>
      </w:r>
      <w:r w:rsidRPr="00714EE3">
        <w:rPr>
          <w:spacing w:val="2"/>
          <w:sz w:val="28"/>
          <w:szCs w:val="28"/>
          <w:lang w:val="kk-KZ" w:eastAsia="ar-SA"/>
        </w:rPr>
        <w:t xml:space="preserve"> tetK, tetM; сульфаниламидтер </w:t>
      </w:r>
      <w:r>
        <w:rPr>
          <w:spacing w:val="2"/>
          <w:sz w:val="28"/>
          <w:szCs w:val="28"/>
          <w:lang w:val="kk-KZ" w:eastAsia="ar-SA"/>
        </w:rPr>
        <w:t>-</w:t>
      </w:r>
      <w:r w:rsidRPr="00714EE3">
        <w:rPr>
          <w:spacing w:val="2"/>
          <w:sz w:val="28"/>
          <w:szCs w:val="28"/>
          <w:lang w:val="kk-KZ" w:eastAsia="ar-SA"/>
        </w:rPr>
        <w:t xml:space="preserve"> dfrG, dfrK.</w:t>
      </w:r>
    </w:p>
    <w:p w:rsidR="00451C07" w:rsidRPr="00714EE3" w:rsidRDefault="00451C07" w:rsidP="00451C07">
      <w:pPr>
        <w:ind w:firstLine="709"/>
        <w:jc w:val="both"/>
        <w:rPr>
          <w:spacing w:val="2"/>
          <w:sz w:val="28"/>
          <w:szCs w:val="28"/>
          <w:lang w:val="kk-KZ" w:eastAsia="ar-SA"/>
        </w:rPr>
      </w:pPr>
      <w:r w:rsidRPr="00CF1F3D">
        <w:rPr>
          <w:spacing w:val="2"/>
          <w:sz w:val="28"/>
          <w:szCs w:val="28"/>
          <w:lang w:eastAsia="ar-SA"/>
        </w:rPr>
        <w:t>β</w:t>
      </w:r>
      <w:r w:rsidRPr="00714EE3">
        <w:rPr>
          <w:spacing w:val="2"/>
          <w:sz w:val="28"/>
          <w:szCs w:val="28"/>
          <w:lang w:val="kk-KZ" w:eastAsia="ar-SA"/>
        </w:rPr>
        <w:t>-лактамды антибиотиктер тобына төзімділікті анықтау үшін стафилококк геномында blaZ және mecA гендерінің болуы анықталды.</w:t>
      </w:r>
    </w:p>
    <w:p w:rsidR="00451C07" w:rsidRDefault="00451C07" w:rsidP="00451C07">
      <w:pPr>
        <w:ind w:firstLine="709"/>
        <w:jc w:val="both"/>
        <w:rPr>
          <w:spacing w:val="2"/>
          <w:sz w:val="28"/>
          <w:szCs w:val="28"/>
          <w:lang w:val="kk-KZ" w:eastAsia="ar-SA"/>
        </w:rPr>
      </w:pPr>
      <w:r w:rsidRPr="00714EE3">
        <w:rPr>
          <w:spacing w:val="2"/>
          <w:sz w:val="28"/>
          <w:szCs w:val="28"/>
          <w:lang w:val="kk-KZ" w:eastAsia="ar-SA"/>
        </w:rPr>
        <w:t xml:space="preserve">Сонымен, </w:t>
      </w:r>
      <w:r w:rsidRPr="00CF1F3D">
        <w:rPr>
          <w:spacing w:val="2"/>
          <w:sz w:val="28"/>
          <w:szCs w:val="28"/>
          <w:lang w:eastAsia="ar-SA"/>
        </w:rPr>
        <w:t>β</w:t>
      </w:r>
      <w:r>
        <w:rPr>
          <w:spacing w:val="2"/>
          <w:sz w:val="28"/>
          <w:szCs w:val="28"/>
          <w:lang w:val="kk-KZ" w:eastAsia="ar-SA"/>
        </w:rPr>
        <w:t xml:space="preserve">-лактамдар тобының </w:t>
      </w:r>
      <w:r w:rsidRPr="00714EE3">
        <w:rPr>
          <w:spacing w:val="2"/>
          <w:sz w:val="28"/>
          <w:szCs w:val="28"/>
          <w:lang w:val="kk-KZ" w:eastAsia="ar-SA"/>
        </w:rPr>
        <w:t>Б</w:t>
      </w:r>
      <w:r>
        <w:rPr>
          <w:spacing w:val="2"/>
          <w:sz w:val="28"/>
          <w:szCs w:val="28"/>
          <w:lang w:val="kk-KZ" w:eastAsia="ar-SA"/>
        </w:rPr>
        <w:t>ҚП-ға төзімді</w:t>
      </w:r>
      <w:r w:rsidRPr="00714EE3">
        <w:rPr>
          <w:spacing w:val="2"/>
          <w:sz w:val="28"/>
          <w:szCs w:val="28"/>
          <w:lang w:val="kk-KZ" w:eastAsia="ar-SA"/>
        </w:rPr>
        <w:t xml:space="preserve"> 203 стафилококк изоляттарында анықталды. Барлық </w:t>
      </w:r>
      <w:r w:rsidRPr="00485824">
        <w:rPr>
          <w:spacing w:val="2"/>
          <w:sz w:val="28"/>
          <w:szCs w:val="28"/>
          <w:lang w:val="kk-KZ" w:eastAsia="ar-SA"/>
        </w:rPr>
        <w:t>203</w:t>
      </w:r>
      <w:r w:rsidRPr="00714EE3">
        <w:rPr>
          <w:spacing w:val="2"/>
          <w:sz w:val="28"/>
          <w:szCs w:val="28"/>
          <w:lang w:val="kk-KZ" w:eastAsia="ar-SA"/>
        </w:rPr>
        <w:t xml:space="preserve"> изолят әртүрлі уақытта blaZ және mecA гендеріне ПТР әдісімен зерттелді (сурет</w:t>
      </w:r>
      <w:r>
        <w:rPr>
          <w:spacing w:val="2"/>
          <w:sz w:val="28"/>
          <w:szCs w:val="28"/>
          <w:lang w:val="kk-KZ" w:eastAsia="ar-SA"/>
        </w:rPr>
        <w:t xml:space="preserve"> 37</w:t>
      </w:r>
      <w:r w:rsidRPr="00714EE3">
        <w:rPr>
          <w:spacing w:val="2"/>
          <w:sz w:val="28"/>
          <w:szCs w:val="28"/>
          <w:lang w:val="kk-KZ" w:eastAsia="ar-SA"/>
        </w:rPr>
        <w:t>).</w:t>
      </w:r>
    </w:p>
    <w:p w:rsidR="00451C07" w:rsidRPr="00714EE3" w:rsidRDefault="00451C07" w:rsidP="00451C07">
      <w:pPr>
        <w:ind w:firstLine="709"/>
        <w:jc w:val="both"/>
        <w:rPr>
          <w:sz w:val="28"/>
          <w:szCs w:val="28"/>
          <w:lang w:val="kk-KZ"/>
        </w:rPr>
      </w:pP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tblGrid>
      <w:tr w:rsidR="00451C07" w:rsidRPr="00CF1F3D" w:rsidTr="00451C07">
        <w:trPr>
          <w:trHeight w:val="5963"/>
        </w:trPr>
        <w:tc>
          <w:tcPr>
            <w:tcW w:w="7225" w:type="dxa"/>
          </w:tcPr>
          <w:p w:rsidR="00451C07" w:rsidRPr="00CF1F3D" w:rsidRDefault="00451C07" w:rsidP="00451C07">
            <w:pPr>
              <w:rPr>
                <w:sz w:val="28"/>
                <w:szCs w:val="28"/>
              </w:rPr>
            </w:pPr>
            <w:r w:rsidRPr="00CF1F3D">
              <w:rPr>
                <w:noProof/>
                <w:sz w:val="28"/>
                <w:szCs w:val="28"/>
              </w:rPr>
              <w:lastRenderedPageBreak/>
              <w:drawing>
                <wp:inline distT="0" distB="0" distL="0" distR="0" wp14:anchorId="191A3F4F" wp14:editId="1EFB7738">
                  <wp:extent cx="3771900" cy="168026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75228" cy="1681746"/>
                          </a:xfrm>
                          <a:prstGeom prst="rect">
                            <a:avLst/>
                          </a:prstGeom>
                          <a:noFill/>
                          <a:ln>
                            <a:noFill/>
                          </a:ln>
                        </pic:spPr>
                      </pic:pic>
                    </a:graphicData>
                  </a:graphic>
                </wp:inline>
              </w:drawing>
            </w:r>
          </w:p>
          <w:p w:rsidR="00451C07" w:rsidRPr="00CF1F3D" w:rsidRDefault="00451C07" w:rsidP="00451C07">
            <w:pPr>
              <w:rPr>
                <w:sz w:val="28"/>
                <w:szCs w:val="28"/>
              </w:rPr>
            </w:pPr>
            <w:r w:rsidRPr="00CF1F3D">
              <w:rPr>
                <w:noProof/>
                <w:sz w:val="28"/>
                <w:szCs w:val="28"/>
              </w:rPr>
              <w:drawing>
                <wp:inline distT="0" distB="0" distL="0" distR="0" wp14:anchorId="301957B1" wp14:editId="5745EB8E">
                  <wp:extent cx="3771900" cy="82810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76475" cy="829105"/>
                          </a:xfrm>
                          <a:prstGeom prst="rect">
                            <a:avLst/>
                          </a:prstGeom>
                          <a:noFill/>
                          <a:ln>
                            <a:noFill/>
                          </a:ln>
                        </pic:spPr>
                      </pic:pic>
                    </a:graphicData>
                  </a:graphic>
                </wp:inline>
              </w:drawing>
            </w:r>
          </w:p>
          <w:p w:rsidR="00451C07" w:rsidRPr="00CF1F3D" w:rsidRDefault="00451C07" w:rsidP="00451C07">
            <w:pPr>
              <w:rPr>
                <w:sz w:val="28"/>
                <w:szCs w:val="28"/>
              </w:rPr>
            </w:pPr>
            <w:r w:rsidRPr="00CF1F3D">
              <w:rPr>
                <w:sz w:val="28"/>
                <w:szCs w:val="28"/>
                <w:lang w:val="ru-RU" w:bidi="ar-SA"/>
              </w:rPr>
              <w:object w:dxaOrig="5808"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79.5pt" o:ole="">
                  <v:imagedata r:id="rId130" o:title=""/>
                </v:shape>
                <o:OLEObject Type="Embed" ProgID="PBrush" ShapeID="_x0000_i1025" DrawAspect="Content" ObjectID="_1730880554" r:id="rId131"/>
              </w:object>
            </w:r>
          </w:p>
          <w:p w:rsidR="00451C07" w:rsidRPr="00CF1F3D" w:rsidRDefault="00451C07" w:rsidP="00451C07">
            <w:pPr>
              <w:jc w:val="center"/>
              <w:rPr>
                <w:sz w:val="28"/>
                <w:szCs w:val="28"/>
              </w:rPr>
            </w:pPr>
          </w:p>
        </w:tc>
      </w:tr>
    </w:tbl>
    <w:p w:rsidR="00451C07" w:rsidRPr="00A82207" w:rsidRDefault="00451C07" w:rsidP="00451C07">
      <w:pPr>
        <w:jc w:val="center"/>
        <w:rPr>
          <w:sz w:val="28"/>
          <w:szCs w:val="28"/>
          <w:lang w:val="kk-KZ"/>
        </w:rPr>
      </w:pPr>
      <w:r>
        <w:rPr>
          <w:sz w:val="28"/>
          <w:szCs w:val="28"/>
        </w:rPr>
        <w:t>Сурет 3</w:t>
      </w:r>
      <w:r>
        <w:rPr>
          <w:sz w:val="28"/>
          <w:szCs w:val="28"/>
          <w:lang w:val="kk-KZ"/>
        </w:rPr>
        <w:t>7</w:t>
      </w:r>
      <w:r>
        <w:rPr>
          <w:sz w:val="28"/>
          <w:szCs w:val="28"/>
        </w:rPr>
        <w:t>-</w:t>
      </w:r>
      <w:r>
        <w:rPr>
          <w:sz w:val="28"/>
          <w:szCs w:val="28"/>
          <w:lang w:val="kk-KZ"/>
        </w:rPr>
        <w:t xml:space="preserve"> </w:t>
      </w:r>
      <w:r w:rsidRPr="00CF1F3D">
        <w:rPr>
          <w:i/>
          <w:sz w:val="28"/>
          <w:szCs w:val="28"/>
          <w:lang w:val="kk-KZ"/>
        </w:rPr>
        <w:t>S.aureus</w:t>
      </w:r>
      <w:r>
        <w:rPr>
          <w:i/>
          <w:sz w:val="28"/>
          <w:szCs w:val="28"/>
          <w:lang w:val="kk-KZ"/>
        </w:rPr>
        <w:t xml:space="preserve"> </w:t>
      </w:r>
      <w:r w:rsidRPr="00A82207">
        <w:rPr>
          <w:sz w:val="28"/>
          <w:szCs w:val="28"/>
          <w:lang w:val="kk-KZ"/>
        </w:rPr>
        <w:t>изоляттарынің құрамында</w:t>
      </w:r>
      <w:r>
        <w:rPr>
          <w:i/>
          <w:sz w:val="28"/>
          <w:szCs w:val="28"/>
          <w:lang w:val="kk-KZ"/>
        </w:rPr>
        <w:t xml:space="preserve"> </w:t>
      </w:r>
      <w:r w:rsidRPr="00CF1F3D">
        <w:rPr>
          <w:sz w:val="28"/>
          <w:szCs w:val="28"/>
        </w:rPr>
        <w:t xml:space="preserve"> </w:t>
      </w:r>
      <w:r w:rsidRPr="00CF1F3D">
        <w:rPr>
          <w:sz w:val="28"/>
          <w:szCs w:val="28"/>
          <w:lang w:val="en-US"/>
        </w:rPr>
        <w:t>blaZ</w:t>
      </w:r>
      <w:r>
        <w:rPr>
          <w:sz w:val="28"/>
          <w:szCs w:val="28"/>
          <w:lang w:val="kk-KZ"/>
        </w:rPr>
        <w:t xml:space="preserve"> генін анықтаудағы  ПТР өнімінің э</w:t>
      </w:r>
      <w:r w:rsidRPr="00CF1F3D">
        <w:rPr>
          <w:sz w:val="28"/>
          <w:szCs w:val="28"/>
        </w:rPr>
        <w:t>лекторофореграмма</w:t>
      </w:r>
      <w:r>
        <w:rPr>
          <w:sz w:val="28"/>
          <w:szCs w:val="28"/>
          <w:lang w:val="kk-KZ"/>
        </w:rPr>
        <w:t>сы</w:t>
      </w:r>
    </w:p>
    <w:p w:rsidR="00451C07" w:rsidRPr="00A82207" w:rsidRDefault="00451C07" w:rsidP="00451C07">
      <w:pPr>
        <w:ind w:firstLine="708"/>
        <w:jc w:val="both"/>
        <w:rPr>
          <w:sz w:val="28"/>
          <w:szCs w:val="28"/>
          <w:lang w:val="kk-KZ"/>
        </w:rPr>
      </w:pPr>
      <w:r w:rsidRPr="00A82207">
        <w:rPr>
          <w:sz w:val="28"/>
          <w:szCs w:val="28"/>
          <w:lang w:val="kk-KZ"/>
        </w:rPr>
        <w:t xml:space="preserve">Зерттеу нәтижелері </w:t>
      </w:r>
      <w:r>
        <w:rPr>
          <w:i/>
          <w:sz w:val="28"/>
          <w:szCs w:val="28"/>
          <w:lang w:val="kk-KZ"/>
        </w:rPr>
        <w:t>S.</w:t>
      </w:r>
      <w:r w:rsidRPr="00C54685">
        <w:rPr>
          <w:i/>
          <w:sz w:val="28"/>
          <w:szCs w:val="28"/>
          <w:lang w:val="kk-KZ"/>
        </w:rPr>
        <w:t>aureus</w:t>
      </w:r>
      <w:r w:rsidRPr="00A82207">
        <w:rPr>
          <w:sz w:val="28"/>
          <w:szCs w:val="28"/>
          <w:lang w:val="kk-KZ"/>
        </w:rPr>
        <w:t xml:space="preserve"> ДНҚ үлгілерінің 65,8% (27/41) </w:t>
      </w:r>
      <w:r w:rsidRPr="00C54685">
        <w:rPr>
          <w:sz w:val="28"/>
          <w:szCs w:val="28"/>
          <w:lang w:val="kk-KZ"/>
        </w:rPr>
        <w:t>blaZ</w:t>
      </w:r>
      <w:r w:rsidRPr="00A82207">
        <w:rPr>
          <w:sz w:val="28"/>
          <w:szCs w:val="28"/>
          <w:lang w:val="kk-KZ"/>
        </w:rPr>
        <w:t xml:space="preserve"> генін </w:t>
      </w:r>
      <w:r>
        <w:rPr>
          <w:sz w:val="28"/>
          <w:szCs w:val="28"/>
          <w:lang w:val="kk-KZ"/>
        </w:rPr>
        <w:t xml:space="preserve">тасымалдағанын көрсетті. </w:t>
      </w:r>
    </w:p>
    <w:p w:rsidR="00451C07" w:rsidRDefault="00451C07" w:rsidP="00451C07">
      <w:pPr>
        <w:jc w:val="both"/>
        <w:rPr>
          <w:sz w:val="28"/>
          <w:szCs w:val="28"/>
          <w:lang w:val="kk-KZ"/>
        </w:rPr>
      </w:pPr>
      <w:r w:rsidRPr="00CF1F3D">
        <w:rPr>
          <w:spacing w:val="2"/>
          <w:sz w:val="28"/>
          <w:szCs w:val="28"/>
          <w:lang w:eastAsia="ar-SA"/>
        </w:rPr>
        <w:t>β</w:t>
      </w:r>
      <w:r w:rsidRPr="00A82207">
        <w:rPr>
          <w:sz w:val="28"/>
          <w:szCs w:val="28"/>
          <w:lang w:val="kk-KZ"/>
        </w:rPr>
        <w:t xml:space="preserve"> </w:t>
      </w:r>
      <w:r>
        <w:rPr>
          <w:sz w:val="28"/>
          <w:szCs w:val="28"/>
          <w:lang w:val="kk-KZ"/>
        </w:rPr>
        <w:t xml:space="preserve">- </w:t>
      </w:r>
      <w:r w:rsidRPr="00A82207">
        <w:rPr>
          <w:sz w:val="28"/>
          <w:szCs w:val="28"/>
          <w:lang w:val="kk-KZ"/>
        </w:rPr>
        <w:t xml:space="preserve">лактамдық антибиотиктерді бұзатын </w:t>
      </w:r>
      <w:r w:rsidRPr="00CF1F3D">
        <w:rPr>
          <w:sz w:val="28"/>
          <w:szCs w:val="28"/>
        </w:rPr>
        <w:t>β</w:t>
      </w:r>
      <w:r w:rsidRPr="00C952B4">
        <w:rPr>
          <w:sz w:val="28"/>
          <w:szCs w:val="28"/>
          <w:lang w:val="kk-KZ"/>
        </w:rPr>
        <w:t>-</w:t>
      </w:r>
      <w:r w:rsidRPr="00A82207">
        <w:rPr>
          <w:sz w:val="28"/>
          <w:szCs w:val="28"/>
          <w:lang w:val="kk-KZ"/>
        </w:rPr>
        <w:t>лактамазаның (blaZ) жұмысына жауап беретін blaZ генінен айырмашылығы, пенициллинді байланыстыратын жасуша қабырғасының ақуызын (</w:t>
      </w:r>
      <w:r w:rsidRPr="00C952B4">
        <w:rPr>
          <w:bCs/>
          <w:color w:val="000000"/>
          <w:kern w:val="36"/>
          <w:sz w:val="28"/>
          <w:szCs w:val="28"/>
          <w:lang w:val="kk-KZ"/>
        </w:rPr>
        <w:t>РВР2а</w:t>
      </w:r>
      <w:r w:rsidRPr="00A82207">
        <w:rPr>
          <w:sz w:val="28"/>
          <w:szCs w:val="28"/>
          <w:lang w:val="kk-KZ"/>
        </w:rPr>
        <w:t xml:space="preserve">) кодтайтын </w:t>
      </w:r>
      <w:r>
        <w:rPr>
          <w:spacing w:val="2"/>
          <w:sz w:val="28"/>
          <w:szCs w:val="28"/>
          <w:lang w:val="kk-KZ" w:eastAsia="ar-SA"/>
        </w:rPr>
        <w:t>mecA</w:t>
      </w:r>
      <w:r w:rsidRPr="00A82207">
        <w:rPr>
          <w:sz w:val="28"/>
          <w:szCs w:val="28"/>
          <w:lang w:val="kk-KZ"/>
        </w:rPr>
        <w:t xml:space="preserve"> гені тек 5 </w:t>
      </w:r>
      <w:r>
        <w:rPr>
          <w:i/>
          <w:sz w:val="28"/>
          <w:szCs w:val="28"/>
          <w:lang w:val="kk-KZ"/>
        </w:rPr>
        <w:t>S.</w:t>
      </w:r>
      <w:r w:rsidRPr="00C54685">
        <w:rPr>
          <w:i/>
          <w:sz w:val="28"/>
          <w:szCs w:val="28"/>
          <w:lang w:val="kk-KZ"/>
        </w:rPr>
        <w:t>aureus</w:t>
      </w:r>
      <w:r w:rsidRPr="00A82207">
        <w:rPr>
          <w:sz w:val="28"/>
          <w:szCs w:val="28"/>
          <w:lang w:val="kk-KZ"/>
        </w:rPr>
        <w:t xml:space="preserve"> изоляттарында және бірнеше коагулазонегативті ст</w:t>
      </w:r>
      <w:r>
        <w:rPr>
          <w:sz w:val="28"/>
          <w:szCs w:val="28"/>
          <w:lang w:val="kk-KZ"/>
        </w:rPr>
        <w:t>а</w:t>
      </w:r>
      <w:r w:rsidRPr="00A82207">
        <w:rPr>
          <w:sz w:val="28"/>
          <w:szCs w:val="28"/>
          <w:lang w:val="kk-KZ"/>
        </w:rPr>
        <w:t>филококк изоляттарында анықталғанын атап өткен жөн.</w:t>
      </w:r>
      <w:r w:rsidRPr="00A82207">
        <w:rPr>
          <w:bCs/>
          <w:color w:val="000000"/>
          <w:kern w:val="36"/>
          <w:sz w:val="28"/>
          <w:szCs w:val="28"/>
          <w:lang w:val="kk-KZ"/>
        </w:rPr>
        <w:t xml:space="preserve"> </w:t>
      </w:r>
      <w:r>
        <w:rPr>
          <w:bCs/>
          <w:color w:val="000000"/>
          <w:kern w:val="36"/>
          <w:sz w:val="28"/>
          <w:szCs w:val="28"/>
          <w:lang w:val="kk-KZ"/>
        </w:rPr>
        <w:t xml:space="preserve">mecА </w:t>
      </w:r>
      <w:r w:rsidRPr="00A82207">
        <w:rPr>
          <w:sz w:val="28"/>
          <w:szCs w:val="28"/>
          <w:lang w:val="kk-KZ"/>
        </w:rPr>
        <w:t xml:space="preserve">гені метициллинге төзімділікті анықтайды, оның тобына </w:t>
      </w:r>
      <w:r w:rsidRPr="00CF1F3D">
        <w:rPr>
          <w:sz w:val="28"/>
          <w:szCs w:val="28"/>
        </w:rPr>
        <w:t>β</w:t>
      </w:r>
      <w:r w:rsidRPr="00A82207">
        <w:rPr>
          <w:sz w:val="28"/>
          <w:szCs w:val="28"/>
          <w:lang w:val="kk-KZ"/>
        </w:rPr>
        <w:t>лактамды антибиотиктер кіреді (сурет</w:t>
      </w:r>
      <w:r>
        <w:rPr>
          <w:sz w:val="28"/>
          <w:szCs w:val="28"/>
          <w:lang w:val="kk-KZ"/>
        </w:rPr>
        <w:t>38</w:t>
      </w:r>
      <w:r w:rsidRPr="00A82207">
        <w:rPr>
          <w:sz w:val="28"/>
          <w:szCs w:val="28"/>
          <w:lang w:val="kk-KZ"/>
        </w:rPr>
        <w:t>).</w:t>
      </w:r>
    </w:p>
    <w:p w:rsidR="00451C07" w:rsidRPr="00CF1F3D" w:rsidRDefault="00451C07" w:rsidP="00451C07">
      <w:pPr>
        <w:jc w:val="both"/>
        <w:rPr>
          <w:sz w:val="28"/>
          <w:szCs w:val="28"/>
          <w:lang w:val="kk-KZ"/>
        </w:rPr>
      </w:pPr>
    </w:p>
    <w:p w:rsidR="00451C07" w:rsidRPr="00CF1F3D" w:rsidRDefault="00451C07" w:rsidP="00451C07">
      <w:pPr>
        <w:jc w:val="center"/>
        <w:rPr>
          <w:sz w:val="28"/>
          <w:szCs w:val="28"/>
          <w:lang w:val="kk-KZ"/>
        </w:rPr>
      </w:pPr>
      <w:r w:rsidRPr="00CF1F3D">
        <w:rPr>
          <w:noProof/>
          <w:sz w:val="28"/>
          <w:szCs w:val="28"/>
        </w:rPr>
        <w:drawing>
          <wp:inline distT="0" distB="0" distL="0" distR="0" wp14:anchorId="306A80A7" wp14:editId="00D646E3">
            <wp:extent cx="3520440" cy="1165970"/>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20440" cy="1165970"/>
                    </a:xfrm>
                    <a:prstGeom prst="rect">
                      <a:avLst/>
                    </a:prstGeom>
                    <a:noFill/>
                    <a:ln>
                      <a:noFill/>
                    </a:ln>
                  </pic:spPr>
                </pic:pic>
              </a:graphicData>
            </a:graphic>
          </wp:inline>
        </w:drawing>
      </w:r>
    </w:p>
    <w:p w:rsidR="00451C07" w:rsidRPr="00CF1F3D" w:rsidRDefault="00451C07" w:rsidP="00451C07">
      <w:pPr>
        <w:jc w:val="both"/>
        <w:rPr>
          <w:sz w:val="28"/>
          <w:szCs w:val="28"/>
          <w:lang w:val="kk-KZ"/>
        </w:rPr>
      </w:pPr>
    </w:p>
    <w:p w:rsidR="00451C07" w:rsidRPr="00C952B4" w:rsidRDefault="00451C07" w:rsidP="00451C07">
      <w:pPr>
        <w:jc w:val="center"/>
        <w:rPr>
          <w:bCs/>
          <w:color w:val="000000"/>
          <w:kern w:val="36"/>
          <w:sz w:val="28"/>
          <w:szCs w:val="28"/>
          <w:lang w:val="kk-KZ"/>
        </w:rPr>
      </w:pPr>
      <w:r w:rsidRPr="00C952B4">
        <w:rPr>
          <w:sz w:val="28"/>
          <w:szCs w:val="28"/>
          <w:lang w:val="kk-KZ"/>
        </w:rPr>
        <w:t>Сурет 3</w:t>
      </w:r>
      <w:r>
        <w:rPr>
          <w:sz w:val="28"/>
          <w:szCs w:val="28"/>
          <w:lang w:val="kk-KZ"/>
        </w:rPr>
        <w:t>8</w:t>
      </w:r>
      <w:r w:rsidRPr="00C952B4">
        <w:rPr>
          <w:sz w:val="28"/>
          <w:szCs w:val="28"/>
          <w:lang w:val="kk-KZ"/>
        </w:rPr>
        <w:t xml:space="preserve"> - </w:t>
      </w:r>
      <w:r w:rsidRPr="00C952B4">
        <w:rPr>
          <w:i/>
          <w:sz w:val="28"/>
          <w:szCs w:val="28"/>
          <w:lang w:val="kk-KZ"/>
        </w:rPr>
        <w:t>S. aureus</w:t>
      </w:r>
      <w:r>
        <w:rPr>
          <w:sz w:val="28"/>
          <w:szCs w:val="28"/>
          <w:lang w:val="kk-KZ"/>
        </w:rPr>
        <w:t xml:space="preserve"> изоляты өнімдерінен</w:t>
      </w:r>
      <w:r w:rsidRPr="00C952B4">
        <w:rPr>
          <w:sz w:val="28"/>
          <w:szCs w:val="28"/>
          <w:lang w:val="kk-KZ"/>
        </w:rPr>
        <w:t xml:space="preserve"> ПТР</w:t>
      </w:r>
      <w:r>
        <w:rPr>
          <w:sz w:val="28"/>
          <w:szCs w:val="28"/>
          <w:lang w:val="kk-KZ"/>
        </w:rPr>
        <w:t xml:space="preserve"> арқылы</w:t>
      </w:r>
      <w:r w:rsidRPr="00C952B4">
        <w:rPr>
          <w:sz w:val="28"/>
          <w:szCs w:val="28"/>
          <w:lang w:val="kk-KZ"/>
        </w:rPr>
        <w:t xml:space="preserve"> </w:t>
      </w:r>
      <w:r w:rsidRPr="00C952B4">
        <w:rPr>
          <w:bCs/>
          <w:color w:val="000000"/>
          <w:kern w:val="36"/>
          <w:sz w:val="28"/>
          <w:szCs w:val="28"/>
          <w:lang w:val="kk-KZ"/>
        </w:rPr>
        <w:t>mecА</w:t>
      </w:r>
      <w:r>
        <w:rPr>
          <w:sz w:val="28"/>
          <w:szCs w:val="28"/>
          <w:lang w:val="kk-KZ"/>
        </w:rPr>
        <w:t xml:space="preserve"> генің анықтау электрофореграммасы</w:t>
      </w:r>
    </w:p>
    <w:p w:rsidR="00451C07" w:rsidRPr="00D51660" w:rsidRDefault="00451C07" w:rsidP="00451C07">
      <w:pPr>
        <w:ind w:firstLine="708"/>
        <w:jc w:val="both"/>
        <w:rPr>
          <w:sz w:val="28"/>
          <w:szCs w:val="28"/>
          <w:lang w:val="kk-KZ"/>
        </w:rPr>
      </w:pPr>
      <w:r w:rsidRPr="00F73858">
        <w:rPr>
          <w:sz w:val="28"/>
          <w:szCs w:val="28"/>
          <w:lang w:val="kk-KZ"/>
        </w:rPr>
        <w:t>Фореграм</w:t>
      </w:r>
      <w:r>
        <w:rPr>
          <w:sz w:val="28"/>
          <w:szCs w:val="28"/>
          <w:lang w:val="kk-KZ"/>
        </w:rPr>
        <w:t xml:space="preserve">мда </w:t>
      </w:r>
      <w:r w:rsidRPr="00F73858">
        <w:rPr>
          <w:sz w:val="28"/>
          <w:szCs w:val="28"/>
          <w:lang w:val="kk-KZ"/>
        </w:rPr>
        <w:t xml:space="preserve"> </w:t>
      </w:r>
      <w:r>
        <w:rPr>
          <w:sz w:val="28"/>
          <w:szCs w:val="28"/>
          <w:lang w:val="kk-KZ"/>
        </w:rPr>
        <w:t xml:space="preserve">5 </w:t>
      </w:r>
      <w:r w:rsidRPr="00F73858">
        <w:rPr>
          <w:sz w:val="28"/>
          <w:szCs w:val="28"/>
          <w:lang w:val="kk-KZ"/>
        </w:rPr>
        <w:t xml:space="preserve"> </w:t>
      </w:r>
      <w:r>
        <w:rPr>
          <w:i/>
          <w:sz w:val="28"/>
          <w:szCs w:val="28"/>
          <w:lang w:val="kk-KZ"/>
        </w:rPr>
        <w:t>S.</w:t>
      </w:r>
      <w:r w:rsidRPr="00F73858">
        <w:rPr>
          <w:i/>
          <w:sz w:val="28"/>
          <w:szCs w:val="28"/>
          <w:lang w:val="kk-KZ"/>
        </w:rPr>
        <w:t>aureus</w:t>
      </w:r>
      <w:r>
        <w:rPr>
          <w:sz w:val="28"/>
          <w:szCs w:val="28"/>
          <w:lang w:val="kk-KZ"/>
        </w:rPr>
        <w:t xml:space="preserve"> изоляттарынан</w:t>
      </w:r>
      <w:r w:rsidRPr="00F73858">
        <w:rPr>
          <w:sz w:val="28"/>
          <w:szCs w:val="28"/>
          <w:lang w:val="kk-KZ"/>
        </w:rPr>
        <w:t xml:space="preserve"> mecA генін аны</w:t>
      </w:r>
      <w:r>
        <w:rPr>
          <w:sz w:val="28"/>
          <w:szCs w:val="28"/>
          <w:lang w:val="kk-KZ"/>
        </w:rPr>
        <w:t>қтау бойынша зерттеу нәтижелері ұсынылған</w:t>
      </w:r>
      <w:r w:rsidRPr="00F73858">
        <w:rPr>
          <w:sz w:val="28"/>
          <w:szCs w:val="28"/>
          <w:lang w:val="kk-KZ"/>
        </w:rPr>
        <w:t xml:space="preserve">. blaZ </w:t>
      </w:r>
      <w:r>
        <w:rPr>
          <w:sz w:val="28"/>
          <w:szCs w:val="28"/>
          <w:lang w:val="kk-KZ"/>
        </w:rPr>
        <w:t xml:space="preserve">және </w:t>
      </w:r>
      <w:r w:rsidRPr="00F73858">
        <w:rPr>
          <w:bCs/>
          <w:color w:val="000000"/>
          <w:kern w:val="36"/>
          <w:sz w:val="28"/>
          <w:szCs w:val="28"/>
          <w:lang w:val="kk-KZ"/>
        </w:rPr>
        <w:t xml:space="preserve">mecА </w:t>
      </w:r>
      <w:r w:rsidRPr="00F73858">
        <w:rPr>
          <w:sz w:val="28"/>
          <w:szCs w:val="28"/>
          <w:lang w:val="kk-KZ"/>
        </w:rPr>
        <w:t>гендерін анықтау бойынша зерттеулер Литва денсаулық ғылымдары университетінің микробиология және вирусология инстит</w:t>
      </w:r>
      <w:r>
        <w:rPr>
          <w:sz w:val="28"/>
          <w:szCs w:val="28"/>
          <w:lang w:val="kk-KZ"/>
        </w:rPr>
        <w:t xml:space="preserve">утының шетелдік ғылыми кеңесші Рита </w:t>
      </w:r>
      <w:r w:rsidRPr="00F73858">
        <w:rPr>
          <w:sz w:val="28"/>
          <w:szCs w:val="28"/>
          <w:lang w:val="kk-KZ"/>
        </w:rPr>
        <w:t>Ш</w:t>
      </w:r>
      <w:r>
        <w:rPr>
          <w:sz w:val="28"/>
          <w:szCs w:val="28"/>
          <w:lang w:val="kk-KZ"/>
        </w:rPr>
        <w:t>ю</w:t>
      </w:r>
      <w:r w:rsidRPr="00F73858">
        <w:rPr>
          <w:sz w:val="28"/>
          <w:szCs w:val="28"/>
          <w:lang w:val="kk-KZ"/>
        </w:rPr>
        <w:t>гж</w:t>
      </w:r>
      <w:r>
        <w:rPr>
          <w:sz w:val="28"/>
          <w:szCs w:val="28"/>
          <w:lang w:val="kk-KZ"/>
        </w:rPr>
        <w:t>д</w:t>
      </w:r>
      <w:r w:rsidRPr="00F73858">
        <w:rPr>
          <w:sz w:val="28"/>
          <w:szCs w:val="28"/>
          <w:lang w:val="kk-KZ"/>
        </w:rPr>
        <w:t>ин</w:t>
      </w:r>
      <w:r>
        <w:rPr>
          <w:sz w:val="28"/>
          <w:szCs w:val="28"/>
          <w:lang w:val="kk-KZ"/>
        </w:rPr>
        <w:t>ен</w:t>
      </w:r>
      <w:r w:rsidRPr="00F73858">
        <w:rPr>
          <w:sz w:val="28"/>
          <w:szCs w:val="28"/>
          <w:lang w:val="kk-KZ"/>
        </w:rPr>
        <w:t xml:space="preserve">енің басшылығымен сапалы ПТР әдісімен жүргізілді. </w:t>
      </w:r>
      <w:r w:rsidRPr="008F11C2">
        <w:rPr>
          <w:sz w:val="28"/>
          <w:szCs w:val="28"/>
          <w:lang w:val="kk-KZ"/>
        </w:rPr>
        <w:t>Зерттеу нәтижелері 4</w:t>
      </w:r>
      <w:r>
        <w:rPr>
          <w:sz w:val="28"/>
          <w:szCs w:val="28"/>
          <w:lang w:val="kk-KZ"/>
        </w:rPr>
        <w:t>6</w:t>
      </w:r>
      <w:r w:rsidRPr="008F11C2">
        <w:rPr>
          <w:sz w:val="28"/>
          <w:szCs w:val="28"/>
          <w:lang w:val="kk-KZ"/>
        </w:rPr>
        <w:t>-кестеде келтірілген.</w:t>
      </w:r>
    </w:p>
    <w:p w:rsidR="00451C07" w:rsidRDefault="00451C07" w:rsidP="00451C07">
      <w:pPr>
        <w:rPr>
          <w:sz w:val="28"/>
          <w:szCs w:val="28"/>
          <w:lang w:val="kk-KZ"/>
        </w:rPr>
      </w:pPr>
    </w:p>
    <w:p w:rsidR="00451C07" w:rsidRPr="00D51660" w:rsidRDefault="00451C07" w:rsidP="00451C07">
      <w:pPr>
        <w:ind w:firstLine="708"/>
        <w:rPr>
          <w:sz w:val="28"/>
          <w:szCs w:val="28"/>
          <w:lang w:val="kk-KZ"/>
        </w:rPr>
      </w:pPr>
      <w:r w:rsidRPr="00D51660">
        <w:rPr>
          <w:sz w:val="28"/>
          <w:szCs w:val="28"/>
          <w:lang w:val="kk-KZ"/>
        </w:rPr>
        <w:t>Кесте 4</w:t>
      </w:r>
      <w:r>
        <w:rPr>
          <w:sz w:val="28"/>
          <w:szCs w:val="28"/>
          <w:lang w:val="kk-KZ"/>
        </w:rPr>
        <w:t>6</w:t>
      </w:r>
      <w:r w:rsidRPr="00D51660">
        <w:rPr>
          <w:sz w:val="28"/>
          <w:szCs w:val="28"/>
          <w:lang w:val="kk-KZ"/>
        </w:rPr>
        <w:t xml:space="preserve"> -</w:t>
      </w:r>
      <w:r>
        <w:rPr>
          <w:sz w:val="28"/>
          <w:szCs w:val="28"/>
          <w:lang w:val="kk-KZ"/>
        </w:rPr>
        <w:t xml:space="preserve"> </w:t>
      </w:r>
      <w:r w:rsidRPr="00D51660">
        <w:rPr>
          <w:sz w:val="28"/>
          <w:szCs w:val="28"/>
          <w:lang w:val="kk-KZ"/>
        </w:rPr>
        <w:t xml:space="preserve">ПТР әдісімен стафилококк изоляттарының </w:t>
      </w:r>
      <w:r>
        <w:rPr>
          <w:sz w:val="28"/>
          <w:szCs w:val="28"/>
        </w:rPr>
        <w:t>β</w:t>
      </w:r>
      <w:r>
        <w:rPr>
          <w:sz w:val="28"/>
          <w:szCs w:val="28"/>
          <w:lang w:val="kk-KZ"/>
        </w:rPr>
        <w:t xml:space="preserve">- </w:t>
      </w:r>
      <w:r w:rsidRPr="00D51660">
        <w:rPr>
          <w:sz w:val="28"/>
          <w:szCs w:val="28"/>
          <w:lang w:val="kk-KZ"/>
        </w:rPr>
        <w:t>лактамдық Б</w:t>
      </w:r>
      <w:r>
        <w:rPr>
          <w:sz w:val="28"/>
          <w:szCs w:val="28"/>
          <w:lang w:val="kk-KZ"/>
        </w:rPr>
        <w:t>Қ</w:t>
      </w:r>
      <w:r w:rsidRPr="00D51660">
        <w:rPr>
          <w:sz w:val="28"/>
          <w:szCs w:val="28"/>
          <w:lang w:val="kk-KZ"/>
        </w:rPr>
        <w:t>П  төзімділік гендерін анықтау нәтижелері</w:t>
      </w:r>
    </w:p>
    <w:p w:rsidR="00451C07" w:rsidRPr="00D51660" w:rsidRDefault="00451C07" w:rsidP="00451C07">
      <w:pPr>
        <w:jc w:val="center"/>
        <w:rPr>
          <w:sz w:val="28"/>
          <w:szCs w:val="28"/>
          <w:lang w:val="kk-KZ"/>
        </w:rPr>
      </w:pPr>
    </w:p>
    <w:tbl>
      <w:tblPr>
        <w:tblW w:w="8939" w:type="dxa"/>
        <w:jc w:val="center"/>
        <w:tblLayout w:type="fixed"/>
        <w:tblLook w:val="04A0" w:firstRow="1" w:lastRow="0" w:firstColumn="1" w:lastColumn="0" w:noHBand="0" w:noVBand="1"/>
      </w:tblPr>
      <w:tblGrid>
        <w:gridCol w:w="785"/>
        <w:gridCol w:w="2127"/>
        <w:gridCol w:w="1559"/>
        <w:gridCol w:w="1058"/>
        <w:gridCol w:w="1134"/>
        <w:gridCol w:w="1134"/>
        <w:gridCol w:w="1142"/>
      </w:tblGrid>
      <w:tr w:rsidR="00451C07" w:rsidRPr="006E58AA" w:rsidTr="00451C07">
        <w:trPr>
          <w:trHeight w:val="312"/>
          <w:jc w:val="center"/>
        </w:trPr>
        <w:tc>
          <w:tcPr>
            <w:tcW w:w="785" w:type="dxa"/>
            <w:vMerge w:val="restart"/>
            <w:tcBorders>
              <w:top w:val="single" w:sz="4" w:space="0" w:color="auto"/>
              <w:left w:val="single" w:sz="4" w:space="0" w:color="auto"/>
              <w:right w:val="single" w:sz="4" w:space="0" w:color="auto"/>
            </w:tcBorders>
          </w:tcPr>
          <w:p w:rsidR="00451C07" w:rsidRPr="004C56F1" w:rsidRDefault="00451C07" w:rsidP="00451C07">
            <w:pPr>
              <w:rPr>
                <w:lang w:val="kk-KZ"/>
              </w:rPr>
            </w:pPr>
            <w:r w:rsidRPr="004C56F1">
              <w:rPr>
                <w:lang w:val="kk-KZ"/>
              </w:rPr>
              <w:t xml:space="preserve">№ </w:t>
            </w:r>
          </w:p>
        </w:tc>
        <w:tc>
          <w:tcPr>
            <w:tcW w:w="2127" w:type="dxa"/>
            <w:vMerge w:val="restart"/>
            <w:tcBorders>
              <w:top w:val="single" w:sz="4" w:space="0" w:color="auto"/>
              <w:left w:val="single" w:sz="4" w:space="0" w:color="auto"/>
              <w:right w:val="single" w:sz="4" w:space="0" w:color="auto"/>
            </w:tcBorders>
          </w:tcPr>
          <w:p w:rsidR="00451C07" w:rsidRPr="004C56F1" w:rsidRDefault="00451C07" w:rsidP="00451C07">
            <w:pPr>
              <w:tabs>
                <w:tab w:val="left" w:pos="709"/>
                <w:tab w:val="left" w:pos="851"/>
              </w:tabs>
              <w:suppressAutoHyphens/>
              <w:contextualSpacing/>
              <w:jc w:val="both"/>
              <w:textAlignment w:val="baseline"/>
              <w:rPr>
                <w:spacing w:val="2"/>
                <w:lang w:val="kk-KZ" w:eastAsia="ar-SA"/>
              </w:rPr>
            </w:pPr>
            <w:r w:rsidRPr="004C56F1">
              <w:rPr>
                <w:spacing w:val="2"/>
                <w:lang w:eastAsia="ar-SA"/>
              </w:rPr>
              <w:t>Стафилококк</w:t>
            </w:r>
            <w:r w:rsidRPr="004C56F1">
              <w:rPr>
                <w:spacing w:val="2"/>
                <w:lang w:val="kk-KZ" w:eastAsia="ar-SA"/>
              </w:rPr>
              <w:t xml:space="preserve"> штаммдары</w:t>
            </w:r>
          </w:p>
        </w:tc>
        <w:tc>
          <w:tcPr>
            <w:tcW w:w="1559" w:type="dxa"/>
            <w:vMerge w:val="restart"/>
            <w:tcBorders>
              <w:top w:val="single" w:sz="4" w:space="0" w:color="auto"/>
              <w:left w:val="single" w:sz="4" w:space="0" w:color="auto"/>
              <w:right w:val="single" w:sz="4" w:space="0" w:color="auto"/>
            </w:tcBorders>
          </w:tcPr>
          <w:p w:rsidR="00451C07" w:rsidRPr="004C56F1" w:rsidRDefault="00451C07" w:rsidP="00451C07">
            <w:pPr>
              <w:tabs>
                <w:tab w:val="left" w:pos="835"/>
                <w:tab w:val="left" w:pos="943"/>
              </w:tabs>
              <w:suppressAutoHyphens/>
              <w:ind w:left="-49"/>
              <w:contextualSpacing/>
              <w:jc w:val="center"/>
              <w:textAlignment w:val="baseline"/>
              <w:rPr>
                <w:lang w:val="kk-KZ"/>
              </w:rPr>
            </w:pPr>
            <w:r w:rsidRPr="004C56F1">
              <w:t>Т</w:t>
            </w:r>
            <w:r w:rsidRPr="004C56F1">
              <w:rPr>
                <w:lang w:val="kk-KZ"/>
              </w:rPr>
              <w:t>өзімділер саны</w:t>
            </w:r>
          </w:p>
        </w:tc>
        <w:tc>
          <w:tcPr>
            <w:tcW w:w="2192" w:type="dxa"/>
            <w:gridSpan w:val="2"/>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spacing w:val="2"/>
                <w:lang w:val="kk-KZ" w:eastAsia="ar-SA"/>
              </w:rPr>
            </w:pPr>
            <w:r w:rsidRPr="004C56F1">
              <w:rPr>
                <w:lang w:val="en-US"/>
              </w:rPr>
              <w:t>BlaZ</w:t>
            </w:r>
            <w:r w:rsidRPr="004C56F1">
              <w:t xml:space="preserve"> ген</w:t>
            </w:r>
            <w:r w:rsidRPr="004C56F1">
              <w:rPr>
                <w:lang w:val="kk-KZ"/>
              </w:rPr>
              <w:t>і</w:t>
            </w:r>
          </w:p>
        </w:tc>
        <w:tc>
          <w:tcPr>
            <w:tcW w:w="2276" w:type="dxa"/>
            <w:gridSpan w:val="2"/>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spacing w:val="2"/>
                <w:lang w:val="kk-KZ" w:eastAsia="ar-SA"/>
              </w:rPr>
            </w:pPr>
            <w:r w:rsidRPr="004C56F1">
              <w:rPr>
                <w:bCs/>
                <w:color w:val="000000"/>
                <w:kern w:val="36"/>
              </w:rPr>
              <w:t>mecА</w:t>
            </w:r>
            <w:r w:rsidRPr="004C56F1">
              <w:t xml:space="preserve"> ген</w:t>
            </w:r>
            <w:r w:rsidRPr="004C56F1">
              <w:rPr>
                <w:lang w:val="kk-KZ"/>
              </w:rPr>
              <w:t>і</w:t>
            </w:r>
          </w:p>
        </w:tc>
      </w:tr>
      <w:tr w:rsidR="00451C07" w:rsidRPr="006E58AA" w:rsidTr="00451C07">
        <w:trPr>
          <w:trHeight w:val="228"/>
          <w:jc w:val="center"/>
        </w:trPr>
        <w:tc>
          <w:tcPr>
            <w:tcW w:w="785" w:type="dxa"/>
            <w:vMerge/>
            <w:tcBorders>
              <w:left w:val="single" w:sz="4" w:space="0" w:color="auto"/>
              <w:bottom w:val="single" w:sz="4" w:space="0" w:color="auto"/>
              <w:right w:val="single" w:sz="4" w:space="0" w:color="auto"/>
            </w:tcBorders>
          </w:tcPr>
          <w:p w:rsidR="00451C07" w:rsidRPr="004C56F1" w:rsidRDefault="00451C07" w:rsidP="00451C07">
            <w:pPr>
              <w:rPr>
                <w:lang w:val="kk-KZ"/>
              </w:rPr>
            </w:pPr>
          </w:p>
        </w:tc>
        <w:tc>
          <w:tcPr>
            <w:tcW w:w="2127" w:type="dxa"/>
            <w:vMerge/>
            <w:tcBorders>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both"/>
              <w:textAlignment w:val="baseline"/>
              <w:rPr>
                <w:spacing w:val="2"/>
                <w:lang w:eastAsia="ar-SA"/>
              </w:rPr>
            </w:pPr>
          </w:p>
        </w:tc>
        <w:tc>
          <w:tcPr>
            <w:tcW w:w="1559" w:type="dxa"/>
            <w:vMerge/>
            <w:tcBorders>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pPr>
          </w:p>
        </w:tc>
        <w:tc>
          <w:tcPr>
            <w:tcW w:w="1058" w:type="dxa"/>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lang w:val="kk-KZ"/>
              </w:rPr>
            </w:pPr>
            <w:r w:rsidRPr="004C56F1">
              <w:rPr>
                <w:lang w:val="kk-KZ"/>
              </w:rPr>
              <w:t>саны</w:t>
            </w:r>
          </w:p>
        </w:tc>
        <w:tc>
          <w:tcPr>
            <w:tcW w:w="1134" w:type="dxa"/>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pPr>
            <w:r w:rsidRPr="004C56F1">
              <w:t>%</w:t>
            </w:r>
          </w:p>
        </w:tc>
        <w:tc>
          <w:tcPr>
            <w:tcW w:w="1134" w:type="dxa"/>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lang w:val="kk-KZ"/>
              </w:rPr>
            </w:pPr>
            <w:r w:rsidRPr="004C56F1">
              <w:rPr>
                <w:lang w:val="kk-KZ"/>
              </w:rPr>
              <w:t>саны</w:t>
            </w:r>
          </w:p>
        </w:tc>
        <w:tc>
          <w:tcPr>
            <w:tcW w:w="1142" w:type="dxa"/>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pPr>
            <w:r w:rsidRPr="004C56F1">
              <w:t>%</w:t>
            </w:r>
          </w:p>
        </w:tc>
      </w:tr>
      <w:tr w:rsidR="00451C07" w:rsidRPr="006E58AA" w:rsidTr="00451C07">
        <w:trPr>
          <w:trHeight w:val="288"/>
          <w:jc w:val="center"/>
        </w:trPr>
        <w:tc>
          <w:tcPr>
            <w:tcW w:w="785" w:type="dxa"/>
            <w:tcBorders>
              <w:top w:val="single" w:sz="4" w:space="0" w:color="auto"/>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1</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spacing w:val="2"/>
                <w:lang w:eastAsia="ar-SA"/>
              </w:rPr>
            </w:pPr>
            <w:r w:rsidRPr="006E58AA">
              <w:rPr>
                <w:i/>
                <w:spacing w:val="2"/>
                <w:lang w:eastAsia="ar-SA"/>
              </w:rPr>
              <w:t>S. aureus</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41</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27</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65,8</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5</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12,2</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2</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spacing w:val="2"/>
                <w:lang w:eastAsia="ar-SA"/>
              </w:rPr>
            </w:pPr>
            <w:r w:rsidRPr="006E58AA">
              <w:rPr>
                <w:i/>
                <w:spacing w:val="2"/>
                <w:lang w:eastAsia="ar-SA"/>
              </w:rPr>
              <w:t>S. intermedius</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20</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11</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55,0</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1</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5,0</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3</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spacing w:val="2"/>
                <w:lang w:eastAsia="ar-SA"/>
              </w:rPr>
            </w:pPr>
            <w:r w:rsidRPr="006E58AA">
              <w:rPr>
                <w:i/>
                <w:spacing w:val="2"/>
                <w:lang w:eastAsia="ar-SA"/>
              </w:rPr>
              <w:t>S. chromogenes</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22</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10</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45,5</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2</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9,0</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4</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spacing w:val="2"/>
                <w:lang w:eastAsia="ar-SA"/>
              </w:rPr>
            </w:pPr>
            <w:r w:rsidRPr="006E58AA">
              <w:rPr>
                <w:i/>
                <w:spacing w:val="2"/>
                <w:lang w:eastAsia="ar-SA"/>
              </w:rPr>
              <w:t>S. sciuri</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3</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2</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66,7</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w:t>
            </w:r>
          </w:p>
        </w:tc>
      </w:tr>
      <w:tr w:rsidR="00451C07" w:rsidRPr="006E58AA" w:rsidTr="00451C07">
        <w:trPr>
          <w:trHeight w:val="60"/>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5</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spacing w:val="2"/>
                <w:lang w:eastAsia="ar-SA"/>
              </w:rPr>
            </w:pPr>
            <w:r w:rsidRPr="006E58AA">
              <w:rPr>
                <w:i/>
                <w:spacing w:val="2"/>
                <w:lang w:eastAsia="ar-SA"/>
              </w:rPr>
              <w:t>S. xylosus</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11</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8</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72,7</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6</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spacing w:val="2"/>
                <w:lang w:eastAsia="ar-SA"/>
              </w:rPr>
            </w:pPr>
            <w:r w:rsidRPr="006E58AA">
              <w:rPr>
                <w:i/>
                <w:spacing w:val="2"/>
                <w:lang w:eastAsia="ar-SA"/>
              </w:rPr>
              <w:t>S. cohnii</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21</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rPr>
                <w:spacing w:val="2"/>
                <w:lang w:eastAsia="ar-SA"/>
              </w:rPr>
            </w:pPr>
            <w:r w:rsidRPr="006E58AA">
              <w:rPr>
                <w:spacing w:val="2"/>
                <w:lang w:eastAsia="ar-SA"/>
              </w:rPr>
              <w:t>13</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61,9</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3</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spacing w:val="2"/>
                <w:lang w:eastAsia="ar-SA"/>
              </w:rPr>
            </w:pPr>
            <w:r w:rsidRPr="006E58AA">
              <w:rPr>
                <w:spacing w:val="2"/>
                <w:lang w:eastAsia="ar-SA"/>
              </w:rPr>
              <w:t>14,3</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7</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spacing w:val="2"/>
                <w:lang w:eastAsia="ar-SA"/>
              </w:rPr>
            </w:pPr>
            <w:r w:rsidRPr="006E58AA">
              <w:rPr>
                <w:i/>
                <w:lang w:val="en-US"/>
              </w:rPr>
              <w:t>S</w:t>
            </w:r>
            <w:r w:rsidRPr="006E58AA">
              <w:rPr>
                <w:i/>
              </w:rPr>
              <w:t xml:space="preserve">.  </w:t>
            </w:r>
            <w:r w:rsidRPr="006E58AA">
              <w:rPr>
                <w:i/>
                <w:lang w:val="en-US"/>
              </w:rPr>
              <w:t>agnetis</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pPr>
            <w:r w:rsidRPr="006E58AA">
              <w:t>15</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pPr>
            <w:r w:rsidRPr="006E58AA">
              <w:t>11</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pPr>
            <w:r w:rsidRPr="006E58AA">
              <w:t>7,3</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pPr>
            <w:r w:rsidRPr="006E58AA">
              <w:t>1</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pPr>
            <w:r w:rsidRPr="006E58AA">
              <w:t>6,7</w:t>
            </w:r>
          </w:p>
        </w:tc>
      </w:tr>
      <w:tr w:rsidR="00451C07" w:rsidRPr="006E58AA" w:rsidTr="00451C07">
        <w:trPr>
          <w:trHeight w:val="190"/>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8</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rPr>
                <w:i/>
                <w:lang w:val="en-US"/>
              </w:rPr>
            </w:pPr>
            <w:r w:rsidRPr="006E58AA">
              <w:rPr>
                <w:i/>
                <w:lang w:val="en-US"/>
              </w:rPr>
              <w:t>S</w:t>
            </w:r>
            <w:r w:rsidRPr="006E58AA">
              <w:rPr>
                <w:i/>
              </w:rPr>
              <w:t xml:space="preserve">. </w:t>
            </w:r>
            <w:r w:rsidRPr="006E58AA">
              <w:rPr>
                <w:i/>
                <w:lang w:val="en-US"/>
              </w:rPr>
              <w:t>fleurettii</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pPr>
            <w:r w:rsidRPr="006E58AA">
              <w:t>5</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center"/>
              <w:textAlignment w:val="baseline"/>
            </w:pPr>
            <w:r w:rsidRPr="006E58AA">
              <w:t>3</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pPr>
            <w:r w:rsidRPr="006E58AA">
              <w:t>60,0</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pPr>
            <w:r w:rsidRPr="006E58AA">
              <w:t>-</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tabs>
                <w:tab w:val="left" w:pos="709"/>
                <w:tab w:val="left" w:pos="851"/>
              </w:tabs>
              <w:suppressAutoHyphens/>
              <w:contextualSpacing/>
              <w:jc w:val="both"/>
              <w:textAlignment w:val="baseline"/>
            </w:pPr>
            <w:r w:rsidRPr="006E58AA">
              <w:t>-</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9</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rPr>
                <w:i/>
                <w:lang w:val="en-US"/>
              </w:rPr>
            </w:pPr>
            <w:r w:rsidRPr="006E58AA">
              <w:rPr>
                <w:i/>
                <w:lang w:val="en-US"/>
              </w:rPr>
              <w:t>S</w:t>
            </w:r>
            <w:r w:rsidRPr="006E58AA">
              <w:rPr>
                <w:i/>
              </w:rPr>
              <w:t xml:space="preserve">. </w:t>
            </w:r>
            <w:r w:rsidRPr="006E58AA">
              <w:rPr>
                <w:i/>
                <w:lang w:val="en-US"/>
              </w:rPr>
              <w:t>simulans</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jc w:val="center"/>
            </w:pPr>
            <w:r w:rsidRPr="006E58AA">
              <w:t>14</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jc w:val="center"/>
            </w:pPr>
            <w:r w:rsidRPr="006E58AA">
              <w:t>9</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r w:rsidRPr="006E58AA">
              <w:t>64,2</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r w:rsidRPr="006E58AA">
              <w:t>2</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r w:rsidRPr="006E58AA">
              <w:t>14,3</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10</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rPr>
                <w:i/>
                <w:lang w:val="en-US"/>
              </w:rPr>
            </w:pPr>
            <w:r w:rsidRPr="006E58AA">
              <w:rPr>
                <w:i/>
                <w:lang w:val="en-US"/>
              </w:rPr>
              <w:t>S</w:t>
            </w:r>
            <w:r w:rsidRPr="006E58AA">
              <w:rPr>
                <w:i/>
              </w:rPr>
              <w:t xml:space="preserve">. </w:t>
            </w:r>
            <w:r w:rsidRPr="006E58AA">
              <w:rPr>
                <w:i/>
                <w:lang w:val="en-US"/>
              </w:rPr>
              <w:t>arlettae</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jc w:val="center"/>
            </w:pPr>
            <w:r w:rsidRPr="006E58AA">
              <w:t>16</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jc w:val="center"/>
            </w:pPr>
            <w:r w:rsidRPr="006E58AA">
              <w:t>12</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r w:rsidRPr="006E58AA">
              <w:t>75,0</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r w:rsidRPr="006E58AA">
              <w:t>-</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r w:rsidRPr="006E58AA">
              <w:t>-</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11</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rPr>
                <w:i/>
                <w:spacing w:val="2"/>
                <w:lang w:eastAsia="ar-SA"/>
              </w:rPr>
            </w:pPr>
            <w:r w:rsidRPr="006E58AA">
              <w:rPr>
                <w:lang w:val="en-US"/>
              </w:rPr>
              <w:t>S. gallinarum</w:t>
            </w:r>
            <w:r w:rsidRPr="006E58AA">
              <w:rPr>
                <w:i/>
                <w:spacing w:val="2"/>
                <w:lang w:eastAsia="ar-SA"/>
              </w:rPr>
              <w:t xml:space="preserve"> </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jc w:val="center"/>
            </w:pPr>
            <w:r w:rsidRPr="006E58AA">
              <w:t>13</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jc w:val="center"/>
            </w:pPr>
            <w:r w:rsidRPr="006E58AA">
              <w:t>8</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r w:rsidRPr="006E58AA">
              <w:t>61,5</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r w:rsidRPr="006E58AA">
              <w:t>-</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r w:rsidRPr="006E58AA">
              <w:t>-</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12</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rPr>
                <w:i/>
                <w:spacing w:val="2"/>
                <w:highlight w:val="yellow"/>
                <w:lang w:eastAsia="ar-SA"/>
              </w:rPr>
            </w:pPr>
            <w:r w:rsidRPr="006E58AA">
              <w:rPr>
                <w:i/>
                <w:spacing w:val="2"/>
                <w:lang w:eastAsia="ar-SA"/>
              </w:rPr>
              <w:t>S. saprophyticus</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jc w:val="center"/>
              <w:rPr>
                <w:spacing w:val="2"/>
                <w:lang w:eastAsia="ar-SA"/>
              </w:rPr>
            </w:pPr>
            <w:r w:rsidRPr="006E58AA">
              <w:rPr>
                <w:spacing w:val="2"/>
                <w:lang w:eastAsia="ar-SA"/>
              </w:rPr>
              <w:t>15</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jc w:val="center"/>
              <w:rPr>
                <w:spacing w:val="2"/>
                <w:lang w:eastAsia="ar-SA"/>
              </w:rPr>
            </w:pPr>
            <w:r w:rsidRPr="006E58AA">
              <w:rPr>
                <w:spacing w:val="2"/>
                <w:lang w:eastAsia="ar-SA"/>
              </w:rPr>
              <w:t>12</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rPr>
                <w:spacing w:val="2"/>
                <w:lang w:eastAsia="ar-SA"/>
              </w:rPr>
            </w:pPr>
            <w:r w:rsidRPr="006E58AA">
              <w:rPr>
                <w:spacing w:val="2"/>
                <w:lang w:eastAsia="ar-SA"/>
              </w:rPr>
              <w:t>80,0</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rPr>
                <w:spacing w:val="2"/>
                <w:lang w:eastAsia="ar-SA"/>
              </w:rPr>
            </w:pPr>
            <w:r w:rsidRPr="006E58AA">
              <w:rPr>
                <w:spacing w:val="2"/>
                <w:lang w:eastAsia="ar-SA"/>
              </w:rPr>
              <w:t>1</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rPr>
                <w:spacing w:val="2"/>
                <w:lang w:eastAsia="ar-SA"/>
              </w:rPr>
            </w:pPr>
            <w:r w:rsidRPr="006E58AA">
              <w:rPr>
                <w:spacing w:val="2"/>
                <w:lang w:eastAsia="ar-SA"/>
              </w:rPr>
              <w:t>6,7</w:t>
            </w:r>
          </w:p>
        </w:tc>
      </w:tr>
      <w:tr w:rsidR="00451C07" w:rsidRPr="006E58AA"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6E58AA" w:rsidRDefault="00451C07" w:rsidP="00451C07">
            <w:pPr>
              <w:rPr>
                <w:lang w:val="kk-KZ"/>
              </w:rPr>
            </w:pPr>
            <w:r w:rsidRPr="006E58AA">
              <w:rPr>
                <w:lang w:val="kk-KZ"/>
              </w:rPr>
              <w:t>13</w:t>
            </w:r>
          </w:p>
        </w:tc>
        <w:tc>
          <w:tcPr>
            <w:tcW w:w="2127" w:type="dxa"/>
            <w:tcBorders>
              <w:top w:val="nil"/>
              <w:left w:val="single" w:sz="4" w:space="0" w:color="auto"/>
              <w:bottom w:val="single" w:sz="4" w:space="0" w:color="auto"/>
              <w:right w:val="single" w:sz="4" w:space="0" w:color="auto"/>
            </w:tcBorders>
          </w:tcPr>
          <w:p w:rsidR="00451C07" w:rsidRPr="006E58AA" w:rsidRDefault="00451C07" w:rsidP="00451C07">
            <w:pPr>
              <w:rPr>
                <w:i/>
                <w:spacing w:val="2"/>
                <w:lang w:eastAsia="ar-SA"/>
              </w:rPr>
            </w:pPr>
            <w:r w:rsidRPr="006E58AA">
              <w:rPr>
                <w:rStyle w:val="char-style-override-7"/>
                <w:i/>
                <w:iCs/>
                <w:bdr w:val="none" w:sz="0" w:space="0" w:color="auto" w:frame="1"/>
                <w:lang w:val="en-US"/>
              </w:rPr>
              <w:t>S</w:t>
            </w:r>
            <w:r w:rsidRPr="006E58AA">
              <w:rPr>
                <w:rStyle w:val="char-style-override-7"/>
                <w:i/>
                <w:iCs/>
                <w:bdr w:val="none" w:sz="0" w:space="0" w:color="auto" w:frame="1"/>
              </w:rPr>
              <w:t xml:space="preserve">. </w:t>
            </w:r>
            <w:r w:rsidRPr="006E58AA">
              <w:rPr>
                <w:rStyle w:val="char-style-override-7"/>
                <w:i/>
                <w:iCs/>
                <w:bdr w:val="none" w:sz="0" w:space="0" w:color="auto" w:frame="1"/>
                <w:lang w:val="en-US"/>
              </w:rPr>
              <w:t>hyicus</w:t>
            </w:r>
            <w:r w:rsidRPr="006E58AA">
              <w:rPr>
                <w:i/>
                <w:bdr w:val="none" w:sz="0" w:space="0" w:color="auto" w:frame="1"/>
                <w:lang w:val="en-US"/>
              </w:rPr>
              <w:t> </w:t>
            </w:r>
          </w:p>
        </w:tc>
        <w:tc>
          <w:tcPr>
            <w:tcW w:w="1559" w:type="dxa"/>
            <w:tcBorders>
              <w:top w:val="nil"/>
              <w:left w:val="single" w:sz="4" w:space="0" w:color="auto"/>
              <w:bottom w:val="single" w:sz="4" w:space="0" w:color="auto"/>
              <w:right w:val="single" w:sz="4" w:space="0" w:color="auto"/>
            </w:tcBorders>
          </w:tcPr>
          <w:p w:rsidR="00451C07" w:rsidRPr="006E58AA" w:rsidRDefault="00451C07" w:rsidP="00451C07">
            <w:pPr>
              <w:jc w:val="center"/>
              <w:rPr>
                <w:rStyle w:val="char-style-override-7"/>
                <w:iCs/>
                <w:bdr w:val="none" w:sz="0" w:space="0" w:color="auto" w:frame="1"/>
              </w:rPr>
            </w:pPr>
            <w:r w:rsidRPr="006E58AA">
              <w:rPr>
                <w:rStyle w:val="char-style-override-7"/>
                <w:iCs/>
                <w:bdr w:val="none" w:sz="0" w:space="0" w:color="auto" w:frame="1"/>
              </w:rPr>
              <w:t>7</w:t>
            </w:r>
          </w:p>
        </w:tc>
        <w:tc>
          <w:tcPr>
            <w:tcW w:w="1058" w:type="dxa"/>
            <w:tcBorders>
              <w:top w:val="nil"/>
              <w:left w:val="single" w:sz="4" w:space="0" w:color="auto"/>
              <w:bottom w:val="single" w:sz="4" w:space="0" w:color="auto"/>
              <w:right w:val="single" w:sz="4" w:space="0" w:color="auto"/>
            </w:tcBorders>
          </w:tcPr>
          <w:p w:rsidR="00451C07" w:rsidRPr="006E58AA" w:rsidRDefault="00451C07" w:rsidP="00451C07">
            <w:pPr>
              <w:jc w:val="center"/>
              <w:rPr>
                <w:rStyle w:val="char-style-override-7"/>
                <w:iCs/>
                <w:bdr w:val="none" w:sz="0" w:space="0" w:color="auto" w:frame="1"/>
              </w:rPr>
            </w:pPr>
            <w:r w:rsidRPr="006E58AA">
              <w:rPr>
                <w:rStyle w:val="char-style-override-7"/>
                <w:iCs/>
                <w:bdr w:val="none" w:sz="0" w:space="0" w:color="auto" w:frame="1"/>
              </w:rPr>
              <w:t>5</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rPr>
                <w:rStyle w:val="char-style-override-7"/>
                <w:iCs/>
                <w:bdr w:val="none" w:sz="0" w:space="0" w:color="auto" w:frame="1"/>
              </w:rPr>
            </w:pPr>
            <w:r w:rsidRPr="006E58AA">
              <w:rPr>
                <w:rStyle w:val="char-style-override-7"/>
                <w:iCs/>
                <w:bdr w:val="none" w:sz="0" w:space="0" w:color="auto" w:frame="1"/>
              </w:rPr>
              <w:t>71,4</w:t>
            </w:r>
          </w:p>
        </w:tc>
        <w:tc>
          <w:tcPr>
            <w:tcW w:w="1134" w:type="dxa"/>
            <w:tcBorders>
              <w:top w:val="nil"/>
              <w:left w:val="single" w:sz="4" w:space="0" w:color="auto"/>
              <w:bottom w:val="single" w:sz="4" w:space="0" w:color="auto"/>
              <w:right w:val="single" w:sz="4" w:space="0" w:color="auto"/>
            </w:tcBorders>
          </w:tcPr>
          <w:p w:rsidR="00451C07" w:rsidRPr="006E58AA" w:rsidRDefault="00451C07" w:rsidP="00451C07">
            <w:pPr>
              <w:rPr>
                <w:rStyle w:val="char-style-override-7"/>
                <w:iCs/>
                <w:bdr w:val="none" w:sz="0" w:space="0" w:color="auto" w:frame="1"/>
              </w:rPr>
            </w:pPr>
            <w:r w:rsidRPr="006E58AA">
              <w:rPr>
                <w:rStyle w:val="char-style-override-7"/>
                <w:iCs/>
                <w:bdr w:val="none" w:sz="0" w:space="0" w:color="auto" w:frame="1"/>
              </w:rPr>
              <w:t>-</w:t>
            </w:r>
          </w:p>
        </w:tc>
        <w:tc>
          <w:tcPr>
            <w:tcW w:w="1142" w:type="dxa"/>
            <w:tcBorders>
              <w:top w:val="nil"/>
              <w:left w:val="single" w:sz="4" w:space="0" w:color="auto"/>
              <w:bottom w:val="single" w:sz="4" w:space="0" w:color="auto"/>
              <w:right w:val="single" w:sz="4" w:space="0" w:color="auto"/>
            </w:tcBorders>
          </w:tcPr>
          <w:p w:rsidR="00451C07" w:rsidRPr="006E58AA" w:rsidRDefault="00451C07" w:rsidP="00451C07">
            <w:pPr>
              <w:rPr>
                <w:rStyle w:val="char-style-override-7"/>
                <w:iCs/>
                <w:bdr w:val="none" w:sz="0" w:space="0" w:color="auto" w:frame="1"/>
              </w:rPr>
            </w:pPr>
            <w:r w:rsidRPr="006E58AA">
              <w:rPr>
                <w:rStyle w:val="char-style-override-7"/>
                <w:iCs/>
                <w:bdr w:val="none" w:sz="0" w:space="0" w:color="auto" w:frame="1"/>
              </w:rPr>
              <w:t>-</w:t>
            </w:r>
          </w:p>
        </w:tc>
      </w:tr>
      <w:tr w:rsidR="00451C07" w:rsidRPr="004C56F1" w:rsidTr="00451C07">
        <w:trPr>
          <w:trHeight w:val="288"/>
          <w:jc w:val="center"/>
        </w:trPr>
        <w:tc>
          <w:tcPr>
            <w:tcW w:w="785" w:type="dxa"/>
            <w:tcBorders>
              <w:top w:val="nil"/>
              <w:left w:val="single" w:sz="4" w:space="0" w:color="auto"/>
              <w:bottom w:val="single" w:sz="4" w:space="0" w:color="auto"/>
              <w:right w:val="single" w:sz="4" w:space="0" w:color="auto"/>
            </w:tcBorders>
          </w:tcPr>
          <w:p w:rsidR="00451C07" w:rsidRPr="004C56F1" w:rsidRDefault="00451C07" w:rsidP="00451C07">
            <w:pPr>
              <w:rPr>
                <w:lang w:val="kk-KZ"/>
              </w:rPr>
            </w:pPr>
          </w:p>
        </w:tc>
        <w:tc>
          <w:tcPr>
            <w:tcW w:w="2127" w:type="dxa"/>
            <w:tcBorders>
              <w:top w:val="nil"/>
              <w:left w:val="single" w:sz="4" w:space="0" w:color="auto"/>
              <w:bottom w:val="single" w:sz="4" w:space="0" w:color="auto"/>
              <w:right w:val="single" w:sz="4" w:space="0" w:color="auto"/>
            </w:tcBorders>
          </w:tcPr>
          <w:p w:rsidR="00451C07" w:rsidRPr="004C56F1" w:rsidRDefault="00451C07" w:rsidP="00451C07">
            <w:r w:rsidRPr="004C56F1">
              <w:rPr>
                <w:lang w:val="kk-KZ"/>
              </w:rPr>
              <w:t>Барлығы</w:t>
            </w:r>
            <w:r w:rsidRPr="004C56F1">
              <w:t>:</w:t>
            </w:r>
          </w:p>
        </w:tc>
        <w:tc>
          <w:tcPr>
            <w:tcW w:w="1559" w:type="dxa"/>
            <w:tcBorders>
              <w:top w:val="nil"/>
              <w:left w:val="single" w:sz="4" w:space="0" w:color="auto"/>
              <w:bottom w:val="single" w:sz="4" w:space="0" w:color="auto"/>
              <w:right w:val="single" w:sz="4" w:space="0" w:color="auto"/>
            </w:tcBorders>
          </w:tcPr>
          <w:p w:rsidR="00451C07" w:rsidRPr="004C56F1" w:rsidRDefault="00451C07" w:rsidP="00451C07">
            <w:pPr>
              <w:jc w:val="center"/>
            </w:pPr>
            <w:r w:rsidRPr="004C56F1">
              <w:t>203</w:t>
            </w:r>
          </w:p>
        </w:tc>
        <w:tc>
          <w:tcPr>
            <w:tcW w:w="1058" w:type="dxa"/>
            <w:tcBorders>
              <w:top w:val="nil"/>
              <w:left w:val="single" w:sz="4" w:space="0" w:color="auto"/>
              <w:bottom w:val="single" w:sz="4" w:space="0" w:color="auto"/>
              <w:right w:val="single" w:sz="4" w:space="0" w:color="auto"/>
            </w:tcBorders>
          </w:tcPr>
          <w:p w:rsidR="00451C07" w:rsidRPr="004C56F1" w:rsidRDefault="00451C07" w:rsidP="00451C07">
            <w:r w:rsidRPr="004C56F1">
              <w:t xml:space="preserve">  131</w:t>
            </w:r>
          </w:p>
        </w:tc>
        <w:tc>
          <w:tcPr>
            <w:tcW w:w="1134" w:type="dxa"/>
            <w:tcBorders>
              <w:top w:val="nil"/>
              <w:left w:val="single" w:sz="4" w:space="0" w:color="auto"/>
              <w:bottom w:val="single" w:sz="4" w:space="0" w:color="auto"/>
              <w:right w:val="single" w:sz="4" w:space="0" w:color="auto"/>
            </w:tcBorders>
          </w:tcPr>
          <w:p w:rsidR="00451C07" w:rsidRPr="004C56F1" w:rsidRDefault="00451C07" w:rsidP="00451C07">
            <w:r w:rsidRPr="004C56F1">
              <w:t>64,5</w:t>
            </w:r>
          </w:p>
        </w:tc>
        <w:tc>
          <w:tcPr>
            <w:tcW w:w="1134" w:type="dxa"/>
            <w:tcBorders>
              <w:top w:val="nil"/>
              <w:left w:val="single" w:sz="4" w:space="0" w:color="auto"/>
              <w:bottom w:val="single" w:sz="4" w:space="0" w:color="auto"/>
              <w:right w:val="single" w:sz="4" w:space="0" w:color="auto"/>
            </w:tcBorders>
          </w:tcPr>
          <w:p w:rsidR="00451C07" w:rsidRPr="004C56F1" w:rsidRDefault="00451C07" w:rsidP="00451C07">
            <w:r w:rsidRPr="004C56F1">
              <w:t>15</w:t>
            </w:r>
          </w:p>
        </w:tc>
        <w:tc>
          <w:tcPr>
            <w:tcW w:w="1142" w:type="dxa"/>
            <w:tcBorders>
              <w:top w:val="nil"/>
              <w:left w:val="single" w:sz="4" w:space="0" w:color="auto"/>
              <w:bottom w:val="single" w:sz="4" w:space="0" w:color="auto"/>
              <w:right w:val="single" w:sz="4" w:space="0" w:color="auto"/>
            </w:tcBorders>
          </w:tcPr>
          <w:p w:rsidR="00451C07" w:rsidRPr="004C56F1" w:rsidRDefault="00451C07" w:rsidP="00451C07">
            <w:r w:rsidRPr="004C56F1">
              <w:t>7,4</w:t>
            </w:r>
          </w:p>
        </w:tc>
      </w:tr>
    </w:tbl>
    <w:p w:rsidR="00451C07" w:rsidRPr="004C56F1" w:rsidRDefault="00451C07" w:rsidP="00451C07">
      <w:pPr>
        <w:jc w:val="both"/>
        <w:rPr>
          <w:sz w:val="28"/>
          <w:szCs w:val="28"/>
        </w:rPr>
      </w:pPr>
    </w:p>
    <w:p w:rsidR="00451C07" w:rsidRPr="00CF1F3D" w:rsidRDefault="00451C07" w:rsidP="00451C07">
      <w:pPr>
        <w:ind w:firstLine="709"/>
        <w:jc w:val="both"/>
        <w:rPr>
          <w:sz w:val="28"/>
          <w:szCs w:val="28"/>
        </w:rPr>
      </w:pPr>
      <w:r w:rsidRPr="00D269CC">
        <w:rPr>
          <w:bCs/>
          <w:color w:val="000000"/>
          <w:kern w:val="36"/>
          <w:sz w:val="28"/>
          <w:szCs w:val="28"/>
        </w:rPr>
        <w:t>mecА</w:t>
      </w:r>
      <w:r w:rsidRPr="00CF1F3D">
        <w:rPr>
          <w:sz w:val="28"/>
          <w:szCs w:val="28"/>
        </w:rPr>
        <w:t xml:space="preserve"> гені тек 15 изолятта анықталады, дегенмен көптеген әдебиеттерге сәйкес ол зерттелетін штаммдардың көпшілігінде жиі кездеседі.</w:t>
      </w:r>
    </w:p>
    <w:p w:rsidR="00451C07" w:rsidRPr="00CF1F3D" w:rsidRDefault="00451C07" w:rsidP="00451C07">
      <w:pPr>
        <w:ind w:firstLine="709"/>
        <w:jc w:val="both"/>
        <w:rPr>
          <w:sz w:val="28"/>
          <w:szCs w:val="28"/>
        </w:rPr>
      </w:pPr>
      <w:r w:rsidRPr="00CF1F3D">
        <w:rPr>
          <w:sz w:val="28"/>
          <w:szCs w:val="28"/>
        </w:rPr>
        <w:t>Мес</w:t>
      </w:r>
      <w:r>
        <w:rPr>
          <w:sz w:val="28"/>
          <w:szCs w:val="28"/>
          <w:lang w:val="kk-KZ"/>
        </w:rPr>
        <w:t xml:space="preserve"> -теріс </w:t>
      </w:r>
      <w:r w:rsidRPr="006E58AA">
        <w:rPr>
          <w:i/>
          <w:sz w:val="28"/>
          <w:szCs w:val="28"/>
        </w:rPr>
        <w:t>S. aureus-тегі</w:t>
      </w:r>
      <w:r w:rsidRPr="00CF1F3D">
        <w:rPr>
          <w:sz w:val="28"/>
          <w:szCs w:val="28"/>
        </w:rPr>
        <w:t xml:space="preserve"> бета</w:t>
      </w:r>
      <w:r>
        <w:rPr>
          <w:sz w:val="28"/>
          <w:szCs w:val="28"/>
          <w:lang w:val="kk-KZ"/>
        </w:rPr>
        <w:t xml:space="preserve">- </w:t>
      </w:r>
      <w:r w:rsidRPr="00CF1F3D">
        <w:rPr>
          <w:sz w:val="28"/>
          <w:szCs w:val="28"/>
        </w:rPr>
        <w:t xml:space="preserve">лактамға төзімділік механизмі </w:t>
      </w:r>
      <w:r w:rsidRPr="00955DF8">
        <w:rPr>
          <w:sz w:val="28"/>
          <w:szCs w:val="28"/>
        </w:rPr>
        <w:t>ПБ</w:t>
      </w:r>
      <w:r w:rsidRPr="00955DF8">
        <w:rPr>
          <w:sz w:val="28"/>
          <w:szCs w:val="28"/>
          <w:lang w:val="kk-KZ"/>
        </w:rPr>
        <w:t xml:space="preserve">А </w:t>
      </w:r>
      <w:r w:rsidRPr="00955DF8">
        <w:rPr>
          <w:sz w:val="28"/>
          <w:szCs w:val="28"/>
        </w:rPr>
        <w:t>2</w:t>
      </w:r>
      <w:r>
        <w:rPr>
          <w:sz w:val="28"/>
          <w:szCs w:val="28"/>
          <w:lang w:val="kk-KZ"/>
        </w:rPr>
        <w:t xml:space="preserve"> </w:t>
      </w:r>
      <w:r w:rsidRPr="00CF1F3D">
        <w:rPr>
          <w:sz w:val="28"/>
          <w:szCs w:val="28"/>
        </w:rPr>
        <w:t>мутациясымен немесе стафилококкты беталактамазаның шамадан тыс экспрессиясымен байланысты.</w:t>
      </w:r>
    </w:p>
    <w:p w:rsidR="00451C07" w:rsidRPr="00CF1F3D" w:rsidRDefault="00451C07" w:rsidP="00451C07">
      <w:pPr>
        <w:ind w:firstLine="709"/>
        <w:jc w:val="both"/>
        <w:rPr>
          <w:sz w:val="28"/>
          <w:szCs w:val="28"/>
        </w:rPr>
      </w:pPr>
      <w:r w:rsidRPr="00CF1F3D">
        <w:rPr>
          <w:sz w:val="28"/>
          <w:szCs w:val="28"/>
        </w:rPr>
        <w:t>Осылайша, нақты уақыттағы ПТР</w:t>
      </w:r>
      <w:r>
        <w:rPr>
          <w:sz w:val="28"/>
          <w:szCs w:val="28"/>
          <w:lang w:val="kk-KZ"/>
        </w:rPr>
        <w:t xml:space="preserve"> әдісі </w:t>
      </w:r>
      <w:r w:rsidRPr="00CF1F3D">
        <w:rPr>
          <w:sz w:val="28"/>
          <w:szCs w:val="28"/>
        </w:rPr>
        <w:t xml:space="preserve"> арқылы blaZ генін анықтау ерекше әдіс болып табылады, сезімталдық пен талдау жылдамдығы бойынша фенотиптік әдісті жеңеді. Стафилококктардағы blaZ генін</w:t>
      </w:r>
      <w:r>
        <w:rPr>
          <w:sz w:val="28"/>
          <w:szCs w:val="28"/>
          <w:lang w:val="kk-KZ"/>
        </w:rPr>
        <w:t>ің</w:t>
      </w:r>
      <w:r>
        <w:rPr>
          <w:sz w:val="28"/>
          <w:szCs w:val="28"/>
        </w:rPr>
        <w:t xml:space="preserve"> анықта</w:t>
      </w:r>
      <w:r>
        <w:rPr>
          <w:sz w:val="28"/>
          <w:szCs w:val="28"/>
          <w:lang w:val="kk-KZ"/>
        </w:rPr>
        <w:t>луы</w:t>
      </w:r>
      <w:r w:rsidRPr="00CF1F3D">
        <w:rPr>
          <w:sz w:val="28"/>
          <w:szCs w:val="28"/>
        </w:rPr>
        <w:t xml:space="preserve"> стафилококктардың метициллинге төзімді штамдарын фенотиптік анықтауға балама ретінде қарастырылуы мүмкін.</w:t>
      </w:r>
    </w:p>
    <w:p w:rsidR="00451C07" w:rsidRDefault="00451C07" w:rsidP="00451C07">
      <w:pPr>
        <w:ind w:firstLine="709"/>
        <w:jc w:val="both"/>
        <w:rPr>
          <w:sz w:val="28"/>
          <w:szCs w:val="28"/>
        </w:rPr>
      </w:pPr>
      <w:r w:rsidRPr="00CF1F3D">
        <w:rPr>
          <w:sz w:val="28"/>
          <w:szCs w:val="28"/>
        </w:rPr>
        <w:t>Тетрациклинге төзімділік гендерін ПТР әдісімен анықтау үшін 172 фенотиптік төзімді ст</w:t>
      </w:r>
      <w:r>
        <w:rPr>
          <w:sz w:val="28"/>
          <w:szCs w:val="28"/>
        </w:rPr>
        <w:t>афилококк штамдары зерттелді (</w:t>
      </w:r>
      <w:r w:rsidRPr="00CF1F3D">
        <w:rPr>
          <w:sz w:val="28"/>
          <w:szCs w:val="28"/>
        </w:rPr>
        <w:t>сурет</w:t>
      </w:r>
      <w:r>
        <w:rPr>
          <w:sz w:val="28"/>
          <w:szCs w:val="28"/>
        </w:rPr>
        <w:t xml:space="preserve"> 3</w:t>
      </w:r>
      <w:r>
        <w:rPr>
          <w:sz w:val="28"/>
          <w:szCs w:val="28"/>
          <w:lang w:val="kk-KZ"/>
        </w:rPr>
        <w:t>9</w:t>
      </w:r>
      <w:r>
        <w:rPr>
          <w:sz w:val="28"/>
          <w:szCs w:val="28"/>
        </w:rPr>
        <w:t xml:space="preserve">, </w:t>
      </w:r>
      <w:r w:rsidRPr="00CF1F3D">
        <w:rPr>
          <w:sz w:val="28"/>
          <w:szCs w:val="28"/>
        </w:rPr>
        <w:t>кесте</w:t>
      </w:r>
      <w:r>
        <w:rPr>
          <w:sz w:val="28"/>
          <w:szCs w:val="28"/>
        </w:rPr>
        <w:t xml:space="preserve"> 48</w:t>
      </w:r>
      <w:r w:rsidRPr="00CF1F3D">
        <w:rPr>
          <w:sz w:val="28"/>
          <w:szCs w:val="28"/>
        </w:rPr>
        <w:t>).</w:t>
      </w:r>
    </w:p>
    <w:p w:rsidR="00451C07" w:rsidRPr="00CF1F3D" w:rsidRDefault="00451C07" w:rsidP="00451C07">
      <w:pPr>
        <w:ind w:firstLine="709"/>
        <w:jc w:val="both"/>
        <w:rPr>
          <w:sz w:val="28"/>
          <w:szCs w:val="28"/>
        </w:rPr>
      </w:pPr>
    </w:p>
    <w:p w:rsidR="00451C07" w:rsidRPr="00CF1F3D" w:rsidRDefault="00451C07" w:rsidP="00451C07">
      <w:pPr>
        <w:jc w:val="both"/>
        <w:rPr>
          <w:sz w:val="28"/>
          <w:szCs w:val="28"/>
        </w:rPr>
      </w:pPr>
      <w:r w:rsidRPr="00CF1F3D">
        <w:rPr>
          <w:noProof/>
          <w:sz w:val="28"/>
          <w:szCs w:val="28"/>
        </w:rPr>
        <w:drawing>
          <wp:inline distT="0" distB="0" distL="0" distR="0" wp14:anchorId="376A1921" wp14:editId="7C52D656">
            <wp:extent cx="2522220" cy="1620112"/>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6666" t="5128" r="5513" b="4621"/>
                    <a:stretch/>
                  </pic:blipFill>
                  <pic:spPr bwMode="auto">
                    <a:xfrm>
                      <a:off x="0" y="0"/>
                      <a:ext cx="2524675" cy="1621689"/>
                    </a:xfrm>
                    <a:prstGeom prst="rect">
                      <a:avLst/>
                    </a:prstGeom>
                    <a:ln>
                      <a:noFill/>
                    </a:ln>
                    <a:extLst>
                      <a:ext uri="{53640926-AAD7-44D8-BBD7-CCE9431645EC}">
                        <a14:shadowObscured xmlns:a14="http://schemas.microsoft.com/office/drawing/2010/main"/>
                      </a:ext>
                    </a:extLst>
                  </pic:spPr>
                </pic:pic>
              </a:graphicData>
            </a:graphic>
          </wp:inline>
        </w:drawing>
      </w:r>
      <w:r w:rsidRPr="00CF1F3D">
        <w:rPr>
          <w:sz w:val="28"/>
          <w:szCs w:val="28"/>
        </w:rPr>
        <w:t xml:space="preserve">  </w:t>
      </w:r>
      <w:r w:rsidRPr="00CF1F3D">
        <w:rPr>
          <w:noProof/>
          <w:sz w:val="28"/>
          <w:szCs w:val="28"/>
        </w:rPr>
        <w:drawing>
          <wp:inline distT="0" distB="0" distL="0" distR="0" wp14:anchorId="10F59443" wp14:editId="38457AEC">
            <wp:extent cx="2561475" cy="1575068"/>
            <wp:effectExtent l="0" t="0" r="0" b="635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6539" t="4924" r="5769" b="5236"/>
                    <a:stretch/>
                  </pic:blipFill>
                  <pic:spPr bwMode="auto">
                    <a:xfrm>
                      <a:off x="0" y="0"/>
                      <a:ext cx="2570563" cy="1580656"/>
                    </a:xfrm>
                    <a:prstGeom prst="rect">
                      <a:avLst/>
                    </a:prstGeom>
                    <a:ln>
                      <a:noFill/>
                    </a:ln>
                    <a:extLst>
                      <a:ext uri="{53640926-AAD7-44D8-BBD7-CCE9431645EC}">
                        <a14:shadowObscured xmlns:a14="http://schemas.microsoft.com/office/drawing/2010/main"/>
                      </a:ext>
                    </a:extLst>
                  </pic:spPr>
                </pic:pic>
              </a:graphicData>
            </a:graphic>
          </wp:inline>
        </w:drawing>
      </w:r>
    </w:p>
    <w:p w:rsidR="00451C07" w:rsidRPr="00CF1F3D" w:rsidRDefault="00451C07" w:rsidP="00451C07">
      <w:pPr>
        <w:jc w:val="center"/>
        <w:rPr>
          <w:sz w:val="28"/>
          <w:szCs w:val="28"/>
        </w:rPr>
      </w:pPr>
    </w:p>
    <w:p w:rsidR="00451C07" w:rsidRPr="00CF1F3D" w:rsidRDefault="00451C07" w:rsidP="00451C07">
      <w:pPr>
        <w:jc w:val="center"/>
        <w:rPr>
          <w:sz w:val="28"/>
          <w:szCs w:val="28"/>
        </w:rPr>
      </w:pPr>
      <w:r w:rsidRPr="00CF1F3D">
        <w:rPr>
          <w:noProof/>
          <w:sz w:val="28"/>
          <w:szCs w:val="28"/>
        </w:rPr>
        <w:lastRenderedPageBreak/>
        <w:drawing>
          <wp:inline distT="0" distB="0" distL="0" distR="0" wp14:anchorId="5C898C7F" wp14:editId="23DFB908">
            <wp:extent cx="2491410" cy="1599019"/>
            <wp:effectExtent l="0" t="0" r="4445" b="127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6666" t="5129" r="5641" b="4826"/>
                    <a:stretch/>
                  </pic:blipFill>
                  <pic:spPr bwMode="auto">
                    <a:xfrm>
                      <a:off x="0" y="0"/>
                      <a:ext cx="2491410" cy="1599019"/>
                    </a:xfrm>
                    <a:prstGeom prst="rect">
                      <a:avLst/>
                    </a:prstGeom>
                    <a:ln>
                      <a:noFill/>
                    </a:ln>
                    <a:extLst>
                      <a:ext uri="{53640926-AAD7-44D8-BBD7-CCE9431645EC}">
                        <a14:shadowObscured xmlns:a14="http://schemas.microsoft.com/office/drawing/2010/main"/>
                      </a:ext>
                    </a:extLst>
                  </pic:spPr>
                </pic:pic>
              </a:graphicData>
            </a:graphic>
          </wp:inline>
        </w:drawing>
      </w:r>
    </w:p>
    <w:p w:rsidR="00451C07" w:rsidRPr="00CF1F3D" w:rsidRDefault="00451C07" w:rsidP="00451C07">
      <w:pPr>
        <w:jc w:val="both"/>
        <w:rPr>
          <w:sz w:val="28"/>
          <w:szCs w:val="28"/>
          <w:lang w:val="kk-KZ"/>
        </w:rPr>
      </w:pPr>
    </w:p>
    <w:p w:rsidR="00451C07" w:rsidRPr="008468AA" w:rsidRDefault="00451C07" w:rsidP="00451C07">
      <w:pPr>
        <w:ind w:firstLine="708"/>
        <w:jc w:val="both"/>
        <w:rPr>
          <w:sz w:val="28"/>
          <w:szCs w:val="28"/>
          <w:lang w:val="kk-KZ"/>
        </w:rPr>
      </w:pPr>
      <w:r>
        <w:rPr>
          <w:sz w:val="28"/>
          <w:szCs w:val="28"/>
          <w:lang w:val="kk-KZ"/>
        </w:rPr>
        <w:t>Сурет 39</w:t>
      </w:r>
      <w:r w:rsidRPr="00096172">
        <w:rPr>
          <w:sz w:val="28"/>
          <w:szCs w:val="28"/>
          <w:lang w:val="kk-KZ"/>
        </w:rPr>
        <w:t xml:space="preserve"> </w:t>
      </w:r>
      <w:r w:rsidRPr="00CF1F3D">
        <w:rPr>
          <w:sz w:val="28"/>
          <w:szCs w:val="28"/>
          <w:lang w:val="kk-KZ"/>
        </w:rPr>
        <w:t>-</w:t>
      </w:r>
      <w:r w:rsidRPr="008468AA">
        <w:rPr>
          <w:sz w:val="28"/>
          <w:szCs w:val="28"/>
          <w:lang w:val="kk-KZ"/>
        </w:rPr>
        <w:t xml:space="preserve"> Тетрациклинге төзімділік (tetK</w:t>
      </w:r>
      <w:r>
        <w:rPr>
          <w:sz w:val="28"/>
          <w:szCs w:val="28"/>
          <w:lang w:val="kk-KZ"/>
        </w:rPr>
        <w:t>,</w:t>
      </w:r>
      <w:r w:rsidRPr="00DA05D3">
        <w:rPr>
          <w:lang w:val="kk-KZ"/>
        </w:rPr>
        <w:t xml:space="preserve"> </w:t>
      </w:r>
      <w:r w:rsidRPr="00DA05D3">
        <w:rPr>
          <w:sz w:val="28"/>
          <w:szCs w:val="28"/>
          <w:lang w:val="kk-KZ"/>
        </w:rPr>
        <w:t>tetМ)</w:t>
      </w:r>
      <w:r w:rsidRPr="008468AA">
        <w:rPr>
          <w:sz w:val="28"/>
          <w:szCs w:val="28"/>
          <w:lang w:val="kk-KZ"/>
        </w:rPr>
        <w:t xml:space="preserve"> гендерінің аймақтарын </w:t>
      </w:r>
    </w:p>
    <w:p w:rsidR="00451C07" w:rsidRPr="008468AA" w:rsidRDefault="00451C07" w:rsidP="00451C07">
      <w:pPr>
        <w:jc w:val="both"/>
        <w:rPr>
          <w:sz w:val="28"/>
          <w:szCs w:val="28"/>
          <w:lang w:val="kk-KZ"/>
        </w:rPr>
      </w:pPr>
      <w:r w:rsidRPr="008468AA">
        <w:rPr>
          <w:i/>
          <w:sz w:val="28"/>
          <w:szCs w:val="28"/>
          <w:lang w:val="kk-KZ"/>
        </w:rPr>
        <w:t>S. aureus, S. intermedius, S. chromogenes, S. sciuri, S. xylosus, S. cohnii, S. agnetis, S. fleurettii, S. simulans, S. arlettae, S. gallinarum, S. saprophyticus, S. hyicus</w:t>
      </w:r>
      <w:r w:rsidRPr="008468AA">
        <w:rPr>
          <w:sz w:val="28"/>
          <w:szCs w:val="28"/>
          <w:lang w:val="kk-KZ"/>
        </w:rPr>
        <w:t xml:space="preserve"> </w:t>
      </w:r>
      <w:r>
        <w:rPr>
          <w:sz w:val="28"/>
          <w:szCs w:val="28"/>
          <w:lang w:val="kk-KZ"/>
        </w:rPr>
        <w:t xml:space="preserve"> н</w:t>
      </w:r>
      <w:r w:rsidRPr="008468AA">
        <w:rPr>
          <w:sz w:val="28"/>
          <w:szCs w:val="28"/>
          <w:lang w:val="kk-KZ"/>
        </w:rPr>
        <w:t>ақты уақыттағы детекциямен амплификациялау нәтижелері</w:t>
      </w:r>
    </w:p>
    <w:p w:rsidR="00451C07" w:rsidRPr="00807B93" w:rsidRDefault="00451C07" w:rsidP="00451C07">
      <w:pPr>
        <w:ind w:firstLine="708"/>
        <w:jc w:val="both"/>
        <w:rPr>
          <w:lang w:val="kk-KZ"/>
        </w:rPr>
      </w:pPr>
      <w:r w:rsidRPr="00807B93">
        <w:rPr>
          <w:lang w:val="kk-KZ"/>
        </w:rPr>
        <w:t xml:space="preserve"> </w:t>
      </w:r>
      <w:r w:rsidRPr="00807B93">
        <w:rPr>
          <w:i/>
          <w:lang w:val="kk-KZ"/>
        </w:rPr>
        <w:t>Ескерту</w:t>
      </w:r>
      <w:r w:rsidRPr="00807B93">
        <w:rPr>
          <w:lang w:val="kk-KZ"/>
        </w:rPr>
        <w:t>: (Target 1, FAM арнасы), (test) (target M2, VIC арнасы)</w:t>
      </w:r>
    </w:p>
    <w:p w:rsidR="00451C07" w:rsidRPr="00807B93" w:rsidRDefault="00451C07" w:rsidP="00451C07">
      <w:pPr>
        <w:rPr>
          <w:lang w:val="kk-KZ"/>
        </w:rPr>
      </w:pPr>
    </w:p>
    <w:p w:rsidR="00451C07" w:rsidRPr="00D51660" w:rsidRDefault="00451C07" w:rsidP="00451C07">
      <w:pPr>
        <w:rPr>
          <w:sz w:val="28"/>
          <w:szCs w:val="28"/>
          <w:lang w:val="kk-KZ"/>
        </w:rPr>
      </w:pPr>
      <w:r w:rsidRPr="00D51660">
        <w:rPr>
          <w:sz w:val="28"/>
          <w:szCs w:val="28"/>
          <w:lang w:val="kk-KZ"/>
        </w:rPr>
        <w:t>Кесте</w:t>
      </w:r>
      <w:r>
        <w:rPr>
          <w:sz w:val="28"/>
          <w:szCs w:val="28"/>
          <w:lang w:val="kk-KZ"/>
        </w:rPr>
        <w:t xml:space="preserve"> 47 -</w:t>
      </w:r>
      <w:r w:rsidRPr="00D51660">
        <w:rPr>
          <w:sz w:val="28"/>
          <w:szCs w:val="28"/>
          <w:lang w:val="kk-KZ"/>
        </w:rPr>
        <w:t xml:space="preserve"> ПТР әдісімен стафилококк изоляттарының </w:t>
      </w:r>
      <w:r>
        <w:rPr>
          <w:sz w:val="28"/>
          <w:szCs w:val="28"/>
          <w:lang w:val="kk-KZ"/>
        </w:rPr>
        <w:t xml:space="preserve">тетрациклин тобының </w:t>
      </w:r>
      <w:r w:rsidRPr="00D51660">
        <w:rPr>
          <w:sz w:val="28"/>
          <w:szCs w:val="28"/>
          <w:lang w:val="kk-KZ"/>
        </w:rPr>
        <w:t>Б</w:t>
      </w:r>
      <w:r>
        <w:rPr>
          <w:sz w:val="28"/>
          <w:szCs w:val="28"/>
          <w:lang w:val="kk-KZ"/>
        </w:rPr>
        <w:t xml:space="preserve">ҚП </w:t>
      </w:r>
      <w:r w:rsidRPr="00D51660">
        <w:rPr>
          <w:sz w:val="28"/>
          <w:szCs w:val="28"/>
          <w:lang w:val="kk-KZ"/>
        </w:rPr>
        <w:t xml:space="preserve"> төзімділік гендерін анықтау нәтижелері</w:t>
      </w:r>
    </w:p>
    <w:p w:rsidR="00451C07" w:rsidRPr="00CF1F3D" w:rsidRDefault="00451C07" w:rsidP="00451C07">
      <w:pPr>
        <w:jc w:val="both"/>
        <w:rPr>
          <w:sz w:val="28"/>
          <w:szCs w:val="28"/>
          <w:lang w:val="kk-KZ"/>
        </w:rPr>
      </w:pPr>
    </w:p>
    <w:tbl>
      <w:tblPr>
        <w:tblW w:w="8065" w:type="dxa"/>
        <w:jc w:val="center"/>
        <w:tblLayout w:type="fixed"/>
        <w:tblLook w:val="04A0" w:firstRow="1" w:lastRow="0" w:firstColumn="1" w:lastColumn="0" w:noHBand="0" w:noVBand="1"/>
      </w:tblPr>
      <w:tblGrid>
        <w:gridCol w:w="915"/>
        <w:gridCol w:w="2127"/>
        <w:gridCol w:w="1559"/>
        <w:gridCol w:w="926"/>
        <w:gridCol w:w="775"/>
        <w:gridCol w:w="924"/>
        <w:gridCol w:w="828"/>
        <w:gridCol w:w="11"/>
      </w:tblGrid>
      <w:tr w:rsidR="00451C07" w:rsidRPr="004C56F1" w:rsidTr="00451C07">
        <w:trPr>
          <w:gridAfter w:val="1"/>
          <w:wAfter w:w="11" w:type="dxa"/>
          <w:trHeight w:val="312"/>
          <w:jc w:val="center"/>
        </w:trPr>
        <w:tc>
          <w:tcPr>
            <w:tcW w:w="915" w:type="dxa"/>
            <w:vMerge w:val="restart"/>
            <w:tcBorders>
              <w:top w:val="single" w:sz="4" w:space="0" w:color="auto"/>
              <w:left w:val="single" w:sz="4" w:space="0" w:color="auto"/>
              <w:right w:val="single" w:sz="4" w:space="0" w:color="auto"/>
            </w:tcBorders>
          </w:tcPr>
          <w:p w:rsidR="00451C07" w:rsidRPr="004C56F1" w:rsidRDefault="00451C07" w:rsidP="00451C07">
            <w:pPr>
              <w:rPr>
                <w:lang w:val="kk-KZ"/>
              </w:rPr>
            </w:pPr>
            <w:r w:rsidRPr="004C56F1">
              <w:rPr>
                <w:lang w:val="kk-KZ"/>
              </w:rPr>
              <w:t xml:space="preserve">№ </w:t>
            </w:r>
          </w:p>
        </w:tc>
        <w:tc>
          <w:tcPr>
            <w:tcW w:w="2127" w:type="dxa"/>
            <w:vMerge w:val="restart"/>
            <w:tcBorders>
              <w:top w:val="single" w:sz="4" w:space="0" w:color="auto"/>
              <w:left w:val="single" w:sz="4" w:space="0" w:color="auto"/>
              <w:right w:val="single" w:sz="4" w:space="0" w:color="auto"/>
            </w:tcBorders>
          </w:tcPr>
          <w:p w:rsidR="00451C07" w:rsidRPr="004C56F1" w:rsidRDefault="00451C07" w:rsidP="00451C07">
            <w:pPr>
              <w:tabs>
                <w:tab w:val="left" w:pos="709"/>
                <w:tab w:val="left" w:pos="851"/>
              </w:tabs>
              <w:suppressAutoHyphens/>
              <w:contextualSpacing/>
              <w:jc w:val="both"/>
              <w:textAlignment w:val="baseline"/>
              <w:rPr>
                <w:spacing w:val="2"/>
                <w:lang w:val="kk-KZ" w:eastAsia="ar-SA"/>
              </w:rPr>
            </w:pPr>
            <w:r w:rsidRPr="004C56F1">
              <w:rPr>
                <w:spacing w:val="2"/>
                <w:lang w:eastAsia="ar-SA"/>
              </w:rPr>
              <w:t>Стафилококк</w:t>
            </w:r>
            <w:r w:rsidRPr="004C56F1">
              <w:rPr>
                <w:spacing w:val="2"/>
                <w:lang w:val="kk-KZ" w:eastAsia="ar-SA"/>
              </w:rPr>
              <w:t xml:space="preserve"> штаммдары</w:t>
            </w:r>
          </w:p>
        </w:tc>
        <w:tc>
          <w:tcPr>
            <w:tcW w:w="1559" w:type="dxa"/>
            <w:vMerge w:val="restart"/>
            <w:tcBorders>
              <w:top w:val="single" w:sz="4" w:space="0" w:color="auto"/>
              <w:left w:val="single" w:sz="4" w:space="0" w:color="auto"/>
              <w:right w:val="single" w:sz="4" w:space="0" w:color="auto"/>
            </w:tcBorders>
          </w:tcPr>
          <w:p w:rsidR="00451C07" w:rsidRPr="004C56F1" w:rsidRDefault="00451C07" w:rsidP="00451C07">
            <w:pPr>
              <w:tabs>
                <w:tab w:val="left" w:pos="835"/>
                <w:tab w:val="left" w:pos="943"/>
              </w:tabs>
              <w:suppressAutoHyphens/>
              <w:ind w:left="-49"/>
              <w:contextualSpacing/>
              <w:jc w:val="center"/>
              <w:textAlignment w:val="baseline"/>
              <w:rPr>
                <w:lang w:val="kk-KZ"/>
              </w:rPr>
            </w:pPr>
            <w:r w:rsidRPr="004C56F1">
              <w:t>Т</w:t>
            </w:r>
            <w:r w:rsidRPr="004C56F1">
              <w:rPr>
                <w:lang w:val="kk-KZ"/>
              </w:rPr>
              <w:t>өзімділер саны</w:t>
            </w:r>
          </w:p>
        </w:tc>
        <w:tc>
          <w:tcPr>
            <w:tcW w:w="1701" w:type="dxa"/>
            <w:gridSpan w:val="2"/>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spacing w:val="2"/>
                <w:lang w:eastAsia="ar-SA"/>
              </w:rPr>
            </w:pPr>
            <w:r w:rsidRPr="004C56F1">
              <w:t xml:space="preserve"> </w:t>
            </w:r>
            <w:r w:rsidRPr="004C56F1">
              <w:rPr>
                <w:lang w:val="en-US"/>
              </w:rPr>
              <w:t>tetK</w:t>
            </w:r>
            <w:r w:rsidRPr="004C56F1">
              <w:t xml:space="preserve"> ген</w:t>
            </w:r>
            <w:r w:rsidRPr="004C56F1">
              <w:rPr>
                <w:lang w:val="kk-KZ"/>
              </w:rPr>
              <w:t>і</w:t>
            </w:r>
          </w:p>
        </w:tc>
        <w:tc>
          <w:tcPr>
            <w:tcW w:w="1752" w:type="dxa"/>
            <w:gridSpan w:val="2"/>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spacing w:val="2"/>
                <w:lang w:eastAsia="ar-SA"/>
              </w:rPr>
            </w:pPr>
            <w:r w:rsidRPr="00DA05D3">
              <w:rPr>
                <w:lang w:val="kk-KZ"/>
              </w:rPr>
              <w:t xml:space="preserve"> </w:t>
            </w:r>
            <w:r w:rsidRPr="00DA05D3">
              <w:rPr>
                <w:sz w:val="28"/>
                <w:szCs w:val="28"/>
                <w:lang w:val="kk-KZ"/>
              </w:rPr>
              <w:t>t</w:t>
            </w:r>
            <w:r w:rsidRPr="00DA05D3">
              <w:rPr>
                <w:lang w:val="kk-KZ"/>
              </w:rPr>
              <w:t>etМ</w:t>
            </w:r>
            <w:r w:rsidRPr="004C56F1">
              <w:t xml:space="preserve"> ген</w:t>
            </w:r>
            <w:r w:rsidRPr="004C56F1">
              <w:rPr>
                <w:lang w:val="kk-KZ"/>
              </w:rPr>
              <w:t>і</w:t>
            </w:r>
          </w:p>
        </w:tc>
      </w:tr>
      <w:tr w:rsidR="00451C07" w:rsidRPr="00AD6D6C" w:rsidTr="00451C07">
        <w:trPr>
          <w:trHeight w:val="228"/>
          <w:jc w:val="center"/>
        </w:trPr>
        <w:tc>
          <w:tcPr>
            <w:tcW w:w="915" w:type="dxa"/>
            <w:vMerge/>
            <w:tcBorders>
              <w:left w:val="single" w:sz="4" w:space="0" w:color="auto"/>
              <w:bottom w:val="single" w:sz="4" w:space="0" w:color="auto"/>
              <w:right w:val="single" w:sz="4" w:space="0" w:color="auto"/>
            </w:tcBorders>
          </w:tcPr>
          <w:p w:rsidR="00451C07" w:rsidRPr="004C56F1" w:rsidRDefault="00451C07" w:rsidP="00451C07">
            <w:pPr>
              <w:rPr>
                <w:lang w:val="kk-KZ"/>
              </w:rPr>
            </w:pPr>
          </w:p>
        </w:tc>
        <w:tc>
          <w:tcPr>
            <w:tcW w:w="2127" w:type="dxa"/>
            <w:vMerge/>
            <w:tcBorders>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both"/>
              <w:textAlignment w:val="baseline"/>
              <w:rPr>
                <w:spacing w:val="2"/>
                <w:lang w:eastAsia="ar-SA"/>
              </w:rPr>
            </w:pPr>
          </w:p>
        </w:tc>
        <w:tc>
          <w:tcPr>
            <w:tcW w:w="1559" w:type="dxa"/>
            <w:vMerge/>
            <w:tcBorders>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pPr>
          </w:p>
        </w:tc>
        <w:tc>
          <w:tcPr>
            <w:tcW w:w="926" w:type="dxa"/>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lang w:val="kk-KZ"/>
              </w:rPr>
            </w:pPr>
            <w:r w:rsidRPr="004C56F1">
              <w:rPr>
                <w:lang w:val="kk-KZ"/>
              </w:rPr>
              <w:t>саны</w:t>
            </w:r>
          </w:p>
        </w:tc>
        <w:tc>
          <w:tcPr>
            <w:tcW w:w="775" w:type="dxa"/>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pPr>
            <w:r w:rsidRPr="004C56F1">
              <w:t>%</w:t>
            </w:r>
          </w:p>
        </w:tc>
        <w:tc>
          <w:tcPr>
            <w:tcW w:w="924" w:type="dxa"/>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rPr>
                <w:lang w:val="kk-KZ"/>
              </w:rPr>
            </w:pPr>
            <w:r w:rsidRPr="004C56F1">
              <w:rPr>
                <w:lang w:val="kk-KZ"/>
              </w:rPr>
              <w:t>саны</w:t>
            </w:r>
          </w:p>
        </w:tc>
        <w:tc>
          <w:tcPr>
            <w:tcW w:w="839" w:type="dxa"/>
            <w:gridSpan w:val="2"/>
            <w:tcBorders>
              <w:top w:val="single" w:sz="4" w:space="0" w:color="auto"/>
              <w:left w:val="single" w:sz="4" w:space="0" w:color="auto"/>
              <w:bottom w:val="single" w:sz="4" w:space="0" w:color="auto"/>
              <w:right w:val="single" w:sz="4" w:space="0" w:color="auto"/>
            </w:tcBorders>
          </w:tcPr>
          <w:p w:rsidR="00451C07" w:rsidRPr="004C56F1" w:rsidRDefault="00451C07" w:rsidP="00451C07">
            <w:pPr>
              <w:tabs>
                <w:tab w:val="left" w:pos="709"/>
                <w:tab w:val="left" w:pos="851"/>
              </w:tabs>
              <w:suppressAutoHyphens/>
              <w:contextualSpacing/>
              <w:jc w:val="center"/>
              <w:textAlignment w:val="baseline"/>
            </w:pPr>
            <w:r w:rsidRPr="004C56F1">
              <w:t>%</w:t>
            </w:r>
          </w:p>
        </w:tc>
      </w:tr>
      <w:tr w:rsidR="00451C07" w:rsidRPr="00AD6D6C" w:rsidTr="00451C07">
        <w:trPr>
          <w:trHeight w:val="288"/>
          <w:jc w:val="center"/>
        </w:trPr>
        <w:tc>
          <w:tcPr>
            <w:tcW w:w="915" w:type="dxa"/>
            <w:tcBorders>
              <w:top w:val="single" w:sz="4" w:space="0" w:color="auto"/>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1</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spacing w:val="2"/>
                <w:lang w:eastAsia="ar-SA"/>
              </w:rPr>
            </w:pPr>
            <w:r w:rsidRPr="00AD6D6C">
              <w:rPr>
                <w:i/>
                <w:spacing w:val="2"/>
                <w:lang w:eastAsia="ar-SA"/>
              </w:rPr>
              <w:t>S. aureus</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34</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11</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32,3</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7</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20,6</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2</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spacing w:val="2"/>
                <w:lang w:eastAsia="ar-SA"/>
              </w:rPr>
            </w:pPr>
            <w:r w:rsidRPr="00AD6D6C">
              <w:rPr>
                <w:i/>
                <w:spacing w:val="2"/>
                <w:lang w:eastAsia="ar-SA"/>
              </w:rPr>
              <w:t>S. intermedius</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23</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6</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26,1</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4</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17,4</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3</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spacing w:val="2"/>
                <w:lang w:eastAsia="ar-SA"/>
              </w:rPr>
            </w:pPr>
            <w:r w:rsidRPr="00AD6D6C">
              <w:rPr>
                <w:i/>
                <w:spacing w:val="2"/>
                <w:lang w:eastAsia="ar-SA"/>
              </w:rPr>
              <w:t>S. chromogenes</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15</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5</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33,3</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3</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20,0</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4</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spacing w:val="2"/>
                <w:lang w:eastAsia="ar-SA"/>
              </w:rPr>
            </w:pPr>
            <w:r w:rsidRPr="00AD6D6C">
              <w:rPr>
                <w:i/>
                <w:spacing w:val="2"/>
                <w:lang w:eastAsia="ar-SA"/>
              </w:rPr>
              <w:t>S. sciuri</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1</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w:t>
            </w:r>
          </w:p>
        </w:tc>
      </w:tr>
      <w:tr w:rsidR="00451C07" w:rsidRPr="00AD6D6C" w:rsidTr="00451C07">
        <w:trPr>
          <w:trHeight w:val="60"/>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5</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spacing w:val="2"/>
                <w:lang w:eastAsia="ar-SA"/>
              </w:rPr>
            </w:pPr>
            <w:r w:rsidRPr="00AD6D6C">
              <w:rPr>
                <w:i/>
                <w:spacing w:val="2"/>
                <w:lang w:eastAsia="ar-SA"/>
              </w:rPr>
              <w:t>S. xylosus</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7</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3</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42,8</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6</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spacing w:val="2"/>
                <w:lang w:eastAsia="ar-SA"/>
              </w:rPr>
            </w:pPr>
            <w:r w:rsidRPr="00AD6D6C">
              <w:rPr>
                <w:i/>
                <w:spacing w:val="2"/>
                <w:lang w:eastAsia="ar-SA"/>
              </w:rPr>
              <w:t>S. cohnii</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21</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rPr>
                <w:spacing w:val="2"/>
                <w:lang w:eastAsia="ar-SA"/>
              </w:rPr>
            </w:pPr>
            <w:r w:rsidRPr="00AD6D6C">
              <w:rPr>
                <w:spacing w:val="2"/>
                <w:lang w:eastAsia="ar-SA"/>
              </w:rPr>
              <w:t>7</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t>33,3</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4</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spacing w:val="2"/>
                <w:lang w:eastAsia="ar-SA"/>
              </w:rPr>
            </w:pPr>
            <w:r w:rsidRPr="00AD6D6C">
              <w:rPr>
                <w:spacing w:val="2"/>
                <w:lang w:eastAsia="ar-SA"/>
              </w:rPr>
              <w:t>19,1</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7</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spacing w:val="2"/>
                <w:lang w:eastAsia="ar-SA"/>
              </w:rPr>
            </w:pPr>
            <w:r w:rsidRPr="00AD6D6C">
              <w:rPr>
                <w:i/>
                <w:lang w:val="en-US"/>
              </w:rPr>
              <w:t>S</w:t>
            </w:r>
            <w:r w:rsidRPr="00AD6D6C">
              <w:rPr>
                <w:i/>
              </w:rPr>
              <w:t xml:space="preserve">.  </w:t>
            </w:r>
            <w:r w:rsidRPr="00AD6D6C">
              <w:rPr>
                <w:i/>
                <w:lang w:val="en-US"/>
              </w:rPr>
              <w:t>agnetis</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pPr>
            <w:r w:rsidRPr="00AD6D6C">
              <w:t>14</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pPr>
            <w:r w:rsidRPr="00AD6D6C">
              <w:t>3</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pPr>
            <w:r w:rsidRPr="00AD6D6C">
              <w:t>21,4</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pPr>
            <w:r w:rsidRPr="00AD6D6C">
              <w:t>-</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pPr>
            <w:r w:rsidRPr="00AD6D6C">
              <w:t>-</w:t>
            </w:r>
          </w:p>
        </w:tc>
      </w:tr>
      <w:tr w:rsidR="00451C07" w:rsidRPr="00AD6D6C" w:rsidTr="00451C07">
        <w:trPr>
          <w:trHeight w:val="190"/>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8</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rPr>
                <w:i/>
                <w:lang w:val="en-US"/>
              </w:rPr>
            </w:pPr>
            <w:r w:rsidRPr="00AD6D6C">
              <w:rPr>
                <w:i/>
                <w:lang w:val="en-US"/>
              </w:rPr>
              <w:t>S</w:t>
            </w:r>
            <w:r w:rsidRPr="00AD6D6C">
              <w:rPr>
                <w:i/>
              </w:rPr>
              <w:t xml:space="preserve">. </w:t>
            </w:r>
            <w:r w:rsidRPr="00AD6D6C">
              <w:rPr>
                <w:i/>
                <w:lang w:val="en-US"/>
              </w:rPr>
              <w:t>fleurettii</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pPr>
            <w:r w:rsidRPr="00AD6D6C">
              <w:t>6</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center"/>
              <w:textAlignment w:val="baseline"/>
            </w:pPr>
            <w:r w:rsidRPr="00AD6D6C">
              <w:t>2</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pPr>
            <w:r w:rsidRPr="00AD6D6C">
              <w:t>33,3</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pPr>
            <w:r w:rsidRPr="00AD6D6C">
              <w:t>-</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tabs>
                <w:tab w:val="left" w:pos="709"/>
                <w:tab w:val="left" w:pos="851"/>
              </w:tabs>
              <w:suppressAutoHyphens/>
              <w:contextualSpacing/>
              <w:jc w:val="both"/>
              <w:textAlignment w:val="baseline"/>
            </w:pPr>
            <w:r w:rsidRPr="00AD6D6C">
              <w:t>-</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9</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rPr>
                <w:i/>
                <w:lang w:val="en-US"/>
              </w:rPr>
            </w:pPr>
            <w:r w:rsidRPr="00AD6D6C">
              <w:rPr>
                <w:i/>
                <w:lang w:val="en-US"/>
              </w:rPr>
              <w:t>S</w:t>
            </w:r>
            <w:r w:rsidRPr="00AD6D6C">
              <w:rPr>
                <w:i/>
              </w:rPr>
              <w:t xml:space="preserve">. </w:t>
            </w:r>
            <w:r w:rsidRPr="00AD6D6C">
              <w:rPr>
                <w:i/>
                <w:lang w:val="en-US"/>
              </w:rPr>
              <w:t>simulans</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jc w:val="center"/>
            </w:pPr>
            <w:r w:rsidRPr="00AD6D6C">
              <w:t>8</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jc w:val="center"/>
            </w:pPr>
            <w:r w:rsidRPr="00AD6D6C">
              <w:t>2</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r w:rsidRPr="00AD6D6C">
              <w:t>25,0</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r w:rsidRPr="00AD6D6C">
              <w:t>3</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r w:rsidRPr="00AD6D6C">
              <w:t>37,5</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10</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rPr>
                <w:i/>
                <w:lang w:val="en-US"/>
              </w:rPr>
            </w:pPr>
            <w:r w:rsidRPr="00AD6D6C">
              <w:rPr>
                <w:i/>
                <w:lang w:val="en-US"/>
              </w:rPr>
              <w:t>S</w:t>
            </w:r>
            <w:r w:rsidRPr="00AD6D6C">
              <w:rPr>
                <w:i/>
              </w:rPr>
              <w:t xml:space="preserve">. </w:t>
            </w:r>
            <w:r w:rsidRPr="00AD6D6C">
              <w:rPr>
                <w:i/>
                <w:lang w:val="en-US"/>
              </w:rPr>
              <w:t>arlettae</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jc w:val="center"/>
            </w:pPr>
            <w:r w:rsidRPr="00AD6D6C">
              <w:t>15</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jc w:val="center"/>
            </w:pPr>
            <w:r w:rsidRPr="00AD6D6C">
              <w:t>4</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r w:rsidRPr="00AD6D6C">
              <w:t>26,7</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r w:rsidRPr="00AD6D6C">
              <w:t>-</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r w:rsidRPr="00AD6D6C">
              <w:t>-</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11</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rPr>
                <w:i/>
                <w:spacing w:val="2"/>
                <w:lang w:eastAsia="ar-SA"/>
              </w:rPr>
            </w:pPr>
            <w:r w:rsidRPr="00AD6D6C">
              <w:rPr>
                <w:lang w:val="en-US"/>
              </w:rPr>
              <w:t>S. gallinarum</w:t>
            </w:r>
            <w:r w:rsidRPr="00AD6D6C">
              <w:rPr>
                <w:i/>
                <w:spacing w:val="2"/>
                <w:lang w:eastAsia="ar-SA"/>
              </w:rPr>
              <w:t xml:space="preserve"> </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jc w:val="center"/>
            </w:pPr>
            <w:r w:rsidRPr="00AD6D6C">
              <w:t>12</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jc w:val="center"/>
            </w:pPr>
            <w:r w:rsidRPr="00AD6D6C">
              <w:t>3</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r w:rsidRPr="00AD6D6C">
              <w:t>25,0</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r w:rsidRPr="00AD6D6C">
              <w:t>3</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r w:rsidRPr="00AD6D6C">
              <w:t>25,0</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12</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rPr>
                <w:i/>
                <w:spacing w:val="2"/>
                <w:highlight w:val="yellow"/>
                <w:lang w:eastAsia="ar-SA"/>
              </w:rPr>
            </w:pPr>
            <w:r w:rsidRPr="00AD6D6C">
              <w:rPr>
                <w:i/>
                <w:spacing w:val="2"/>
                <w:lang w:eastAsia="ar-SA"/>
              </w:rPr>
              <w:t>S. saprophyticus</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jc w:val="center"/>
              <w:rPr>
                <w:spacing w:val="2"/>
                <w:lang w:eastAsia="ar-SA"/>
              </w:rPr>
            </w:pPr>
            <w:r w:rsidRPr="00AD6D6C">
              <w:rPr>
                <w:spacing w:val="2"/>
                <w:lang w:eastAsia="ar-SA"/>
              </w:rPr>
              <w:t>11</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jc w:val="center"/>
              <w:rPr>
                <w:spacing w:val="2"/>
                <w:lang w:eastAsia="ar-SA"/>
              </w:rPr>
            </w:pPr>
            <w:r w:rsidRPr="00AD6D6C">
              <w:rPr>
                <w:spacing w:val="2"/>
                <w:lang w:eastAsia="ar-SA"/>
              </w:rPr>
              <w:t>3</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rPr>
                <w:spacing w:val="2"/>
                <w:lang w:eastAsia="ar-SA"/>
              </w:rPr>
            </w:pPr>
            <w:r w:rsidRPr="00AD6D6C">
              <w:rPr>
                <w:spacing w:val="2"/>
                <w:lang w:eastAsia="ar-SA"/>
              </w:rPr>
              <w:t>27,3</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rPr>
                <w:spacing w:val="2"/>
                <w:lang w:eastAsia="ar-SA"/>
              </w:rPr>
            </w:pPr>
            <w:r w:rsidRPr="00AD6D6C">
              <w:rPr>
                <w:spacing w:val="2"/>
                <w:lang w:eastAsia="ar-SA"/>
              </w:rPr>
              <w:t>2</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rPr>
                <w:spacing w:val="2"/>
                <w:lang w:eastAsia="ar-SA"/>
              </w:rPr>
            </w:pPr>
            <w:r w:rsidRPr="00AD6D6C">
              <w:rPr>
                <w:spacing w:val="2"/>
                <w:lang w:eastAsia="ar-SA"/>
              </w:rPr>
              <w:t>18,2</w:t>
            </w:r>
          </w:p>
        </w:tc>
      </w:tr>
      <w:tr w:rsidR="00451C07" w:rsidRPr="00AD6D6C"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AD6D6C" w:rsidRDefault="00451C07" w:rsidP="00451C07">
            <w:pPr>
              <w:rPr>
                <w:lang w:val="kk-KZ"/>
              </w:rPr>
            </w:pPr>
            <w:r w:rsidRPr="00AD6D6C">
              <w:rPr>
                <w:lang w:val="kk-KZ"/>
              </w:rPr>
              <w:t>13</w:t>
            </w:r>
          </w:p>
        </w:tc>
        <w:tc>
          <w:tcPr>
            <w:tcW w:w="2127" w:type="dxa"/>
            <w:tcBorders>
              <w:top w:val="nil"/>
              <w:left w:val="single" w:sz="4" w:space="0" w:color="auto"/>
              <w:bottom w:val="single" w:sz="4" w:space="0" w:color="auto"/>
              <w:right w:val="single" w:sz="4" w:space="0" w:color="auto"/>
            </w:tcBorders>
          </w:tcPr>
          <w:p w:rsidR="00451C07" w:rsidRPr="00AD6D6C" w:rsidRDefault="00451C07" w:rsidP="00451C07">
            <w:pPr>
              <w:rPr>
                <w:i/>
                <w:spacing w:val="2"/>
                <w:lang w:eastAsia="ar-SA"/>
              </w:rPr>
            </w:pPr>
            <w:r w:rsidRPr="00AD6D6C">
              <w:rPr>
                <w:rStyle w:val="char-style-override-7"/>
                <w:i/>
                <w:iCs/>
                <w:bdr w:val="none" w:sz="0" w:space="0" w:color="auto" w:frame="1"/>
                <w:lang w:val="en-US"/>
              </w:rPr>
              <w:t>S</w:t>
            </w:r>
            <w:r w:rsidRPr="00AD6D6C">
              <w:rPr>
                <w:rStyle w:val="char-style-override-7"/>
                <w:i/>
                <w:iCs/>
                <w:bdr w:val="none" w:sz="0" w:space="0" w:color="auto" w:frame="1"/>
              </w:rPr>
              <w:t xml:space="preserve">. </w:t>
            </w:r>
            <w:r w:rsidRPr="00AD6D6C">
              <w:rPr>
                <w:rStyle w:val="char-style-override-7"/>
                <w:i/>
                <w:iCs/>
                <w:bdr w:val="none" w:sz="0" w:space="0" w:color="auto" w:frame="1"/>
                <w:lang w:val="en-US"/>
              </w:rPr>
              <w:t>hyicus</w:t>
            </w:r>
            <w:r w:rsidRPr="00AD6D6C">
              <w:rPr>
                <w:i/>
                <w:bdr w:val="none" w:sz="0" w:space="0" w:color="auto" w:frame="1"/>
                <w:lang w:val="en-US"/>
              </w:rPr>
              <w:t> </w:t>
            </w:r>
          </w:p>
        </w:tc>
        <w:tc>
          <w:tcPr>
            <w:tcW w:w="1559" w:type="dxa"/>
            <w:tcBorders>
              <w:top w:val="nil"/>
              <w:left w:val="single" w:sz="4" w:space="0" w:color="auto"/>
              <w:bottom w:val="single" w:sz="4" w:space="0" w:color="auto"/>
              <w:right w:val="single" w:sz="4" w:space="0" w:color="auto"/>
            </w:tcBorders>
          </w:tcPr>
          <w:p w:rsidR="00451C07" w:rsidRPr="00AD6D6C" w:rsidRDefault="00451C07" w:rsidP="00451C07">
            <w:pPr>
              <w:jc w:val="center"/>
              <w:rPr>
                <w:rStyle w:val="char-style-override-7"/>
                <w:iCs/>
                <w:bdr w:val="none" w:sz="0" w:space="0" w:color="auto" w:frame="1"/>
              </w:rPr>
            </w:pPr>
            <w:r w:rsidRPr="00AD6D6C">
              <w:rPr>
                <w:rStyle w:val="char-style-override-7"/>
                <w:iCs/>
                <w:bdr w:val="none" w:sz="0" w:space="0" w:color="auto" w:frame="1"/>
              </w:rPr>
              <w:t>5</w:t>
            </w:r>
          </w:p>
        </w:tc>
        <w:tc>
          <w:tcPr>
            <w:tcW w:w="926" w:type="dxa"/>
            <w:tcBorders>
              <w:top w:val="nil"/>
              <w:left w:val="single" w:sz="4" w:space="0" w:color="auto"/>
              <w:bottom w:val="single" w:sz="4" w:space="0" w:color="auto"/>
              <w:right w:val="single" w:sz="4" w:space="0" w:color="auto"/>
            </w:tcBorders>
          </w:tcPr>
          <w:p w:rsidR="00451C07" w:rsidRPr="00AD6D6C" w:rsidRDefault="00451C07" w:rsidP="00451C07">
            <w:pPr>
              <w:jc w:val="center"/>
              <w:rPr>
                <w:rStyle w:val="char-style-override-7"/>
                <w:iCs/>
                <w:bdr w:val="none" w:sz="0" w:space="0" w:color="auto" w:frame="1"/>
              </w:rPr>
            </w:pPr>
            <w:r w:rsidRPr="00AD6D6C">
              <w:rPr>
                <w:rStyle w:val="char-style-override-7"/>
                <w:iCs/>
                <w:bdr w:val="none" w:sz="0" w:space="0" w:color="auto" w:frame="1"/>
              </w:rPr>
              <w:t>1</w:t>
            </w:r>
          </w:p>
        </w:tc>
        <w:tc>
          <w:tcPr>
            <w:tcW w:w="775" w:type="dxa"/>
            <w:tcBorders>
              <w:top w:val="nil"/>
              <w:left w:val="single" w:sz="4" w:space="0" w:color="auto"/>
              <w:bottom w:val="single" w:sz="4" w:space="0" w:color="auto"/>
              <w:right w:val="single" w:sz="4" w:space="0" w:color="auto"/>
            </w:tcBorders>
          </w:tcPr>
          <w:p w:rsidR="00451C07" w:rsidRPr="00AD6D6C" w:rsidRDefault="00451C07" w:rsidP="00451C07">
            <w:pPr>
              <w:rPr>
                <w:rStyle w:val="char-style-override-7"/>
                <w:iCs/>
                <w:bdr w:val="none" w:sz="0" w:space="0" w:color="auto" w:frame="1"/>
              </w:rPr>
            </w:pPr>
            <w:r w:rsidRPr="00AD6D6C">
              <w:rPr>
                <w:rStyle w:val="char-style-override-7"/>
                <w:iCs/>
                <w:bdr w:val="none" w:sz="0" w:space="0" w:color="auto" w:frame="1"/>
              </w:rPr>
              <w:t>20,0</w:t>
            </w:r>
          </w:p>
        </w:tc>
        <w:tc>
          <w:tcPr>
            <w:tcW w:w="924" w:type="dxa"/>
            <w:tcBorders>
              <w:top w:val="nil"/>
              <w:left w:val="single" w:sz="4" w:space="0" w:color="auto"/>
              <w:bottom w:val="single" w:sz="4" w:space="0" w:color="auto"/>
              <w:right w:val="single" w:sz="4" w:space="0" w:color="auto"/>
            </w:tcBorders>
          </w:tcPr>
          <w:p w:rsidR="00451C07" w:rsidRPr="00AD6D6C" w:rsidRDefault="00451C07" w:rsidP="00451C07">
            <w:pPr>
              <w:rPr>
                <w:rStyle w:val="char-style-override-7"/>
                <w:iCs/>
                <w:bdr w:val="none" w:sz="0" w:space="0" w:color="auto" w:frame="1"/>
              </w:rPr>
            </w:pPr>
            <w:r w:rsidRPr="00AD6D6C">
              <w:rPr>
                <w:rStyle w:val="char-style-override-7"/>
                <w:iCs/>
                <w:bdr w:val="none" w:sz="0" w:space="0" w:color="auto" w:frame="1"/>
              </w:rPr>
              <w:t>-</w:t>
            </w:r>
          </w:p>
        </w:tc>
        <w:tc>
          <w:tcPr>
            <w:tcW w:w="839" w:type="dxa"/>
            <w:gridSpan w:val="2"/>
            <w:tcBorders>
              <w:top w:val="nil"/>
              <w:left w:val="single" w:sz="4" w:space="0" w:color="auto"/>
              <w:bottom w:val="single" w:sz="4" w:space="0" w:color="auto"/>
              <w:right w:val="single" w:sz="4" w:space="0" w:color="auto"/>
            </w:tcBorders>
          </w:tcPr>
          <w:p w:rsidR="00451C07" w:rsidRPr="00AD6D6C" w:rsidRDefault="00451C07" w:rsidP="00451C07">
            <w:pPr>
              <w:rPr>
                <w:rStyle w:val="char-style-override-7"/>
                <w:iCs/>
                <w:bdr w:val="none" w:sz="0" w:space="0" w:color="auto" w:frame="1"/>
              </w:rPr>
            </w:pPr>
            <w:r w:rsidRPr="00AD6D6C">
              <w:rPr>
                <w:rStyle w:val="char-style-override-7"/>
                <w:iCs/>
                <w:bdr w:val="none" w:sz="0" w:space="0" w:color="auto" w:frame="1"/>
              </w:rPr>
              <w:t>-</w:t>
            </w:r>
          </w:p>
        </w:tc>
      </w:tr>
      <w:tr w:rsidR="00451C07" w:rsidRPr="004C56F1" w:rsidTr="00451C07">
        <w:trPr>
          <w:trHeight w:val="288"/>
          <w:jc w:val="center"/>
        </w:trPr>
        <w:tc>
          <w:tcPr>
            <w:tcW w:w="915" w:type="dxa"/>
            <w:tcBorders>
              <w:top w:val="nil"/>
              <w:left w:val="single" w:sz="4" w:space="0" w:color="auto"/>
              <w:bottom w:val="single" w:sz="4" w:space="0" w:color="auto"/>
              <w:right w:val="single" w:sz="4" w:space="0" w:color="auto"/>
            </w:tcBorders>
          </w:tcPr>
          <w:p w:rsidR="00451C07" w:rsidRPr="004C56F1" w:rsidRDefault="00451C07" w:rsidP="00451C07">
            <w:pPr>
              <w:rPr>
                <w:lang w:val="kk-KZ"/>
              </w:rPr>
            </w:pPr>
          </w:p>
        </w:tc>
        <w:tc>
          <w:tcPr>
            <w:tcW w:w="2127" w:type="dxa"/>
            <w:tcBorders>
              <w:top w:val="nil"/>
              <w:left w:val="single" w:sz="4" w:space="0" w:color="auto"/>
              <w:bottom w:val="single" w:sz="4" w:space="0" w:color="auto"/>
              <w:right w:val="single" w:sz="4" w:space="0" w:color="auto"/>
            </w:tcBorders>
          </w:tcPr>
          <w:p w:rsidR="00451C07" w:rsidRPr="004C56F1" w:rsidRDefault="00451C07" w:rsidP="00451C07">
            <w:pPr>
              <w:rPr>
                <w:lang w:val="kk-KZ"/>
              </w:rPr>
            </w:pPr>
            <w:r w:rsidRPr="004C56F1">
              <w:rPr>
                <w:lang w:val="kk-KZ"/>
              </w:rPr>
              <w:t>Барлығы:</w:t>
            </w:r>
          </w:p>
        </w:tc>
        <w:tc>
          <w:tcPr>
            <w:tcW w:w="1559" w:type="dxa"/>
            <w:tcBorders>
              <w:top w:val="nil"/>
              <w:left w:val="single" w:sz="4" w:space="0" w:color="auto"/>
              <w:bottom w:val="single" w:sz="4" w:space="0" w:color="auto"/>
              <w:right w:val="single" w:sz="4" w:space="0" w:color="auto"/>
            </w:tcBorders>
          </w:tcPr>
          <w:p w:rsidR="00451C07" w:rsidRPr="004C56F1" w:rsidRDefault="00451C07" w:rsidP="00451C07">
            <w:pPr>
              <w:jc w:val="center"/>
            </w:pPr>
            <w:r w:rsidRPr="004C56F1">
              <w:t>172</w:t>
            </w:r>
          </w:p>
        </w:tc>
        <w:tc>
          <w:tcPr>
            <w:tcW w:w="926" w:type="dxa"/>
            <w:tcBorders>
              <w:top w:val="nil"/>
              <w:left w:val="single" w:sz="4" w:space="0" w:color="auto"/>
              <w:bottom w:val="single" w:sz="4" w:space="0" w:color="auto"/>
              <w:right w:val="single" w:sz="4" w:space="0" w:color="auto"/>
            </w:tcBorders>
          </w:tcPr>
          <w:p w:rsidR="00451C07" w:rsidRPr="004C56F1" w:rsidRDefault="00451C07" w:rsidP="00451C07">
            <w:r w:rsidRPr="004C56F1">
              <w:t xml:space="preserve">  50</w:t>
            </w:r>
          </w:p>
        </w:tc>
        <w:tc>
          <w:tcPr>
            <w:tcW w:w="775" w:type="dxa"/>
            <w:tcBorders>
              <w:top w:val="nil"/>
              <w:left w:val="single" w:sz="4" w:space="0" w:color="auto"/>
              <w:bottom w:val="single" w:sz="4" w:space="0" w:color="auto"/>
              <w:right w:val="single" w:sz="4" w:space="0" w:color="auto"/>
            </w:tcBorders>
          </w:tcPr>
          <w:p w:rsidR="00451C07" w:rsidRPr="004C56F1" w:rsidRDefault="00451C07" w:rsidP="00451C07">
            <w:r w:rsidRPr="004C56F1">
              <w:t>29,1</w:t>
            </w:r>
          </w:p>
        </w:tc>
        <w:tc>
          <w:tcPr>
            <w:tcW w:w="924" w:type="dxa"/>
            <w:tcBorders>
              <w:top w:val="nil"/>
              <w:left w:val="single" w:sz="4" w:space="0" w:color="auto"/>
              <w:bottom w:val="single" w:sz="4" w:space="0" w:color="auto"/>
              <w:right w:val="single" w:sz="4" w:space="0" w:color="auto"/>
            </w:tcBorders>
          </w:tcPr>
          <w:p w:rsidR="00451C07" w:rsidRPr="004C56F1" w:rsidRDefault="00451C07" w:rsidP="00451C07">
            <w:r w:rsidRPr="004C56F1">
              <w:t>26</w:t>
            </w:r>
          </w:p>
        </w:tc>
        <w:tc>
          <w:tcPr>
            <w:tcW w:w="839" w:type="dxa"/>
            <w:gridSpan w:val="2"/>
            <w:tcBorders>
              <w:top w:val="nil"/>
              <w:left w:val="single" w:sz="4" w:space="0" w:color="auto"/>
              <w:bottom w:val="single" w:sz="4" w:space="0" w:color="auto"/>
              <w:right w:val="single" w:sz="4" w:space="0" w:color="auto"/>
            </w:tcBorders>
          </w:tcPr>
          <w:p w:rsidR="00451C07" w:rsidRPr="004C56F1" w:rsidRDefault="00451C07" w:rsidP="00451C07">
            <w:r w:rsidRPr="004C56F1">
              <w:t>15,1</w:t>
            </w:r>
          </w:p>
        </w:tc>
      </w:tr>
    </w:tbl>
    <w:p w:rsidR="00451C07" w:rsidRPr="004C56F1" w:rsidRDefault="00451C07" w:rsidP="00451C07">
      <w:pPr>
        <w:ind w:firstLine="567"/>
        <w:jc w:val="both"/>
        <w:rPr>
          <w:sz w:val="28"/>
          <w:szCs w:val="28"/>
        </w:rPr>
      </w:pPr>
    </w:p>
    <w:p w:rsidR="00451C07" w:rsidRPr="00CF1F3D" w:rsidRDefault="00451C07" w:rsidP="00451C07">
      <w:pPr>
        <w:ind w:firstLine="567"/>
        <w:jc w:val="both"/>
        <w:rPr>
          <w:sz w:val="28"/>
          <w:szCs w:val="28"/>
        </w:rPr>
      </w:pPr>
    </w:p>
    <w:p w:rsidR="00451C07" w:rsidRPr="00CF1F3D" w:rsidRDefault="00451C07" w:rsidP="00451C07">
      <w:pPr>
        <w:ind w:firstLine="709"/>
        <w:jc w:val="both"/>
        <w:rPr>
          <w:sz w:val="28"/>
          <w:szCs w:val="28"/>
        </w:rPr>
      </w:pPr>
      <w:r>
        <w:rPr>
          <w:sz w:val="28"/>
          <w:szCs w:val="28"/>
        </w:rPr>
        <w:t xml:space="preserve">Тетрациклиндер тобының </w:t>
      </w:r>
      <w:r>
        <w:rPr>
          <w:sz w:val="28"/>
          <w:szCs w:val="28"/>
          <w:lang w:val="kk-KZ"/>
        </w:rPr>
        <w:t>б</w:t>
      </w:r>
      <w:r w:rsidRPr="00CF1F3D">
        <w:rPr>
          <w:sz w:val="28"/>
          <w:szCs w:val="28"/>
        </w:rPr>
        <w:t>актерияға қарсы препараттарға төзімділік гендерін анықтау бойынша зерттеу нәтижелері тетрациклинд</w:t>
      </w:r>
      <w:r>
        <w:rPr>
          <w:sz w:val="28"/>
          <w:szCs w:val="28"/>
        </w:rPr>
        <w:t xml:space="preserve">ер тобының 172 </w:t>
      </w:r>
      <w:r>
        <w:rPr>
          <w:sz w:val="28"/>
          <w:szCs w:val="28"/>
          <w:lang w:val="kk-KZ"/>
        </w:rPr>
        <w:t>БҚП-ға</w:t>
      </w:r>
      <w:r w:rsidRPr="00CF1F3D">
        <w:rPr>
          <w:sz w:val="28"/>
          <w:szCs w:val="28"/>
        </w:rPr>
        <w:t xml:space="preserve"> төзімді изоляттарының 76 изоляттарында tetK және </w:t>
      </w:r>
      <w:r>
        <w:rPr>
          <w:sz w:val="28"/>
          <w:szCs w:val="28"/>
          <w:lang w:val="en-US"/>
        </w:rPr>
        <w:t>tet</w:t>
      </w:r>
      <w:r>
        <w:rPr>
          <w:sz w:val="28"/>
          <w:szCs w:val="28"/>
        </w:rPr>
        <w:t>М</w:t>
      </w:r>
      <w:r w:rsidRPr="00CF1F3D">
        <w:rPr>
          <w:sz w:val="28"/>
          <w:szCs w:val="28"/>
        </w:rPr>
        <w:t xml:space="preserve"> гендері анықталғанын көрсетеді, бұл фенотиптік резистенттер санының 44,2% құрайды.</w:t>
      </w:r>
    </w:p>
    <w:p w:rsidR="00451C07" w:rsidRDefault="00451C07" w:rsidP="00451C07">
      <w:pPr>
        <w:ind w:firstLine="709"/>
        <w:jc w:val="both"/>
        <w:rPr>
          <w:sz w:val="28"/>
          <w:szCs w:val="28"/>
          <w:lang w:val="kk-KZ"/>
        </w:rPr>
      </w:pPr>
      <w:r w:rsidRPr="00280D4B">
        <w:rPr>
          <w:sz w:val="28"/>
          <w:szCs w:val="28"/>
          <w:lang w:val="kk-KZ"/>
        </w:rPr>
        <w:t>ПТР әдісімен макролидтерге төзімділік гендерін анықтау үшін 158 фенотиптік төзімді стафилококк штамдары зерттелді (</w:t>
      </w:r>
      <w:r>
        <w:rPr>
          <w:sz w:val="28"/>
          <w:szCs w:val="28"/>
          <w:lang w:val="kk-KZ"/>
        </w:rPr>
        <w:t>с</w:t>
      </w:r>
      <w:r w:rsidRPr="00280D4B">
        <w:rPr>
          <w:sz w:val="28"/>
          <w:szCs w:val="28"/>
          <w:lang w:val="kk-KZ"/>
        </w:rPr>
        <w:t>урет</w:t>
      </w:r>
      <w:r>
        <w:rPr>
          <w:sz w:val="28"/>
          <w:szCs w:val="28"/>
          <w:lang w:val="kk-KZ"/>
        </w:rPr>
        <w:t xml:space="preserve"> 40</w:t>
      </w:r>
      <w:r w:rsidRPr="00280D4B">
        <w:rPr>
          <w:sz w:val="28"/>
          <w:szCs w:val="28"/>
          <w:lang w:val="kk-KZ"/>
        </w:rPr>
        <w:t>, кесте 4</w:t>
      </w:r>
      <w:r>
        <w:rPr>
          <w:sz w:val="28"/>
          <w:szCs w:val="28"/>
          <w:lang w:val="kk-KZ"/>
        </w:rPr>
        <w:t>8</w:t>
      </w:r>
      <w:r w:rsidRPr="00280D4B">
        <w:rPr>
          <w:sz w:val="28"/>
          <w:szCs w:val="28"/>
          <w:lang w:val="kk-KZ"/>
        </w:rPr>
        <w:t>).</w:t>
      </w:r>
    </w:p>
    <w:p w:rsidR="00451C07" w:rsidRPr="00280D4B" w:rsidRDefault="00451C07" w:rsidP="00451C07">
      <w:pPr>
        <w:ind w:firstLine="709"/>
        <w:jc w:val="both"/>
        <w:rPr>
          <w:sz w:val="28"/>
          <w:szCs w:val="28"/>
          <w:lang w:val="kk-KZ"/>
        </w:rPr>
      </w:pPr>
    </w:p>
    <w:p w:rsidR="00451C07" w:rsidRPr="00B934F0" w:rsidRDefault="00451C07" w:rsidP="00451C07">
      <w:pPr>
        <w:ind w:firstLine="709"/>
        <w:jc w:val="both"/>
        <w:rPr>
          <w:sz w:val="28"/>
          <w:szCs w:val="28"/>
          <w:lang w:val="kk-KZ"/>
        </w:rPr>
      </w:pPr>
      <w:r w:rsidRPr="00CF1F3D">
        <w:rPr>
          <w:noProof/>
          <w:sz w:val="28"/>
          <w:szCs w:val="28"/>
        </w:rPr>
        <w:lastRenderedPageBreak/>
        <w:drawing>
          <wp:inline distT="0" distB="0" distL="0" distR="0" wp14:anchorId="58CA3A07" wp14:editId="6120FB61">
            <wp:extent cx="2299563" cy="1744980"/>
            <wp:effectExtent l="0" t="0" r="5715" b="762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6281" t="5128" r="5385" b="4410"/>
                    <a:stretch/>
                  </pic:blipFill>
                  <pic:spPr bwMode="auto">
                    <a:xfrm>
                      <a:off x="0" y="0"/>
                      <a:ext cx="2299747" cy="1745120"/>
                    </a:xfrm>
                    <a:prstGeom prst="rect">
                      <a:avLst/>
                    </a:prstGeom>
                    <a:ln>
                      <a:noFill/>
                    </a:ln>
                    <a:extLst>
                      <a:ext uri="{53640926-AAD7-44D8-BBD7-CCE9431645EC}">
                        <a14:shadowObscured xmlns:a14="http://schemas.microsoft.com/office/drawing/2010/main"/>
                      </a:ext>
                    </a:extLst>
                  </pic:spPr>
                </pic:pic>
              </a:graphicData>
            </a:graphic>
          </wp:inline>
        </w:drawing>
      </w:r>
      <w:r w:rsidRPr="00B934F0">
        <w:rPr>
          <w:sz w:val="28"/>
          <w:szCs w:val="28"/>
          <w:lang w:val="kk-KZ"/>
        </w:rPr>
        <w:t xml:space="preserve">  </w:t>
      </w:r>
      <w:r w:rsidRPr="00CF1F3D">
        <w:rPr>
          <w:noProof/>
          <w:sz w:val="28"/>
          <w:szCs w:val="28"/>
        </w:rPr>
        <w:drawing>
          <wp:inline distT="0" distB="0" distL="0" distR="0" wp14:anchorId="4958941A" wp14:editId="66367772">
            <wp:extent cx="2428251" cy="175260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6666" t="5333" r="5385" b="5027"/>
                    <a:stretch/>
                  </pic:blipFill>
                  <pic:spPr bwMode="auto">
                    <a:xfrm>
                      <a:off x="0" y="0"/>
                      <a:ext cx="2426954" cy="1751664"/>
                    </a:xfrm>
                    <a:prstGeom prst="rect">
                      <a:avLst/>
                    </a:prstGeom>
                    <a:ln>
                      <a:noFill/>
                    </a:ln>
                    <a:extLst>
                      <a:ext uri="{53640926-AAD7-44D8-BBD7-CCE9431645EC}">
                        <a14:shadowObscured xmlns:a14="http://schemas.microsoft.com/office/drawing/2010/main"/>
                      </a:ext>
                    </a:extLst>
                  </pic:spPr>
                </pic:pic>
              </a:graphicData>
            </a:graphic>
          </wp:inline>
        </w:drawing>
      </w:r>
    </w:p>
    <w:p w:rsidR="00451C07" w:rsidRPr="008468AA" w:rsidRDefault="00451C07" w:rsidP="00451C07">
      <w:pPr>
        <w:ind w:firstLine="708"/>
        <w:jc w:val="both"/>
        <w:rPr>
          <w:sz w:val="28"/>
          <w:szCs w:val="28"/>
          <w:lang w:val="kk-KZ"/>
        </w:rPr>
      </w:pPr>
      <w:r>
        <w:rPr>
          <w:sz w:val="28"/>
          <w:szCs w:val="28"/>
          <w:lang w:val="kk-KZ"/>
        </w:rPr>
        <w:t>Сурет 40</w:t>
      </w:r>
      <w:r w:rsidRPr="00B934F0">
        <w:rPr>
          <w:sz w:val="28"/>
          <w:szCs w:val="28"/>
          <w:lang w:val="kk-KZ"/>
        </w:rPr>
        <w:t xml:space="preserve"> -</w:t>
      </w:r>
      <w:r w:rsidRPr="00CF1F3D">
        <w:rPr>
          <w:sz w:val="28"/>
          <w:szCs w:val="28"/>
          <w:lang w:val="kk-KZ"/>
        </w:rPr>
        <w:t xml:space="preserve"> </w:t>
      </w:r>
      <w:r>
        <w:rPr>
          <w:sz w:val="28"/>
          <w:szCs w:val="28"/>
          <w:lang w:val="kk-KZ"/>
        </w:rPr>
        <w:t>Макролидтер</w:t>
      </w:r>
      <w:r w:rsidRPr="00EA64F8">
        <w:rPr>
          <w:sz w:val="28"/>
          <w:szCs w:val="28"/>
          <w:lang w:val="kk-KZ"/>
        </w:rPr>
        <w:t>ге</w:t>
      </w:r>
      <w:r w:rsidRPr="008468AA">
        <w:rPr>
          <w:sz w:val="28"/>
          <w:szCs w:val="28"/>
          <w:lang w:val="kk-KZ"/>
        </w:rPr>
        <w:t xml:space="preserve"> төзімділік </w:t>
      </w:r>
      <w:r w:rsidRPr="00B934F0">
        <w:rPr>
          <w:sz w:val="28"/>
          <w:szCs w:val="28"/>
          <w:lang w:val="kk-KZ"/>
        </w:rPr>
        <w:t>(</w:t>
      </w:r>
      <w:r w:rsidRPr="00807B93">
        <w:rPr>
          <w:sz w:val="28"/>
          <w:szCs w:val="28"/>
          <w:lang w:val="kk-KZ"/>
        </w:rPr>
        <w:t>ermC)</w:t>
      </w:r>
      <w:r w:rsidRPr="00B934F0">
        <w:rPr>
          <w:sz w:val="28"/>
          <w:szCs w:val="28"/>
          <w:lang w:val="kk-KZ"/>
        </w:rPr>
        <w:t xml:space="preserve"> </w:t>
      </w:r>
      <w:r>
        <w:rPr>
          <w:sz w:val="28"/>
          <w:szCs w:val="28"/>
          <w:lang w:val="kk-KZ"/>
        </w:rPr>
        <w:t>ген</w:t>
      </w:r>
      <w:r w:rsidRPr="008468AA">
        <w:rPr>
          <w:sz w:val="28"/>
          <w:szCs w:val="28"/>
          <w:lang w:val="kk-KZ"/>
        </w:rPr>
        <w:t xml:space="preserve">інің аймақтарын </w:t>
      </w:r>
    </w:p>
    <w:p w:rsidR="00451C07" w:rsidRPr="008468AA" w:rsidRDefault="00451C07" w:rsidP="00451C07">
      <w:pPr>
        <w:jc w:val="both"/>
        <w:rPr>
          <w:sz w:val="28"/>
          <w:szCs w:val="28"/>
          <w:lang w:val="kk-KZ"/>
        </w:rPr>
      </w:pPr>
      <w:r w:rsidRPr="008468AA">
        <w:rPr>
          <w:i/>
          <w:sz w:val="28"/>
          <w:szCs w:val="28"/>
          <w:lang w:val="kk-KZ"/>
        </w:rPr>
        <w:t>S. aureus, S. intermedius, S. chromogenes, S. sciuri, S. xylosus, S. cohnii, S. agnetis, S. fleurettii, S. simulans, S. arlettae, S. gallinarum, S. saprophyticus, S. hyicus</w:t>
      </w:r>
      <w:r w:rsidRPr="008468AA">
        <w:rPr>
          <w:sz w:val="28"/>
          <w:szCs w:val="28"/>
          <w:lang w:val="kk-KZ"/>
        </w:rPr>
        <w:t xml:space="preserve"> </w:t>
      </w:r>
      <w:r>
        <w:rPr>
          <w:sz w:val="28"/>
          <w:szCs w:val="28"/>
          <w:lang w:val="kk-KZ"/>
        </w:rPr>
        <w:t xml:space="preserve"> н</w:t>
      </w:r>
      <w:r w:rsidRPr="008468AA">
        <w:rPr>
          <w:sz w:val="28"/>
          <w:szCs w:val="28"/>
          <w:lang w:val="kk-KZ"/>
        </w:rPr>
        <w:t>ақты уақыттағы детекциямен амплификациялау нәтижелері</w:t>
      </w:r>
    </w:p>
    <w:p w:rsidR="00451C07" w:rsidRPr="00807B93" w:rsidRDefault="00451C07" w:rsidP="00451C07">
      <w:pPr>
        <w:pStyle w:val="a8"/>
        <w:rPr>
          <w:rFonts w:ascii="Times New Roman" w:hAnsi="Times New Roman" w:cs="Times New Roman"/>
          <w:sz w:val="24"/>
          <w:szCs w:val="24"/>
          <w:lang w:val="kk-KZ"/>
        </w:rPr>
      </w:pPr>
      <w:r w:rsidRPr="00807B93">
        <w:rPr>
          <w:rFonts w:ascii="Times New Roman" w:hAnsi="Times New Roman" w:cs="Times New Roman"/>
          <w:i/>
          <w:sz w:val="24"/>
          <w:szCs w:val="24"/>
          <w:lang w:val="kk-KZ"/>
        </w:rPr>
        <w:t>Ескерту:</w:t>
      </w:r>
      <w:r w:rsidRPr="00B934F0">
        <w:rPr>
          <w:rFonts w:ascii="Times New Roman" w:hAnsi="Times New Roman" w:cs="Times New Roman"/>
          <w:sz w:val="28"/>
          <w:szCs w:val="28"/>
          <w:lang w:val="kk-KZ"/>
        </w:rPr>
        <w:t xml:space="preserve"> </w:t>
      </w:r>
      <w:r w:rsidRPr="00807B93">
        <w:rPr>
          <w:rFonts w:ascii="Times New Roman" w:hAnsi="Times New Roman" w:cs="Times New Roman"/>
          <w:sz w:val="24"/>
          <w:szCs w:val="24"/>
          <w:lang w:val="kk-KZ"/>
        </w:rPr>
        <w:t>(Target1, FAM каналы)</w:t>
      </w:r>
    </w:p>
    <w:p w:rsidR="00451C07" w:rsidRPr="004E09DE" w:rsidRDefault="00451C07" w:rsidP="00451C07">
      <w:pPr>
        <w:ind w:firstLine="709"/>
        <w:jc w:val="both"/>
        <w:rPr>
          <w:sz w:val="28"/>
          <w:szCs w:val="28"/>
          <w:lang w:val="kk-KZ"/>
        </w:rPr>
      </w:pPr>
      <w:r w:rsidRPr="00B934F0">
        <w:rPr>
          <w:sz w:val="28"/>
          <w:szCs w:val="28"/>
          <w:lang w:val="kk-KZ"/>
        </w:rPr>
        <w:t>Кесте 4</w:t>
      </w:r>
      <w:r>
        <w:rPr>
          <w:sz w:val="28"/>
          <w:szCs w:val="28"/>
          <w:lang w:val="kk-KZ"/>
        </w:rPr>
        <w:t>8</w:t>
      </w:r>
      <w:r w:rsidRPr="00B934F0">
        <w:rPr>
          <w:sz w:val="28"/>
          <w:szCs w:val="28"/>
          <w:lang w:val="kk-KZ"/>
        </w:rPr>
        <w:t xml:space="preserve"> </w:t>
      </w:r>
      <w:r>
        <w:rPr>
          <w:sz w:val="28"/>
          <w:szCs w:val="28"/>
          <w:lang w:val="kk-KZ"/>
        </w:rPr>
        <w:t>-</w:t>
      </w:r>
      <w:r w:rsidRPr="00B934F0">
        <w:rPr>
          <w:sz w:val="28"/>
          <w:szCs w:val="28"/>
          <w:lang w:val="kk-KZ"/>
        </w:rPr>
        <w:t xml:space="preserve"> </w:t>
      </w:r>
      <w:r w:rsidRPr="00D51660">
        <w:rPr>
          <w:sz w:val="28"/>
          <w:szCs w:val="28"/>
          <w:lang w:val="kk-KZ"/>
        </w:rPr>
        <w:t xml:space="preserve">ПТР әдісімен стафилококк изоляттарының </w:t>
      </w:r>
      <w:r>
        <w:rPr>
          <w:sz w:val="28"/>
          <w:szCs w:val="28"/>
          <w:lang w:val="kk-KZ"/>
        </w:rPr>
        <w:t xml:space="preserve">макролидтар тобының </w:t>
      </w:r>
      <w:r w:rsidRPr="00D51660">
        <w:rPr>
          <w:sz w:val="28"/>
          <w:szCs w:val="28"/>
          <w:lang w:val="kk-KZ"/>
        </w:rPr>
        <w:t>Б</w:t>
      </w:r>
      <w:r>
        <w:rPr>
          <w:sz w:val="28"/>
          <w:szCs w:val="28"/>
          <w:lang w:val="kk-KZ"/>
        </w:rPr>
        <w:t xml:space="preserve">ҚП </w:t>
      </w:r>
      <w:r w:rsidRPr="00D51660">
        <w:rPr>
          <w:sz w:val="28"/>
          <w:szCs w:val="28"/>
          <w:lang w:val="kk-KZ"/>
        </w:rPr>
        <w:t xml:space="preserve"> төзімділік гендерін анықтау нәтижелері</w:t>
      </w:r>
    </w:p>
    <w:p w:rsidR="00451C07" w:rsidRPr="00B934F0" w:rsidRDefault="00451C07" w:rsidP="00451C07">
      <w:pPr>
        <w:ind w:firstLine="709"/>
        <w:jc w:val="both"/>
        <w:rPr>
          <w:sz w:val="28"/>
          <w:szCs w:val="28"/>
          <w:lang w:val="kk-KZ"/>
        </w:rPr>
      </w:pPr>
    </w:p>
    <w:tbl>
      <w:tblPr>
        <w:tblW w:w="8610" w:type="dxa"/>
        <w:jc w:val="center"/>
        <w:tblLayout w:type="fixed"/>
        <w:tblLook w:val="04A0" w:firstRow="1" w:lastRow="0" w:firstColumn="1" w:lastColumn="0" w:noHBand="0" w:noVBand="1"/>
      </w:tblPr>
      <w:tblGrid>
        <w:gridCol w:w="904"/>
        <w:gridCol w:w="2268"/>
        <w:gridCol w:w="2923"/>
        <w:gridCol w:w="1134"/>
        <w:gridCol w:w="1381"/>
      </w:tblGrid>
      <w:tr w:rsidR="00451C07" w:rsidRPr="00807B93" w:rsidTr="00451C07">
        <w:trPr>
          <w:trHeight w:val="312"/>
          <w:jc w:val="center"/>
        </w:trPr>
        <w:tc>
          <w:tcPr>
            <w:tcW w:w="904" w:type="dxa"/>
            <w:vMerge w:val="restart"/>
            <w:tcBorders>
              <w:top w:val="single" w:sz="4" w:space="0" w:color="auto"/>
              <w:left w:val="single" w:sz="4" w:space="0" w:color="auto"/>
              <w:right w:val="single" w:sz="4" w:space="0" w:color="auto"/>
            </w:tcBorders>
          </w:tcPr>
          <w:p w:rsidR="00451C07" w:rsidRPr="00807B93" w:rsidRDefault="00451C07" w:rsidP="00451C07">
            <w:pPr>
              <w:rPr>
                <w:lang w:val="kk-KZ"/>
              </w:rPr>
            </w:pPr>
            <w:r w:rsidRPr="00807B93">
              <w:rPr>
                <w:lang w:val="kk-KZ"/>
              </w:rPr>
              <w:t>№</w:t>
            </w:r>
          </w:p>
        </w:tc>
        <w:tc>
          <w:tcPr>
            <w:tcW w:w="2268" w:type="dxa"/>
            <w:vMerge w:val="restart"/>
            <w:tcBorders>
              <w:top w:val="single" w:sz="4" w:space="0" w:color="auto"/>
              <w:left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val="kk-KZ" w:eastAsia="ar-SA"/>
              </w:rPr>
            </w:pPr>
            <w:r w:rsidRPr="00807B93">
              <w:rPr>
                <w:spacing w:val="2"/>
                <w:lang w:eastAsia="ar-SA"/>
              </w:rPr>
              <w:t>Стафилококк</w:t>
            </w:r>
            <w:r w:rsidRPr="00807B93">
              <w:rPr>
                <w:spacing w:val="2"/>
                <w:lang w:val="kk-KZ" w:eastAsia="ar-SA"/>
              </w:rPr>
              <w:t xml:space="preserve"> штаммдары</w:t>
            </w:r>
          </w:p>
        </w:tc>
        <w:tc>
          <w:tcPr>
            <w:tcW w:w="2923" w:type="dxa"/>
            <w:vMerge w:val="restart"/>
            <w:tcBorders>
              <w:top w:val="single" w:sz="4" w:space="0" w:color="auto"/>
              <w:left w:val="single" w:sz="4" w:space="0" w:color="auto"/>
              <w:right w:val="single" w:sz="4" w:space="0" w:color="auto"/>
            </w:tcBorders>
          </w:tcPr>
          <w:p w:rsidR="00451C07" w:rsidRPr="00807B93" w:rsidRDefault="00451C07" w:rsidP="00451C07">
            <w:pPr>
              <w:tabs>
                <w:tab w:val="left" w:pos="835"/>
                <w:tab w:val="left" w:pos="943"/>
              </w:tabs>
              <w:suppressAutoHyphens/>
              <w:ind w:left="-49"/>
              <w:contextualSpacing/>
              <w:jc w:val="center"/>
              <w:textAlignment w:val="baseline"/>
              <w:rPr>
                <w:lang w:val="kk-KZ"/>
              </w:rPr>
            </w:pPr>
            <w:r w:rsidRPr="00807B93">
              <w:t>Т</w:t>
            </w:r>
            <w:r w:rsidRPr="00807B93">
              <w:rPr>
                <w:lang w:val="kk-KZ"/>
              </w:rPr>
              <w:t>өзімділер саны</w:t>
            </w:r>
          </w:p>
        </w:tc>
        <w:tc>
          <w:tcPr>
            <w:tcW w:w="2515" w:type="dxa"/>
            <w:gridSpan w:val="2"/>
            <w:tcBorders>
              <w:top w:val="single" w:sz="4" w:space="0" w:color="auto"/>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lang w:val="en-US"/>
              </w:rPr>
              <w:t>ermC</w:t>
            </w:r>
            <w:r w:rsidRPr="00807B93">
              <w:t xml:space="preserve"> ген</w:t>
            </w:r>
            <w:r w:rsidRPr="00807B93">
              <w:rPr>
                <w:lang w:val="kk-KZ"/>
              </w:rPr>
              <w:t>і</w:t>
            </w:r>
          </w:p>
        </w:tc>
      </w:tr>
      <w:tr w:rsidR="00451C07" w:rsidRPr="00807B93" w:rsidTr="00451C07">
        <w:trPr>
          <w:trHeight w:val="228"/>
          <w:jc w:val="center"/>
        </w:trPr>
        <w:tc>
          <w:tcPr>
            <w:tcW w:w="904" w:type="dxa"/>
            <w:vMerge/>
            <w:tcBorders>
              <w:left w:val="single" w:sz="4" w:space="0" w:color="auto"/>
              <w:bottom w:val="single" w:sz="4" w:space="0" w:color="auto"/>
              <w:right w:val="single" w:sz="4" w:space="0" w:color="auto"/>
            </w:tcBorders>
          </w:tcPr>
          <w:p w:rsidR="00451C07" w:rsidRPr="00807B93" w:rsidRDefault="00451C07" w:rsidP="00451C07">
            <w:pPr>
              <w:rPr>
                <w:lang w:val="kk-KZ"/>
              </w:rPr>
            </w:pPr>
          </w:p>
        </w:tc>
        <w:tc>
          <w:tcPr>
            <w:tcW w:w="2268" w:type="dxa"/>
            <w:vMerge/>
            <w:tcBorders>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eastAsia="ar-SA"/>
              </w:rPr>
            </w:pPr>
          </w:p>
        </w:tc>
        <w:tc>
          <w:tcPr>
            <w:tcW w:w="2923" w:type="dxa"/>
            <w:vMerge/>
            <w:tcBorders>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pPr>
          </w:p>
        </w:tc>
        <w:tc>
          <w:tcPr>
            <w:tcW w:w="1134" w:type="dxa"/>
            <w:tcBorders>
              <w:top w:val="single" w:sz="4" w:space="0" w:color="auto"/>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pPr>
            <w:r w:rsidRPr="00807B93">
              <w:t>саны</w:t>
            </w:r>
          </w:p>
        </w:tc>
        <w:tc>
          <w:tcPr>
            <w:tcW w:w="1381" w:type="dxa"/>
            <w:tcBorders>
              <w:top w:val="single" w:sz="4" w:space="0" w:color="auto"/>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pPr>
            <w:r w:rsidRPr="00807B93">
              <w:t>%</w:t>
            </w:r>
          </w:p>
        </w:tc>
      </w:tr>
      <w:tr w:rsidR="00451C07" w:rsidRPr="00807B93" w:rsidTr="00451C07">
        <w:trPr>
          <w:trHeight w:val="288"/>
          <w:jc w:val="center"/>
        </w:trPr>
        <w:tc>
          <w:tcPr>
            <w:tcW w:w="904" w:type="dxa"/>
            <w:tcBorders>
              <w:top w:val="single" w:sz="4" w:space="0" w:color="auto"/>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1</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spacing w:val="2"/>
                <w:lang w:eastAsia="ar-SA"/>
              </w:rPr>
            </w:pPr>
            <w:r w:rsidRPr="00807B93">
              <w:rPr>
                <w:i/>
                <w:spacing w:val="2"/>
                <w:lang w:eastAsia="ar-SA"/>
              </w:rPr>
              <w:t>S. aureus</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31</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7</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eastAsia="ar-SA"/>
              </w:rPr>
            </w:pPr>
            <w:r w:rsidRPr="00807B93">
              <w:rPr>
                <w:spacing w:val="2"/>
                <w:lang w:eastAsia="ar-SA"/>
              </w:rPr>
              <w:t>22,5</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2</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spacing w:val="2"/>
                <w:lang w:eastAsia="ar-SA"/>
              </w:rPr>
            </w:pPr>
            <w:r w:rsidRPr="00807B93">
              <w:rPr>
                <w:i/>
                <w:spacing w:val="2"/>
                <w:lang w:eastAsia="ar-SA"/>
              </w:rPr>
              <w:t>S. intermedius</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19</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4</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eastAsia="ar-SA"/>
              </w:rPr>
            </w:pPr>
            <w:r w:rsidRPr="00807B93">
              <w:rPr>
                <w:spacing w:val="2"/>
                <w:lang w:eastAsia="ar-SA"/>
              </w:rPr>
              <w:t>21,1</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3</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spacing w:val="2"/>
                <w:lang w:eastAsia="ar-SA"/>
              </w:rPr>
            </w:pPr>
            <w:r w:rsidRPr="00807B93">
              <w:rPr>
                <w:i/>
                <w:spacing w:val="2"/>
                <w:lang w:eastAsia="ar-SA"/>
              </w:rPr>
              <w:t>S. chromogenes</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18</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3</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eastAsia="ar-SA"/>
              </w:rPr>
            </w:pPr>
            <w:r w:rsidRPr="00807B93">
              <w:rPr>
                <w:spacing w:val="2"/>
                <w:lang w:eastAsia="ar-SA"/>
              </w:rPr>
              <w:t>16,7</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4</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spacing w:val="2"/>
                <w:lang w:eastAsia="ar-SA"/>
              </w:rPr>
            </w:pPr>
            <w:r w:rsidRPr="00807B93">
              <w:rPr>
                <w:i/>
                <w:spacing w:val="2"/>
                <w:lang w:eastAsia="ar-SA"/>
              </w:rPr>
              <w:t>S. sciuri</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1</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eastAsia="ar-SA"/>
              </w:rPr>
            </w:pPr>
            <w:r w:rsidRPr="00807B93">
              <w:rPr>
                <w:spacing w:val="2"/>
                <w:lang w:eastAsia="ar-SA"/>
              </w:rPr>
              <w:t>-</w:t>
            </w:r>
          </w:p>
        </w:tc>
      </w:tr>
      <w:tr w:rsidR="00451C07" w:rsidRPr="00807B93" w:rsidTr="00451C07">
        <w:trPr>
          <w:trHeight w:val="60"/>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5</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spacing w:val="2"/>
                <w:lang w:eastAsia="ar-SA"/>
              </w:rPr>
            </w:pPr>
            <w:r w:rsidRPr="00807B93">
              <w:rPr>
                <w:i/>
                <w:spacing w:val="2"/>
                <w:lang w:eastAsia="ar-SA"/>
              </w:rPr>
              <w:t>S. xylosus</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11</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2</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eastAsia="ar-SA"/>
              </w:rPr>
            </w:pPr>
            <w:r w:rsidRPr="00807B93">
              <w:rPr>
                <w:spacing w:val="2"/>
                <w:lang w:eastAsia="ar-SA"/>
              </w:rPr>
              <w:t>18,2</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6</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spacing w:val="2"/>
                <w:lang w:eastAsia="ar-SA"/>
              </w:rPr>
            </w:pPr>
            <w:r w:rsidRPr="00807B93">
              <w:rPr>
                <w:i/>
                <w:spacing w:val="2"/>
                <w:lang w:eastAsia="ar-SA"/>
              </w:rPr>
              <w:t>S. cohnii</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19</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rPr>
                <w:spacing w:val="2"/>
                <w:lang w:eastAsia="ar-SA"/>
              </w:rPr>
            </w:pPr>
            <w:r w:rsidRPr="00807B93">
              <w:rPr>
                <w:spacing w:val="2"/>
                <w:lang w:eastAsia="ar-SA"/>
              </w:rPr>
              <w:t>5</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spacing w:val="2"/>
                <w:lang w:eastAsia="ar-SA"/>
              </w:rPr>
            </w:pPr>
            <w:r w:rsidRPr="00807B93">
              <w:rPr>
                <w:spacing w:val="2"/>
                <w:lang w:eastAsia="ar-SA"/>
              </w:rPr>
              <w:t>26,3</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7</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spacing w:val="2"/>
                <w:lang w:eastAsia="ar-SA"/>
              </w:rPr>
            </w:pPr>
            <w:r w:rsidRPr="00807B93">
              <w:rPr>
                <w:i/>
                <w:lang w:val="en-US"/>
              </w:rPr>
              <w:t>S</w:t>
            </w:r>
            <w:r w:rsidRPr="00807B93">
              <w:rPr>
                <w:i/>
              </w:rPr>
              <w:t xml:space="preserve">.  </w:t>
            </w:r>
            <w:r w:rsidRPr="00807B93">
              <w:rPr>
                <w:i/>
                <w:lang w:val="en-US"/>
              </w:rPr>
              <w:t>agnetis</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pPr>
            <w:r w:rsidRPr="00807B93">
              <w:t>12</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pPr>
            <w:r w:rsidRPr="00807B93">
              <w:t>3</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pPr>
            <w:r w:rsidRPr="00807B93">
              <w:t>25,0</w:t>
            </w:r>
          </w:p>
        </w:tc>
      </w:tr>
      <w:tr w:rsidR="00451C07" w:rsidRPr="00807B93" w:rsidTr="00451C07">
        <w:trPr>
          <w:trHeight w:val="190"/>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8</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rPr>
                <w:i/>
                <w:lang w:val="en-US"/>
              </w:rPr>
            </w:pPr>
            <w:r w:rsidRPr="00807B93">
              <w:rPr>
                <w:i/>
                <w:lang w:val="en-US"/>
              </w:rPr>
              <w:t>S</w:t>
            </w:r>
            <w:r w:rsidRPr="00807B93">
              <w:rPr>
                <w:i/>
              </w:rPr>
              <w:t xml:space="preserve">. </w:t>
            </w:r>
            <w:r w:rsidRPr="00807B93">
              <w:rPr>
                <w:i/>
                <w:lang w:val="en-US"/>
              </w:rPr>
              <w:t>fleurettii</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pPr>
            <w:r w:rsidRPr="00807B93">
              <w:t>4</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center"/>
              <w:textAlignment w:val="baseline"/>
            </w:pPr>
            <w:r w:rsidRPr="00807B93">
              <w:t>-</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tabs>
                <w:tab w:val="left" w:pos="709"/>
                <w:tab w:val="left" w:pos="851"/>
              </w:tabs>
              <w:suppressAutoHyphens/>
              <w:contextualSpacing/>
              <w:jc w:val="both"/>
              <w:textAlignment w:val="baseline"/>
            </w:pPr>
            <w:r w:rsidRPr="00807B93">
              <w:t>-</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9</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rPr>
                <w:i/>
                <w:lang w:val="en-US"/>
              </w:rPr>
            </w:pPr>
            <w:r w:rsidRPr="00807B93">
              <w:rPr>
                <w:i/>
                <w:lang w:val="en-US"/>
              </w:rPr>
              <w:t>S</w:t>
            </w:r>
            <w:r w:rsidRPr="00807B93">
              <w:rPr>
                <w:i/>
              </w:rPr>
              <w:t xml:space="preserve">. </w:t>
            </w:r>
            <w:r w:rsidRPr="00807B93">
              <w:rPr>
                <w:i/>
                <w:lang w:val="en-US"/>
              </w:rPr>
              <w:t>simulans</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jc w:val="center"/>
            </w:pPr>
            <w:r w:rsidRPr="00807B93">
              <w:t>5</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jc w:val="center"/>
            </w:pPr>
            <w:r w:rsidRPr="00807B93">
              <w:t>-</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r w:rsidRPr="00807B93">
              <w:t>-</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10</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rPr>
                <w:i/>
                <w:lang w:val="en-US"/>
              </w:rPr>
            </w:pPr>
            <w:r w:rsidRPr="00807B93">
              <w:rPr>
                <w:i/>
                <w:lang w:val="en-US"/>
              </w:rPr>
              <w:t>S</w:t>
            </w:r>
            <w:r w:rsidRPr="00807B93">
              <w:rPr>
                <w:i/>
              </w:rPr>
              <w:t xml:space="preserve">. </w:t>
            </w:r>
            <w:r w:rsidRPr="00807B93">
              <w:rPr>
                <w:i/>
                <w:lang w:val="en-US"/>
              </w:rPr>
              <w:t>arlettae</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jc w:val="center"/>
            </w:pPr>
            <w:r w:rsidRPr="00807B93">
              <w:t>8</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jc w:val="center"/>
            </w:pPr>
            <w:r w:rsidRPr="00807B93">
              <w:t>2</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r w:rsidRPr="00807B93">
              <w:t>25,0</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11</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rPr>
                <w:i/>
                <w:spacing w:val="2"/>
                <w:lang w:eastAsia="ar-SA"/>
              </w:rPr>
            </w:pPr>
            <w:r w:rsidRPr="00807B93">
              <w:rPr>
                <w:lang w:val="en-US"/>
              </w:rPr>
              <w:t>S. gallinarum</w:t>
            </w:r>
            <w:r w:rsidRPr="00807B93">
              <w:rPr>
                <w:i/>
                <w:spacing w:val="2"/>
                <w:lang w:eastAsia="ar-SA"/>
              </w:rPr>
              <w:t xml:space="preserve"> </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jc w:val="center"/>
            </w:pPr>
            <w:r w:rsidRPr="00807B93">
              <w:t>11</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jc w:val="center"/>
            </w:pPr>
            <w:r w:rsidRPr="00807B93">
              <w:t>3</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r w:rsidRPr="00807B93">
              <w:t>27,3</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12</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rPr>
                <w:i/>
                <w:spacing w:val="2"/>
                <w:highlight w:val="yellow"/>
                <w:lang w:eastAsia="ar-SA"/>
              </w:rPr>
            </w:pPr>
            <w:r w:rsidRPr="00807B93">
              <w:rPr>
                <w:i/>
                <w:spacing w:val="2"/>
                <w:lang w:eastAsia="ar-SA"/>
              </w:rPr>
              <w:t>S. saprophyticus</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jc w:val="center"/>
              <w:rPr>
                <w:spacing w:val="2"/>
                <w:lang w:eastAsia="ar-SA"/>
              </w:rPr>
            </w:pPr>
            <w:r w:rsidRPr="00807B93">
              <w:rPr>
                <w:spacing w:val="2"/>
                <w:lang w:eastAsia="ar-SA"/>
              </w:rPr>
              <w:t>12</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jc w:val="center"/>
              <w:rPr>
                <w:spacing w:val="2"/>
                <w:lang w:eastAsia="ar-SA"/>
              </w:rPr>
            </w:pPr>
            <w:r w:rsidRPr="00807B93">
              <w:rPr>
                <w:spacing w:val="2"/>
                <w:lang w:eastAsia="ar-SA"/>
              </w:rPr>
              <w:t>4</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rPr>
                <w:spacing w:val="2"/>
                <w:lang w:eastAsia="ar-SA"/>
              </w:rPr>
            </w:pPr>
            <w:r w:rsidRPr="00807B93">
              <w:rPr>
                <w:spacing w:val="2"/>
                <w:lang w:eastAsia="ar-SA"/>
              </w:rPr>
              <w:t>33,3</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13</w:t>
            </w: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rPr>
                <w:i/>
                <w:spacing w:val="2"/>
                <w:lang w:eastAsia="ar-SA"/>
              </w:rPr>
            </w:pPr>
            <w:r w:rsidRPr="00807B93">
              <w:rPr>
                <w:rStyle w:val="char-style-override-7"/>
                <w:i/>
                <w:iCs/>
                <w:bdr w:val="none" w:sz="0" w:space="0" w:color="auto" w:frame="1"/>
                <w:lang w:val="en-US"/>
              </w:rPr>
              <w:t>S</w:t>
            </w:r>
            <w:r w:rsidRPr="00807B93">
              <w:rPr>
                <w:rStyle w:val="char-style-override-7"/>
                <w:i/>
                <w:iCs/>
                <w:bdr w:val="none" w:sz="0" w:space="0" w:color="auto" w:frame="1"/>
              </w:rPr>
              <w:t xml:space="preserve">. </w:t>
            </w:r>
            <w:r w:rsidRPr="00807B93">
              <w:rPr>
                <w:rStyle w:val="char-style-override-7"/>
                <w:i/>
                <w:iCs/>
                <w:bdr w:val="none" w:sz="0" w:space="0" w:color="auto" w:frame="1"/>
                <w:lang w:val="en-US"/>
              </w:rPr>
              <w:t>hyicus</w:t>
            </w:r>
            <w:r w:rsidRPr="00807B93">
              <w:rPr>
                <w:i/>
                <w:bdr w:val="none" w:sz="0" w:space="0" w:color="auto" w:frame="1"/>
                <w:lang w:val="en-US"/>
              </w:rPr>
              <w:t> </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jc w:val="center"/>
              <w:rPr>
                <w:rStyle w:val="char-style-override-7"/>
                <w:iCs/>
                <w:bdr w:val="none" w:sz="0" w:space="0" w:color="auto" w:frame="1"/>
              </w:rPr>
            </w:pPr>
            <w:r w:rsidRPr="00807B93">
              <w:rPr>
                <w:rStyle w:val="char-style-override-7"/>
                <w:iCs/>
                <w:bdr w:val="none" w:sz="0" w:space="0" w:color="auto" w:frame="1"/>
              </w:rPr>
              <w:t>7</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pPr>
              <w:jc w:val="center"/>
              <w:rPr>
                <w:rStyle w:val="char-style-override-7"/>
                <w:iCs/>
                <w:bdr w:val="none" w:sz="0" w:space="0" w:color="auto" w:frame="1"/>
              </w:rPr>
            </w:pPr>
            <w:r w:rsidRPr="00807B93">
              <w:rPr>
                <w:rStyle w:val="char-style-override-7"/>
                <w:iCs/>
                <w:bdr w:val="none" w:sz="0" w:space="0" w:color="auto" w:frame="1"/>
              </w:rPr>
              <w:t>1</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pPr>
              <w:rPr>
                <w:rStyle w:val="char-style-override-7"/>
                <w:iCs/>
                <w:bdr w:val="none" w:sz="0" w:space="0" w:color="auto" w:frame="1"/>
              </w:rPr>
            </w:pPr>
            <w:r w:rsidRPr="00807B93">
              <w:rPr>
                <w:rStyle w:val="char-style-override-7"/>
                <w:iCs/>
                <w:bdr w:val="none" w:sz="0" w:space="0" w:color="auto" w:frame="1"/>
              </w:rPr>
              <w:t>14,3</w:t>
            </w:r>
          </w:p>
        </w:tc>
      </w:tr>
      <w:tr w:rsidR="00451C07" w:rsidRPr="00807B93" w:rsidTr="00451C07">
        <w:trPr>
          <w:trHeight w:val="288"/>
          <w:jc w:val="center"/>
        </w:trPr>
        <w:tc>
          <w:tcPr>
            <w:tcW w:w="904"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p>
        </w:tc>
        <w:tc>
          <w:tcPr>
            <w:tcW w:w="2268" w:type="dxa"/>
            <w:tcBorders>
              <w:top w:val="nil"/>
              <w:left w:val="single" w:sz="4" w:space="0" w:color="auto"/>
              <w:bottom w:val="single" w:sz="4" w:space="0" w:color="auto"/>
              <w:right w:val="single" w:sz="4" w:space="0" w:color="auto"/>
            </w:tcBorders>
          </w:tcPr>
          <w:p w:rsidR="00451C07" w:rsidRPr="00807B93" w:rsidRDefault="00451C07" w:rsidP="00451C07">
            <w:pPr>
              <w:rPr>
                <w:lang w:val="kk-KZ"/>
              </w:rPr>
            </w:pPr>
            <w:r w:rsidRPr="00807B93">
              <w:rPr>
                <w:lang w:val="kk-KZ"/>
              </w:rPr>
              <w:t>Барлығы:</w:t>
            </w:r>
          </w:p>
        </w:tc>
        <w:tc>
          <w:tcPr>
            <w:tcW w:w="2923" w:type="dxa"/>
            <w:tcBorders>
              <w:top w:val="nil"/>
              <w:left w:val="single" w:sz="4" w:space="0" w:color="auto"/>
              <w:bottom w:val="single" w:sz="4" w:space="0" w:color="auto"/>
              <w:right w:val="single" w:sz="4" w:space="0" w:color="auto"/>
            </w:tcBorders>
          </w:tcPr>
          <w:p w:rsidR="00451C07" w:rsidRPr="00807B93" w:rsidRDefault="00451C07" w:rsidP="00451C07">
            <w:pPr>
              <w:jc w:val="center"/>
            </w:pPr>
            <w:r w:rsidRPr="00807B93">
              <w:t>158</w:t>
            </w:r>
          </w:p>
        </w:tc>
        <w:tc>
          <w:tcPr>
            <w:tcW w:w="1134" w:type="dxa"/>
            <w:tcBorders>
              <w:top w:val="nil"/>
              <w:left w:val="single" w:sz="4" w:space="0" w:color="auto"/>
              <w:bottom w:val="single" w:sz="4" w:space="0" w:color="auto"/>
              <w:right w:val="single" w:sz="4" w:space="0" w:color="auto"/>
            </w:tcBorders>
          </w:tcPr>
          <w:p w:rsidR="00451C07" w:rsidRPr="00807B93" w:rsidRDefault="00451C07" w:rsidP="00451C07">
            <w:r w:rsidRPr="00807B93">
              <w:t>34</w:t>
            </w:r>
          </w:p>
        </w:tc>
        <w:tc>
          <w:tcPr>
            <w:tcW w:w="1381" w:type="dxa"/>
            <w:tcBorders>
              <w:top w:val="nil"/>
              <w:left w:val="single" w:sz="4" w:space="0" w:color="auto"/>
              <w:bottom w:val="single" w:sz="4" w:space="0" w:color="auto"/>
              <w:right w:val="single" w:sz="4" w:space="0" w:color="auto"/>
            </w:tcBorders>
          </w:tcPr>
          <w:p w:rsidR="00451C07" w:rsidRPr="00807B93" w:rsidRDefault="00451C07" w:rsidP="00451C07">
            <w:r w:rsidRPr="00807B93">
              <w:t>21,5</w:t>
            </w:r>
          </w:p>
        </w:tc>
      </w:tr>
    </w:tbl>
    <w:p w:rsidR="00451C07" w:rsidRPr="00CF1F3D" w:rsidRDefault="00451C07" w:rsidP="00451C07">
      <w:pPr>
        <w:jc w:val="both"/>
        <w:rPr>
          <w:sz w:val="28"/>
          <w:szCs w:val="28"/>
        </w:rPr>
      </w:pPr>
    </w:p>
    <w:p w:rsidR="00451C07" w:rsidRPr="00451C07" w:rsidRDefault="00451C07" w:rsidP="00451C07">
      <w:pPr>
        <w:ind w:left="1"/>
        <w:jc w:val="both"/>
        <w:rPr>
          <w:sz w:val="28"/>
          <w:szCs w:val="28"/>
          <w:lang w:val="kk-KZ"/>
        </w:rPr>
      </w:pPr>
      <w:r w:rsidRPr="00451C07">
        <w:rPr>
          <w:sz w:val="28"/>
          <w:szCs w:val="28"/>
          <w:lang w:val="kk-KZ"/>
        </w:rPr>
        <w:t xml:space="preserve">Макролидтерге генотиптік төзімділік ermC генінің зерттелетін изоляттарында (21,5%) оқшаулану арқылы көрінді, бұл басқа жұмыстардың авторларымен сәйкес келеді [8]. Соколова және басқа авторлармен жасаған нәтижелері бойынша </w:t>
      </w:r>
      <w:r w:rsidRPr="00451C07">
        <w:rPr>
          <w:i/>
          <w:sz w:val="28"/>
          <w:szCs w:val="28"/>
          <w:lang w:val="kk-KZ"/>
        </w:rPr>
        <w:t>Staphylococcus spp</w:t>
      </w:r>
      <w:r w:rsidRPr="00451C07">
        <w:rPr>
          <w:sz w:val="28"/>
          <w:szCs w:val="28"/>
          <w:lang w:val="kk-KZ"/>
        </w:rPr>
        <w:t xml:space="preserve"> төзімділігін анықтайтын ermC төзімділік гені 2-ші буын макролидтердің ДНҚ үлгілерінің 45,3%  табылған [9].</w:t>
      </w:r>
    </w:p>
    <w:p w:rsidR="00451C07" w:rsidRPr="00451C07" w:rsidRDefault="00451C07" w:rsidP="00451C07">
      <w:pPr>
        <w:ind w:firstLine="709"/>
        <w:jc w:val="both"/>
        <w:rPr>
          <w:sz w:val="28"/>
          <w:szCs w:val="28"/>
          <w:lang w:val="kk-KZ"/>
        </w:rPr>
      </w:pPr>
      <w:r w:rsidRPr="00451C07">
        <w:rPr>
          <w:sz w:val="28"/>
          <w:szCs w:val="28"/>
          <w:lang w:val="kk-KZ"/>
        </w:rPr>
        <w:t xml:space="preserve">Сол сияқты </w:t>
      </w:r>
      <w:r w:rsidRPr="00451C07">
        <w:rPr>
          <w:rStyle w:val="y2iqfc"/>
          <w:rFonts w:eastAsiaTheme="majorEastAsia"/>
          <w:sz w:val="28"/>
          <w:szCs w:val="28"/>
          <w:lang w:val="kk-KZ"/>
        </w:rPr>
        <w:t xml:space="preserve">Sekiguchi et al. </w:t>
      </w:r>
      <w:r w:rsidRPr="00451C07">
        <w:rPr>
          <w:sz w:val="28"/>
          <w:szCs w:val="28"/>
          <w:lang w:val="kk-KZ"/>
        </w:rPr>
        <w:t>фенотиптік бейімділік пен erm гендерінің болуы арасындағы сәйкессіздікті анықтады. Олар бұл сәйкессіздік кодтау аймағындағы мутацияға байланысты болуы мүмкін деп мәлімдеді</w:t>
      </w:r>
      <w:r w:rsidRPr="00451C07">
        <w:rPr>
          <w:rStyle w:val="y2iqfc"/>
          <w:rFonts w:eastAsiaTheme="majorEastAsia"/>
          <w:sz w:val="28"/>
          <w:szCs w:val="28"/>
          <w:lang w:val="kk-KZ"/>
        </w:rPr>
        <w:t xml:space="preserve"> </w:t>
      </w:r>
      <w:r w:rsidRPr="00451C07">
        <w:rPr>
          <w:sz w:val="28"/>
          <w:szCs w:val="28"/>
          <w:lang w:val="kk-KZ"/>
        </w:rPr>
        <w:t>[10].</w:t>
      </w:r>
    </w:p>
    <w:p w:rsidR="00451C07" w:rsidRPr="00CF1F3D" w:rsidRDefault="00451C07" w:rsidP="00451C07">
      <w:pPr>
        <w:ind w:firstLine="709"/>
        <w:jc w:val="both"/>
        <w:rPr>
          <w:sz w:val="28"/>
          <w:szCs w:val="28"/>
          <w:lang w:val="kk-KZ"/>
        </w:rPr>
      </w:pPr>
      <w:r w:rsidRPr="00451C07">
        <w:rPr>
          <w:sz w:val="28"/>
          <w:szCs w:val="28"/>
          <w:lang w:val="kk-KZ"/>
        </w:rPr>
        <w:t>ПТР әдісімен сульфаниламидтерге төзімділік гендерін анықтау үшін стафилококктардың 61 фенотиптік төзімді штамдары зерттелді (сурет 41, кесте 49).</w:t>
      </w:r>
    </w:p>
    <w:p w:rsidR="00451C07" w:rsidRPr="00CF1F3D" w:rsidRDefault="00451C07" w:rsidP="00451C07">
      <w:pPr>
        <w:ind w:firstLine="709"/>
        <w:jc w:val="both"/>
        <w:rPr>
          <w:sz w:val="28"/>
          <w:szCs w:val="28"/>
        </w:rPr>
      </w:pPr>
      <w:r w:rsidRPr="00CF1F3D">
        <w:rPr>
          <w:noProof/>
          <w:sz w:val="28"/>
          <w:szCs w:val="28"/>
        </w:rPr>
        <w:lastRenderedPageBreak/>
        <w:drawing>
          <wp:inline distT="0" distB="0" distL="0" distR="0" wp14:anchorId="52912DA0" wp14:editId="26902B78">
            <wp:extent cx="4198413" cy="270510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6539" t="4718" r="5513" b="4615"/>
                    <a:stretch/>
                  </pic:blipFill>
                  <pic:spPr bwMode="auto">
                    <a:xfrm>
                      <a:off x="0" y="0"/>
                      <a:ext cx="4196171" cy="2703655"/>
                    </a:xfrm>
                    <a:prstGeom prst="rect">
                      <a:avLst/>
                    </a:prstGeom>
                    <a:ln>
                      <a:noFill/>
                    </a:ln>
                    <a:extLst>
                      <a:ext uri="{53640926-AAD7-44D8-BBD7-CCE9431645EC}">
                        <a14:shadowObscured xmlns:a14="http://schemas.microsoft.com/office/drawing/2010/main"/>
                      </a:ext>
                    </a:extLst>
                  </pic:spPr>
                </pic:pic>
              </a:graphicData>
            </a:graphic>
          </wp:inline>
        </w:drawing>
      </w:r>
    </w:p>
    <w:p w:rsidR="00451C07" w:rsidRPr="00CF1F3D" w:rsidRDefault="00451C07" w:rsidP="00451C07">
      <w:pPr>
        <w:ind w:firstLine="709"/>
        <w:jc w:val="both"/>
        <w:rPr>
          <w:sz w:val="28"/>
          <w:szCs w:val="28"/>
        </w:rPr>
      </w:pPr>
    </w:p>
    <w:p w:rsidR="00451C07" w:rsidRPr="008468AA" w:rsidRDefault="00451C07" w:rsidP="00451C07">
      <w:pPr>
        <w:ind w:firstLine="708"/>
        <w:jc w:val="both"/>
        <w:rPr>
          <w:sz w:val="28"/>
          <w:szCs w:val="28"/>
          <w:lang w:val="kk-KZ"/>
        </w:rPr>
      </w:pPr>
      <w:r>
        <w:rPr>
          <w:sz w:val="28"/>
          <w:szCs w:val="28"/>
        </w:rPr>
        <w:t>Сурет 4</w:t>
      </w:r>
      <w:r>
        <w:rPr>
          <w:sz w:val="28"/>
          <w:szCs w:val="28"/>
          <w:lang w:val="kk-KZ"/>
        </w:rPr>
        <w:t>1</w:t>
      </w:r>
      <w:r w:rsidRPr="00CF1F3D">
        <w:rPr>
          <w:sz w:val="28"/>
          <w:szCs w:val="28"/>
          <w:lang w:val="kk-KZ"/>
        </w:rPr>
        <w:t xml:space="preserve"> </w:t>
      </w:r>
      <w:r>
        <w:rPr>
          <w:sz w:val="28"/>
          <w:szCs w:val="28"/>
        </w:rPr>
        <w:t>-</w:t>
      </w:r>
      <w:r>
        <w:rPr>
          <w:sz w:val="28"/>
          <w:szCs w:val="28"/>
          <w:lang w:val="kk-KZ"/>
        </w:rPr>
        <w:t xml:space="preserve"> Сульфаниламидтер</w:t>
      </w:r>
      <w:r w:rsidRPr="00EA64F8">
        <w:rPr>
          <w:sz w:val="28"/>
          <w:szCs w:val="28"/>
          <w:lang w:val="kk-KZ"/>
        </w:rPr>
        <w:t>ге</w:t>
      </w:r>
      <w:r w:rsidRPr="008468AA">
        <w:rPr>
          <w:sz w:val="28"/>
          <w:szCs w:val="28"/>
          <w:lang w:val="kk-KZ"/>
        </w:rPr>
        <w:t xml:space="preserve"> төзімділік</w:t>
      </w:r>
      <w:r>
        <w:rPr>
          <w:sz w:val="28"/>
          <w:szCs w:val="28"/>
          <w:lang w:val="kk-KZ"/>
        </w:rPr>
        <w:t xml:space="preserve"> </w:t>
      </w:r>
      <w:r w:rsidRPr="00807B93">
        <w:rPr>
          <w:sz w:val="28"/>
          <w:szCs w:val="28"/>
          <w:lang w:val="kk-KZ"/>
        </w:rPr>
        <w:t>(dfrG</w:t>
      </w:r>
      <w:r>
        <w:rPr>
          <w:sz w:val="28"/>
          <w:szCs w:val="28"/>
          <w:lang w:val="kk-KZ"/>
        </w:rPr>
        <w:t>,</w:t>
      </w:r>
      <w:r>
        <w:rPr>
          <w:lang w:val="kk-KZ"/>
        </w:rPr>
        <w:t xml:space="preserve"> </w:t>
      </w:r>
      <w:r w:rsidRPr="00DA05D3">
        <w:rPr>
          <w:sz w:val="28"/>
          <w:szCs w:val="28"/>
          <w:lang w:val="kk-KZ"/>
        </w:rPr>
        <w:t>dfrK</w:t>
      </w:r>
      <w:r w:rsidRPr="00807B93">
        <w:rPr>
          <w:sz w:val="28"/>
          <w:szCs w:val="28"/>
          <w:lang w:val="kk-KZ"/>
        </w:rPr>
        <w:t xml:space="preserve">) </w:t>
      </w:r>
      <w:r w:rsidRPr="008468AA">
        <w:rPr>
          <w:sz w:val="28"/>
          <w:szCs w:val="28"/>
          <w:lang w:val="kk-KZ"/>
        </w:rPr>
        <w:t xml:space="preserve"> гендерінің аймақтарын </w:t>
      </w:r>
      <w:r w:rsidRPr="008468AA">
        <w:rPr>
          <w:i/>
          <w:sz w:val="28"/>
          <w:szCs w:val="28"/>
          <w:lang w:val="kk-KZ"/>
        </w:rPr>
        <w:t>S. aureus, S. intermedius, S. chromogenes, S. sciuri, S. xylosus, S. cohnii, S. agnetis, S. fleurettii, S. simulans, S. arlettae, S. gallinarum, S. saprophyticus, S. hyicus</w:t>
      </w:r>
      <w:r w:rsidRPr="008468AA">
        <w:rPr>
          <w:sz w:val="28"/>
          <w:szCs w:val="28"/>
          <w:lang w:val="kk-KZ"/>
        </w:rPr>
        <w:t xml:space="preserve"> </w:t>
      </w:r>
      <w:r>
        <w:rPr>
          <w:sz w:val="28"/>
          <w:szCs w:val="28"/>
          <w:lang w:val="kk-KZ"/>
        </w:rPr>
        <w:t xml:space="preserve"> н</w:t>
      </w:r>
      <w:r w:rsidRPr="008468AA">
        <w:rPr>
          <w:sz w:val="28"/>
          <w:szCs w:val="28"/>
          <w:lang w:val="kk-KZ"/>
        </w:rPr>
        <w:t>ақты уақыттағы детекциямен амплификациялау нәтижелері</w:t>
      </w:r>
    </w:p>
    <w:p w:rsidR="00451C07" w:rsidRPr="00A24787" w:rsidRDefault="00451C07" w:rsidP="00451C07">
      <w:pPr>
        <w:pStyle w:val="a8"/>
        <w:rPr>
          <w:rFonts w:ascii="Times New Roman" w:hAnsi="Times New Roman" w:cs="Times New Roman"/>
          <w:sz w:val="24"/>
          <w:szCs w:val="24"/>
          <w:lang w:val="kk-KZ"/>
        </w:rPr>
      </w:pPr>
      <w:r w:rsidRPr="00A24787">
        <w:rPr>
          <w:rFonts w:ascii="Times New Roman" w:hAnsi="Times New Roman" w:cs="Times New Roman"/>
          <w:sz w:val="24"/>
          <w:szCs w:val="24"/>
          <w:lang w:val="kk-KZ"/>
        </w:rPr>
        <w:t>Ескерту</w:t>
      </w:r>
      <w:r w:rsidRPr="00807B93">
        <w:rPr>
          <w:rFonts w:ascii="Times New Roman" w:hAnsi="Times New Roman" w:cs="Times New Roman"/>
          <w:sz w:val="24"/>
          <w:szCs w:val="24"/>
          <w:lang w:val="kk-KZ"/>
        </w:rPr>
        <w:t xml:space="preserve">: </w:t>
      </w:r>
      <w:r w:rsidRPr="00807B93">
        <w:rPr>
          <w:rFonts w:ascii="Times New Roman" w:hAnsi="Times New Roman" w:cs="Times New Roman"/>
          <w:sz w:val="28"/>
          <w:szCs w:val="28"/>
          <w:lang w:val="kk-KZ"/>
        </w:rPr>
        <w:t>(</w:t>
      </w:r>
      <w:r w:rsidRPr="00807B93">
        <w:rPr>
          <w:rFonts w:ascii="Times New Roman" w:hAnsi="Times New Roman" w:cs="Times New Roman"/>
          <w:sz w:val="24"/>
          <w:szCs w:val="24"/>
          <w:lang w:val="kk-KZ"/>
        </w:rPr>
        <w:t>Target1, FAM</w:t>
      </w:r>
      <w:r w:rsidRPr="00A24787">
        <w:rPr>
          <w:rFonts w:ascii="Times New Roman" w:hAnsi="Times New Roman" w:cs="Times New Roman"/>
          <w:sz w:val="24"/>
          <w:szCs w:val="24"/>
          <w:lang w:val="kk-KZ"/>
        </w:rPr>
        <w:t xml:space="preserve"> каналы</w:t>
      </w:r>
      <w:r w:rsidRPr="00807B93">
        <w:rPr>
          <w:rFonts w:ascii="Times New Roman" w:hAnsi="Times New Roman" w:cs="Times New Roman"/>
          <w:sz w:val="24"/>
          <w:szCs w:val="24"/>
          <w:lang w:val="kk-KZ"/>
        </w:rPr>
        <w:t xml:space="preserve"> (</w:t>
      </w:r>
      <w:r w:rsidRPr="00807B93">
        <w:rPr>
          <w:rFonts w:ascii="Times New Roman" w:eastAsia="Times New Roman" w:hAnsi="Times New Roman" w:cs="Times New Roman"/>
          <w:sz w:val="24"/>
          <w:szCs w:val="24"/>
          <w:lang w:val="kk-KZ" w:eastAsia="ru-RU"/>
        </w:rPr>
        <w:t>dfrK</w:t>
      </w:r>
      <w:r w:rsidRPr="00807B93">
        <w:rPr>
          <w:rFonts w:ascii="Times New Roman" w:hAnsi="Times New Roman" w:cs="Times New Roman"/>
          <w:sz w:val="24"/>
          <w:szCs w:val="24"/>
          <w:lang w:val="kk-KZ"/>
        </w:rPr>
        <w:t>), Target2, VIC</w:t>
      </w:r>
      <w:r w:rsidRPr="00A24787">
        <w:rPr>
          <w:rFonts w:ascii="Times New Roman" w:hAnsi="Times New Roman" w:cs="Times New Roman"/>
          <w:sz w:val="24"/>
          <w:szCs w:val="24"/>
          <w:lang w:val="kk-KZ"/>
        </w:rPr>
        <w:t xml:space="preserve"> каналы</w:t>
      </w:r>
      <w:r w:rsidRPr="00807B93">
        <w:rPr>
          <w:rFonts w:ascii="Times New Roman" w:hAnsi="Times New Roman" w:cs="Times New Roman"/>
          <w:sz w:val="28"/>
          <w:szCs w:val="28"/>
          <w:lang w:val="kk-KZ"/>
        </w:rPr>
        <w:t>)</w:t>
      </w:r>
    </w:p>
    <w:p w:rsidR="00451C07" w:rsidRPr="00807B93" w:rsidRDefault="00451C07" w:rsidP="00451C07">
      <w:pPr>
        <w:jc w:val="both"/>
        <w:rPr>
          <w:lang w:val="kk-KZ"/>
        </w:rPr>
      </w:pPr>
    </w:p>
    <w:p w:rsidR="00451C07" w:rsidRPr="004E09DE" w:rsidRDefault="00451C07" w:rsidP="00451C07">
      <w:pPr>
        <w:jc w:val="both"/>
        <w:rPr>
          <w:sz w:val="28"/>
          <w:szCs w:val="28"/>
          <w:lang w:val="kk-KZ"/>
        </w:rPr>
      </w:pPr>
      <w:r w:rsidRPr="00DA05D3">
        <w:rPr>
          <w:sz w:val="28"/>
          <w:szCs w:val="28"/>
          <w:lang w:val="kk-KZ"/>
        </w:rPr>
        <w:t xml:space="preserve">Кесте </w:t>
      </w:r>
      <w:r>
        <w:rPr>
          <w:sz w:val="28"/>
          <w:szCs w:val="28"/>
          <w:lang w:val="kk-KZ"/>
        </w:rPr>
        <w:t>49</w:t>
      </w:r>
      <w:r w:rsidRPr="00DA05D3">
        <w:rPr>
          <w:sz w:val="28"/>
          <w:szCs w:val="28"/>
          <w:lang w:val="kk-KZ"/>
        </w:rPr>
        <w:t xml:space="preserve"> - </w:t>
      </w:r>
      <w:r w:rsidRPr="00D51660">
        <w:rPr>
          <w:sz w:val="28"/>
          <w:szCs w:val="28"/>
          <w:lang w:val="kk-KZ"/>
        </w:rPr>
        <w:t xml:space="preserve">ПТР әдісімен стафилококк изоляттарының </w:t>
      </w:r>
      <w:r>
        <w:rPr>
          <w:sz w:val="28"/>
          <w:szCs w:val="28"/>
          <w:lang w:val="kk-KZ"/>
        </w:rPr>
        <w:t xml:space="preserve">сульфаниламидтер тобының </w:t>
      </w:r>
      <w:r w:rsidRPr="00D51660">
        <w:rPr>
          <w:sz w:val="28"/>
          <w:szCs w:val="28"/>
          <w:lang w:val="kk-KZ"/>
        </w:rPr>
        <w:t>Б</w:t>
      </w:r>
      <w:r>
        <w:rPr>
          <w:sz w:val="28"/>
          <w:szCs w:val="28"/>
          <w:lang w:val="kk-KZ"/>
        </w:rPr>
        <w:t xml:space="preserve">ҚП </w:t>
      </w:r>
      <w:r w:rsidRPr="00D51660">
        <w:rPr>
          <w:sz w:val="28"/>
          <w:szCs w:val="28"/>
          <w:lang w:val="kk-KZ"/>
        </w:rPr>
        <w:t xml:space="preserve"> төзімділік гендерін анықтау нәтижелері</w:t>
      </w:r>
    </w:p>
    <w:p w:rsidR="00451C07" w:rsidRPr="00A24787" w:rsidRDefault="00451C07" w:rsidP="00451C07">
      <w:pPr>
        <w:ind w:firstLine="709"/>
        <w:jc w:val="both"/>
        <w:rPr>
          <w:sz w:val="28"/>
          <w:szCs w:val="28"/>
          <w:lang w:val="kk-KZ"/>
        </w:rPr>
      </w:pPr>
    </w:p>
    <w:tbl>
      <w:tblPr>
        <w:tblW w:w="8927" w:type="dxa"/>
        <w:jc w:val="center"/>
        <w:tblLayout w:type="fixed"/>
        <w:tblLook w:val="04A0" w:firstRow="1" w:lastRow="0" w:firstColumn="1" w:lastColumn="0" w:noHBand="0" w:noVBand="1"/>
      </w:tblPr>
      <w:tblGrid>
        <w:gridCol w:w="779"/>
        <w:gridCol w:w="2409"/>
        <w:gridCol w:w="1701"/>
        <w:gridCol w:w="1208"/>
        <w:gridCol w:w="851"/>
        <w:gridCol w:w="991"/>
        <w:gridCol w:w="988"/>
      </w:tblGrid>
      <w:tr w:rsidR="00451C07" w:rsidRPr="00DA05D3" w:rsidTr="00451C07">
        <w:trPr>
          <w:trHeight w:val="312"/>
          <w:jc w:val="center"/>
        </w:trPr>
        <w:tc>
          <w:tcPr>
            <w:tcW w:w="779" w:type="dxa"/>
            <w:vMerge w:val="restart"/>
            <w:tcBorders>
              <w:top w:val="single" w:sz="4" w:space="0" w:color="auto"/>
              <w:left w:val="single" w:sz="4" w:space="0" w:color="auto"/>
              <w:right w:val="single" w:sz="4" w:space="0" w:color="auto"/>
            </w:tcBorders>
          </w:tcPr>
          <w:p w:rsidR="00451C07" w:rsidRPr="00DA05D3" w:rsidRDefault="00451C07" w:rsidP="00451C07">
            <w:pPr>
              <w:rPr>
                <w:lang w:val="kk-KZ"/>
              </w:rPr>
            </w:pPr>
            <w:r w:rsidRPr="00DA05D3">
              <w:rPr>
                <w:lang w:val="kk-KZ"/>
              </w:rPr>
              <w:t xml:space="preserve">№ </w:t>
            </w:r>
          </w:p>
        </w:tc>
        <w:tc>
          <w:tcPr>
            <w:tcW w:w="2409" w:type="dxa"/>
            <w:vMerge w:val="restart"/>
            <w:tcBorders>
              <w:top w:val="single" w:sz="4" w:space="0" w:color="auto"/>
              <w:left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val="kk-KZ" w:eastAsia="ar-SA"/>
              </w:rPr>
            </w:pPr>
            <w:r w:rsidRPr="00DA05D3">
              <w:rPr>
                <w:spacing w:val="2"/>
                <w:lang w:eastAsia="ar-SA"/>
              </w:rPr>
              <w:t>Стафилококк</w:t>
            </w:r>
            <w:r w:rsidRPr="00DA05D3">
              <w:rPr>
                <w:spacing w:val="2"/>
                <w:lang w:val="kk-KZ" w:eastAsia="ar-SA"/>
              </w:rPr>
              <w:t xml:space="preserve"> штаммдары</w:t>
            </w:r>
          </w:p>
        </w:tc>
        <w:tc>
          <w:tcPr>
            <w:tcW w:w="1701" w:type="dxa"/>
            <w:vMerge w:val="restart"/>
            <w:tcBorders>
              <w:top w:val="single" w:sz="4" w:space="0" w:color="auto"/>
              <w:left w:val="single" w:sz="4" w:space="0" w:color="auto"/>
              <w:right w:val="single" w:sz="4" w:space="0" w:color="auto"/>
            </w:tcBorders>
          </w:tcPr>
          <w:p w:rsidR="00451C07" w:rsidRPr="00DA05D3" w:rsidRDefault="00451C07" w:rsidP="00451C07">
            <w:pPr>
              <w:tabs>
                <w:tab w:val="left" w:pos="835"/>
                <w:tab w:val="left" w:pos="943"/>
              </w:tabs>
              <w:suppressAutoHyphens/>
              <w:ind w:left="-49"/>
              <w:contextualSpacing/>
              <w:jc w:val="center"/>
              <w:textAlignment w:val="baseline"/>
              <w:rPr>
                <w:lang w:val="kk-KZ"/>
              </w:rPr>
            </w:pPr>
            <w:r w:rsidRPr="00DA05D3">
              <w:t>Т</w:t>
            </w:r>
            <w:r w:rsidRPr="00DA05D3">
              <w:rPr>
                <w:lang w:val="kk-KZ"/>
              </w:rPr>
              <w:t>өзімділер саны</w:t>
            </w:r>
          </w:p>
        </w:tc>
        <w:tc>
          <w:tcPr>
            <w:tcW w:w="2059" w:type="dxa"/>
            <w:gridSpan w:val="2"/>
            <w:tcBorders>
              <w:top w:val="single" w:sz="4" w:space="0" w:color="auto"/>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lang w:val="kk-KZ"/>
              </w:rPr>
              <w:t>dfrG</w:t>
            </w:r>
            <w:r w:rsidRPr="00DA05D3">
              <w:t xml:space="preserve"> ген</w:t>
            </w:r>
            <w:r w:rsidRPr="00DA05D3">
              <w:rPr>
                <w:lang w:val="kk-KZ"/>
              </w:rPr>
              <w:t>і</w:t>
            </w:r>
          </w:p>
        </w:tc>
        <w:tc>
          <w:tcPr>
            <w:tcW w:w="1979" w:type="dxa"/>
            <w:gridSpan w:val="2"/>
            <w:tcBorders>
              <w:top w:val="single" w:sz="4" w:space="0" w:color="auto"/>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t>ген</w:t>
            </w:r>
            <w:r w:rsidRPr="00DA05D3">
              <w:rPr>
                <w:lang w:val="kk-KZ"/>
              </w:rPr>
              <w:t>і</w:t>
            </w:r>
          </w:p>
        </w:tc>
      </w:tr>
      <w:tr w:rsidR="00451C07" w:rsidRPr="00DA05D3" w:rsidTr="00451C07">
        <w:trPr>
          <w:trHeight w:val="228"/>
          <w:jc w:val="center"/>
        </w:trPr>
        <w:tc>
          <w:tcPr>
            <w:tcW w:w="779" w:type="dxa"/>
            <w:vMerge/>
            <w:tcBorders>
              <w:left w:val="single" w:sz="4" w:space="0" w:color="auto"/>
              <w:bottom w:val="single" w:sz="4" w:space="0" w:color="auto"/>
              <w:right w:val="single" w:sz="4" w:space="0" w:color="auto"/>
            </w:tcBorders>
          </w:tcPr>
          <w:p w:rsidR="00451C07" w:rsidRPr="00DA05D3" w:rsidRDefault="00451C07" w:rsidP="00451C07">
            <w:pPr>
              <w:rPr>
                <w:lang w:val="kk-KZ"/>
              </w:rPr>
            </w:pPr>
          </w:p>
        </w:tc>
        <w:tc>
          <w:tcPr>
            <w:tcW w:w="2409" w:type="dxa"/>
            <w:vMerge/>
            <w:tcBorders>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p>
        </w:tc>
        <w:tc>
          <w:tcPr>
            <w:tcW w:w="1701" w:type="dxa"/>
            <w:vMerge/>
            <w:tcBorders>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pPr>
          </w:p>
        </w:tc>
        <w:tc>
          <w:tcPr>
            <w:tcW w:w="1208" w:type="dxa"/>
            <w:tcBorders>
              <w:top w:val="single" w:sz="4" w:space="0" w:color="auto"/>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lang w:val="kk-KZ"/>
              </w:rPr>
            </w:pPr>
            <w:r w:rsidRPr="00DA05D3">
              <w:rPr>
                <w:lang w:val="kk-KZ"/>
              </w:rPr>
              <w:t>саны</w:t>
            </w:r>
          </w:p>
        </w:tc>
        <w:tc>
          <w:tcPr>
            <w:tcW w:w="851" w:type="dxa"/>
            <w:tcBorders>
              <w:top w:val="single" w:sz="4" w:space="0" w:color="auto"/>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pPr>
            <w:r w:rsidRPr="00DA05D3">
              <w:t>%</w:t>
            </w:r>
          </w:p>
        </w:tc>
        <w:tc>
          <w:tcPr>
            <w:tcW w:w="991" w:type="dxa"/>
            <w:tcBorders>
              <w:top w:val="single" w:sz="4" w:space="0" w:color="auto"/>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lang w:val="kk-KZ"/>
              </w:rPr>
            </w:pPr>
            <w:r w:rsidRPr="00DA05D3">
              <w:rPr>
                <w:lang w:val="kk-KZ"/>
              </w:rPr>
              <w:t>саны</w:t>
            </w:r>
          </w:p>
        </w:tc>
        <w:tc>
          <w:tcPr>
            <w:tcW w:w="988" w:type="dxa"/>
            <w:tcBorders>
              <w:top w:val="single" w:sz="4" w:space="0" w:color="auto"/>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pPr>
            <w:r w:rsidRPr="00DA05D3">
              <w:t>%</w:t>
            </w:r>
          </w:p>
        </w:tc>
      </w:tr>
      <w:tr w:rsidR="00451C07" w:rsidRPr="00DA05D3" w:rsidTr="00451C07">
        <w:trPr>
          <w:trHeight w:val="288"/>
          <w:jc w:val="center"/>
        </w:trPr>
        <w:tc>
          <w:tcPr>
            <w:tcW w:w="779" w:type="dxa"/>
            <w:tcBorders>
              <w:top w:val="single" w:sz="4" w:space="0" w:color="auto"/>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1</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spacing w:val="2"/>
                <w:lang w:eastAsia="ar-SA"/>
              </w:rPr>
            </w:pPr>
            <w:r w:rsidRPr="00DA05D3">
              <w:rPr>
                <w:i/>
                <w:spacing w:val="2"/>
                <w:lang w:eastAsia="ar-SA"/>
              </w:rPr>
              <w:t>S. aureus</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14</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7</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50,0</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4</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28,6</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2</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spacing w:val="2"/>
                <w:lang w:eastAsia="ar-SA"/>
              </w:rPr>
            </w:pPr>
            <w:r w:rsidRPr="00DA05D3">
              <w:rPr>
                <w:i/>
                <w:spacing w:val="2"/>
                <w:lang w:eastAsia="ar-SA"/>
              </w:rPr>
              <w:t>S. intermedius</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11</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4</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36,4</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2</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18,2</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3</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spacing w:val="2"/>
                <w:lang w:eastAsia="ar-SA"/>
              </w:rPr>
            </w:pPr>
            <w:r w:rsidRPr="00DA05D3">
              <w:rPr>
                <w:i/>
                <w:spacing w:val="2"/>
                <w:lang w:eastAsia="ar-SA"/>
              </w:rPr>
              <w:t>S. chromogenes</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12</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4</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33,3</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4</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33,3</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4</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spacing w:val="2"/>
                <w:lang w:eastAsia="ar-SA"/>
              </w:rPr>
            </w:pPr>
            <w:r w:rsidRPr="00DA05D3">
              <w:rPr>
                <w:i/>
                <w:spacing w:val="2"/>
                <w:lang w:eastAsia="ar-SA"/>
              </w:rPr>
              <w:t>S. sciuri</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w:t>
            </w:r>
          </w:p>
        </w:tc>
      </w:tr>
      <w:tr w:rsidR="00451C07" w:rsidRPr="00DA05D3" w:rsidTr="00451C07">
        <w:trPr>
          <w:trHeight w:val="60"/>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5</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spacing w:val="2"/>
                <w:lang w:eastAsia="ar-SA"/>
              </w:rPr>
            </w:pPr>
            <w:r w:rsidRPr="00DA05D3">
              <w:rPr>
                <w:i/>
                <w:spacing w:val="2"/>
                <w:lang w:eastAsia="ar-SA"/>
              </w:rPr>
              <w:t>S. xylosus</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10</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6</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60,0</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2</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20,0</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6</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spacing w:val="2"/>
                <w:lang w:eastAsia="ar-SA"/>
              </w:rPr>
            </w:pPr>
            <w:r w:rsidRPr="00DA05D3">
              <w:rPr>
                <w:i/>
                <w:spacing w:val="2"/>
                <w:lang w:eastAsia="ar-SA"/>
              </w:rPr>
              <w:t>S. cohnii</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rPr>
                <w:spacing w:val="2"/>
                <w:lang w:eastAsia="ar-SA"/>
              </w:rPr>
            </w:pPr>
            <w:r w:rsidRPr="00DA05D3">
              <w:rPr>
                <w:spacing w:val="2"/>
                <w:lang w:eastAsia="ar-SA"/>
              </w:rPr>
              <w:t>-</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spacing w:val="2"/>
                <w:lang w:eastAsia="ar-SA"/>
              </w:rPr>
            </w:pPr>
            <w:r w:rsidRPr="00DA05D3">
              <w:rPr>
                <w:spacing w:val="2"/>
                <w:lang w:eastAsia="ar-SA"/>
              </w:rPr>
              <w:t>-</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7</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spacing w:val="2"/>
                <w:lang w:eastAsia="ar-SA"/>
              </w:rPr>
            </w:pPr>
            <w:r w:rsidRPr="00DA05D3">
              <w:rPr>
                <w:i/>
                <w:lang w:val="en-US"/>
              </w:rPr>
              <w:t>S</w:t>
            </w:r>
            <w:r w:rsidRPr="00DA05D3">
              <w:rPr>
                <w:i/>
              </w:rPr>
              <w:t xml:space="preserve">.  </w:t>
            </w:r>
            <w:r w:rsidRPr="00DA05D3">
              <w:rPr>
                <w:i/>
                <w:lang w:val="en-US"/>
              </w:rPr>
              <w:t>agnetis</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pPr>
            <w:r w:rsidRPr="00DA05D3">
              <w:t>3</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pPr>
            <w:r w:rsidRPr="00DA05D3">
              <w:t>1</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pPr>
            <w:r w:rsidRPr="00DA05D3">
              <w:t>33,3</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pPr>
            <w:r w:rsidRPr="00DA05D3">
              <w:t>1</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pPr>
            <w:r w:rsidRPr="00DA05D3">
              <w:t>33,3</w:t>
            </w:r>
          </w:p>
        </w:tc>
      </w:tr>
      <w:tr w:rsidR="00451C07" w:rsidRPr="00DA05D3" w:rsidTr="00451C07">
        <w:trPr>
          <w:trHeight w:val="190"/>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8</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rPr>
                <w:i/>
                <w:lang w:val="en-US"/>
              </w:rPr>
            </w:pPr>
            <w:r w:rsidRPr="00DA05D3">
              <w:rPr>
                <w:i/>
                <w:lang w:val="en-US"/>
              </w:rPr>
              <w:t>S</w:t>
            </w:r>
            <w:r w:rsidRPr="00DA05D3">
              <w:rPr>
                <w:i/>
              </w:rPr>
              <w:t xml:space="preserve">. </w:t>
            </w:r>
            <w:r w:rsidRPr="00DA05D3">
              <w:rPr>
                <w:i/>
                <w:lang w:val="en-US"/>
              </w:rPr>
              <w:t>fleurettii</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pPr>
            <w:r w:rsidRPr="00DA05D3">
              <w:t>1</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center"/>
              <w:textAlignment w:val="baseline"/>
            </w:pPr>
            <w:r w:rsidRPr="00DA05D3">
              <w:t>-</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pPr>
            <w:r w:rsidRPr="00DA05D3">
              <w:t>-</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pPr>
            <w:r w:rsidRPr="00DA05D3">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tabs>
                <w:tab w:val="left" w:pos="709"/>
                <w:tab w:val="left" w:pos="851"/>
              </w:tabs>
              <w:suppressAutoHyphens/>
              <w:contextualSpacing/>
              <w:jc w:val="both"/>
              <w:textAlignment w:val="baseline"/>
            </w:pPr>
            <w:r w:rsidRPr="00DA05D3">
              <w:t>-</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9</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rPr>
                <w:i/>
                <w:lang w:val="en-US"/>
              </w:rPr>
            </w:pPr>
            <w:r w:rsidRPr="00DA05D3">
              <w:rPr>
                <w:i/>
                <w:lang w:val="en-US"/>
              </w:rPr>
              <w:t>S</w:t>
            </w:r>
            <w:r w:rsidRPr="00DA05D3">
              <w:rPr>
                <w:i/>
              </w:rPr>
              <w:t xml:space="preserve">. </w:t>
            </w:r>
            <w:r w:rsidRPr="00DA05D3">
              <w:rPr>
                <w:i/>
                <w:lang w:val="en-US"/>
              </w:rPr>
              <w:t>simulans</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0</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r w:rsidRPr="00DA05D3">
              <w:t>-</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r w:rsidRPr="00DA05D3">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r w:rsidRPr="00DA05D3">
              <w:t>-</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10</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rPr>
                <w:i/>
                <w:lang w:val="en-US"/>
              </w:rPr>
            </w:pPr>
            <w:r w:rsidRPr="00DA05D3">
              <w:rPr>
                <w:i/>
                <w:lang w:val="en-US"/>
              </w:rPr>
              <w:t>S</w:t>
            </w:r>
            <w:r w:rsidRPr="00DA05D3">
              <w:rPr>
                <w:i/>
              </w:rPr>
              <w:t xml:space="preserve">. </w:t>
            </w:r>
            <w:r w:rsidRPr="00DA05D3">
              <w:rPr>
                <w:i/>
                <w:lang w:val="en-US"/>
              </w:rPr>
              <w:t>arlettae</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7</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2</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r w:rsidRPr="00DA05D3">
              <w:t>28,6</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r w:rsidRPr="00DA05D3">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r w:rsidRPr="00DA05D3">
              <w:t>-</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11</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rPr>
                <w:i/>
                <w:spacing w:val="2"/>
                <w:lang w:eastAsia="ar-SA"/>
              </w:rPr>
            </w:pPr>
            <w:r w:rsidRPr="00DA05D3">
              <w:rPr>
                <w:lang w:val="en-US"/>
              </w:rPr>
              <w:t>S. gallinarum</w:t>
            </w:r>
            <w:r w:rsidRPr="00DA05D3">
              <w:rPr>
                <w:i/>
                <w:spacing w:val="2"/>
                <w:lang w:eastAsia="ar-SA"/>
              </w:rPr>
              <w:t xml:space="preserve"> </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3</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1</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r w:rsidRPr="00DA05D3">
              <w:t>33,3</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r w:rsidRPr="00DA05D3">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r w:rsidRPr="00DA05D3">
              <w:t>-</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12</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rPr>
                <w:i/>
                <w:spacing w:val="2"/>
                <w:highlight w:val="yellow"/>
                <w:lang w:eastAsia="ar-SA"/>
              </w:rPr>
            </w:pPr>
            <w:r w:rsidRPr="00DA05D3">
              <w:rPr>
                <w:i/>
                <w:spacing w:val="2"/>
                <w:lang w:eastAsia="ar-SA"/>
              </w:rPr>
              <w:t>S. saprophyticus</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jc w:val="center"/>
              <w:rPr>
                <w:spacing w:val="2"/>
                <w:lang w:eastAsia="ar-SA"/>
              </w:rPr>
            </w:pPr>
            <w:r w:rsidRPr="00DA05D3">
              <w:rPr>
                <w:spacing w:val="2"/>
                <w:lang w:eastAsia="ar-SA"/>
              </w:rPr>
              <w:t>0</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jc w:val="center"/>
              <w:rPr>
                <w:spacing w:val="2"/>
                <w:lang w:eastAsia="ar-SA"/>
              </w:rPr>
            </w:pPr>
            <w:r w:rsidRPr="00DA05D3">
              <w:rPr>
                <w:spacing w:val="2"/>
                <w:lang w:eastAsia="ar-SA"/>
              </w:rPr>
              <w:t>-</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rPr>
                <w:spacing w:val="2"/>
                <w:lang w:eastAsia="ar-SA"/>
              </w:rPr>
            </w:pPr>
            <w:r w:rsidRPr="00DA05D3">
              <w:rPr>
                <w:spacing w:val="2"/>
                <w:lang w:eastAsia="ar-SA"/>
              </w:rPr>
              <w:t>-</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rPr>
                <w:spacing w:val="2"/>
                <w:lang w:eastAsia="ar-SA"/>
              </w:rPr>
            </w:pPr>
            <w:r w:rsidRPr="00DA05D3">
              <w:rPr>
                <w:spacing w:val="2"/>
                <w:lang w:eastAsia="ar-SA"/>
              </w:rPr>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rPr>
                <w:spacing w:val="2"/>
                <w:lang w:eastAsia="ar-SA"/>
              </w:rPr>
            </w:pPr>
            <w:r w:rsidRPr="00DA05D3">
              <w:rPr>
                <w:spacing w:val="2"/>
                <w:lang w:eastAsia="ar-SA"/>
              </w:rPr>
              <w:t>-</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13</w:t>
            </w: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rPr>
                <w:i/>
                <w:spacing w:val="2"/>
                <w:lang w:eastAsia="ar-SA"/>
              </w:rPr>
            </w:pPr>
            <w:r w:rsidRPr="00DA05D3">
              <w:rPr>
                <w:rStyle w:val="char-style-override-7"/>
                <w:i/>
                <w:iCs/>
                <w:bdr w:val="none" w:sz="0" w:space="0" w:color="auto" w:frame="1"/>
                <w:lang w:val="en-US"/>
              </w:rPr>
              <w:t>S</w:t>
            </w:r>
            <w:r w:rsidRPr="00DA05D3">
              <w:rPr>
                <w:rStyle w:val="char-style-override-7"/>
                <w:i/>
                <w:iCs/>
                <w:bdr w:val="none" w:sz="0" w:space="0" w:color="auto" w:frame="1"/>
              </w:rPr>
              <w:t xml:space="preserve">. </w:t>
            </w:r>
            <w:r w:rsidRPr="00DA05D3">
              <w:rPr>
                <w:rStyle w:val="char-style-override-7"/>
                <w:i/>
                <w:iCs/>
                <w:bdr w:val="none" w:sz="0" w:space="0" w:color="auto" w:frame="1"/>
                <w:lang w:val="en-US"/>
              </w:rPr>
              <w:t>hyicus</w:t>
            </w:r>
            <w:r w:rsidRPr="00DA05D3">
              <w:rPr>
                <w:i/>
                <w:bdr w:val="none" w:sz="0" w:space="0" w:color="auto" w:frame="1"/>
                <w:lang w:val="en-US"/>
              </w:rPr>
              <w:t> </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jc w:val="center"/>
              <w:rPr>
                <w:rStyle w:val="char-style-override-7"/>
                <w:iCs/>
                <w:bdr w:val="none" w:sz="0" w:space="0" w:color="auto" w:frame="1"/>
              </w:rPr>
            </w:pPr>
            <w:r w:rsidRPr="00DA05D3">
              <w:rPr>
                <w:rStyle w:val="char-style-override-7"/>
                <w:iCs/>
                <w:bdr w:val="none" w:sz="0" w:space="0" w:color="auto" w:frame="1"/>
              </w:rPr>
              <w:t>0</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jc w:val="center"/>
              <w:rPr>
                <w:rStyle w:val="char-style-override-7"/>
                <w:iCs/>
                <w:bdr w:val="none" w:sz="0" w:space="0" w:color="auto" w:frame="1"/>
              </w:rPr>
            </w:pPr>
            <w:r w:rsidRPr="00DA05D3">
              <w:rPr>
                <w:rStyle w:val="char-style-override-7"/>
                <w:iCs/>
                <w:bdr w:val="none" w:sz="0" w:space="0" w:color="auto" w:frame="1"/>
              </w:rPr>
              <w:t>-</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pPr>
              <w:rPr>
                <w:rStyle w:val="char-style-override-7"/>
                <w:iCs/>
                <w:bdr w:val="none" w:sz="0" w:space="0" w:color="auto" w:frame="1"/>
              </w:rPr>
            </w:pPr>
            <w:r w:rsidRPr="00DA05D3">
              <w:rPr>
                <w:rStyle w:val="char-style-override-7"/>
                <w:iCs/>
                <w:bdr w:val="none" w:sz="0" w:space="0" w:color="auto" w:frame="1"/>
              </w:rPr>
              <w:t>-</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pPr>
              <w:rPr>
                <w:rStyle w:val="char-style-override-7"/>
                <w:iCs/>
                <w:bdr w:val="none" w:sz="0" w:space="0" w:color="auto" w:frame="1"/>
              </w:rPr>
            </w:pPr>
            <w:r w:rsidRPr="00DA05D3">
              <w:rPr>
                <w:rStyle w:val="char-style-override-7"/>
                <w:iCs/>
                <w:bdr w:val="none" w:sz="0" w:space="0" w:color="auto" w:frame="1"/>
              </w:rPr>
              <w:t>-</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pPr>
              <w:rPr>
                <w:rStyle w:val="char-style-override-7"/>
                <w:iCs/>
                <w:bdr w:val="none" w:sz="0" w:space="0" w:color="auto" w:frame="1"/>
              </w:rPr>
            </w:pPr>
            <w:r w:rsidRPr="00DA05D3">
              <w:rPr>
                <w:rStyle w:val="char-style-override-7"/>
                <w:iCs/>
                <w:bdr w:val="none" w:sz="0" w:space="0" w:color="auto" w:frame="1"/>
              </w:rPr>
              <w:t>-</w:t>
            </w:r>
          </w:p>
        </w:tc>
      </w:tr>
      <w:tr w:rsidR="00451C07" w:rsidRPr="00DA05D3" w:rsidTr="00451C07">
        <w:trPr>
          <w:trHeight w:val="288"/>
          <w:jc w:val="center"/>
        </w:trPr>
        <w:tc>
          <w:tcPr>
            <w:tcW w:w="77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p>
        </w:tc>
        <w:tc>
          <w:tcPr>
            <w:tcW w:w="2409" w:type="dxa"/>
            <w:tcBorders>
              <w:top w:val="nil"/>
              <w:left w:val="single" w:sz="4" w:space="0" w:color="auto"/>
              <w:bottom w:val="single" w:sz="4" w:space="0" w:color="auto"/>
              <w:right w:val="single" w:sz="4" w:space="0" w:color="auto"/>
            </w:tcBorders>
          </w:tcPr>
          <w:p w:rsidR="00451C07" w:rsidRPr="00DA05D3" w:rsidRDefault="00451C07" w:rsidP="00451C07">
            <w:pPr>
              <w:rPr>
                <w:lang w:val="kk-KZ"/>
              </w:rPr>
            </w:pPr>
            <w:r w:rsidRPr="00DA05D3">
              <w:rPr>
                <w:lang w:val="kk-KZ"/>
              </w:rPr>
              <w:t>Барлығы:</w:t>
            </w:r>
          </w:p>
        </w:tc>
        <w:tc>
          <w:tcPr>
            <w:tcW w:w="1701"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61</w:t>
            </w:r>
          </w:p>
        </w:tc>
        <w:tc>
          <w:tcPr>
            <w:tcW w:w="1208" w:type="dxa"/>
            <w:tcBorders>
              <w:top w:val="nil"/>
              <w:left w:val="single" w:sz="4" w:space="0" w:color="auto"/>
              <w:bottom w:val="single" w:sz="4" w:space="0" w:color="auto"/>
              <w:right w:val="single" w:sz="4" w:space="0" w:color="auto"/>
            </w:tcBorders>
          </w:tcPr>
          <w:p w:rsidR="00451C07" w:rsidRPr="00DA05D3" w:rsidRDefault="00451C07" w:rsidP="00451C07">
            <w:pPr>
              <w:jc w:val="center"/>
            </w:pPr>
            <w:r w:rsidRPr="00DA05D3">
              <w:t>25</w:t>
            </w:r>
          </w:p>
        </w:tc>
        <w:tc>
          <w:tcPr>
            <w:tcW w:w="851" w:type="dxa"/>
            <w:tcBorders>
              <w:top w:val="nil"/>
              <w:left w:val="single" w:sz="4" w:space="0" w:color="auto"/>
              <w:bottom w:val="single" w:sz="4" w:space="0" w:color="auto"/>
              <w:right w:val="single" w:sz="4" w:space="0" w:color="auto"/>
            </w:tcBorders>
          </w:tcPr>
          <w:p w:rsidR="00451C07" w:rsidRPr="00DA05D3" w:rsidRDefault="00451C07" w:rsidP="00451C07">
            <w:r w:rsidRPr="00DA05D3">
              <w:t>40,9</w:t>
            </w:r>
          </w:p>
        </w:tc>
        <w:tc>
          <w:tcPr>
            <w:tcW w:w="991" w:type="dxa"/>
            <w:tcBorders>
              <w:top w:val="nil"/>
              <w:left w:val="single" w:sz="4" w:space="0" w:color="auto"/>
              <w:bottom w:val="single" w:sz="4" w:space="0" w:color="auto"/>
              <w:right w:val="single" w:sz="4" w:space="0" w:color="auto"/>
            </w:tcBorders>
          </w:tcPr>
          <w:p w:rsidR="00451C07" w:rsidRPr="00DA05D3" w:rsidRDefault="00451C07" w:rsidP="00451C07">
            <w:r w:rsidRPr="00DA05D3">
              <w:t>13</w:t>
            </w:r>
          </w:p>
        </w:tc>
        <w:tc>
          <w:tcPr>
            <w:tcW w:w="988" w:type="dxa"/>
            <w:tcBorders>
              <w:top w:val="nil"/>
              <w:left w:val="single" w:sz="4" w:space="0" w:color="auto"/>
              <w:bottom w:val="single" w:sz="4" w:space="0" w:color="auto"/>
              <w:right w:val="single" w:sz="4" w:space="0" w:color="auto"/>
            </w:tcBorders>
          </w:tcPr>
          <w:p w:rsidR="00451C07" w:rsidRPr="00DA05D3" w:rsidRDefault="00451C07" w:rsidP="00451C07">
            <w:r w:rsidRPr="00DA05D3">
              <w:t>21,3</w:t>
            </w:r>
          </w:p>
        </w:tc>
      </w:tr>
    </w:tbl>
    <w:p w:rsidR="00451C07" w:rsidRPr="00CF1F3D" w:rsidRDefault="00451C07" w:rsidP="00451C07">
      <w:pPr>
        <w:jc w:val="both"/>
        <w:rPr>
          <w:sz w:val="28"/>
          <w:szCs w:val="28"/>
          <w:lang w:val="kk-KZ"/>
        </w:rPr>
      </w:pPr>
    </w:p>
    <w:p w:rsidR="00451C07" w:rsidRPr="00CF1F3D" w:rsidRDefault="00451C07" w:rsidP="00451C07">
      <w:pPr>
        <w:ind w:firstLine="709"/>
        <w:jc w:val="both"/>
        <w:rPr>
          <w:sz w:val="28"/>
          <w:szCs w:val="28"/>
          <w:lang w:val="kk-KZ"/>
        </w:rPr>
      </w:pPr>
      <w:r w:rsidRPr="00CF1F3D">
        <w:rPr>
          <w:sz w:val="28"/>
          <w:szCs w:val="28"/>
          <w:lang w:val="kk-KZ"/>
        </w:rPr>
        <w:t xml:space="preserve">Кестеден көріп отырғанымыздай, стафилококктардың 61 төзімді штаммдарының ішінен жалпы алғанда 38 изолятта </w:t>
      </w:r>
      <w:r>
        <w:rPr>
          <w:sz w:val="28"/>
          <w:szCs w:val="28"/>
          <w:lang w:val="kk-KZ"/>
        </w:rPr>
        <w:t xml:space="preserve">тұрақтылық </w:t>
      </w:r>
      <w:r w:rsidRPr="00CF1F3D">
        <w:rPr>
          <w:sz w:val="28"/>
          <w:szCs w:val="28"/>
          <w:lang w:val="kk-KZ"/>
        </w:rPr>
        <w:t>гендері анықталды, бұл 62,3% құрады, оның ішінде dfrG гені 40,9% - да, dfrK гені 21,3% - да анықталды.</w:t>
      </w:r>
    </w:p>
    <w:p w:rsidR="00451C07" w:rsidRPr="00CF1F3D" w:rsidRDefault="00451C07" w:rsidP="00451C07">
      <w:pPr>
        <w:ind w:firstLine="709"/>
        <w:jc w:val="both"/>
        <w:rPr>
          <w:sz w:val="28"/>
          <w:szCs w:val="28"/>
          <w:lang w:val="kk-KZ"/>
        </w:rPr>
      </w:pPr>
      <w:r w:rsidRPr="00CF1F3D">
        <w:rPr>
          <w:sz w:val="28"/>
          <w:szCs w:val="28"/>
          <w:lang w:val="kk-KZ"/>
        </w:rPr>
        <w:lastRenderedPageBreak/>
        <w:t>ПТР әдісімен аминогликозидтерге төзімділік гендерін анықтау үшін стафилококктардың 93 фенотипті</w:t>
      </w:r>
      <w:r>
        <w:rPr>
          <w:sz w:val="28"/>
          <w:szCs w:val="28"/>
          <w:lang w:val="kk-KZ"/>
        </w:rPr>
        <w:t>к төзімді штамдары зерттелді (</w:t>
      </w:r>
      <w:r w:rsidRPr="00CF1F3D">
        <w:rPr>
          <w:sz w:val="28"/>
          <w:szCs w:val="28"/>
          <w:lang w:val="kk-KZ"/>
        </w:rPr>
        <w:t>сурет</w:t>
      </w:r>
      <w:r>
        <w:rPr>
          <w:sz w:val="28"/>
          <w:szCs w:val="28"/>
          <w:lang w:val="kk-KZ"/>
        </w:rPr>
        <w:t xml:space="preserve"> 42</w:t>
      </w:r>
      <w:r w:rsidRPr="00CF1F3D">
        <w:rPr>
          <w:sz w:val="28"/>
          <w:szCs w:val="28"/>
          <w:lang w:val="kk-KZ"/>
        </w:rPr>
        <w:t>, кесте</w:t>
      </w:r>
      <w:r>
        <w:rPr>
          <w:sz w:val="28"/>
          <w:szCs w:val="28"/>
          <w:lang w:val="kk-KZ"/>
        </w:rPr>
        <w:t xml:space="preserve"> 50</w:t>
      </w:r>
      <w:r w:rsidRPr="00CF1F3D">
        <w:rPr>
          <w:sz w:val="28"/>
          <w:szCs w:val="28"/>
          <w:lang w:val="kk-KZ"/>
        </w:rPr>
        <w:t>).</w:t>
      </w:r>
    </w:p>
    <w:p w:rsidR="00451C07" w:rsidRPr="00CF1F3D" w:rsidRDefault="00451C07" w:rsidP="00451C07">
      <w:pPr>
        <w:ind w:firstLine="709"/>
        <w:jc w:val="both"/>
        <w:rPr>
          <w:sz w:val="28"/>
          <w:szCs w:val="28"/>
        </w:rPr>
      </w:pPr>
      <w:r w:rsidRPr="00CF1F3D">
        <w:rPr>
          <w:noProof/>
          <w:sz w:val="28"/>
          <w:szCs w:val="28"/>
        </w:rPr>
        <w:drawing>
          <wp:inline distT="0" distB="0" distL="0" distR="0" wp14:anchorId="03E053FE" wp14:editId="5002EFFE">
            <wp:extent cx="3276600" cy="2092458"/>
            <wp:effectExtent l="0" t="0" r="0" b="3175"/>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6410" t="4923" r="5256" b="4820"/>
                    <a:stretch/>
                  </pic:blipFill>
                  <pic:spPr bwMode="auto">
                    <a:xfrm>
                      <a:off x="0" y="0"/>
                      <a:ext cx="3274850" cy="2091341"/>
                    </a:xfrm>
                    <a:prstGeom prst="rect">
                      <a:avLst/>
                    </a:prstGeom>
                    <a:ln>
                      <a:noFill/>
                    </a:ln>
                    <a:extLst>
                      <a:ext uri="{53640926-AAD7-44D8-BBD7-CCE9431645EC}">
                        <a14:shadowObscured xmlns:a14="http://schemas.microsoft.com/office/drawing/2010/main"/>
                      </a:ext>
                    </a:extLst>
                  </pic:spPr>
                </pic:pic>
              </a:graphicData>
            </a:graphic>
          </wp:inline>
        </w:drawing>
      </w:r>
    </w:p>
    <w:p w:rsidR="00451C07" w:rsidRPr="008468AA" w:rsidRDefault="00451C07" w:rsidP="00451C07">
      <w:pPr>
        <w:ind w:firstLine="708"/>
        <w:jc w:val="both"/>
        <w:rPr>
          <w:sz w:val="28"/>
          <w:szCs w:val="28"/>
          <w:lang w:val="kk-KZ"/>
        </w:rPr>
      </w:pPr>
      <w:r w:rsidRPr="00096172">
        <w:rPr>
          <w:sz w:val="28"/>
          <w:szCs w:val="28"/>
        </w:rPr>
        <w:t xml:space="preserve">Сурет </w:t>
      </w:r>
      <w:r>
        <w:rPr>
          <w:sz w:val="28"/>
          <w:szCs w:val="28"/>
        </w:rPr>
        <w:t xml:space="preserve"> 4</w:t>
      </w:r>
      <w:r>
        <w:rPr>
          <w:sz w:val="28"/>
          <w:szCs w:val="28"/>
          <w:lang w:val="kk-KZ"/>
        </w:rPr>
        <w:t>2</w:t>
      </w:r>
      <w:r w:rsidRPr="00CF1F3D">
        <w:rPr>
          <w:sz w:val="28"/>
          <w:szCs w:val="28"/>
        </w:rPr>
        <w:t>-</w:t>
      </w:r>
      <w:r w:rsidRPr="00CF1F3D">
        <w:rPr>
          <w:sz w:val="28"/>
          <w:szCs w:val="28"/>
          <w:lang w:val="kk-KZ"/>
        </w:rPr>
        <w:t xml:space="preserve"> </w:t>
      </w:r>
      <w:r>
        <w:rPr>
          <w:sz w:val="28"/>
          <w:szCs w:val="28"/>
          <w:lang w:val="kk-KZ"/>
        </w:rPr>
        <w:t xml:space="preserve"> Аминогликозидтер</w:t>
      </w:r>
      <w:r w:rsidRPr="00EA64F8">
        <w:rPr>
          <w:sz w:val="28"/>
          <w:szCs w:val="28"/>
          <w:lang w:val="kk-KZ"/>
        </w:rPr>
        <w:t>ге</w:t>
      </w:r>
      <w:r w:rsidRPr="008468AA">
        <w:rPr>
          <w:sz w:val="28"/>
          <w:szCs w:val="28"/>
          <w:lang w:val="kk-KZ"/>
        </w:rPr>
        <w:t xml:space="preserve"> төзімділік гендерінің </w:t>
      </w:r>
      <w:r w:rsidRPr="00DA05D3">
        <w:rPr>
          <w:sz w:val="28"/>
          <w:szCs w:val="28"/>
          <w:lang w:val="kk-KZ"/>
        </w:rPr>
        <w:t>(aac(6)-aph2)</w:t>
      </w:r>
      <w:r w:rsidRPr="00B934F0">
        <w:rPr>
          <w:sz w:val="28"/>
          <w:szCs w:val="28"/>
          <w:lang w:val="kk-KZ"/>
        </w:rPr>
        <w:t xml:space="preserve"> </w:t>
      </w:r>
      <w:r w:rsidRPr="008468AA">
        <w:rPr>
          <w:sz w:val="28"/>
          <w:szCs w:val="28"/>
          <w:lang w:val="kk-KZ"/>
        </w:rPr>
        <w:t xml:space="preserve">аймақтарын </w:t>
      </w:r>
      <w:r w:rsidRPr="008468AA">
        <w:rPr>
          <w:i/>
          <w:sz w:val="28"/>
          <w:szCs w:val="28"/>
          <w:lang w:val="kk-KZ"/>
        </w:rPr>
        <w:t>S. aureus, S. intermedius, S. chromogenes, S. sciuri, S. xylosus, S. cohnii, S. agnetis, S. fleurettii, S. simulans, S. arlettae, S. gallinarum, S. saprophyticus, S. hyicus</w:t>
      </w:r>
      <w:r w:rsidRPr="008468AA">
        <w:rPr>
          <w:sz w:val="28"/>
          <w:szCs w:val="28"/>
          <w:lang w:val="kk-KZ"/>
        </w:rPr>
        <w:t xml:space="preserve"> </w:t>
      </w:r>
      <w:r>
        <w:rPr>
          <w:sz w:val="28"/>
          <w:szCs w:val="28"/>
          <w:lang w:val="kk-KZ"/>
        </w:rPr>
        <w:t xml:space="preserve"> н</w:t>
      </w:r>
      <w:r w:rsidRPr="008468AA">
        <w:rPr>
          <w:sz w:val="28"/>
          <w:szCs w:val="28"/>
          <w:lang w:val="kk-KZ"/>
        </w:rPr>
        <w:t>ақты уақыттағы детекциямен амплификациялау нәтижелері</w:t>
      </w:r>
    </w:p>
    <w:p w:rsidR="00451C07" w:rsidRDefault="00451C07" w:rsidP="00451C07">
      <w:pPr>
        <w:pStyle w:val="a8"/>
        <w:rPr>
          <w:rFonts w:ascii="Times New Roman" w:hAnsi="Times New Roman" w:cs="Times New Roman"/>
          <w:sz w:val="28"/>
          <w:szCs w:val="28"/>
          <w:lang w:val="kk-KZ"/>
        </w:rPr>
      </w:pPr>
      <w:r w:rsidRPr="00A24787">
        <w:rPr>
          <w:rFonts w:ascii="Times New Roman" w:hAnsi="Times New Roman" w:cs="Times New Roman"/>
          <w:sz w:val="24"/>
          <w:szCs w:val="24"/>
          <w:lang w:val="kk-KZ"/>
        </w:rPr>
        <w:t>Ескерту</w:t>
      </w:r>
      <w:r w:rsidRPr="00C926CF">
        <w:rPr>
          <w:rFonts w:ascii="Times New Roman" w:hAnsi="Times New Roman" w:cs="Times New Roman"/>
          <w:sz w:val="24"/>
          <w:szCs w:val="24"/>
          <w:lang w:val="en-US"/>
        </w:rPr>
        <w:t>:</w:t>
      </w:r>
      <w:r w:rsidRPr="00C926CF">
        <w:rPr>
          <w:rFonts w:ascii="Times New Roman" w:hAnsi="Times New Roman" w:cs="Times New Roman"/>
          <w:sz w:val="28"/>
          <w:szCs w:val="28"/>
          <w:lang w:val="en-US"/>
        </w:rPr>
        <w:t xml:space="preserve"> </w:t>
      </w:r>
      <w:r w:rsidRPr="00E60146">
        <w:rPr>
          <w:rFonts w:ascii="Times New Roman" w:hAnsi="Times New Roman" w:cs="Times New Roman"/>
          <w:sz w:val="24"/>
          <w:szCs w:val="24"/>
          <w:lang w:val="en-US"/>
        </w:rPr>
        <w:t xml:space="preserve">(Target1, FAM </w:t>
      </w:r>
      <w:r w:rsidRPr="00E60146">
        <w:rPr>
          <w:rFonts w:ascii="Times New Roman" w:hAnsi="Times New Roman" w:cs="Times New Roman"/>
          <w:sz w:val="24"/>
          <w:szCs w:val="24"/>
        </w:rPr>
        <w:t>канал</w:t>
      </w:r>
      <w:r w:rsidRPr="00E60146">
        <w:rPr>
          <w:rFonts w:ascii="Times New Roman" w:hAnsi="Times New Roman" w:cs="Times New Roman"/>
          <w:sz w:val="24"/>
          <w:szCs w:val="24"/>
          <w:lang w:val="kk-KZ"/>
        </w:rPr>
        <w:t>ы</w:t>
      </w:r>
      <w:r w:rsidRPr="00E60146">
        <w:rPr>
          <w:rFonts w:ascii="Times New Roman" w:hAnsi="Times New Roman" w:cs="Times New Roman"/>
          <w:sz w:val="24"/>
          <w:szCs w:val="24"/>
          <w:lang w:val="en-US"/>
        </w:rPr>
        <w:t xml:space="preserve">), (aph3-III) (Target2, VIC </w:t>
      </w:r>
      <w:r w:rsidRPr="00E60146">
        <w:rPr>
          <w:rFonts w:ascii="Times New Roman" w:hAnsi="Times New Roman" w:cs="Times New Roman"/>
          <w:sz w:val="24"/>
          <w:szCs w:val="24"/>
        </w:rPr>
        <w:t>канал</w:t>
      </w:r>
      <w:r w:rsidRPr="00E60146">
        <w:rPr>
          <w:rFonts w:ascii="Times New Roman" w:hAnsi="Times New Roman" w:cs="Times New Roman"/>
          <w:sz w:val="24"/>
          <w:szCs w:val="24"/>
          <w:lang w:val="kk-KZ"/>
        </w:rPr>
        <w:t>ы</w:t>
      </w:r>
      <w:r w:rsidRPr="00E60146">
        <w:rPr>
          <w:rFonts w:ascii="Times New Roman" w:hAnsi="Times New Roman" w:cs="Times New Roman"/>
          <w:sz w:val="24"/>
          <w:szCs w:val="24"/>
          <w:lang w:val="en-US"/>
        </w:rPr>
        <w:t>)</w:t>
      </w:r>
    </w:p>
    <w:p w:rsidR="00451C07" w:rsidRPr="00C926CF" w:rsidRDefault="00451C07" w:rsidP="00451C07">
      <w:pPr>
        <w:pStyle w:val="a8"/>
        <w:rPr>
          <w:rFonts w:ascii="Times New Roman" w:hAnsi="Times New Roman" w:cs="Times New Roman"/>
          <w:sz w:val="28"/>
          <w:szCs w:val="28"/>
          <w:lang w:val="kk-KZ"/>
        </w:rPr>
      </w:pPr>
    </w:p>
    <w:p w:rsidR="00451C07" w:rsidRDefault="00451C07" w:rsidP="00451C07">
      <w:pPr>
        <w:ind w:firstLine="709"/>
        <w:jc w:val="both"/>
        <w:rPr>
          <w:sz w:val="28"/>
          <w:szCs w:val="28"/>
          <w:lang w:val="kk-KZ"/>
        </w:rPr>
      </w:pPr>
      <w:r w:rsidRPr="00C926CF">
        <w:rPr>
          <w:sz w:val="28"/>
          <w:szCs w:val="28"/>
          <w:lang w:val="kk-KZ"/>
        </w:rPr>
        <w:t xml:space="preserve">Кесте </w:t>
      </w:r>
      <w:r>
        <w:rPr>
          <w:sz w:val="28"/>
          <w:szCs w:val="28"/>
          <w:lang w:val="kk-KZ"/>
        </w:rPr>
        <w:t>50</w:t>
      </w:r>
      <w:r w:rsidRPr="00C926CF">
        <w:rPr>
          <w:sz w:val="28"/>
          <w:szCs w:val="28"/>
          <w:lang w:val="kk-KZ"/>
        </w:rPr>
        <w:t xml:space="preserve"> </w:t>
      </w:r>
      <w:r>
        <w:rPr>
          <w:sz w:val="28"/>
          <w:szCs w:val="28"/>
          <w:lang w:val="kk-KZ"/>
        </w:rPr>
        <w:t>-</w:t>
      </w:r>
      <w:r w:rsidRPr="00C926CF">
        <w:rPr>
          <w:sz w:val="28"/>
          <w:szCs w:val="28"/>
          <w:lang w:val="kk-KZ"/>
        </w:rPr>
        <w:t xml:space="preserve"> </w:t>
      </w:r>
      <w:r w:rsidRPr="00D51660">
        <w:rPr>
          <w:sz w:val="28"/>
          <w:szCs w:val="28"/>
          <w:lang w:val="kk-KZ"/>
        </w:rPr>
        <w:t xml:space="preserve">ПТР әдісімен стафилококк изоляттарының </w:t>
      </w:r>
      <w:r>
        <w:rPr>
          <w:sz w:val="28"/>
          <w:szCs w:val="28"/>
          <w:lang w:val="kk-KZ"/>
        </w:rPr>
        <w:t xml:space="preserve">аминогликозидтер тобының </w:t>
      </w:r>
      <w:r w:rsidRPr="00D51660">
        <w:rPr>
          <w:sz w:val="28"/>
          <w:szCs w:val="28"/>
          <w:lang w:val="kk-KZ"/>
        </w:rPr>
        <w:t>Б</w:t>
      </w:r>
      <w:r>
        <w:rPr>
          <w:sz w:val="28"/>
          <w:szCs w:val="28"/>
          <w:lang w:val="kk-KZ"/>
        </w:rPr>
        <w:t xml:space="preserve">ҚП </w:t>
      </w:r>
      <w:r w:rsidRPr="00D51660">
        <w:rPr>
          <w:sz w:val="28"/>
          <w:szCs w:val="28"/>
          <w:lang w:val="kk-KZ"/>
        </w:rPr>
        <w:t xml:space="preserve"> төзімділік гендерін анықтау нәтижелері</w:t>
      </w:r>
    </w:p>
    <w:p w:rsidR="00451C07" w:rsidRPr="00C926CF" w:rsidRDefault="00451C07" w:rsidP="00451C07">
      <w:pPr>
        <w:ind w:firstLine="709"/>
        <w:jc w:val="both"/>
        <w:rPr>
          <w:sz w:val="28"/>
          <w:szCs w:val="28"/>
          <w:lang w:val="kk-KZ"/>
        </w:rPr>
      </w:pPr>
    </w:p>
    <w:tbl>
      <w:tblPr>
        <w:tblW w:w="8607" w:type="dxa"/>
        <w:jc w:val="center"/>
        <w:tblLayout w:type="fixed"/>
        <w:tblLook w:val="04A0" w:firstRow="1" w:lastRow="0" w:firstColumn="1" w:lastColumn="0" w:noHBand="0" w:noVBand="1"/>
      </w:tblPr>
      <w:tblGrid>
        <w:gridCol w:w="903"/>
        <w:gridCol w:w="2268"/>
        <w:gridCol w:w="1701"/>
        <w:gridCol w:w="992"/>
        <w:gridCol w:w="851"/>
        <w:gridCol w:w="897"/>
        <w:gridCol w:w="995"/>
      </w:tblGrid>
      <w:tr w:rsidR="00451C07" w:rsidRPr="00E60146" w:rsidTr="00451C07">
        <w:trPr>
          <w:trHeight w:val="312"/>
          <w:jc w:val="center"/>
        </w:trPr>
        <w:tc>
          <w:tcPr>
            <w:tcW w:w="903" w:type="dxa"/>
            <w:vMerge w:val="restart"/>
            <w:tcBorders>
              <w:top w:val="single" w:sz="4" w:space="0" w:color="auto"/>
              <w:left w:val="single" w:sz="4" w:space="0" w:color="auto"/>
              <w:right w:val="single" w:sz="4" w:space="0" w:color="auto"/>
            </w:tcBorders>
          </w:tcPr>
          <w:p w:rsidR="00451C07" w:rsidRPr="00E60146" w:rsidRDefault="00451C07" w:rsidP="00451C07">
            <w:pPr>
              <w:rPr>
                <w:lang w:val="kk-KZ"/>
              </w:rPr>
            </w:pPr>
            <w:r w:rsidRPr="00E60146">
              <w:rPr>
                <w:lang w:val="kk-KZ"/>
              </w:rPr>
              <w:t xml:space="preserve">№ </w:t>
            </w:r>
          </w:p>
        </w:tc>
        <w:tc>
          <w:tcPr>
            <w:tcW w:w="2268" w:type="dxa"/>
            <w:vMerge w:val="restart"/>
            <w:tcBorders>
              <w:top w:val="single" w:sz="4" w:space="0" w:color="auto"/>
              <w:left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val="kk-KZ" w:eastAsia="ar-SA"/>
              </w:rPr>
            </w:pPr>
            <w:r w:rsidRPr="00E60146">
              <w:rPr>
                <w:spacing w:val="2"/>
                <w:lang w:eastAsia="ar-SA"/>
              </w:rPr>
              <w:t>Стафилококк</w:t>
            </w:r>
            <w:r w:rsidRPr="00E60146">
              <w:rPr>
                <w:spacing w:val="2"/>
                <w:lang w:val="kk-KZ" w:eastAsia="ar-SA"/>
              </w:rPr>
              <w:t xml:space="preserve"> штаммдары</w:t>
            </w:r>
          </w:p>
        </w:tc>
        <w:tc>
          <w:tcPr>
            <w:tcW w:w="1701" w:type="dxa"/>
            <w:vMerge w:val="restart"/>
            <w:tcBorders>
              <w:top w:val="single" w:sz="4" w:space="0" w:color="auto"/>
              <w:left w:val="single" w:sz="4" w:space="0" w:color="auto"/>
              <w:right w:val="single" w:sz="4" w:space="0" w:color="auto"/>
            </w:tcBorders>
          </w:tcPr>
          <w:p w:rsidR="00451C07" w:rsidRPr="00E60146" w:rsidRDefault="00451C07" w:rsidP="00451C07">
            <w:pPr>
              <w:tabs>
                <w:tab w:val="left" w:pos="835"/>
                <w:tab w:val="left" w:pos="943"/>
              </w:tabs>
              <w:suppressAutoHyphens/>
              <w:ind w:left="-49"/>
              <w:contextualSpacing/>
              <w:jc w:val="center"/>
              <w:textAlignment w:val="baseline"/>
              <w:rPr>
                <w:lang w:val="kk-KZ"/>
              </w:rPr>
            </w:pPr>
            <w:r w:rsidRPr="00E60146">
              <w:t>Т</w:t>
            </w:r>
            <w:r w:rsidRPr="00E60146">
              <w:rPr>
                <w:lang w:val="kk-KZ"/>
              </w:rPr>
              <w:t>өзімділер саны</w:t>
            </w:r>
          </w:p>
        </w:tc>
        <w:tc>
          <w:tcPr>
            <w:tcW w:w="1843" w:type="dxa"/>
            <w:gridSpan w:val="2"/>
            <w:tcBorders>
              <w:top w:val="single" w:sz="4" w:space="0" w:color="auto"/>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lang w:val="kk-KZ"/>
              </w:rPr>
              <w:t>aac(6)-aph2</w:t>
            </w:r>
          </w:p>
        </w:tc>
        <w:tc>
          <w:tcPr>
            <w:tcW w:w="1892" w:type="dxa"/>
            <w:gridSpan w:val="2"/>
            <w:tcBorders>
              <w:top w:val="single" w:sz="4" w:space="0" w:color="auto"/>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lang w:val="kk-KZ"/>
              </w:rPr>
              <w:t>aph3-III</w:t>
            </w:r>
          </w:p>
        </w:tc>
      </w:tr>
      <w:tr w:rsidR="00451C07" w:rsidRPr="00E60146" w:rsidTr="00451C07">
        <w:trPr>
          <w:trHeight w:val="228"/>
          <w:jc w:val="center"/>
        </w:trPr>
        <w:tc>
          <w:tcPr>
            <w:tcW w:w="903" w:type="dxa"/>
            <w:vMerge/>
            <w:tcBorders>
              <w:left w:val="single" w:sz="4" w:space="0" w:color="auto"/>
              <w:bottom w:val="single" w:sz="4" w:space="0" w:color="auto"/>
              <w:right w:val="single" w:sz="4" w:space="0" w:color="auto"/>
            </w:tcBorders>
          </w:tcPr>
          <w:p w:rsidR="00451C07" w:rsidRPr="00E60146" w:rsidRDefault="00451C07" w:rsidP="00451C07">
            <w:pPr>
              <w:rPr>
                <w:lang w:val="kk-KZ"/>
              </w:rPr>
            </w:pPr>
          </w:p>
        </w:tc>
        <w:tc>
          <w:tcPr>
            <w:tcW w:w="2268" w:type="dxa"/>
            <w:vMerge/>
            <w:tcBorders>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p>
        </w:tc>
        <w:tc>
          <w:tcPr>
            <w:tcW w:w="1701" w:type="dxa"/>
            <w:vMerge/>
            <w:tcBorders>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pPr>
          </w:p>
        </w:tc>
        <w:tc>
          <w:tcPr>
            <w:tcW w:w="992" w:type="dxa"/>
            <w:tcBorders>
              <w:top w:val="single" w:sz="4" w:space="0" w:color="auto"/>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lang w:val="kk-KZ"/>
              </w:rPr>
            </w:pPr>
            <w:r w:rsidRPr="00E60146">
              <w:rPr>
                <w:lang w:val="kk-KZ"/>
              </w:rPr>
              <w:t>саны</w:t>
            </w:r>
          </w:p>
        </w:tc>
        <w:tc>
          <w:tcPr>
            <w:tcW w:w="851" w:type="dxa"/>
            <w:tcBorders>
              <w:top w:val="single" w:sz="4" w:space="0" w:color="auto"/>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pPr>
            <w:r w:rsidRPr="00E60146">
              <w:t>%</w:t>
            </w:r>
          </w:p>
        </w:tc>
        <w:tc>
          <w:tcPr>
            <w:tcW w:w="897" w:type="dxa"/>
            <w:tcBorders>
              <w:top w:val="single" w:sz="4" w:space="0" w:color="auto"/>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lang w:val="kk-KZ"/>
              </w:rPr>
            </w:pPr>
            <w:r w:rsidRPr="00E60146">
              <w:rPr>
                <w:lang w:val="kk-KZ"/>
              </w:rPr>
              <w:t>саны</w:t>
            </w:r>
          </w:p>
        </w:tc>
        <w:tc>
          <w:tcPr>
            <w:tcW w:w="995" w:type="dxa"/>
            <w:tcBorders>
              <w:top w:val="single" w:sz="4" w:space="0" w:color="auto"/>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pPr>
            <w:r w:rsidRPr="00E60146">
              <w:t>%</w:t>
            </w:r>
          </w:p>
        </w:tc>
      </w:tr>
      <w:tr w:rsidR="00451C07" w:rsidRPr="00E60146" w:rsidTr="00451C07">
        <w:trPr>
          <w:trHeight w:val="288"/>
          <w:jc w:val="center"/>
        </w:trPr>
        <w:tc>
          <w:tcPr>
            <w:tcW w:w="903" w:type="dxa"/>
            <w:tcBorders>
              <w:top w:val="single" w:sz="4" w:space="0" w:color="auto"/>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1</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spacing w:val="2"/>
                <w:lang w:eastAsia="ar-SA"/>
              </w:rPr>
            </w:pPr>
            <w:r w:rsidRPr="00E60146">
              <w:rPr>
                <w:i/>
                <w:spacing w:val="2"/>
                <w:lang w:eastAsia="ar-SA"/>
              </w:rPr>
              <w:t>S. aureus</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12</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10</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83,3</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2</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spacing w:val="2"/>
                <w:lang w:eastAsia="ar-SA"/>
              </w:rPr>
            </w:pPr>
            <w:r w:rsidRPr="00E60146">
              <w:rPr>
                <w:i/>
                <w:spacing w:val="2"/>
                <w:lang w:eastAsia="ar-SA"/>
              </w:rPr>
              <w:t>S. intermedius</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21</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5</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23,8</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8</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38,09</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3</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spacing w:val="2"/>
                <w:lang w:eastAsia="ar-SA"/>
              </w:rPr>
            </w:pPr>
            <w:r w:rsidRPr="00E60146">
              <w:rPr>
                <w:i/>
                <w:spacing w:val="2"/>
                <w:lang w:eastAsia="ar-SA"/>
              </w:rPr>
              <w:t>S. chromogenes</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17</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11</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64,7</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4</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23,52</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4</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spacing w:val="2"/>
                <w:lang w:eastAsia="ar-SA"/>
              </w:rPr>
            </w:pPr>
            <w:r w:rsidRPr="00E60146">
              <w:rPr>
                <w:i/>
                <w:spacing w:val="2"/>
                <w:lang w:eastAsia="ar-SA"/>
              </w:rPr>
              <w:t>S. sciuri</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w:t>
            </w:r>
          </w:p>
        </w:tc>
      </w:tr>
      <w:tr w:rsidR="00451C07" w:rsidRPr="00E60146" w:rsidTr="00451C07">
        <w:trPr>
          <w:trHeight w:val="60"/>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5</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spacing w:val="2"/>
                <w:lang w:eastAsia="ar-SA"/>
              </w:rPr>
            </w:pPr>
            <w:r w:rsidRPr="00E60146">
              <w:rPr>
                <w:i/>
                <w:spacing w:val="2"/>
                <w:lang w:eastAsia="ar-SA"/>
              </w:rPr>
              <w:t>S. xylosus</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12</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8</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66,6</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2</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16,66</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6</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spacing w:val="2"/>
                <w:lang w:eastAsia="ar-SA"/>
              </w:rPr>
            </w:pPr>
            <w:r w:rsidRPr="00E60146">
              <w:rPr>
                <w:i/>
                <w:spacing w:val="2"/>
                <w:lang w:eastAsia="ar-SA"/>
              </w:rPr>
              <w:t>S. cohnii</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16</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rPr>
                <w:spacing w:val="2"/>
                <w:lang w:eastAsia="ar-SA"/>
              </w:rPr>
            </w:pPr>
            <w:r w:rsidRPr="00E60146">
              <w:rPr>
                <w:spacing w:val="2"/>
                <w:lang w:eastAsia="ar-SA"/>
              </w:rPr>
              <w:t>3</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18,7</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9</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spacing w:val="2"/>
                <w:lang w:eastAsia="ar-SA"/>
              </w:rPr>
            </w:pPr>
            <w:r w:rsidRPr="00E60146">
              <w:rPr>
                <w:spacing w:val="2"/>
                <w:lang w:eastAsia="ar-SA"/>
              </w:rPr>
              <w:t>56,25</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7</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spacing w:val="2"/>
                <w:lang w:eastAsia="ar-SA"/>
              </w:rPr>
            </w:pPr>
            <w:r w:rsidRPr="00E60146">
              <w:rPr>
                <w:i/>
                <w:lang w:val="en-US"/>
              </w:rPr>
              <w:t>S</w:t>
            </w:r>
            <w:r w:rsidRPr="00E60146">
              <w:rPr>
                <w:i/>
              </w:rPr>
              <w:t xml:space="preserve">.  </w:t>
            </w:r>
            <w:r w:rsidRPr="00E60146">
              <w:rPr>
                <w:i/>
                <w:lang w:val="en-US"/>
              </w:rPr>
              <w:t>agnetis</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pPr>
            <w:r w:rsidRPr="00E60146">
              <w:t>0</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pPr>
            <w:r w:rsidRPr="00E60146">
              <w:t>-</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pPr>
            <w:r w:rsidRPr="00E60146">
              <w:t>-</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pPr>
            <w:r w:rsidRPr="00E60146">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pPr>
            <w:r w:rsidRPr="00E60146">
              <w:t>-</w:t>
            </w:r>
          </w:p>
        </w:tc>
      </w:tr>
      <w:tr w:rsidR="00451C07" w:rsidRPr="00E60146" w:rsidTr="00451C07">
        <w:trPr>
          <w:trHeight w:val="190"/>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8</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rPr>
                <w:i/>
                <w:lang w:val="en-US"/>
              </w:rPr>
            </w:pPr>
            <w:r w:rsidRPr="00E60146">
              <w:rPr>
                <w:i/>
                <w:lang w:val="en-US"/>
              </w:rPr>
              <w:t>S</w:t>
            </w:r>
            <w:r w:rsidRPr="00E60146">
              <w:rPr>
                <w:i/>
              </w:rPr>
              <w:t xml:space="preserve">. </w:t>
            </w:r>
            <w:r w:rsidRPr="00E60146">
              <w:rPr>
                <w:i/>
                <w:lang w:val="en-US"/>
              </w:rPr>
              <w:t>fleurettii</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pPr>
            <w:r w:rsidRPr="00E60146">
              <w:t>0</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center"/>
              <w:textAlignment w:val="baseline"/>
            </w:pPr>
            <w:r w:rsidRPr="00E60146">
              <w:t>-</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pPr>
            <w:r w:rsidRPr="00E60146">
              <w:t>-</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pPr>
            <w:r w:rsidRPr="00E60146">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tabs>
                <w:tab w:val="left" w:pos="709"/>
                <w:tab w:val="left" w:pos="851"/>
              </w:tabs>
              <w:suppressAutoHyphens/>
              <w:contextualSpacing/>
              <w:jc w:val="both"/>
              <w:textAlignment w:val="baseline"/>
            </w:pPr>
            <w:r w:rsidRPr="00E60146">
              <w:t>-</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9</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rPr>
                <w:i/>
                <w:lang w:val="en-US"/>
              </w:rPr>
            </w:pPr>
            <w:r w:rsidRPr="00E60146">
              <w:rPr>
                <w:i/>
                <w:lang w:val="en-US"/>
              </w:rPr>
              <w:t>S</w:t>
            </w:r>
            <w:r w:rsidRPr="00E60146">
              <w:rPr>
                <w:i/>
              </w:rPr>
              <w:t xml:space="preserve">. </w:t>
            </w:r>
            <w:r w:rsidRPr="00E60146">
              <w:rPr>
                <w:i/>
                <w:lang w:val="en-US"/>
              </w:rPr>
              <w:t>simulans</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jc w:val="center"/>
            </w:pPr>
            <w:r w:rsidRPr="00E60146">
              <w:t>2</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jc w:val="center"/>
            </w:pPr>
            <w:r w:rsidRPr="00E60146">
              <w:t>1</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r w:rsidRPr="00E60146">
              <w:t>50</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r w:rsidRPr="00E60146">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r w:rsidRPr="00E60146">
              <w:t>50</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10</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rPr>
                <w:i/>
                <w:lang w:val="en-US"/>
              </w:rPr>
            </w:pPr>
            <w:r w:rsidRPr="00E60146">
              <w:rPr>
                <w:i/>
                <w:lang w:val="en-US"/>
              </w:rPr>
              <w:t>S</w:t>
            </w:r>
            <w:r w:rsidRPr="00E60146">
              <w:rPr>
                <w:i/>
              </w:rPr>
              <w:t xml:space="preserve">. </w:t>
            </w:r>
            <w:r w:rsidRPr="00E60146">
              <w:rPr>
                <w:i/>
                <w:lang w:val="en-US"/>
              </w:rPr>
              <w:t>arlettae</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jc w:val="center"/>
            </w:pPr>
            <w:r w:rsidRPr="00E60146">
              <w:t>5</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jc w:val="center"/>
            </w:pPr>
            <w:r w:rsidRPr="00E60146">
              <w:t>2</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r w:rsidRPr="00E60146">
              <w:t>40</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r w:rsidRPr="00E60146">
              <w:t>1</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r w:rsidRPr="00E60146">
              <w:t>20</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11</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rPr>
                <w:i/>
                <w:spacing w:val="2"/>
                <w:lang w:eastAsia="ar-SA"/>
              </w:rPr>
            </w:pPr>
            <w:r w:rsidRPr="00E60146">
              <w:rPr>
                <w:lang w:val="en-US"/>
              </w:rPr>
              <w:t>S. gallinarum</w:t>
            </w:r>
            <w:r w:rsidRPr="00E60146">
              <w:rPr>
                <w:i/>
                <w:spacing w:val="2"/>
                <w:lang w:eastAsia="ar-SA"/>
              </w:rPr>
              <w:t xml:space="preserve"> </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jc w:val="center"/>
            </w:pPr>
            <w:r w:rsidRPr="00E60146">
              <w:t>4</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jc w:val="center"/>
            </w:pPr>
            <w:r w:rsidRPr="00E60146">
              <w:t>1</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r w:rsidRPr="00E60146">
              <w:t>25</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r w:rsidRPr="00E60146">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r w:rsidRPr="00E60146">
              <w:t>-</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12</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rPr>
                <w:i/>
                <w:spacing w:val="2"/>
                <w:highlight w:val="yellow"/>
                <w:lang w:eastAsia="ar-SA"/>
              </w:rPr>
            </w:pPr>
            <w:r w:rsidRPr="00E60146">
              <w:rPr>
                <w:i/>
                <w:spacing w:val="2"/>
                <w:lang w:eastAsia="ar-SA"/>
              </w:rPr>
              <w:t>S. saprophyticus</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jc w:val="center"/>
              <w:rPr>
                <w:spacing w:val="2"/>
                <w:lang w:eastAsia="ar-SA"/>
              </w:rPr>
            </w:pPr>
            <w:r w:rsidRPr="00E60146">
              <w:rPr>
                <w:spacing w:val="2"/>
                <w:lang w:eastAsia="ar-SA"/>
              </w:rPr>
              <w:t>4</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jc w:val="center"/>
              <w:rPr>
                <w:spacing w:val="2"/>
                <w:lang w:eastAsia="ar-SA"/>
              </w:rPr>
            </w:pPr>
            <w:r w:rsidRPr="00E60146">
              <w:rPr>
                <w:spacing w:val="2"/>
                <w:lang w:eastAsia="ar-SA"/>
              </w:rPr>
              <w:t>3</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rPr>
                <w:spacing w:val="2"/>
                <w:lang w:eastAsia="ar-SA"/>
              </w:rPr>
            </w:pPr>
            <w:r w:rsidRPr="00E60146">
              <w:rPr>
                <w:spacing w:val="2"/>
                <w:lang w:eastAsia="ar-SA"/>
              </w:rPr>
              <w:t>75</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rPr>
                <w:spacing w:val="2"/>
                <w:lang w:eastAsia="ar-SA"/>
              </w:rPr>
            </w:pPr>
            <w:r w:rsidRPr="00E60146">
              <w:rPr>
                <w:spacing w:val="2"/>
                <w:lang w:eastAsia="ar-SA"/>
              </w:rPr>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rPr>
                <w:spacing w:val="2"/>
                <w:lang w:eastAsia="ar-SA"/>
              </w:rPr>
            </w:pPr>
            <w:r w:rsidRPr="00E60146">
              <w:rPr>
                <w:spacing w:val="2"/>
                <w:lang w:eastAsia="ar-SA"/>
              </w:rPr>
              <w:t>-</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13</w:t>
            </w: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rPr>
                <w:i/>
                <w:spacing w:val="2"/>
                <w:lang w:eastAsia="ar-SA"/>
              </w:rPr>
            </w:pPr>
            <w:r w:rsidRPr="00E60146">
              <w:rPr>
                <w:rStyle w:val="char-style-override-7"/>
                <w:i/>
                <w:iCs/>
                <w:bdr w:val="none" w:sz="0" w:space="0" w:color="auto" w:frame="1"/>
                <w:lang w:val="en-US"/>
              </w:rPr>
              <w:t>S</w:t>
            </w:r>
            <w:r w:rsidRPr="00E60146">
              <w:rPr>
                <w:rStyle w:val="char-style-override-7"/>
                <w:i/>
                <w:iCs/>
                <w:bdr w:val="none" w:sz="0" w:space="0" w:color="auto" w:frame="1"/>
              </w:rPr>
              <w:t xml:space="preserve">. </w:t>
            </w:r>
            <w:r w:rsidRPr="00E60146">
              <w:rPr>
                <w:rStyle w:val="char-style-override-7"/>
                <w:i/>
                <w:iCs/>
                <w:bdr w:val="none" w:sz="0" w:space="0" w:color="auto" w:frame="1"/>
                <w:lang w:val="en-US"/>
              </w:rPr>
              <w:t>hyicus</w:t>
            </w:r>
            <w:r w:rsidRPr="00E60146">
              <w:rPr>
                <w:i/>
                <w:bdr w:val="none" w:sz="0" w:space="0" w:color="auto" w:frame="1"/>
                <w:lang w:val="en-US"/>
              </w:rPr>
              <w:t> </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jc w:val="center"/>
              <w:rPr>
                <w:rStyle w:val="char-style-override-7"/>
                <w:iCs/>
                <w:bdr w:val="none" w:sz="0" w:space="0" w:color="auto" w:frame="1"/>
              </w:rPr>
            </w:pPr>
            <w:r w:rsidRPr="00E60146">
              <w:rPr>
                <w:rStyle w:val="char-style-override-7"/>
                <w:iCs/>
                <w:bdr w:val="none" w:sz="0" w:space="0" w:color="auto" w:frame="1"/>
              </w:rPr>
              <w:t>0</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pPr>
              <w:jc w:val="center"/>
              <w:rPr>
                <w:rStyle w:val="char-style-override-7"/>
                <w:iCs/>
                <w:bdr w:val="none" w:sz="0" w:space="0" w:color="auto" w:frame="1"/>
              </w:rPr>
            </w:pPr>
            <w:r w:rsidRPr="00E60146">
              <w:rPr>
                <w:rStyle w:val="char-style-override-7"/>
                <w:iCs/>
                <w:bdr w:val="none" w:sz="0" w:space="0" w:color="auto" w:frame="1"/>
              </w:rPr>
              <w:t>-</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pPr>
              <w:rPr>
                <w:rStyle w:val="char-style-override-7"/>
                <w:iCs/>
                <w:bdr w:val="none" w:sz="0" w:space="0" w:color="auto" w:frame="1"/>
              </w:rPr>
            </w:pPr>
            <w:r w:rsidRPr="00E60146">
              <w:rPr>
                <w:rStyle w:val="char-style-override-7"/>
                <w:iCs/>
                <w:bdr w:val="none" w:sz="0" w:space="0" w:color="auto" w:frame="1"/>
              </w:rPr>
              <w:t>-</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pPr>
              <w:rPr>
                <w:rStyle w:val="char-style-override-7"/>
                <w:iCs/>
                <w:bdr w:val="none" w:sz="0" w:space="0" w:color="auto" w:frame="1"/>
              </w:rPr>
            </w:pPr>
            <w:r w:rsidRPr="00E60146">
              <w:rPr>
                <w:rStyle w:val="char-style-override-7"/>
                <w:iCs/>
                <w:bdr w:val="none" w:sz="0" w:space="0" w:color="auto" w:frame="1"/>
              </w:rPr>
              <w:t>-</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pPr>
              <w:rPr>
                <w:rStyle w:val="char-style-override-7"/>
                <w:iCs/>
                <w:bdr w:val="none" w:sz="0" w:space="0" w:color="auto" w:frame="1"/>
              </w:rPr>
            </w:pPr>
            <w:r w:rsidRPr="00E60146">
              <w:rPr>
                <w:rStyle w:val="char-style-override-7"/>
                <w:iCs/>
                <w:bdr w:val="none" w:sz="0" w:space="0" w:color="auto" w:frame="1"/>
              </w:rPr>
              <w:t>-</w:t>
            </w:r>
          </w:p>
        </w:tc>
      </w:tr>
      <w:tr w:rsidR="00451C07" w:rsidRPr="00E60146" w:rsidTr="00451C07">
        <w:trPr>
          <w:trHeight w:val="288"/>
          <w:jc w:val="center"/>
        </w:trPr>
        <w:tc>
          <w:tcPr>
            <w:tcW w:w="903"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p>
        </w:tc>
        <w:tc>
          <w:tcPr>
            <w:tcW w:w="2268" w:type="dxa"/>
            <w:tcBorders>
              <w:top w:val="nil"/>
              <w:left w:val="single" w:sz="4" w:space="0" w:color="auto"/>
              <w:bottom w:val="single" w:sz="4" w:space="0" w:color="auto"/>
              <w:right w:val="single" w:sz="4" w:space="0" w:color="auto"/>
            </w:tcBorders>
          </w:tcPr>
          <w:p w:rsidR="00451C07" w:rsidRPr="00E60146" w:rsidRDefault="00451C07" w:rsidP="00451C07">
            <w:pPr>
              <w:rPr>
                <w:lang w:val="kk-KZ"/>
              </w:rPr>
            </w:pPr>
            <w:r w:rsidRPr="00E60146">
              <w:rPr>
                <w:lang w:val="kk-KZ"/>
              </w:rPr>
              <w:t>Барлығы:</w:t>
            </w:r>
          </w:p>
        </w:tc>
        <w:tc>
          <w:tcPr>
            <w:tcW w:w="1701" w:type="dxa"/>
            <w:tcBorders>
              <w:top w:val="nil"/>
              <w:left w:val="single" w:sz="4" w:space="0" w:color="auto"/>
              <w:bottom w:val="single" w:sz="4" w:space="0" w:color="auto"/>
              <w:right w:val="single" w:sz="4" w:space="0" w:color="auto"/>
            </w:tcBorders>
          </w:tcPr>
          <w:p w:rsidR="00451C07" w:rsidRPr="00E60146" w:rsidRDefault="00451C07" w:rsidP="00451C07">
            <w:pPr>
              <w:jc w:val="center"/>
            </w:pPr>
            <w:r w:rsidRPr="00E60146">
              <w:t>93</w:t>
            </w:r>
          </w:p>
        </w:tc>
        <w:tc>
          <w:tcPr>
            <w:tcW w:w="992" w:type="dxa"/>
            <w:tcBorders>
              <w:top w:val="nil"/>
              <w:left w:val="single" w:sz="4" w:space="0" w:color="auto"/>
              <w:bottom w:val="single" w:sz="4" w:space="0" w:color="auto"/>
              <w:right w:val="single" w:sz="4" w:space="0" w:color="auto"/>
            </w:tcBorders>
          </w:tcPr>
          <w:p w:rsidR="00451C07" w:rsidRPr="00E60146" w:rsidRDefault="00451C07" w:rsidP="00451C07">
            <w:r w:rsidRPr="00E60146">
              <w:t>44</w:t>
            </w:r>
          </w:p>
        </w:tc>
        <w:tc>
          <w:tcPr>
            <w:tcW w:w="851" w:type="dxa"/>
            <w:tcBorders>
              <w:top w:val="nil"/>
              <w:left w:val="single" w:sz="4" w:space="0" w:color="auto"/>
              <w:bottom w:val="single" w:sz="4" w:space="0" w:color="auto"/>
              <w:right w:val="single" w:sz="4" w:space="0" w:color="auto"/>
            </w:tcBorders>
          </w:tcPr>
          <w:p w:rsidR="00451C07" w:rsidRPr="00E60146" w:rsidRDefault="00451C07" w:rsidP="00451C07">
            <w:r w:rsidRPr="00E60146">
              <w:t>47,3</w:t>
            </w:r>
          </w:p>
        </w:tc>
        <w:tc>
          <w:tcPr>
            <w:tcW w:w="897" w:type="dxa"/>
            <w:tcBorders>
              <w:top w:val="nil"/>
              <w:left w:val="single" w:sz="4" w:space="0" w:color="auto"/>
              <w:bottom w:val="single" w:sz="4" w:space="0" w:color="auto"/>
              <w:right w:val="single" w:sz="4" w:space="0" w:color="auto"/>
            </w:tcBorders>
          </w:tcPr>
          <w:p w:rsidR="00451C07" w:rsidRPr="00E60146" w:rsidRDefault="00451C07" w:rsidP="00451C07">
            <w:r w:rsidRPr="00E60146">
              <w:t>24</w:t>
            </w:r>
          </w:p>
        </w:tc>
        <w:tc>
          <w:tcPr>
            <w:tcW w:w="995" w:type="dxa"/>
            <w:tcBorders>
              <w:top w:val="nil"/>
              <w:left w:val="single" w:sz="4" w:space="0" w:color="auto"/>
              <w:bottom w:val="single" w:sz="4" w:space="0" w:color="auto"/>
              <w:right w:val="single" w:sz="4" w:space="0" w:color="auto"/>
            </w:tcBorders>
          </w:tcPr>
          <w:p w:rsidR="00451C07" w:rsidRPr="00E60146" w:rsidRDefault="00451C07" w:rsidP="00451C07">
            <w:r w:rsidRPr="00E60146">
              <w:t>25,8</w:t>
            </w:r>
          </w:p>
        </w:tc>
      </w:tr>
    </w:tbl>
    <w:p w:rsidR="00451C07" w:rsidRPr="00E60146" w:rsidRDefault="00451C07" w:rsidP="00451C07">
      <w:pPr>
        <w:jc w:val="both"/>
        <w:rPr>
          <w:sz w:val="28"/>
          <w:szCs w:val="28"/>
          <w:lang w:val="kk-KZ"/>
        </w:rPr>
      </w:pPr>
    </w:p>
    <w:p w:rsidR="00451C07" w:rsidRPr="00CF1F3D" w:rsidRDefault="00451C07" w:rsidP="00451C07">
      <w:pPr>
        <w:ind w:firstLine="709"/>
        <w:jc w:val="both"/>
        <w:rPr>
          <w:sz w:val="28"/>
          <w:szCs w:val="28"/>
          <w:lang w:val="kk-KZ"/>
        </w:rPr>
      </w:pPr>
      <w:r w:rsidRPr="00CF1F3D">
        <w:rPr>
          <w:sz w:val="28"/>
          <w:szCs w:val="28"/>
          <w:lang w:val="kk-KZ"/>
        </w:rPr>
        <w:t xml:space="preserve">Кестеден көріп отырғанымыздай, стафилококктардың 93 төзімді штаммдарының 68 изолятта төзімділік гендері анықталды, бұл 73,1% құрады, оның ішінде </w:t>
      </w:r>
      <w:r w:rsidRPr="00E3065C">
        <w:rPr>
          <w:sz w:val="28"/>
          <w:szCs w:val="28"/>
          <w:lang w:val="kk-KZ"/>
        </w:rPr>
        <w:t>aac</w:t>
      </w:r>
      <w:r w:rsidRPr="00CF1F3D">
        <w:rPr>
          <w:sz w:val="28"/>
          <w:szCs w:val="28"/>
          <w:lang w:val="kk-KZ"/>
        </w:rPr>
        <w:t xml:space="preserve"> (6)-aph2 гені 47,3%-да, аминогликозидтерге төзімділікке жауапты aph3 - III гені 25,8% - да фосфотрансфераза аминогликозиді ферментінің бөлінуі арқылы анықталды.</w:t>
      </w:r>
    </w:p>
    <w:p w:rsidR="00451C07" w:rsidRPr="00CF1F3D" w:rsidRDefault="00451C07" w:rsidP="00451C07">
      <w:pPr>
        <w:ind w:firstLine="709"/>
        <w:jc w:val="both"/>
        <w:rPr>
          <w:sz w:val="28"/>
          <w:szCs w:val="28"/>
          <w:lang w:val="kk-KZ"/>
        </w:rPr>
      </w:pPr>
      <w:r w:rsidRPr="00CF1F3D">
        <w:rPr>
          <w:sz w:val="28"/>
          <w:szCs w:val="28"/>
          <w:lang w:val="kk-KZ"/>
        </w:rPr>
        <w:lastRenderedPageBreak/>
        <w:t>Стафилококк изоляттарының аминогликозидтеріне антибиотикке төзімділіктің фенотиптік және генотиптік профильдері арасында айтарлықтай сәйкестік дәрежесі анықталды.</w:t>
      </w:r>
    </w:p>
    <w:p w:rsidR="00451C07" w:rsidRPr="00CF1F3D" w:rsidRDefault="00451C07" w:rsidP="00451C07">
      <w:pPr>
        <w:ind w:firstLine="709"/>
        <w:jc w:val="both"/>
        <w:rPr>
          <w:sz w:val="28"/>
          <w:szCs w:val="28"/>
          <w:lang w:val="kk-KZ"/>
        </w:rPr>
      </w:pPr>
      <w:r w:rsidRPr="00CF1F3D">
        <w:rPr>
          <w:sz w:val="28"/>
          <w:szCs w:val="28"/>
          <w:lang w:val="kk-KZ"/>
        </w:rPr>
        <w:t>Микроорганизмдердің аминогликозидтерге төзімділігінің негізгі механизмі антибиотик молекуласының бактериялық аминогли</w:t>
      </w:r>
      <w:r>
        <w:rPr>
          <w:sz w:val="28"/>
          <w:szCs w:val="28"/>
          <w:lang w:val="kk-KZ"/>
        </w:rPr>
        <w:t>козидті өзгертетін ферменттер</w:t>
      </w:r>
      <w:r w:rsidRPr="00CF1F3D">
        <w:rPr>
          <w:sz w:val="28"/>
          <w:szCs w:val="28"/>
          <w:lang w:val="kk-KZ"/>
        </w:rPr>
        <w:t xml:space="preserve"> (АГ</w:t>
      </w:r>
      <w:r>
        <w:rPr>
          <w:sz w:val="28"/>
          <w:szCs w:val="28"/>
          <w:lang w:val="kk-KZ"/>
        </w:rPr>
        <w:t>Ө</w:t>
      </w:r>
      <w:r w:rsidRPr="00CF1F3D">
        <w:rPr>
          <w:sz w:val="28"/>
          <w:szCs w:val="28"/>
          <w:lang w:val="kk-KZ"/>
        </w:rPr>
        <w:t>Ф) модификациясы болып табылады. Фосфорлану, ацетилдену немесе аденилдену сияқты процестер аминогликозидтердің бактериялық рибосомалармен тиімді байланысуына және ақуыз синтезін</w:t>
      </w:r>
      <w:r>
        <w:rPr>
          <w:sz w:val="28"/>
          <w:szCs w:val="28"/>
          <w:lang w:val="kk-KZ"/>
        </w:rPr>
        <w:t xml:space="preserve"> бұзуына жол бермейді, </w:t>
      </w:r>
      <w:r w:rsidRPr="00CF1F3D">
        <w:rPr>
          <w:sz w:val="28"/>
          <w:szCs w:val="28"/>
          <w:lang w:val="kk-KZ"/>
        </w:rPr>
        <w:t xml:space="preserve"> микробтық жасушаның өмірлік белсенділігі</w:t>
      </w:r>
      <w:r>
        <w:rPr>
          <w:sz w:val="28"/>
          <w:szCs w:val="28"/>
          <w:lang w:val="kk-KZ"/>
        </w:rPr>
        <w:t>н бұзады</w:t>
      </w:r>
      <w:r w:rsidRPr="00CF1F3D">
        <w:rPr>
          <w:sz w:val="28"/>
          <w:szCs w:val="28"/>
          <w:lang w:val="kk-KZ"/>
        </w:rPr>
        <w:t xml:space="preserve"> </w:t>
      </w:r>
      <w:r w:rsidRPr="00451C07">
        <w:rPr>
          <w:sz w:val="28"/>
          <w:szCs w:val="28"/>
          <w:lang w:val="kk-KZ"/>
        </w:rPr>
        <w:t>[11].</w:t>
      </w:r>
    </w:p>
    <w:p w:rsidR="00451C07" w:rsidRPr="00AA34BA" w:rsidRDefault="00451C07" w:rsidP="00451C07">
      <w:pPr>
        <w:ind w:firstLine="709"/>
        <w:jc w:val="both"/>
        <w:rPr>
          <w:sz w:val="28"/>
          <w:szCs w:val="28"/>
          <w:lang w:val="kk-KZ"/>
        </w:rPr>
      </w:pPr>
      <w:r w:rsidRPr="00AA34BA">
        <w:rPr>
          <w:sz w:val="28"/>
          <w:szCs w:val="28"/>
          <w:lang w:val="kk-KZ"/>
        </w:rPr>
        <w:t>Фторхинолондар синтетикалық микробқа қарсы қосылыстар болып табылады. Фторхинолондарға төзімділік ақуыздардағы аминқышқылдарының алмастыруларына байланысты: NorA (G101S), GyrA гиразасының ДНҚ суббірліктері (S80F, S84L, H377R), GyrB (A440V, E317D), топоизомераза IV GrlA (Y80F) және GrlB (A438V) ДНҚ суббірліктері. Яғни, олардың төзімділігіне жауап беретін белгілі бір гендер жоқ. Осы себепті мұндай зерттеулер жүргізілмеген.</w:t>
      </w:r>
    </w:p>
    <w:p w:rsidR="00451C07" w:rsidRPr="00CF1F3D" w:rsidRDefault="00451C07" w:rsidP="00451C07">
      <w:pPr>
        <w:ind w:firstLine="709"/>
        <w:jc w:val="both"/>
        <w:rPr>
          <w:sz w:val="28"/>
          <w:szCs w:val="28"/>
          <w:lang w:val="kk-KZ"/>
        </w:rPr>
      </w:pPr>
      <w:r w:rsidRPr="00AA34BA">
        <w:rPr>
          <w:sz w:val="28"/>
          <w:szCs w:val="28"/>
          <w:lang w:val="kk-KZ"/>
        </w:rPr>
        <w:t>Айта кету керек, ҚР-да фторхинолондар (энрофлоксацин) алғаш рет 1994 жылы ауылшаруашылық жануарлары мен құстарды өсіру кезінде емдік-профилактикалық мақсатта пайдалануға ресми түрде рұқсат етілген. Осы зерттеуде табылған фторхинолондарға төзімділік осы препараттарды оларға төзімділікті қалыптастыру түрінде қолданудың салдары өте ауқымды болғандығын көрсетеді.</w:t>
      </w:r>
    </w:p>
    <w:p w:rsidR="00451C07" w:rsidRPr="00CF1F3D" w:rsidRDefault="00451C07" w:rsidP="00451C07">
      <w:pPr>
        <w:tabs>
          <w:tab w:val="left" w:pos="0"/>
        </w:tabs>
        <w:ind w:firstLine="709"/>
        <w:contextualSpacing/>
        <w:jc w:val="both"/>
        <w:rPr>
          <w:sz w:val="28"/>
          <w:szCs w:val="28"/>
          <w:lang w:val="kk-KZ"/>
        </w:rPr>
      </w:pPr>
      <w:r w:rsidRPr="00CF1F3D">
        <w:rPr>
          <w:sz w:val="28"/>
          <w:szCs w:val="28"/>
          <w:lang w:val="kk-KZ"/>
        </w:rPr>
        <w:t xml:space="preserve">Осылайша, біз стафилококктардың </w:t>
      </w:r>
      <w:r>
        <w:rPr>
          <w:sz w:val="28"/>
          <w:szCs w:val="28"/>
          <w:lang w:val="kk-KZ"/>
        </w:rPr>
        <w:t>БҚП-ның</w:t>
      </w:r>
      <w:r w:rsidRPr="00CF1F3D">
        <w:rPr>
          <w:sz w:val="28"/>
          <w:szCs w:val="28"/>
          <w:lang w:val="kk-KZ"/>
        </w:rPr>
        <w:t xml:space="preserve"> 5 тобына төзімділігінің генетикалық профилін зерттедік.</w:t>
      </w:r>
    </w:p>
    <w:p w:rsidR="00451C07" w:rsidRPr="00CF1F3D" w:rsidRDefault="00451C07" w:rsidP="00451C07">
      <w:pPr>
        <w:tabs>
          <w:tab w:val="left" w:pos="0"/>
        </w:tabs>
        <w:ind w:firstLine="709"/>
        <w:contextualSpacing/>
        <w:jc w:val="both"/>
        <w:rPr>
          <w:sz w:val="28"/>
          <w:szCs w:val="28"/>
          <w:lang w:val="kk-KZ"/>
        </w:rPr>
      </w:pPr>
      <w:r w:rsidRPr="00CF1F3D">
        <w:rPr>
          <w:sz w:val="28"/>
          <w:szCs w:val="28"/>
          <w:lang w:val="kk-KZ"/>
        </w:rPr>
        <w:t>Біздің зерттеулерімізде β-лактамды антибиотиктерге төзімділіктің генетикалық белгілері анықталды: BlaZ гені 203-тен 131-де (64,5%), месА гені тек 15 изолятта (11,4%) анықталды.</w:t>
      </w:r>
    </w:p>
    <w:p w:rsidR="00451C07" w:rsidRPr="00CF1F3D" w:rsidRDefault="00451C07" w:rsidP="00451C07">
      <w:pPr>
        <w:tabs>
          <w:tab w:val="left" w:pos="0"/>
        </w:tabs>
        <w:ind w:firstLine="709"/>
        <w:contextualSpacing/>
        <w:jc w:val="both"/>
        <w:rPr>
          <w:sz w:val="28"/>
          <w:szCs w:val="28"/>
          <w:lang w:val="kk-KZ"/>
        </w:rPr>
      </w:pPr>
      <w:r>
        <w:rPr>
          <w:sz w:val="28"/>
          <w:szCs w:val="28"/>
          <w:lang w:val="kk-KZ"/>
        </w:rPr>
        <w:t>Тетрациклин тобының б</w:t>
      </w:r>
      <w:r w:rsidRPr="00CF1F3D">
        <w:rPr>
          <w:sz w:val="28"/>
          <w:szCs w:val="28"/>
          <w:lang w:val="kk-KZ"/>
        </w:rPr>
        <w:t xml:space="preserve">актерияға қарсы препараттарға төзімділік гендерінің болуын зерттеу нәтижелері тетрациклин тобының 172 </w:t>
      </w:r>
      <w:r>
        <w:rPr>
          <w:sz w:val="28"/>
          <w:szCs w:val="28"/>
          <w:lang w:val="kk-KZ"/>
        </w:rPr>
        <w:t>БҚП</w:t>
      </w:r>
      <w:r w:rsidRPr="00CF1F3D">
        <w:rPr>
          <w:sz w:val="28"/>
          <w:szCs w:val="28"/>
          <w:lang w:val="kk-KZ"/>
        </w:rPr>
        <w:t xml:space="preserve"> төзімді изоляттарының 76-сында (44,2%) tetK және tetm гендері анықталғанын көрсетті. Оның ішінде tetK гені 29,1% -</w:t>
      </w:r>
      <w:r>
        <w:rPr>
          <w:sz w:val="28"/>
          <w:szCs w:val="28"/>
          <w:lang w:val="kk-KZ"/>
        </w:rPr>
        <w:t xml:space="preserve"> да, ал tetM үлгілердің 15,1% </w:t>
      </w:r>
      <w:r w:rsidRPr="00CF1F3D">
        <w:rPr>
          <w:sz w:val="28"/>
          <w:szCs w:val="28"/>
          <w:lang w:val="kk-KZ"/>
        </w:rPr>
        <w:t>кездеседі.</w:t>
      </w:r>
    </w:p>
    <w:p w:rsidR="00451C07" w:rsidRPr="00CF1F3D" w:rsidRDefault="00451C07" w:rsidP="00451C07">
      <w:pPr>
        <w:tabs>
          <w:tab w:val="left" w:pos="0"/>
        </w:tabs>
        <w:ind w:firstLine="709"/>
        <w:contextualSpacing/>
        <w:jc w:val="both"/>
        <w:rPr>
          <w:sz w:val="28"/>
          <w:szCs w:val="28"/>
          <w:lang w:val="kk-KZ"/>
        </w:rPr>
      </w:pPr>
      <w:r w:rsidRPr="00CF1F3D">
        <w:rPr>
          <w:sz w:val="28"/>
          <w:szCs w:val="28"/>
          <w:lang w:val="kk-KZ"/>
        </w:rPr>
        <w:t>Макролид</w:t>
      </w:r>
      <w:r>
        <w:rPr>
          <w:sz w:val="28"/>
          <w:szCs w:val="28"/>
          <w:lang w:val="kk-KZ"/>
        </w:rPr>
        <w:t>терге генотиптік төзімділік ermС</w:t>
      </w:r>
      <w:r w:rsidRPr="00CF1F3D">
        <w:rPr>
          <w:sz w:val="28"/>
          <w:szCs w:val="28"/>
          <w:lang w:val="kk-KZ"/>
        </w:rPr>
        <w:t xml:space="preserve"> генінің зерттелетін изоляттарында (21,5 %), сульфанилоидты препараттарға төзімділік гендері 61 төзімді изоляттың 38 (62,3%) изоляттарында анықталды, оның ішінде dfrG гені 40,9%, dfrK гені 21,3% анықталды. Стафилококктардың 93 төзімді штаммдарының ішінде жалпы алғанда аминогликозидтерге төзімділік гендері 68 (73,1%) изоляттарда анықталды, олардың ішінде </w:t>
      </w:r>
      <w:r w:rsidRPr="00E3065C">
        <w:rPr>
          <w:sz w:val="28"/>
          <w:szCs w:val="28"/>
          <w:lang w:val="kk-KZ"/>
        </w:rPr>
        <w:t>aac(6)-aph2</w:t>
      </w:r>
      <w:r>
        <w:rPr>
          <w:sz w:val="28"/>
          <w:szCs w:val="28"/>
          <w:lang w:val="kk-KZ"/>
        </w:rPr>
        <w:t xml:space="preserve"> </w:t>
      </w:r>
      <w:r w:rsidRPr="00CF1F3D">
        <w:rPr>
          <w:sz w:val="28"/>
          <w:szCs w:val="28"/>
          <w:lang w:val="kk-KZ"/>
        </w:rPr>
        <w:t>гені 47,3%, aph3-III гені 25,8% анықталды.</w:t>
      </w:r>
    </w:p>
    <w:p w:rsidR="00451C07" w:rsidRPr="00CF1F3D" w:rsidRDefault="00451C07" w:rsidP="00451C07">
      <w:pPr>
        <w:tabs>
          <w:tab w:val="left" w:pos="0"/>
        </w:tabs>
        <w:ind w:firstLine="709"/>
        <w:contextualSpacing/>
        <w:jc w:val="both"/>
        <w:rPr>
          <w:sz w:val="28"/>
          <w:szCs w:val="28"/>
          <w:lang w:val="kk-KZ"/>
        </w:rPr>
      </w:pPr>
      <w:r w:rsidRPr="00CF1F3D">
        <w:rPr>
          <w:sz w:val="28"/>
          <w:szCs w:val="28"/>
          <w:lang w:val="kk-KZ"/>
        </w:rPr>
        <w:t>Стафилококк изоляттарының аминогликозидтеріне антибиотикке төзімділіктің фенотиптік және генотиптік профильдері арасында айтарлықтай сәйкестік дәрежесі анықталды.</w:t>
      </w:r>
    </w:p>
    <w:p w:rsidR="00451C07" w:rsidRPr="00CF1F3D" w:rsidRDefault="00451C07" w:rsidP="00451C07">
      <w:pPr>
        <w:tabs>
          <w:tab w:val="left" w:pos="0"/>
        </w:tabs>
        <w:ind w:firstLine="709"/>
        <w:contextualSpacing/>
        <w:jc w:val="both"/>
        <w:rPr>
          <w:sz w:val="28"/>
          <w:szCs w:val="28"/>
          <w:lang w:val="kk-KZ"/>
        </w:rPr>
      </w:pPr>
      <w:r>
        <w:rPr>
          <w:sz w:val="28"/>
          <w:szCs w:val="28"/>
          <w:lang w:val="kk-KZ"/>
        </w:rPr>
        <w:lastRenderedPageBreak/>
        <w:t>Осылайша, зерттелген б</w:t>
      </w:r>
      <w:r w:rsidRPr="00CF1F3D">
        <w:rPr>
          <w:sz w:val="28"/>
          <w:szCs w:val="28"/>
          <w:lang w:val="kk-KZ"/>
        </w:rPr>
        <w:t>актерияға қарсы препараттардың көпшілігі үшін (β-лактамдар, макролидтер және аминогликозидтер) төзімділікті кодтайтын гендердің болуы мен сезімталдықты анықтаудың фенотиптік әдісінің деректері арасында сенімді байланыс орнатылды. Айқын фенотиптік резистенттілікте генетикалық резистенттіліктің болмауы резистенттілікті алудың балама жолының болуын болжайды: резистенттіліктің қосымша генетикалық маркерлерінің болуы, оны басқа хромосомалық гендер мен плазмидалармен кодтауы мүмкін. Жоғарыда айтылғандардың барлығы Солтүстік Қазақстан аумағында фенотиптік қана еме</w:t>
      </w:r>
      <w:r>
        <w:rPr>
          <w:sz w:val="28"/>
          <w:szCs w:val="28"/>
          <w:lang w:val="kk-KZ"/>
        </w:rPr>
        <w:t>с, сонымен қатар б</w:t>
      </w:r>
      <w:r w:rsidRPr="00CF1F3D">
        <w:rPr>
          <w:sz w:val="28"/>
          <w:szCs w:val="28"/>
          <w:lang w:val="kk-KZ"/>
        </w:rPr>
        <w:t>актерияға қарсы препараттарға генотиптік төзімділігі бар энтеропатогендік аурулардың қоздырғыштарының айналымы туралы қорытынды жасауға мүмкіндік береді.</w:t>
      </w:r>
    </w:p>
    <w:p w:rsidR="00451C07" w:rsidRPr="00CF1F3D" w:rsidRDefault="00451C07" w:rsidP="00451C07">
      <w:pPr>
        <w:tabs>
          <w:tab w:val="left" w:pos="0"/>
        </w:tabs>
        <w:ind w:firstLine="709"/>
        <w:contextualSpacing/>
        <w:jc w:val="both"/>
        <w:rPr>
          <w:sz w:val="28"/>
          <w:szCs w:val="28"/>
          <w:lang w:val="kk-KZ"/>
        </w:rPr>
      </w:pPr>
      <w:r w:rsidRPr="00CF1F3D">
        <w:rPr>
          <w:sz w:val="28"/>
          <w:szCs w:val="28"/>
          <w:lang w:val="kk-KZ"/>
        </w:rPr>
        <w:t>Фенотиптік және генотиптік әдістермен микробқа қарсы препараттарға төзімділіктің одан әрі мониторингі микробқа қарсы препараттардың әртүрлі топтарына төзімділіктің пайда болуын болжауға, сондай-ақ жергілікті және өңірлік деңгейлерде төзімді штаммдардың таралуын бағалауға мүмкіндік береді. Антибиотиктерді, соның ішінде бета-лактамдарды, тетрациклиндерді, жануарлардың макролидтерін ұтымды қолдану микробқа төзімді бактериялардың тез таралуын бақылау үшін өте маңызды.</w:t>
      </w:r>
    </w:p>
    <w:p w:rsidR="00451C07" w:rsidRPr="00CF1F3D" w:rsidRDefault="00451C07" w:rsidP="00451C07">
      <w:pPr>
        <w:tabs>
          <w:tab w:val="left" w:pos="0"/>
        </w:tabs>
        <w:ind w:firstLine="709"/>
        <w:contextualSpacing/>
        <w:jc w:val="both"/>
        <w:rPr>
          <w:sz w:val="28"/>
          <w:szCs w:val="28"/>
          <w:lang w:val="kk-KZ"/>
        </w:rPr>
      </w:pPr>
    </w:p>
    <w:p w:rsidR="00451C07" w:rsidRPr="00CF1F3D" w:rsidRDefault="00451C07" w:rsidP="00451C07">
      <w:pPr>
        <w:tabs>
          <w:tab w:val="left" w:pos="0"/>
        </w:tabs>
        <w:ind w:firstLine="709"/>
        <w:contextualSpacing/>
        <w:jc w:val="both"/>
        <w:rPr>
          <w:sz w:val="28"/>
          <w:szCs w:val="28"/>
          <w:lang w:val="kk-KZ"/>
        </w:rPr>
      </w:pPr>
    </w:p>
    <w:p w:rsidR="00451C07" w:rsidRPr="00CF1F3D" w:rsidRDefault="00451C07" w:rsidP="00451C07">
      <w:pPr>
        <w:tabs>
          <w:tab w:val="left" w:pos="0"/>
        </w:tabs>
        <w:ind w:firstLine="709"/>
        <w:contextualSpacing/>
        <w:jc w:val="both"/>
        <w:rPr>
          <w:sz w:val="28"/>
          <w:szCs w:val="28"/>
          <w:lang w:val="kk-KZ"/>
        </w:rPr>
      </w:pPr>
    </w:p>
    <w:p w:rsidR="00451C07" w:rsidRPr="00CF1F3D" w:rsidRDefault="00451C07" w:rsidP="00451C07">
      <w:pPr>
        <w:tabs>
          <w:tab w:val="left" w:pos="0"/>
        </w:tabs>
        <w:ind w:firstLine="709"/>
        <w:contextualSpacing/>
        <w:jc w:val="both"/>
        <w:rPr>
          <w:sz w:val="28"/>
          <w:szCs w:val="28"/>
          <w:lang w:val="kk-KZ"/>
        </w:rPr>
      </w:pPr>
    </w:p>
    <w:p w:rsidR="00451C07" w:rsidRPr="00CF1F3D" w:rsidRDefault="00451C07" w:rsidP="00451C07">
      <w:pPr>
        <w:tabs>
          <w:tab w:val="left" w:pos="0"/>
        </w:tabs>
        <w:ind w:firstLine="709"/>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Default="00451C07" w:rsidP="00451C07">
      <w:pPr>
        <w:tabs>
          <w:tab w:val="left" w:pos="0"/>
        </w:tabs>
        <w:contextualSpacing/>
        <w:jc w:val="both"/>
        <w:rPr>
          <w:sz w:val="28"/>
          <w:szCs w:val="28"/>
          <w:lang w:val="kk-KZ"/>
        </w:rPr>
      </w:pPr>
    </w:p>
    <w:p w:rsidR="00451C07" w:rsidRPr="00CF1F3D" w:rsidRDefault="00451C07" w:rsidP="00451C07">
      <w:pPr>
        <w:tabs>
          <w:tab w:val="left" w:pos="0"/>
        </w:tabs>
        <w:contextualSpacing/>
        <w:jc w:val="both"/>
        <w:rPr>
          <w:sz w:val="28"/>
          <w:szCs w:val="28"/>
          <w:lang w:val="kk-KZ"/>
        </w:rPr>
      </w:pPr>
    </w:p>
    <w:p w:rsidR="00451C07" w:rsidRPr="00CF1F3D" w:rsidRDefault="00451C07" w:rsidP="00451C07">
      <w:pPr>
        <w:tabs>
          <w:tab w:val="left" w:pos="0"/>
        </w:tabs>
        <w:ind w:firstLine="709"/>
        <w:contextualSpacing/>
        <w:jc w:val="both"/>
        <w:rPr>
          <w:sz w:val="28"/>
          <w:szCs w:val="28"/>
          <w:lang w:val="kk-KZ"/>
        </w:rPr>
      </w:pPr>
    </w:p>
    <w:p w:rsidR="00451C07" w:rsidRDefault="00451C07" w:rsidP="00451C07">
      <w:pPr>
        <w:tabs>
          <w:tab w:val="left" w:pos="0"/>
        </w:tabs>
        <w:ind w:firstLine="709"/>
        <w:contextualSpacing/>
        <w:jc w:val="both"/>
        <w:rPr>
          <w:b/>
          <w:sz w:val="28"/>
          <w:szCs w:val="28"/>
          <w:lang w:val="kk-KZ"/>
        </w:rPr>
      </w:pPr>
      <w:r w:rsidRPr="00BC02F2">
        <w:rPr>
          <w:b/>
          <w:sz w:val="28"/>
          <w:szCs w:val="28"/>
          <w:lang w:val="kk-KZ"/>
        </w:rPr>
        <w:lastRenderedPageBreak/>
        <w:t>ЗЕРТТЕУ НӘТИЖЕЛЕРІН  БАҒАЛАУ МЕН ЖАЛПЫЛАУ</w:t>
      </w:r>
    </w:p>
    <w:p w:rsidR="00451C07" w:rsidRDefault="00451C07" w:rsidP="00451C07">
      <w:pPr>
        <w:tabs>
          <w:tab w:val="left" w:pos="0"/>
        </w:tabs>
        <w:ind w:firstLine="709"/>
        <w:contextualSpacing/>
        <w:jc w:val="both"/>
        <w:rPr>
          <w:b/>
          <w:sz w:val="28"/>
          <w:szCs w:val="28"/>
          <w:lang w:val="kk-KZ"/>
        </w:rPr>
      </w:pPr>
    </w:p>
    <w:p w:rsidR="00451C07" w:rsidRPr="00866C78" w:rsidRDefault="00451C07" w:rsidP="00451C07">
      <w:pPr>
        <w:tabs>
          <w:tab w:val="left" w:pos="0"/>
        </w:tabs>
        <w:ind w:firstLine="709"/>
        <w:contextualSpacing/>
        <w:jc w:val="both"/>
        <w:rPr>
          <w:color w:val="000000"/>
          <w:sz w:val="28"/>
          <w:szCs w:val="28"/>
          <w:lang w:val="kk-KZ"/>
        </w:rPr>
      </w:pPr>
      <w:r w:rsidRPr="00866C78">
        <w:rPr>
          <w:color w:val="000000"/>
          <w:sz w:val="28"/>
          <w:szCs w:val="28"/>
          <w:lang w:val="kk-KZ"/>
        </w:rPr>
        <w:t>Стафилококктар жануарлардың кез-келген ұлпасына немесе мүшесіне әсер етіп, 100-ден астам түрлі ауруларды тудыруы мүмкін. Әдеби деректерге сүйенсек, көптеген ауылшаруашылық және үй жануарлары мен құстардан патогенді емес немесе шартты патогенді стафилококктардың оннан астам түрі бөлінеді [</w:t>
      </w:r>
      <w:r>
        <w:rPr>
          <w:color w:val="000000"/>
          <w:sz w:val="28"/>
          <w:szCs w:val="28"/>
          <w:lang w:val="kk-KZ"/>
        </w:rPr>
        <w:t>45</w:t>
      </w:r>
      <w:r w:rsidRPr="00866C78">
        <w:rPr>
          <w:color w:val="000000"/>
          <w:sz w:val="28"/>
          <w:szCs w:val="28"/>
          <w:lang w:val="kk-KZ"/>
        </w:rPr>
        <w:t xml:space="preserve">]. </w:t>
      </w:r>
    </w:p>
    <w:p w:rsidR="00451C07" w:rsidRPr="00866C78" w:rsidRDefault="00451C07" w:rsidP="00451C07">
      <w:pPr>
        <w:tabs>
          <w:tab w:val="left" w:pos="0"/>
        </w:tabs>
        <w:ind w:firstLine="709"/>
        <w:contextualSpacing/>
        <w:jc w:val="both"/>
        <w:rPr>
          <w:color w:val="000000"/>
          <w:sz w:val="28"/>
          <w:szCs w:val="28"/>
          <w:lang w:val="kk-KZ"/>
        </w:rPr>
      </w:pPr>
      <w:r w:rsidRPr="00866C78">
        <w:rPr>
          <w:color w:val="000000"/>
          <w:sz w:val="28"/>
          <w:szCs w:val="28"/>
          <w:lang w:val="kk-KZ"/>
        </w:rPr>
        <w:t>Стафилококктар қалыпты микрофлораның өкілдері ретінде жануарлар мен құстардың әртүрлі биотоптарын колонизациялай алады, бір-бірімен және басқа микроорганизмдермен байланыста болады [</w:t>
      </w:r>
      <w:r>
        <w:rPr>
          <w:color w:val="000000"/>
          <w:sz w:val="28"/>
          <w:szCs w:val="28"/>
          <w:lang w:val="kk-KZ"/>
        </w:rPr>
        <w:t>17</w:t>
      </w:r>
      <w:r w:rsidRPr="00866C78">
        <w:rPr>
          <w:color w:val="000000"/>
          <w:sz w:val="28"/>
          <w:szCs w:val="28"/>
          <w:lang w:val="kk-KZ"/>
        </w:rPr>
        <w:t xml:space="preserve">]. Әр түрлі иелердің биотоптарында микроорганизмдердің болуы олардың биологиялық қасиеттерінің өзгеруіне ықпал етуі мүмкін. </w:t>
      </w:r>
    </w:p>
    <w:p w:rsidR="00451C07" w:rsidRPr="00866C78" w:rsidRDefault="00451C07" w:rsidP="00451C07">
      <w:pPr>
        <w:tabs>
          <w:tab w:val="left" w:pos="0"/>
        </w:tabs>
        <w:ind w:firstLine="709"/>
        <w:contextualSpacing/>
        <w:jc w:val="both"/>
        <w:rPr>
          <w:color w:val="000000"/>
          <w:sz w:val="28"/>
          <w:szCs w:val="28"/>
          <w:lang w:val="kk-KZ"/>
        </w:rPr>
      </w:pPr>
      <w:r w:rsidRPr="00866C78">
        <w:rPr>
          <w:color w:val="000000"/>
          <w:sz w:val="28"/>
          <w:szCs w:val="28"/>
          <w:lang w:val="kk-KZ"/>
        </w:rPr>
        <w:t xml:space="preserve">Эволюциялық тұрғыдан бір-бірінен алшақ орналасқан "иелерден" оқшауланған стафилококктар биологиялық қасиеттердің айырмашылығымен сипатталады, биологиялық түрлер бір-бірінен неғұрлым алыс болса, бұл айырмашылықтар соғұрлым айқын болады. </w:t>
      </w:r>
    </w:p>
    <w:p w:rsidR="00451C07" w:rsidRPr="00866C78" w:rsidRDefault="00451C07" w:rsidP="00451C07">
      <w:pPr>
        <w:tabs>
          <w:tab w:val="left" w:pos="0"/>
        </w:tabs>
        <w:ind w:firstLine="709"/>
        <w:contextualSpacing/>
        <w:jc w:val="both"/>
        <w:rPr>
          <w:color w:val="000000"/>
          <w:sz w:val="28"/>
          <w:szCs w:val="28"/>
          <w:lang w:val="kk-KZ"/>
        </w:rPr>
      </w:pPr>
      <w:r w:rsidRPr="00866C78">
        <w:rPr>
          <w:color w:val="000000"/>
          <w:sz w:val="28"/>
          <w:szCs w:val="28"/>
          <w:lang w:val="kk-KZ"/>
        </w:rPr>
        <w:t xml:space="preserve">Біздің жұмысымыздың міндеттерінің бірі әртүрлі иелердің биотоптарынан оқшауланған бактериялар түріндегі биологиялық қасиеттердің айырмашылықтарын зерттеуге арналған. </w:t>
      </w:r>
    </w:p>
    <w:p w:rsidR="00451C07" w:rsidRPr="00866C78" w:rsidRDefault="00451C07" w:rsidP="00451C07">
      <w:pPr>
        <w:tabs>
          <w:tab w:val="left" w:pos="0"/>
        </w:tabs>
        <w:ind w:firstLine="709"/>
        <w:contextualSpacing/>
        <w:jc w:val="both"/>
        <w:rPr>
          <w:color w:val="000000"/>
          <w:sz w:val="28"/>
          <w:szCs w:val="28"/>
          <w:lang w:val="kk-KZ"/>
        </w:rPr>
      </w:pPr>
      <w:r w:rsidRPr="00866C78">
        <w:rPr>
          <w:color w:val="000000"/>
          <w:sz w:val="28"/>
          <w:szCs w:val="28"/>
          <w:lang w:val="kk-KZ"/>
        </w:rPr>
        <w:t>Зерттеушілердің пікірінше, зоонозды стафилококктарды (LA-MRSA) зертханалық бақылау қиынырақ. Соңғы жылдары жануарлардан оқшауланған төзімді және полирезистентті стафилококктар жиі кездеседі [</w:t>
      </w:r>
      <w:r>
        <w:rPr>
          <w:color w:val="000000"/>
          <w:sz w:val="28"/>
          <w:szCs w:val="28"/>
          <w:lang w:val="kk-KZ"/>
        </w:rPr>
        <w:t>60</w:t>
      </w:r>
      <w:r w:rsidRPr="00866C78">
        <w:rPr>
          <w:color w:val="000000"/>
          <w:sz w:val="28"/>
          <w:szCs w:val="28"/>
          <w:lang w:val="kk-KZ"/>
        </w:rPr>
        <w:t>].</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color w:val="000000"/>
          <w:spacing w:val="2"/>
          <w:sz w:val="28"/>
          <w:szCs w:val="28"/>
          <w:lang w:val="kk-KZ" w:eastAsia="ar-SA"/>
        </w:rPr>
      </w:pPr>
      <w:r w:rsidRPr="00866C78">
        <w:rPr>
          <w:color w:val="000000"/>
          <w:spacing w:val="2"/>
          <w:sz w:val="28"/>
          <w:szCs w:val="28"/>
          <w:lang w:val="kk-KZ" w:eastAsia="ar-SA"/>
        </w:rPr>
        <w:t xml:space="preserve">Ғылыми-зерттеу жұмыстарын жүргізу кезеңінде Қостанай және Солтүстік Қазақстан облыстарынан, </w:t>
      </w:r>
      <w:r w:rsidRPr="00866C78">
        <w:rPr>
          <w:sz w:val="28"/>
          <w:szCs w:val="28"/>
          <w:lang w:val="kk-KZ" w:eastAsia="lt-LT"/>
        </w:rPr>
        <w:t>Костанай, Петропавловск, Аркалык, Рудный қалаларының</w:t>
      </w:r>
      <w:r w:rsidRPr="00866C78">
        <w:rPr>
          <w:color w:val="000000"/>
          <w:spacing w:val="2"/>
          <w:sz w:val="28"/>
          <w:szCs w:val="28"/>
          <w:lang w:val="kk-KZ" w:eastAsia="ar-SA"/>
        </w:rPr>
        <w:t xml:space="preserve"> сауда орындарынан, ет өңдеу кәсіпорындарынан (сою пункттерінде), мал шаруашылығы кәсіпорындары, жануарлар мен құстардан, жануарлардан алынатын өнімдерден (шикізат және дайын өнім) биологиялық материалдың 1811 үлгісі іріктелді.</w:t>
      </w:r>
    </w:p>
    <w:p w:rsidR="00451C07" w:rsidRPr="00866C78" w:rsidRDefault="00451C07" w:rsidP="00451C07">
      <w:pPr>
        <w:shd w:val="clear" w:color="auto" w:fill="FFFFFF"/>
        <w:tabs>
          <w:tab w:val="left" w:pos="709"/>
          <w:tab w:val="left" w:pos="851"/>
        </w:tabs>
        <w:suppressAutoHyphens/>
        <w:contextualSpacing/>
        <w:jc w:val="both"/>
        <w:textAlignment w:val="baseline"/>
        <w:rPr>
          <w:spacing w:val="2"/>
          <w:sz w:val="28"/>
          <w:szCs w:val="28"/>
          <w:lang w:val="kk-KZ" w:eastAsia="ar-SA"/>
        </w:rPr>
      </w:pPr>
      <w:r w:rsidRPr="00866C78">
        <w:rPr>
          <w:spacing w:val="2"/>
          <w:sz w:val="28"/>
          <w:szCs w:val="28"/>
          <w:lang w:val="kk-KZ" w:eastAsia="ar-SA"/>
        </w:rPr>
        <w:tab/>
        <w:t>Жүргізілген зерттеулер нәтижесінде 1811 материал сынамасынан стафилококктардың 13 түріне жатқызылған 342 изолят бөлінді.</w:t>
      </w:r>
    </w:p>
    <w:p w:rsidR="00451C07" w:rsidRPr="00866C78" w:rsidRDefault="00451C07" w:rsidP="00451C07">
      <w:pPr>
        <w:shd w:val="clear" w:color="auto" w:fill="FFFFFF"/>
        <w:tabs>
          <w:tab w:val="left" w:pos="709"/>
          <w:tab w:val="left" w:pos="851"/>
        </w:tabs>
        <w:suppressAutoHyphens/>
        <w:contextualSpacing/>
        <w:jc w:val="both"/>
        <w:textAlignment w:val="baseline"/>
        <w:rPr>
          <w:spacing w:val="2"/>
          <w:sz w:val="28"/>
          <w:szCs w:val="28"/>
          <w:lang w:val="kk-KZ" w:eastAsia="ar-SA"/>
        </w:rPr>
      </w:pPr>
      <w:r w:rsidRPr="00866C78">
        <w:rPr>
          <w:spacing w:val="2"/>
          <w:sz w:val="28"/>
          <w:szCs w:val="28"/>
          <w:lang w:val="kk-KZ" w:eastAsia="ar-SA"/>
        </w:rPr>
        <w:tab/>
        <w:t xml:space="preserve">Бұл ретте оқшауланған стафилококктардың ең көп саны </w:t>
      </w:r>
      <w:r>
        <w:rPr>
          <w:i/>
          <w:spacing w:val="2"/>
          <w:sz w:val="28"/>
          <w:szCs w:val="28"/>
          <w:lang w:val="kk-KZ" w:eastAsia="ar-SA"/>
        </w:rPr>
        <w:t>S.</w:t>
      </w:r>
      <w:r w:rsidRPr="00580DA9">
        <w:rPr>
          <w:i/>
          <w:spacing w:val="2"/>
          <w:sz w:val="28"/>
          <w:szCs w:val="28"/>
          <w:lang w:val="kk-KZ" w:eastAsia="ar-SA"/>
        </w:rPr>
        <w:t>aureus</w:t>
      </w:r>
      <w:r w:rsidRPr="00866C78">
        <w:rPr>
          <w:spacing w:val="2"/>
          <w:sz w:val="28"/>
          <w:szCs w:val="28"/>
          <w:lang w:val="kk-KZ" w:eastAsia="ar-SA"/>
        </w:rPr>
        <w:t xml:space="preserve"> </w:t>
      </w:r>
      <w:r>
        <w:rPr>
          <w:spacing w:val="2"/>
          <w:sz w:val="28"/>
          <w:szCs w:val="28"/>
          <w:lang w:val="kk-KZ" w:eastAsia="ar-SA"/>
        </w:rPr>
        <w:t>-</w:t>
      </w:r>
      <w:r w:rsidRPr="00866C78">
        <w:rPr>
          <w:spacing w:val="2"/>
          <w:sz w:val="28"/>
          <w:szCs w:val="28"/>
          <w:lang w:val="kk-KZ" w:eastAsia="ar-SA"/>
        </w:rPr>
        <w:t xml:space="preserve"> 69 изолятқа (20,17± 14,78%) жатады, олардың негізгі бөлігі  маститті сүттен және ішек жолдары шайындыларынан оқшауланған.</w:t>
      </w:r>
    </w:p>
    <w:p w:rsidR="00451C07" w:rsidRPr="00866C78" w:rsidRDefault="00451C07" w:rsidP="00451C07">
      <w:pPr>
        <w:shd w:val="clear" w:color="auto" w:fill="FFFFFF"/>
        <w:tabs>
          <w:tab w:val="left" w:pos="709"/>
          <w:tab w:val="left" w:pos="851"/>
        </w:tabs>
        <w:suppressAutoHyphens/>
        <w:contextualSpacing/>
        <w:jc w:val="both"/>
        <w:textAlignment w:val="baseline"/>
        <w:rPr>
          <w:spacing w:val="2"/>
          <w:sz w:val="28"/>
          <w:szCs w:val="28"/>
          <w:lang w:val="kk-KZ" w:eastAsia="ar-SA"/>
        </w:rPr>
      </w:pPr>
      <w:r w:rsidRPr="00866C78">
        <w:rPr>
          <w:spacing w:val="2"/>
          <w:sz w:val="28"/>
          <w:szCs w:val="28"/>
          <w:lang w:val="kk-KZ" w:eastAsia="ar-SA"/>
        </w:rPr>
        <w:tab/>
        <w:t xml:space="preserve">Екінші орында </w:t>
      </w:r>
      <w:r w:rsidRPr="00580DA9">
        <w:rPr>
          <w:i/>
          <w:spacing w:val="2"/>
          <w:sz w:val="28"/>
          <w:szCs w:val="28"/>
          <w:lang w:val="kk-KZ" w:eastAsia="ar-SA"/>
        </w:rPr>
        <w:t>S. сohnii</w:t>
      </w:r>
      <w:r w:rsidRPr="00866C78">
        <w:rPr>
          <w:spacing w:val="2"/>
          <w:sz w:val="28"/>
          <w:szCs w:val="28"/>
          <w:lang w:val="kk-KZ" w:eastAsia="ar-SA"/>
        </w:rPr>
        <w:t xml:space="preserve"> 38 (11,11± 16,46%), </w:t>
      </w:r>
      <w:r w:rsidRPr="00580DA9">
        <w:rPr>
          <w:i/>
          <w:spacing w:val="2"/>
          <w:sz w:val="28"/>
          <w:szCs w:val="28"/>
          <w:lang w:val="kk-KZ" w:eastAsia="ar-SA"/>
        </w:rPr>
        <w:t>S. agnetis</w:t>
      </w:r>
      <w:r w:rsidRPr="00866C78">
        <w:rPr>
          <w:spacing w:val="2"/>
          <w:sz w:val="28"/>
          <w:szCs w:val="28"/>
          <w:lang w:val="kk-KZ" w:eastAsia="ar-SA"/>
        </w:rPr>
        <w:t xml:space="preserve"> - 32 изолят (9,35± 16,79%), сондай - ақ айтарлықтай мөлшерде оқшауланған </w:t>
      </w:r>
      <w:r w:rsidRPr="00580DA9">
        <w:rPr>
          <w:i/>
          <w:spacing w:val="2"/>
          <w:sz w:val="28"/>
          <w:szCs w:val="28"/>
          <w:lang w:val="kk-KZ" w:eastAsia="ar-SA"/>
        </w:rPr>
        <w:t>S. intermedius</w:t>
      </w:r>
      <w:r>
        <w:rPr>
          <w:spacing w:val="2"/>
          <w:sz w:val="28"/>
          <w:szCs w:val="28"/>
          <w:lang w:val="kk-KZ" w:eastAsia="ar-SA"/>
        </w:rPr>
        <w:t xml:space="preserve"> , </w:t>
      </w:r>
      <w:r w:rsidRPr="00580DA9">
        <w:rPr>
          <w:i/>
          <w:spacing w:val="2"/>
          <w:sz w:val="28"/>
          <w:szCs w:val="28"/>
          <w:lang w:val="kk-KZ" w:eastAsia="ar-SA"/>
        </w:rPr>
        <w:t>S.arlettae</w:t>
      </w:r>
      <w:r w:rsidRPr="00866C78">
        <w:rPr>
          <w:spacing w:val="2"/>
          <w:sz w:val="28"/>
          <w:szCs w:val="28"/>
          <w:lang w:val="kk-KZ" w:eastAsia="ar-SA"/>
        </w:rPr>
        <w:t xml:space="preserve"> және </w:t>
      </w:r>
      <w:r w:rsidRPr="00580DA9">
        <w:rPr>
          <w:i/>
          <w:spacing w:val="2"/>
          <w:sz w:val="28"/>
          <w:szCs w:val="28"/>
          <w:lang w:val="kk-KZ" w:eastAsia="ar-SA"/>
        </w:rPr>
        <w:t>S. chromogenes</w:t>
      </w:r>
      <w:r w:rsidRPr="00866C78">
        <w:rPr>
          <w:spacing w:val="2"/>
          <w:sz w:val="28"/>
          <w:szCs w:val="28"/>
          <w:lang w:val="kk-KZ" w:eastAsia="ar-SA"/>
        </w:rPr>
        <w:t xml:space="preserve">  31 изолят (9,06 ± 16,84%)құрады, S. saprophyticus- 30 изолят (8,77± 16,9%), </w:t>
      </w:r>
      <w:r w:rsidRPr="00580DA9">
        <w:rPr>
          <w:i/>
          <w:spacing w:val="2"/>
          <w:sz w:val="28"/>
          <w:szCs w:val="28"/>
          <w:lang w:val="kk-KZ" w:eastAsia="ar-SA"/>
        </w:rPr>
        <w:t>S. simulans</w:t>
      </w:r>
      <w:r w:rsidRPr="00866C78">
        <w:rPr>
          <w:spacing w:val="2"/>
          <w:sz w:val="28"/>
          <w:szCs w:val="28"/>
          <w:lang w:val="kk-KZ" w:eastAsia="ar-SA"/>
        </w:rPr>
        <w:t xml:space="preserve"> және және S</w:t>
      </w:r>
      <w:r w:rsidRPr="00580DA9">
        <w:rPr>
          <w:i/>
          <w:spacing w:val="2"/>
          <w:sz w:val="28"/>
          <w:szCs w:val="28"/>
          <w:lang w:val="kk-KZ" w:eastAsia="ar-SA"/>
        </w:rPr>
        <w:t>. хylosus</w:t>
      </w:r>
      <w:r w:rsidRPr="00866C78">
        <w:rPr>
          <w:spacing w:val="2"/>
          <w:sz w:val="28"/>
          <w:szCs w:val="28"/>
          <w:lang w:val="kk-KZ" w:eastAsia="ar-SA"/>
        </w:rPr>
        <w:t xml:space="preserve"> - 20 изолят (5,84± 17,44%), </w:t>
      </w:r>
      <w:r w:rsidRPr="00866C78">
        <w:rPr>
          <w:i/>
          <w:spacing w:val="2"/>
          <w:sz w:val="28"/>
          <w:szCs w:val="28"/>
          <w:lang w:val="kk-KZ" w:eastAsia="ar-SA"/>
        </w:rPr>
        <w:t>S. gallinarum</w:t>
      </w:r>
      <w:r w:rsidRPr="00866C78">
        <w:rPr>
          <w:spacing w:val="2"/>
          <w:sz w:val="28"/>
          <w:szCs w:val="28"/>
          <w:lang w:val="kk-KZ" w:eastAsia="ar-SA"/>
        </w:rPr>
        <w:t xml:space="preserve"> </w:t>
      </w:r>
      <w:r>
        <w:rPr>
          <w:spacing w:val="2"/>
          <w:sz w:val="28"/>
          <w:szCs w:val="28"/>
          <w:lang w:val="kk-KZ" w:eastAsia="ar-SA"/>
        </w:rPr>
        <w:t>-</w:t>
      </w:r>
      <w:r w:rsidRPr="00866C78">
        <w:rPr>
          <w:spacing w:val="2"/>
          <w:sz w:val="28"/>
          <w:szCs w:val="28"/>
          <w:lang w:val="kk-KZ" w:eastAsia="ar-SA"/>
        </w:rPr>
        <w:t xml:space="preserve"> әрқайсысы 18 изолят (5,26± 17,55%).</w:t>
      </w:r>
    </w:p>
    <w:p w:rsidR="00451C07" w:rsidRPr="00866C78" w:rsidRDefault="00451C07" w:rsidP="00451C07">
      <w:pPr>
        <w:shd w:val="clear" w:color="auto" w:fill="FFFFFF"/>
        <w:tabs>
          <w:tab w:val="left" w:pos="709"/>
          <w:tab w:val="left" w:pos="851"/>
        </w:tabs>
        <w:suppressAutoHyphens/>
        <w:contextualSpacing/>
        <w:jc w:val="both"/>
        <w:textAlignment w:val="baseline"/>
        <w:rPr>
          <w:spacing w:val="2"/>
          <w:sz w:val="28"/>
          <w:szCs w:val="28"/>
          <w:lang w:val="kk-KZ" w:eastAsia="ar-SA"/>
        </w:rPr>
      </w:pPr>
      <w:r w:rsidRPr="00866C78">
        <w:rPr>
          <w:spacing w:val="2"/>
          <w:sz w:val="28"/>
          <w:szCs w:val="28"/>
          <w:lang w:val="kk-KZ" w:eastAsia="ar-SA"/>
        </w:rPr>
        <w:tab/>
        <w:t xml:space="preserve">Бөлінген изолят саны бойынша саны аз </w:t>
      </w:r>
      <w:r w:rsidRPr="00866C78">
        <w:rPr>
          <w:i/>
          <w:spacing w:val="2"/>
          <w:sz w:val="28"/>
          <w:szCs w:val="28"/>
          <w:lang w:val="kk-KZ" w:eastAsia="ar-SA"/>
        </w:rPr>
        <w:t>S. hyicus</w:t>
      </w:r>
      <w:r w:rsidRPr="00866C78">
        <w:rPr>
          <w:spacing w:val="2"/>
          <w:sz w:val="28"/>
          <w:szCs w:val="28"/>
          <w:lang w:val="kk-KZ" w:eastAsia="ar-SA"/>
        </w:rPr>
        <w:t xml:space="preserve">  -12 изолят (3,50 ± 17,87%) </w:t>
      </w:r>
      <w:r w:rsidRPr="00866C78">
        <w:rPr>
          <w:i/>
          <w:spacing w:val="2"/>
          <w:sz w:val="28"/>
          <w:szCs w:val="28"/>
          <w:lang w:val="kk-KZ" w:eastAsia="ar-SA"/>
        </w:rPr>
        <w:t>S. fleurettii</w:t>
      </w:r>
      <w:r w:rsidRPr="00866C78">
        <w:rPr>
          <w:spacing w:val="2"/>
          <w:sz w:val="28"/>
          <w:szCs w:val="28"/>
          <w:lang w:val="kk-KZ" w:eastAsia="ar-SA"/>
        </w:rPr>
        <w:t xml:space="preserve"> - 6 изолят (1,75± 18,2%), </w:t>
      </w:r>
      <w:r w:rsidRPr="00866C78">
        <w:rPr>
          <w:i/>
          <w:spacing w:val="2"/>
          <w:sz w:val="28"/>
          <w:szCs w:val="28"/>
          <w:lang w:val="kk-KZ" w:eastAsia="ar-SA"/>
        </w:rPr>
        <w:t>S. sciuri</w:t>
      </w:r>
      <w:r w:rsidRPr="00866C78">
        <w:rPr>
          <w:spacing w:val="2"/>
          <w:sz w:val="28"/>
          <w:szCs w:val="28"/>
          <w:lang w:val="kk-KZ" w:eastAsia="ar-SA"/>
        </w:rPr>
        <w:t xml:space="preserve"> - 4 изолят (1,16 ± 18,3%).</w:t>
      </w:r>
    </w:p>
    <w:p w:rsidR="00451C07" w:rsidRPr="00866C78" w:rsidRDefault="00451C07" w:rsidP="00451C07">
      <w:pPr>
        <w:shd w:val="clear" w:color="auto" w:fill="FFFFFF"/>
        <w:tabs>
          <w:tab w:val="left" w:pos="709"/>
          <w:tab w:val="left" w:pos="851"/>
        </w:tabs>
        <w:suppressAutoHyphens/>
        <w:contextualSpacing/>
        <w:jc w:val="both"/>
        <w:textAlignment w:val="baseline"/>
        <w:rPr>
          <w:color w:val="000000"/>
          <w:spacing w:val="2"/>
          <w:sz w:val="28"/>
          <w:szCs w:val="28"/>
          <w:lang w:val="kk-KZ" w:eastAsia="ar-SA"/>
        </w:rPr>
      </w:pPr>
      <w:r w:rsidRPr="00866C78">
        <w:rPr>
          <w:color w:val="000000"/>
          <w:spacing w:val="2"/>
          <w:sz w:val="28"/>
          <w:szCs w:val="28"/>
          <w:lang w:val="kk-KZ" w:eastAsia="ar-SA"/>
        </w:rPr>
        <w:lastRenderedPageBreak/>
        <w:tab/>
        <w:t>Қазіргі уақытта мастит этиологиясында және ұсақ жануарлардың басқа ірің</w:t>
      </w:r>
      <w:r>
        <w:rPr>
          <w:color w:val="000000"/>
          <w:spacing w:val="2"/>
          <w:sz w:val="28"/>
          <w:szCs w:val="28"/>
          <w:lang w:val="kk-KZ" w:eastAsia="ar-SA"/>
        </w:rPr>
        <w:t xml:space="preserve">ді-қабыну ауруларында коагулаза </w:t>
      </w:r>
      <w:r w:rsidRPr="00866C78">
        <w:rPr>
          <w:color w:val="000000"/>
          <w:spacing w:val="2"/>
          <w:sz w:val="28"/>
          <w:szCs w:val="28"/>
          <w:lang w:val="kk-KZ" w:eastAsia="ar-SA"/>
        </w:rPr>
        <w:t>теріс стафилококктардың (КТС)  ықтимал мәні туралы көбірек деректер бар.</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866C78">
        <w:rPr>
          <w:color w:val="000000"/>
          <w:spacing w:val="2"/>
          <w:sz w:val="28"/>
          <w:szCs w:val="28"/>
          <w:lang w:val="kk-KZ" w:eastAsia="ar-SA"/>
        </w:rPr>
        <w:tab/>
      </w:r>
      <w:r w:rsidRPr="00866C78">
        <w:rPr>
          <w:spacing w:val="2"/>
          <w:sz w:val="28"/>
          <w:szCs w:val="28"/>
          <w:lang w:val="kk-KZ" w:eastAsia="ar-SA"/>
        </w:rPr>
        <w:t xml:space="preserve">Оқшауланған  штамдардың биологиялық қасиеттерін зерттеу үшін біз жануарлардың барлық түрлерінен жиі ерекшеленетінін ескере отырып ең маңызды 5 түрдің штамдарын қолдандық: </w:t>
      </w:r>
      <w:r w:rsidRPr="00866C78">
        <w:rPr>
          <w:i/>
          <w:spacing w:val="2"/>
          <w:sz w:val="28"/>
          <w:szCs w:val="28"/>
          <w:lang w:val="kk-KZ" w:eastAsia="ar-SA"/>
        </w:rPr>
        <w:t>S.aureus, S.intermedius, S.chromogenes, S.cohnii, S.arlettae</w:t>
      </w:r>
      <w:r w:rsidRPr="00866C78">
        <w:rPr>
          <w:spacing w:val="2"/>
          <w:sz w:val="28"/>
          <w:szCs w:val="28"/>
          <w:lang w:val="kk-KZ" w:eastAsia="ar-SA"/>
        </w:rPr>
        <w:t xml:space="preserve"> штаммдарын алдық.</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i/>
          <w:spacing w:val="2"/>
          <w:sz w:val="28"/>
          <w:szCs w:val="28"/>
          <w:lang w:val="kk-KZ" w:eastAsia="ar-SA"/>
        </w:rPr>
      </w:pPr>
      <w:r w:rsidRPr="00866C78">
        <w:rPr>
          <w:spacing w:val="2"/>
          <w:sz w:val="28"/>
          <w:szCs w:val="28"/>
          <w:lang w:val="kk-KZ" w:eastAsia="ar-SA"/>
        </w:rPr>
        <w:t xml:space="preserve">Барлығы 200 изоляттың қасиеттерін зерттеу жүргізілді, оның ішінде ірі қара малдан оқшауланған 126 штамм </w:t>
      </w:r>
      <w:r w:rsidRPr="00866C78">
        <w:rPr>
          <w:i/>
          <w:spacing w:val="2"/>
          <w:sz w:val="28"/>
          <w:szCs w:val="28"/>
          <w:lang w:val="kk-KZ" w:eastAsia="ar-SA"/>
        </w:rPr>
        <w:t xml:space="preserve">(S. aureus -52, S. intermedius -14, S. chromogenes - 19, S. cohnii - 21, S. arlettae 20), </w:t>
      </w:r>
      <w:r w:rsidRPr="00866C78">
        <w:rPr>
          <w:spacing w:val="2"/>
          <w:sz w:val="28"/>
          <w:szCs w:val="28"/>
          <w:lang w:val="kk-KZ" w:eastAsia="ar-SA"/>
        </w:rPr>
        <w:t>30 шошқадан</w:t>
      </w:r>
      <w:r w:rsidRPr="00866C78">
        <w:rPr>
          <w:i/>
          <w:spacing w:val="2"/>
          <w:sz w:val="28"/>
          <w:szCs w:val="28"/>
          <w:lang w:val="kk-KZ" w:eastAsia="ar-SA"/>
        </w:rPr>
        <w:t xml:space="preserve"> (S. aureus -4, S. intermediu s </w:t>
      </w:r>
      <w:r>
        <w:rPr>
          <w:i/>
          <w:spacing w:val="2"/>
          <w:sz w:val="28"/>
          <w:szCs w:val="28"/>
          <w:lang w:val="kk-KZ" w:eastAsia="ar-SA"/>
        </w:rPr>
        <w:t>-</w:t>
      </w:r>
      <w:r w:rsidRPr="00866C78">
        <w:rPr>
          <w:i/>
          <w:spacing w:val="2"/>
          <w:sz w:val="28"/>
          <w:szCs w:val="28"/>
          <w:lang w:val="kk-KZ" w:eastAsia="ar-SA"/>
        </w:rPr>
        <w:t xml:space="preserve"> 9, S. chromogenes - 7, S. cohnii - 6, S. arlettae -4), </w:t>
      </w:r>
      <w:r w:rsidRPr="00866C78">
        <w:rPr>
          <w:spacing w:val="2"/>
          <w:sz w:val="28"/>
          <w:szCs w:val="28"/>
          <w:lang w:val="kk-KZ" w:eastAsia="ar-SA"/>
        </w:rPr>
        <w:t>сондай - ақ</w:t>
      </w:r>
      <w:r w:rsidRPr="00866C78">
        <w:rPr>
          <w:i/>
          <w:spacing w:val="2"/>
          <w:sz w:val="28"/>
          <w:szCs w:val="28"/>
          <w:lang w:val="kk-KZ" w:eastAsia="ar-SA"/>
        </w:rPr>
        <w:t xml:space="preserve"> 44 </w:t>
      </w:r>
      <w:r w:rsidRPr="00866C78">
        <w:rPr>
          <w:spacing w:val="2"/>
          <w:sz w:val="28"/>
          <w:szCs w:val="28"/>
          <w:lang w:val="kk-KZ" w:eastAsia="ar-SA"/>
        </w:rPr>
        <w:t>құстардан оқшауланған</w:t>
      </w:r>
      <w:r w:rsidRPr="00866C78">
        <w:rPr>
          <w:i/>
          <w:spacing w:val="2"/>
          <w:sz w:val="28"/>
          <w:szCs w:val="28"/>
          <w:lang w:val="kk-KZ" w:eastAsia="ar-SA"/>
        </w:rPr>
        <w:t xml:space="preserve"> (S. aureus -13, S. intermedius - 8, S. chromogenes-5, S. cohnii-11, S. arlettae -7).</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866C78">
        <w:rPr>
          <w:spacing w:val="2"/>
          <w:sz w:val="28"/>
          <w:szCs w:val="28"/>
          <w:lang w:val="kk-KZ" w:eastAsia="ar-SA"/>
        </w:rPr>
        <w:t>Стафилококктардың түрішілік ерекшеліктерін зерттеу үшін ірі қара, шошқа және құстардың әртүрлі биотоптарынан оқшауланған стафилококктардың вируленттілігінің дәстүрлі факторларына салыстырмалы зерттеулер жүргізілді. Осыған орай ірі қара малдан, шошқадан және құстардан оқшауланған изоляттардың гемолитикалық, лецитовителлаздық және ДНҚ-дық белсенділіктерді зерттедік</w:t>
      </w:r>
      <w:r w:rsidRPr="00866C78">
        <w:rPr>
          <w:color w:val="000000"/>
          <w:sz w:val="28"/>
          <w:szCs w:val="28"/>
          <w:lang w:val="kk-KZ"/>
        </w:rPr>
        <w:t>.</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866C78">
        <w:rPr>
          <w:color w:val="000000"/>
          <w:sz w:val="28"/>
          <w:szCs w:val="28"/>
          <w:lang w:val="kk-KZ"/>
        </w:rPr>
        <w:t xml:space="preserve">Зерттелеттелген барлық түрлердің ішінде </w:t>
      </w:r>
      <w:r>
        <w:rPr>
          <w:i/>
          <w:color w:val="000000"/>
          <w:sz w:val="28"/>
          <w:szCs w:val="28"/>
          <w:lang w:val="kk-KZ"/>
        </w:rPr>
        <w:t>S.</w:t>
      </w:r>
      <w:r w:rsidRPr="00866C78">
        <w:rPr>
          <w:i/>
          <w:color w:val="000000"/>
          <w:sz w:val="28"/>
          <w:szCs w:val="28"/>
          <w:lang w:val="kk-KZ"/>
        </w:rPr>
        <w:t>aureus</w:t>
      </w:r>
      <w:r w:rsidRPr="00866C78">
        <w:rPr>
          <w:color w:val="000000"/>
          <w:sz w:val="28"/>
          <w:szCs w:val="28"/>
          <w:lang w:val="kk-KZ"/>
        </w:rPr>
        <w:t xml:space="preserve"> изоляттарында вируленттілік факторлары басым болды</w:t>
      </w:r>
    </w:p>
    <w:p w:rsidR="00451C07" w:rsidRPr="00866C78" w:rsidRDefault="00451C07" w:rsidP="00451C07">
      <w:pPr>
        <w:tabs>
          <w:tab w:val="left" w:pos="709"/>
          <w:tab w:val="left" w:pos="851"/>
        </w:tabs>
        <w:contextualSpacing/>
        <w:jc w:val="both"/>
        <w:textAlignment w:val="baseline"/>
        <w:rPr>
          <w:color w:val="000000"/>
          <w:sz w:val="28"/>
          <w:szCs w:val="28"/>
          <w:lang w:val="kk-KZ"/>
        </w:rPr>
      </w:pPr>
      <w:r w:rsidRPr="00866C78">
        <w:rPr>
          <w:i/>
          <w:color w:val="000000"/>
          <w:sz w:val="28"/>
          <w:szCs w:val="28"/>
          <w:lang w:val="kk-KZ"/>
        </w:rPr>
        <w:t xml:space="preserve"> </w:t>
      </w:r>
      <w:r w:rsidRPr="00866C78">
        <w:rPr>
          <w:color w:val="000000"/>
          <w:sz w:val="28"/>
          <w:szCs w:val="28"/>
          <w:lang w:val="kk-KZ"/>
        </w:rPr>
        <w:t xml:space="preserve">Ірі қара, шошқа және құс биотоптарынан оқшауланған барлық 342 изолят қызыл қан жасушаларының гемолизіне әртүрлі қабілеттерін көрсетті. Ірі  қара малдан оқшауланған 52 </w:t>
      </w:r>
      <w:r w:rsidRPr="00B14AE5">
        <w:rPr>
          <w:i/>
          <w:color w:val="000000"/>
          <w:sz w:val="28"/>
          <w:szCs w:val="28"/>
          <w:lang w:val="kk-KZ"/>
        </w:rPr>
        <w:t>S. aureus</w:t>
      </w:r>
      <w:r w:rsidRPr="00866C78">
        <w:rPr>
          <w:color w:val="000000"/>
          <w:sz w:val="28"/>
          <w:szCs w:val="28"/>
          <w:lang w:val="kk-KZ"/>
        </w:rPr>
        <w:t xml:space="preserve"> изоляттың ішінде 49(94,24±0,4%) гемолитикалық белсенділік, 47(90,38%±0,67%) лецитовеллаздық белсенділік , 50 (96,15±0,27) ДНК-дық белсенділік көрсетті.  Бұл изоляттардың барлығы мастит сүтінен оқшауланған. Қалған штамдар негізінен </w:t>
      </w:r>
      <w:r w:rsidRPr="00866C78">
        <w:rPr>
          <w:color w:val="000000"/>
          <w:sz w:val="28"/>
          <w:szCs w:val="28"/>
        </w:rPr>
        <w:t>β</w:t>
      </w:r>
      <w:r w:rsidRPr="00866C78">
        <w:rPr>
          <w:color w:val="000000"/>
          <w:sz w:val="28"/>
          <w:szCs w:val="28"/>
          <w:lang w:val="kk-KZ"/>
        </w:rPr>
        <w:t xml:space="preserve">-типті гемолизді көрсетті, ол эритроциттерге қалыпты әсер етуімен сипатталады. Коагулазонегативті стафилококтардың ішінен </w:t>
      </w:r>
      <w:r>
        <w:rPr>
          <w:i/>
          <w:color w:val="000000"/>
          <w:sz w:val="28"/>
          <w:szCs w:val="28"/>
          <w:lang w:val="kk-KZ"/>
        </w:rPr>
        <w:t>S.</w:t>
      </w:r>
      <w:r w:rsidRPr="00866C78">
        <w:rPr>
          <w:i/>
          <w:color w:val="000000"/>
          <w:sz w:val="28"/>
          <w:szCs w:val="28"/>
          <w:lang w:val="kk-KZ"/>
        </w:rPr>
        <w:t>intermedius</w:t>
      </w:r>
      <w:r w:rsidRPr="00866C78">
        <w:rPr>
          <w:color w:val="000000"/>
          <w:sz w:val="28"/>
          <w:szCs w:val="28"/>
          <w:lang w:val="kk-KZ"/>
        </w:rPr>
        <w:t xml:space="preserve"> штамдары гемолитикалық белсенділік, ДНК-дық қасиеттер бойынша жоғары нәтижелер көрсетті. Айта кету керек, S. intermedius штамдары адамның эритроциттерімен лизисте болып, бірақ қой эритроциттерін лизиске алмады.</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spacing w:val="2"/>
          <w:sz w:val="28"/>
          <w:szCs w:val="28"/>
          <w:lang w:val="kk-KZ" w:eastAsia="ar-SA"/>
        </w:rPr>
      </w:pPr>
      <w:r w:rsidRPr="00866C78">
        <w:rPr>
          <w:i/>
          <w:color w:val="000000"/>
          <w:sz w:val="28"/>
          <w:szCs w:val="28"/>
          <w:lang w:val="kk-KZ"/>
        </w:rPr>
        <w:t>S. chromogenes, S. cohnii, S. arlettae</w:t>
      </w:r>
      <w:r w:rsidRPr="00866C78">
        <w:rPr>
          <w:color w:val="000000"/>
          <w:sz w:val="28"/>
          <w:szCs w:val="28"/>
          <w:lang w:val="kk-KZ"/>
        </w:rPr>
        <w:t xml:space="preserve"> изоляттары 100% жағдайда </w:t>
      </w:r>
      <w:r w:rsidRPr="00866C78">
        <w:rPr>
          <w:color w:val="000000"/>
          <w:sz w:val="28"/>
          <w:szCs w:val="28"/>
        </w:rPr>
        <w:t>α</w:t>
      </w:r>
      <w:r w:rsidRPr="00866C78">
        <w:rPr>
          <w:color w:val="000000"/>
          <w:sz w:val="28"/>
          <w:szCs w:val="28"/>
          <w:lang w:val="kk-KZ"/>
        </w:rPr>
        <w:t xml:space="preserve"> типті гемолизді көрсетті.</w:t>
      </w:r>
      <w:r w:rsidRPr="00866C78">
        <w:rPr>
          <w:spacing w:val="2"/>
          <w:sz w:val="28"/>
          <w:szCs w:val="28"/>
          <w:lang w:val="kk-KZ" w:eastAsia="ar-SA"/>
        </w:rPr>
        <w:t xml:space="preserve"> </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580DA9">
        <w:rPr>
          <w:i/>
          <w:color w:val="000000"/>
          <w:sz w:val="28"/>
          <w:szCs w:val="28"/>
          <w:lang w:val="kk-KZ"/>
        </w:rPr>
        <w:t>S. aureus</w:t>
      </w:r>
      <w:r w:rsidRPr="00866C78">
        <w:rPr>
          <w:color w:val="000000"/>
          <w:sz w:val="28"/>
          <w:szCs w:val="28"/>
          <w:lang w:val="kk-KZ"/>
        </w:rPr>
        <w:t xml:space="preserve"> штамдары күтілетін жоғары ДНҚ-азиялық белсенділікті көрсетті, бұл тағы да соматикалық жасушалары жоғары сиырлардың сүтінен (97,3%) анықталған изоляттар болды. ДНҚ-азналық белсенділіктің ең төменгі көрсеткіші әртүрлі құс биотоптары мен құс өнімдерінен оқшауланған штаммдарда анықталды (52,9%).        </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866C78">
        <w:rPr>
          <w:color w:val="000000"/>
          <w:sz w:val="28"/>
          <w:szCs w:val="28"/>
          <w:lang w:val="kk-KZ"/>
        </w:rPr>
        <w:t xml:space="preserve">  Зерттеу нәтижелері коагулазонегативті стафилококктардың барлық зерттелетін түрлерінің коагулазонегативті стафилококктарының изоляттары мен </w:t>
      </w:r>
      <w:r>
        <w:rPr>
          <w:i/>
          <w:color w:val="000000"/>
          <w:sz w:val="28"/>
          <w:szCs w:val="28"/>
          <w:lang w:val="kk-KZ"/>
        </w:rPr>
        <w:t>S.</w:t>
      </w:r>
      <w:r w:rsidRPr="00866C78">
        <w:rPr>
          <w:i/>
          <w:color w:val="000000"/>
          <w:sz w:val="28"/>
          <w:szCs w:val="28"/>
          <w:lang w:val="kk-KZ"/>
        </w:rPr>
        <w:t>aureus</w:t>
      </w:r>
      <w:r w:rsidRPr="00866C78">
        <w:rPr>
          <w:color w:val="000000"/>
          <w:sz w:val="28"/>
          <w:szCs w:val="28"/>
          <w:lang w:val="kk-KZ"/>
        </w:rPr>
        <w:t xml:space="preserve"> арасындағы лецитовелла белсенділігінің болуындағы сенімді айырмашылықтарды көрсетеді. Ірі  қара малдан оқшауланған 3 </w:t>
      </w:r>
      <w:r>
        <w:rPr>
          <w:i/>
          <w:color w:val="000000"/>
          <w:sz w:val="28"/>
          <w:szCs w:val="28"/>
          <w:lang w:val="kk-KZ"/>
        </w:rPr>
        <w:t>S.</w:t>
      </w:r>
      <w:r w:rsidRPr="00866C78">
        <w:rPr>
          <w:i/>
          <w:color w:val="000000"/>
          <w:sz w:val="28"/>
          <w:szCs w:val="28"/>
          <w:lang w:val="kk-KZ"/>
        </w:rPr>
        <w:t>intermedius</w:t>
      </w:r>
      <w:r w:rsidRPr="00866C78">
        <w:rPr>
          <w:color w:val="000000"/>
          <w:sz w:val="28"/>
          <w:szCs w:val="28"/>
          <w:lang w:val="kk-KZ"/>
        </w:rPr>
        <w:t xml:space="preserve"> штаммы (21,42±3,05%) болды, олардың колониялары лецитиназа сияқты </w:t>
      </w:r>
      <w:r w:rsidRPr="00866C78">
        <w:rPr>
          <w:color w:val="000000"/>
          <w:sz w:val="28"/>
          <w:szCs w:val="28"/>
          <w:lang w:val="kk-KZ"/>
        </w:rPr>
        <w:lastRenderedPageBreak/>
        <w:t>инвазия мен агрессия факторының болуын көрсететін әлсіз айқын кемпірқосақ жиегімен қоршалған.</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color w:val="000000"/>
          <w:sz w:val="28"/>
          <w:szCs w:val="28"/>
          <w:lang w:val="kk-KZ"/>
        </w:rPr>
      </w:pPr>
      <w:r w:rsidRPr="00866C78">
        <w:rPr>
          <w:color w:val="000000"/>
          <w:sz w:val="28"/>
          <w:szCs w:val="28"/>
          <w:lang w:val="kk-KZ"/>
        </w:rPr>
        <w:t xml:space="preserve">Коагулаза теріс стафилококктардың ішінде вируленттіліктің ең үлкен факторлары әсіресе ірі қара малдан оқшауланған </w:t>
      </w:r>
      <w:r>
        <w:rPr>
          <w:i/>
          <w:color w:val="000000"/>
          <w:sz w:val="28"/>
          <w:szCs w:val="28"/>
          <w:lang w:val="kk-KZ"/>
        </w:rPr>
        <w:t>S.</w:t>
      </w:r>
      <w:r w:rsidRPr="00866C78">
        <w:rPr>
          <w:i/>
          <w:color w:val="000000"/>
          <w:sz w:val="28"/>
          <w:szCs w:val="28"/>
          <w:lang w:val="kk-KZ"/>
        </w:rPr>
        <w:t>intermedius</w:t>
      </w:r>
      <w:r w:rsidRPr="00866C78">
        <w:rPr>
          <w:color w:val="000000"/>
          <w:sz w:val="28"/>
          <w:szCs w:val="28"/>
          <w:lang w:val="kk-KZ"/>
        </w:rPr>
        <w:t xml:space="preserve"> штамдары болды. </w:t>
      </w:r>
    </w:p>
    <w:p w:rsidR="00451C07" w:rsidRPr="00866C78"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r w:rsidRPr="00866C78">
        <w:rPr>
          <w:color w:val="000000"/>
          <w:sz w:val="28"/>
          <w:szCs w:val="28"/>
          <w:lang w:val="kk-KZ"/>
        </w:rPr>
        <w:t>Осы микроорганизмдерде бірқатар вируленттілік факторларының болуы бұл түрлердің жануарлар ауруларының дамуында белгілі бір рөл атқару мүмкіндігін көрсетеді.</w:t>
      </w:r>
    </w:p>
    <w:p w:rsidR="00451C07" w:rsidRPr="00866C78" w:rsidRDefault="00451C07" w:rsidP="00451C07">
      <w:pPr>
        <w:ind w:firstLine="567"/>
        <w:jc w:val="both"/>
        <w:rPr>
          <w:sz w:val="28"/>
          <w:szCs w:val="28"/>
          <w:lang w:val="kk-KZ"/>
        </w:rPr>
      </w:pPr>
      <w:r w:rsidRPr="00866C78">
        <w:rPr>
          <w:color w:val="000000"/>
          <w:sz w:val="28"/>
          <w:szCs w:val="28"/>
          <w:lang w:val="kk-KZ"/>
        </w:rPr>
        <w:t xml:space="preserve">Вируленттілік факторларының болуына қатысты сенімді түрішілік айырмашылықтар </w:t>
      </w:r>
      <w:r>
        <w:rPr>
          <w:i/>
          <w:color w:val="000000"/>
          <w:sz w:val="28"/>
          <w:szCs w:val="28"/>
          <w:lang w:val="kk-KZ"/>
        </w:rPr>
        <w:t>S.</w:t>
      </w:r>
      <w:r w:rsidRPr="00866C78">
        <w:rPr>
          <w:i/>
          <w:color w:val="000000"/>
          <w:sz w:val="28"/>
          <w:szCs w:val="28"/>
          <w:lang w:val="kk-KZ"/>
        </w:rPr>
        <w:t>aureus</w:t>
      </w:r>
      <w:r w:rsidRPr="00866C78">
        <w:rPr>
          <w:color w:val="000000"/>
          <w:sz w:val="28"/>
          <w:szCs w:val="28"/>
          <w:lang w:val="kk-KZ"/>
        </w:rPr>
        <w:t xml:space="preserve"> штаммдарының ДНҚ-дық белсенділігімен ерекшеленді: ірі қара малдан оқшауланған </w:t>
      </w:r>
      <w:r>
        <w:rPr>
          <w:i/>
          <w:color w:val="000000"/>
          <w:sz w:val="28"/>
          <w:szCs w:val="28"/>
          <w:lang w:val="kk-KZ"/>
        </w:rPr>
        <w:t>S.</w:t>
      </w:r>
      <w:r w:rsidRPr="00866C78">
        <w:rPr>
          <w:i/>
          <w:color w:val="000000"/>
          <w:sz w:val="28"/>
          <w:szCs w:val="28"/>
          <w:lang w:val="kk-KZ"/>
        </w:rPr>
        <w:t>aureus-т</w:t>
      </w:r>
      <w:r w:rsidRPr="00866C78">
        <w:rPr>
          <w:color w:val="000000"/>
          <w:sz w:val="28"/>
          <w:szCs w:val="28"/>
          <w:lang w:val="kk-KZ"/>
        </w:rPr>
        <w:t xml:space="preserve">а (96,15% изоляттар) және құстардан оқшауланған </w:t>
      </w:r>
      <w:r>
        <w:rPr>
          <w:i/>
          <w:color w:val="000000"/>
          <w:sz w:val="28"/>
          <w:szCs w:val="28"/>
          <w:lang w:val="kk-KZ"/>
        </w:rPr>
        <w:t>S.</w:t>
      </w:r>
      <w:r w:rsidRPr="00866C78">
        <w:rPr>
          <w:i/>
          <w:color w:val="000000"/>
          <w:sz w:val="28"/>
          <w:szCs w:val="28"/>
          <w:lang w:val="kk-KZ"/>
        </w:rPr>
        <w:t xml:space="preserve">aureus-та </w:t>
      </w:r>
      <w:r w:rsidRPr="00866C78">
        <w:rPr>
          <w:color w:val="000000"/>
          <w:sz w:val="28"/>
          <w:szCs w:val="28"/>
          <w:lang w:val="kk-KZ"/>
        </w:rPr>
        <w:t xml:space="preserve">(38,46% изоляттар), сондай - ақ ірі қара мен құстардан оқшауланған </w:t>
      </w:r>
      <w:r>
        <w:rPr>
          <w:i/>
          <w:color w:val="000000"/>
          <w:sz w:val="28"/>
          <w:szCs w:val="28"/>
          <w:lang w:val="kk-KZ"/>
        </w:rPr>
        <w:t>S.</w:t>
      </w:r>
      <w:r w:rsidRPr="00866C78">
        <w:rPr>
          <w:i/>
          <w:color w:val="000000"/>
          <w:sz w:val="28"/>
          <w:szCs w:val="28"/>
          <w:lang w:val="kk-KZ"/>
        </w:rPr>
        <w:t>aureus-тың</w:t>
      </w:r>
      <w:r w:rsidRPr="00866C78">
        <w:rPr>
          <w:color w:val="000000"/>
          <w:sz w:val="28"/>
          <w:szCs w:val="28"/>
          <w:lang w:val="kk-KZ"/>
        </w:rPr>
        <w:t xml:space="preserve"> лецитовелаздық белсенділігін 90,38% және 69,23% изоляттар құрайды. Шошқалар мен құстардан оқшауланған </w:t>
      </w:r>
      <w:r w:rsidRPr="00866C78">
        <w:rPr>
          <w:i/>
          <w:color w:val="000000"/>
          <w:sz w:val="28"/>
          <w:szCs w:val="28"/>
          <w:lang w:val="kk-KZ"/>
        </w:rPr>
        <w:t>S. intermedius</w:t>
      </w:r>
      <w:r w:rsidRPr="00866C78">
        <w:rPr>
          <w:color w:val="000000"/>
          <w:sz w:val="28"/>
          <w:szCs w:val="28"/>
          <w:lang w:val="kk-KZ"/>
        </w:rPr>
        <w:t xml:space="preserve"> изоляттарында ДНҚ-лық белсенділіктің 55,5% және 12,5%.  айырмашылықтары анықталды.</w:t>
      </w:r>
      <w:r>
        <w:rPr>
          <w:color w:val="000000"/>
          <w:sz w:val="28"/>
          <w:szCs w:val="28"/>
          <w:lang w:val="kk-KZ"/>
        </w:rPr>
        <w:tab/>
      </w:r>
      <w:r w:rsidRPr="00866C78">
        <w:rPr>
          <w:color w:val="000000"/>
          <w:sz w:val="28"/>
          <w:szCs w:val="28"/>
          <w:lang w:val="kk-KZ"/>
        </w:rPr>
        <w:t xml:space="preserve">Лецитовелаздық белсенділікке келетін болсақ ІҚМ-дан оқшауланған </w:t>
      </w:r>
      <w:r w:rsidRPr="00866C78">
        <w:rPr>
          <w:i/>
          <w:color w:val="000000"/>
          <w:sz w:val="28"/>
          <w:szCs w:val="28"/>
          <w:lang w:val="kk-KZ"/>
        </w:rPr>
        <w:t>S. intermedius</w:t>
      </w:r>
      <w:r w:rsidRPr="00866C78">
        <w:rPr>
          <w:color w:val="000000"/>
          <w:sz w:val="28"/>
          <w:szCs w:val="28"/>
          <w:lang w:val="kk-KZ"/>
        </w:rPr>
        <w:t xml:space="preserve"> изоляттарында 21,42%  байқалды, қалған изоляттарында лецитовелаздық белсенділікк мүлдем болмады</w:t>
      </w:r>
    </w:p>
    <w:p w:rsidR="00451C07" w:rsidRPr="00866C78" w:rsidRDefault="00451C07" w:rsidP="00451C07">
      <w:pPr>
        <w:ind w:firstLine="567"/>
        <w:jc w:val="both"/>
        <w:rPr>
          <w:sz w:val="28"/>
          <w:szCs w:val="28"/>
          <w:lang w:val="kk-KZ"/>
        </w:rPr>
      </w:pPr>
      <w:r w:rsidRPr="00866C78">
        <w:rPr>
          <w:sz w:val="28"/>
          <w:szCs w:val="28"/>
          <w:lang w:val="kk-KZ"/>
        </w:rPr>
        <w:t xml:space="preserve">Біз салыстырмалы түрде ең маңызды бес түрдің </w:t>
      </w:r>
      <w:r>
        <w:rPr>
          <w:sz w:val="28"/>
          <w:szCs w:val="28"/>
          <w:lang w:val="kk-KZ"/>
        </w:rPr>
        <w:t>-</w:t>
      </w:r>
      <w:r w:rsidRPr="00866C78">
        <w:rPr>
          <w:sz w:val="28"/>
          <w:szCs w:val="28"/>
          <w:lang w:val="kk-KZ"/>
        </w:rPr>
        <w:t xml:space="preserve"> </w:t>
      </w:r>
      <w:r w:rsidRPr="00866C78">
        <w:rPr>
          <w:i/>
          <w:sz w:val="28"/>
          <w:szCs w:val="28"/>
          <w:lang w:val="kk-KZ"/>
        </w:rPr>
        <w:t>S. aureus, S. intermedius, S. chromogenes, S. cohnii, S. arlettae</w:t>
      </w:r>
      <w:r w:rsidRPr="00866C78">
        <w:rPr>
          <w:sz w:val="28"/>
          <w:szCs w:val="28"/>
          <w:lang w:val="kk-KZ"/>
        </w:rPr>
        <w:t>, ірі қара малдан, шошқалар мен құстардан және өнімдерден оқшауланған биоқабықшаның түзілуін зерттедік.</w:t>
      </w:r>
    </w:p>
    <w:p w:rsidR="00451C07" w:rsidRPr="00866C78" w:rsidRDefault="00451C07" w:rsidP="00451C07">
      <w:pPr>
        <w:ind w:firstLine="709"/>
        <w:jc w:val="both"/>
        <w:rPr>
          <w:sz w:val="28"/>
          <w:szCs w:val="28"/>
          <w:lang w:val="kk-KZ"/>
        </w:rPr>
      </w:pPr>
      <w:r w:rsidRPr="00866C78">
        <w:rPr>
          <w:sz w:val="28"/>
          <w:szCs w:val="28"/>
          <w:lang w:val="kk-KZ"/>
        </w:rPr>
        <w:t xml:space="preserve">Биоқабықша  әртүрлі жағдайларда стафилококктардың өмір сүруін анықтайтындығына байланысты, олар </w:t>
      </w:r>
      <w:r>
        <w:rPr>
          <w:i/>
          <w:sz w:val="28"/>
          <w:szCs w:val="28"/>
          <w:lang w:val="kk-KZ"/>
        </w:rPr>
        <w:t>S.</w:t>
      </w:r>
      <w:r w:rsidRPr="00580DA9">
        <w:rPr>
          <w:i/>
          <w:sz w:val="28"/>
          <w:szCs w:val="28"/>
          <w:lang w:val="kk-KZ"/>
        </w:rPr>
        <w:t>aureus</w:t>
      </w:r>
      <w:r w:rsidRPr="00866C78">
        <w:rPr>
          <w:sz w:val="28"/>
          <w:szCs w:val="28"/>
          <w:lang w:val="kk-KZ"/>
        </w:rPr>
        <w:t xml:space="preserve"> штаммдарын бөлек зерттелді, олар тамақ өнімдерінен және жануарлардың ішкі мүшелеріненің жұғындыларынан оқшауланған</w:t>
      </w:r>
    </w:p>
    <w:p w:rsidR="00451C07" w:rsidRPr="00866C78" w:rsidRDefault="00451C07" w:rsidP="00451C07">
      <w:pPr>
        <w:tabs>
          <w:tab w:val="left" w:pos="709"/>
        </w:tabs>
        <w:ind w:firstLine="709"/>
        <w:jc w:val="both"/>
        <w:rPr>
          <w:sz w:val="28"/>
          <w:szCs w:val="28"/>
          <w:lang w:val="kk-KZ"/>
        </w:rPr>
      </w:pPr>
      <w:r w:rsidRPr="00866C78">
        <w:rPr>
          <w:sz w:val="28"/>
          <w:szCs w:val="28"/>
          <w:lang w:val="kk-KZ"/>
        </w:rPr>
        <w:t xml:space="preserve"> Алынған нәтижелер көрсеткендей, бірінші топтағы (тағамнан оқшауланған) және екінші топтағы (жануарлар биоматериалынан) </w:t>
      </w:r>
      <w:r>
        <w:rPr>
          <w:i/>
          <w:sz w:val="28"/>
          <w:szCs w:val="28"/>
          <w:lang w:val="kk-KZ"/>
        </w:rPr>
        <w:t>S.</w:t>
      </w:r>
      <w:r w:rsidRPr="00580DA9">
        <w:rPr>
          <w:i/>
          <w:sz w:val="28"/>
          <w:szCs w:val="28"/>
          <w:lang w:val="kk-KZ"/>
        </w:rPr>
        <w:t>aureus</w:t>
      </w:r>
      <w:r w:rsidRPr="00866C78">
        <w:rPr>
          <w:sz w:val="28"/>
          <w:szCs w:val="28"/>
          <w:lang w:val="kk-KZ"/>
        </w:rPr>
        <w:t xml:space="preserve"> изоляттарында биоқабықшаларды қалыптастыру қабілеті шамамен 42,85% және 47,60% құрайды. Бірақ екінші топ орташа биоқабықша изоляттардан едәуір көп (33,33% және 23,80%) және бірінші зерттеуге қарағанда (23,80%)  төмен биоқабықшалары  екіншіде (14,28%) аз болды.</w:t>
      </w:r>
    </w:p>
    <w:p w:rsidR="00451C07" w:rsidRPr="00866C78" w:rsidRDefault="00451C07" w:rsidP="00451C07">
      <w:pPr>
        <w:tabs>
          <w:tab w:val="left" w:pos="709"/>
        </w:tabs>
        <w:ind w:firstLine="709"/>
        <w:jc w:val="both"/>
        <w:rPr>
          <w:sz w:val="28"/>
          <w:szCs w:val="28"/>
          <w:lang w:val="kk-KZ"/>
        </w:rPr>
      </w:pPr>
      <w:r w:rsidRPr="00866C78">
        <w:rPr>
          <w:sz w:val="28"/>
          <w:szCs w:val="28"/>
          <w:lang w:val="kk-KZ"/>
        </w:rPr>
        <w:t>Алынған мәліметтерге сүйене отырып, тірі организмде өмір сүру, иммундық қорғанысты жеңу және т.б. стафилококктар биоқабықша түзілуін қамтитын тұрақтылық факторларын күшейтуге мәжбүр.</w:t>
      </w:r>
    </w:p>
    <w:p w:rsidR="00451C07" w:rsidRPr="00866C78" w:rsidRDefault="00451C07" w:rsidP="00451C07">
      <w:pPr>
        <w:ind w:firstLine="709"/>
        <w:jc w:val="both"/>
        <w:rPr>
          <w:color w:val="000000"/>
          <w:sz w:val="28"/>
          <w:szCs w:val="28"/>
          <w:lang w:val="kk-KZ"/>
        </w:rPr>
      </w:pPr>
      <w:r w:rsidRPr="00866C78">
        <w:rPr>
          <w:i/>
          <w:sz w:val="28"/>
          <w:szCs w:val="28"/>
          <w:lang w:val="kk-KZ"/>
        </w:rPr>
        <w:t>S. intermedius, S. chromogenes, S. cohnii, S. arlettae</w:t>
      </w:r>
      <w:r w:rsidRPr="00866C78">
        <w:rPr>
          <w:sz w:val="28"/>
          <w:szCs w:val="28"/>
          <w:lang w:val="kk-KZ"/>
        </w:rPr>
        <w:t xml:space="preserve"> түрлерінде, жалпы коагулазонегативті стафилококктар сияқты, агрессияға жауап беретін вируленттілік детерминанттары жоқ, бірақ олар тірі организмдер мен субстраттарда қосылу, басып кіру және тұрақты болу қабілетіне ие [128,129]. Осыған байланысты олардың биоқабықша пайда болу дәрежесі тексерілді </w:t>
      </w:r>
      <w:r w:rsidRPr="00451C07">
        <w:rPr>
          <w:color w:val="000000"/>
          <w:sz w:val="28"/>
          <w:szCs w:val="28"/>
          <w:lang w:val="kk-KZ"/>
        </w:rPr>
        <w:t>Коагулазонегативті стафилококктар негізінен био</w:t>
      </w:r>
      <w:r>
        <w:rPr>
          <w:color w:val="000000"/>
          <w:sz w:val="28"/>
          <w:szCs w:val="28"/>
          <w:lang w:val="kk-KZ"/>
        </w:rPr>
        <w:t>қабықшалар</w:t>
      </w:r>
      <w:r w:rsidRPr="00451C07">
        <w:rPr>
          <w:color w:val="000000"/>
          <w:sz w:val="28"/>
          <w:szCs w:val="28"/>
          <w:lang w:val="kk-KZ"/>
        </w:rPr>
        <w:t xml:space="preserve"> зерттелген штам</w:t>
      </w:r>
      <w:r>
        <w:rPr>
          <w:color w:val="000000"/>
          <w:sz w:val="28"/>
          <w:szCs w:val="28"/>
          <w:lang w:val="kk-KZ"/>
        </w:rPr>
        <w:t>мдар саны бойынша</w:t>
      </w:r>
      <w:r w:rsidRPr="00451C07">
        <w:rPr>
          <w:color w:val="000000"/>
          <w:sz w:val="28"/>
          <w:szCs w:val="28"/>
          <w:lang w:val="kk-KZ"/>
        </w:rPr>
        <w:t xml:space="preserve"> төмен дәрежесін көрсетті: </w:t>
      </w:r>
      <w:r w:rsidRPr="00451C07">
        <w:rPr>
          <w:i/>
          <w:color w:val="000000"/>
          <w:sz w:val="28"/>
          <w:szCs w:val="28"/>
          <w:lang w:val="kk-KZ"/>
        </w:rPr>
        <w:t>S. intermedius</w:t>
      </w:r>
      <w:r w:rsidRPr="00451C07">
        <w:rPr>
          <w:color w:val="000000"/>
          <w:sz w:val="28"/>
          <w:szCs w:val="28"/>
          <w:lang w:val="kk-KZ"/>
        </w:rPr>
        <w:t xml:space="preserve"> - 25,80%, </w:t>
      </w:r>
      <w:r w:rsidRPr="00451C07">
        <w:rPr>
          <w:i/>
          <w:color w:val="000000"/>
          <w:sz w:val="28"/>
          <w:szCs w:val="28"/>
          <w:lang w:val="kk-KZ"/>
        </w:rPr>
        <w:t>S. chromogenes</w:t>
      </w:r>
      <w:r w:rsidRPr="00451C07">
        <w:rPr>
          <w:color w:val="000000"/>
          <w:sz w:val="28"/>
          <w:szCs w:val="28"/>
          <w:lang w:val="kk-KZ"/>
        </w:rPr>
        <w:t xml:space="preserve"> - 48,38%, </w:t>
      </w:r>
      <w:r w:rsidRPr="00451C07">
        <w:rPr>
          <w:i/>
          <w:color w:val="000000"/>
          <w:sz w:val="28"/>
          <w:szCs w:val="28"/>
          <w:lang w:val="kk-KZ"/>
        </w:rPr>
        <w:t>S. cohnii</w:t>
      </w:r>
      <w:r w:rsidRPr="00451C07">
        <w:rPr>
          <w:color w:val="000000"/>
          <w:sz w:val="28"/>
          <w:szCs w:val="28"/>
          <w:lang w:val="kk-KZ"/>
        </w:rPr>
        <w:t xml:space="preserve"> - 31,57%, </w:t>
      </w:r>
      <w:r w:rsidRPr="00451C07">
        <w:rPr>
          <w:i/>
          <w:color w:val="000000"/>
          <w:sz w:val="28"/>
          <w:szCs w:val="28"/>
          <w:lang w:val="kk-KZ"/>
        </w:rPr>
        <w:t>S. arlettae</w:t>
      </w:r>
      <w:r w:rsidRPr="00451C07">
        <w:rPr>
          <w:color w:val="000000"/>
          <w:sz w:val="28"/>
          <w:szCs w:val="28"/>
          <w:lang w:val="kk-KZ"/>
        </w:rPr>
        <w:t xml:space="preserve"> - 31,03%</w:t>
      </w:r>
      <w:r w:rsidRPr="00451C07">
        <w:rPr>
          <w:rFonts w:ascii="Arial" w:hAnsi="Arial" w:cs="Arial"/>
          <w:color w:val="000000"/>
          <w:sz w:val="20"/>
          <w:szCs w:val="20"/>
          <w:lang w:val="kk-KZ"/>
        </w:rPr>
        <w:t xml:space="preserve"> </w:t>
      </w:r>
      <w:r>
        <w:rPr>
          <w:rFonts w:ascii="Arial" w:hAnsi="Arial" w:cs="Arial"/>
          <w:color w:val="000000"/>
          <w:sz w:val="20"/>
          <w:szCs w:val="20"/>
          <w:lang w:val="kk-KZ"/>
        </w:rPr>
        <w:t xml:space="preserve">. </w:t>
      </w:r>
      <w:r w:rsidRPr="00866C78">
        <w:rPr>
          <w:color w:val="000000"/>
          <w:sz w:val="28"/>
          <w:szCs w:val="28"/>
          <w:lang w:val="kk-KZ"/>
        </w:rPr>
        <w:t xml:space="preserve">Ірі қара </w:t>
      </w:r>
      <w:r w:rsidRPr="00866C78">
        <w:rPr>
          <w:color w:val="000000"/>
          <w:sz w:val="28"/>
          <w:szCs w:val="28"/>
          <w:lang w:val="kk-KZ"/>
        </w:rPr>
        <w:lastRenderedPageBreak/>
        <w:t xml:space="preserve">малдан және құстардан оқшауланған </w:t>
      </w:r>
      <w:r>
        <w:rPr>
          <w:i/>
          <w:color w:val="000000"/>
          <w:sz w:val="28"/>
          <w:szCs w:val="28"/>
          <w:lang w:val="kk-KZ"/>
        </w:rPr>
        <w:t>S.</w:t>
      </w:r>
      <w:r w:rsidRPr="00580DA9">
        <w:rPr>
          <w:i/>
          <w:color w:val="000000"/>
          <w:sz w:val="28"/>
          <w:szCs w:val="28"/>
          <w:lang w:val="kk-KZ"/>
        </w:rPr>
        <w:t>aureus</w:t>
      </w:r>
      <w:r w:rsidRPr="00866C78">
        <w:rPr>
          <w:color w:val="000000"/>
          <w:sz w:val="28"/>
          <w:szCs w:val="28"/>
          <w:lang w:val="kk-KZ"/>
        </w:rPr>
        <w:t xml:space="preserve"> және КТС биоқабықша қалыптастыру қабілетін салыстыру кезінде биоқабықшаның қалыңдығында статистикалық маңызды айырмашылықтар анықталған жоқ</w:t>
      </w:r>
    </w:p>
    <w:p w:rsidR="00451C07" w:rsidRPr="00866C78" w:rsidRDefault="00451C07" w:rsidP="00451C07">
      <w:pPr>
        <w:pStyle w:val="a8"/>
        <w:ind w:firstLine="709"/>
        <w:jc w:val="both"/>
        <w:rPr>
          <w:rFonts w:ascii="Times New Roman" w:eastAsia="Times New Roman" w:hAnsi="Times New Roman" w:cs="Times New Roman"/>
          <w:sz w:val="28"/>
          <w:szCs w:val="28"/>
          <w:lang w:val="kk-KZ" w:eastAsia="ru-RU"/>
        </w:rPr>
      </w:pPr>
      <w:r w:rsidRPr="00866C78">
        <w:rPr>
          <w:rFonts w:ascii="Times New Roman" w:hAnsi="Times New Roman" w:cs="Times New Roman"/>
          <w:color w:val="000000"/>
          <w:sz w:val="28"/>
          <w:szCs w:val="28"/>
          <w:lang w:val="kk-KZ"/>
        </w:rPr>
        <w:t xml:space="preserve">342 стафилококк изоляттарының БҚП-ға төзімділігі/сезімталдығын тексеру нәтижесінде олардың 210-ы (61,4%) резистентті, ал 132 изолят  (38,6% %) изолят барлық бактерияға қарсы препараттарға сезімталдығын көрсетті. Изоляттардың ең көп саны </w:t>
      </w:r>
      <w:r w:rsidRPr="00866C78">
        <w:rPr>
          <w:rFonts w:ascii="Times New Roman" w:hAnsi="Times New Roman" w:cs="Times New Roman"/>
          <w:color w:val="000000"/>
          <w:sz w:val="28"/>
          <w:szCs w:val="28"/>
        </w:rPr>
        <w:t>β</w:t>
      </w:r>
      <w:r w:rsidRPr="00866C7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866C78">
        <w:rPr>
          <w:rFonts w:ascii="Times New Roman" w:hAnsi="Times New Roman" w:cs="Times New Roman"/>
          <w:color w:val="000000"/>
          <w:sz w:val="28"/>
          <w:szCs w:val="28"/>
          <w:lang w:val="kk-KZ"/>
        </w:rPr>
        <w:t xml:space="preserve"> лактамдар тобындағы әртүрлі антибиотиктерге төзімді зерттелген 342 изоляттың 203-і, бұл 59,3% құрайды. Төзімді стафилококктардың 96,7%-на дейін төзімділік </w:t>
      </w:r>
      <w:r w:rsidRPr="00866C78">
        <w:rPr>
          <w:rFonts w:ascii="Times New Roman" w:hAnsi="Times New Roman" w:cs="Times New Roman"/>
          <w:color w:val="000000"/>
          <w:sz w:val="28"/>
          <w:szCs w:val="28"/>
        </w:rPr>
        <w:t>β</w:t>
      </w:r>
      <w:r w:rsidRPr="00866C78">
        <w:rPr>
          <w:rFonts w:ascii="Times New Roman" w:hAnsi="Times New Roman" w:cs="Times New Roman"/>
          <w:color w:val="000000"/>
          <w:sz w:val="28"/>
          <w:szCs w:val="28"/>
          <w:lang w:val="kk-KZ"/>
        </w:rPr>
        <w:t xml:space="preserve">-лактамдар тобына жатады. </w:t>
      </w:r>
      <w:r w:rsidRPr="00866C78">
        <w:rPr>
          <w:rFonts w:ascii="Times New Roman" w:hAnsi="Times New Roman" w:cs="Times New Roman"/>
          <w:color w:val="000000"/>
          <w:sz w:val="28"/>
          <w:szCs w:val="28"/>
        </w:rPr>
        <w:t>β</w:t>
      </w:r>
      <w:r w:rsidRPr="00866C7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866C78">
        <w:rPr>
          <w:rFonts w:ascii="Times New Roman" w:hAnsi="Times New Roman" w:cs="Times New Roman"/>
          <w:color w:val="000000"/>
          <w:sz w:val="28"/>
          <w:szCs w:val="28"/>
          <w:lang w:val="kk-KZ"/>
        </w:rPr>
        <w:t xml:space="preserve"> лактам тобының белгілі бір бактерияға қарсы препараттарына төзімділіктің ең жоғары пайызы (төзімділердің жалпы санының 100% дейін) </w:t>
      </w:r>
      <w:r w:rsidRPr="00866C78">
        <w:rPr>
          <w:rFonts w:ascii="Times New Roman" w:hAnsi="Times New Roman" w:cs="Times New Roman"/>
          <w:i/>
          <w:color w:val="000000"/>
          <w:sz w:val="28"/>
          <w:szCs w:val="28"/>
          <w:lang w:val="kk-KZ"/>
        </w:rPr>
        <w:t>S. intermedius, S. chromogenes S. cohnii, S. agnetis, S. simulans, S. gallinarum, S. saprophyticus, S. hyicus, S. aureus -</w:t>
      </w:r>
      <w:r w:rsidRPr="00866C78">
        <w:rPr>
          <w:rFonts w:ascii="Times New Roman" w:hAnsi="Times New Roman" w:cs="Times New Roman"/>
          <w:color w:val="000000"/>
          <w:sz w:val="28"/>
          <w:szCs w:val="28"/>
          <w:lang w:val="kk-KZ"/>
        </w:rPr>
        <w:t xml:space="preserve"> 95,3% - да анықталды.</w:t>
      </w:r>
      <w:r w:rsidRPr="00866C78">
        <w:rPr>
          <w:rFonts w:ascii="Times New Roman" w:eastAsia="Times New Roman" w:hAnsi="Times New Roman" w:cs="Times New Roman"/>
          <w:sz w:val="28"/>
          <w:szCs w:val="28"/>
          <w:lang w:val="kk-KZ" w:eastAsia="ru-RU"/>
        </w:rPr>
        <w:t xml:space="preserve"> </w:t>
      </w:r>
    </w:p>
    <w:p w:rsidR="00451C07" w:rsidRPr="00866C78" w:rsidRDefault="00451C07" w:rsidP="00451C07">
      <w:pPr>
        <w:pStyle w:val="af4"/>
        <w:ind w:firstLine="708"/>
        <w:jc w:val="both"/>
        <w:rPr>
          <w:lang w:val="kk-KZ"/>
        </w:rPr>
      </w:pPr>
      <w:r w:rsidRPr="00866C78">
        <w:rPr>
          <w:lang w:val="kk-KZ"/>
        </w:rPr>
        <w:t>Аминогликозидтер тобына</w:t>
      </w:r>
      <w:r>
        <w:rPr>
          <w:lang w:val="kk-KZ"/>
        </w:rPr>
        <w:t>-</w:t>
      </w:r>
      <w:r w:rsidRPr="00866C78">
        <w:rPr>
          <w:lang w:val="kk-KZ"/>
        </w:rPr>
        <w:t xml:space="preserve"> 11,0% және сульфаниламидтер </w:t>
      </w:r>
      <w:r>
        <w:rPr>
          <w:lang w:val="kk-KZ"/>
        </w:rPr>
        <w:t>-</w:t>
      </w:r>
      <w:r w:rsidRPr="00866C78">
        <w:rPr>
          <w:lang w:val="kk-KZ"/>
        </w:rPr>
        <w:t xml:space="preserve"> 16,1% ең аз төзімді штамдар анықталды.</w:t>
      </w:r>
    </w:p>
    <w:p w:rsidR="00451C07" w:rsidRPr="00866C78" w:rsidRDefault="00451C07" w:rsidP="00451C07">
      <w:pPr>
        <w:pStyle w:val="af4"/>
        <w:ind w:firstLine="708"/>
        <w:jc w:val="both"/>
        <w:rPr>
          <w:lang w:val="kk-KZ"/>
        </w:rPr>
      </w:pPr>
      <w:r w:rsidRPr="00866C78">
        <w:rPr>
          <w:lang w:val="kk-KZ"/>
        </w:rPr>
        <w:t xml:space="preserve">Зерттелген стафилококк изоляттары барлық бактерияға қарсы препараттарға олардың ішінде:  бір топқа 44 - і (20,9%), екі топқа 69 - ы (32,8%) -, үш топқа 55 - і (26,2%) , төрт топқа 25-і (11,9%), бес топқа - 13-і (6,2%), алты топқа  4 (1,9%) изолят төзімді болды </w:t>
      </w:r>
    </w:p>
    <w:p w:rsidR="00451C07" w:rsidRPr="00866C78" w:rsidRDefault="00451C07" w:rsidP="00451C07">
      <w:pPr>
        <w:tabs>
          <w:tab w:val="left" w:pos="0"/>
        </w:tabs>
        <w:ind w:firstLine="709"/>
        <w:contextualSpacing/>
        <w:jc w:val="both"/>
        <w:rPr>
          <w:sz w:val="28"/>
          <w:szCs w:val="28"/>
          <w:lang w:val="kk-KZ"/>
        </w:rPr>
      </w:pPr>
      <w:r w:rsidRPr="00866C78">
        <w:rPr>
          <w:spacing w:val="2"/>
          <w:sz w:val="28"/>
          <w:szCs w:val="28"/>
          <w:lang w:val="kk-KZ" w:eastAsia="ar-SA"/>
        </w:rPr>
        <w:t>Антибиотикке төзімділіктің генетикалық профилін бағалау үшін біз ПТР әдісімен зерттеулер жүргіздік, ол үшін фенотиптік зерттеу кезінде БҚП-ның 5 тобына төзімді болып шыққан стафилококк изоляттарының пайдаланылды.</w:t>
      </w:r>
      <w:r w:rsidRPr="00866C78">
        <w:rPr>
          <w:sz w:val="28"/>
          <w:szCs w:val="28"/>
          <w:lang w:val="kk-KZ"/>
        </w:rPr>
        <w:t>Біздің зерттеулерімізде β-лактамды антибиотиктерге төзімділіктің генетикалық белгілері анықталды: BlaZ гені 203-тен 131-де (64,5%), месА гені тек 15 изолятта (11,4%) анықталды Тетрациклин тобының бактерияға қарсы препараттарға төзімділік гендерінің болуын зерттеу нәтижелері тетрациклин тобының 172 ABP төзімді изоляттарының 76-сында (44,2%) tetK және tetm гендері анықталғанын көрсетті. Оның ішінде tetK гені 29,1% - да, ал tetM үлгілердің 15,1% - кездеседі.</w:t>
      </w:r>
    </w:p>
    <w:p w:rsidR="00451C07" w:rsidRPr="00866C78" w:rsidRDefault="00451C07" w:rsidP="00451C07">
      <w:pPr>
        <w:tabs>
          <w:tab w:val="left" w:pos="0"/>
        </w:tabs>
        <w:ind w:firstLine="709"/>
        <w:contextualSpacing/>
        <w:jc w:val="both"/>
        <w:rPr>
          <w:sz w:val="28"/>
          <w:szCs w:val="28"/>
          <w:lang w:val="kk-KZ"/>
        </w:rPr>
      </w:pPr>
      <w:r w:rsidRPr="00866C78">
        <w:rPr>
          <w:sz w:val="28"/>
          <w:szCs w:val="28"/>
          <w:lang w:val="kk-KZ"/>
        </w:rPr>
        <w:t>Макролидтерге генотиптік төзімділік ermС генінің зерттелетін изоляттарында (21,5 %), сульфанилоидты препараттарға төзімділік гендері 61 төзімді изоляттың 38 (62,3%) изоляттарында анықталды, оның ішінде dfrG гені 40,9%, dfrK гені 21,3% анықталды. Стафилококктардың 93 төзімді штаммдарының ішінде жалпы алғанда аминогликозидтерге төзімділік гендері 68 (73,1%) изоляттарда анықталды, олардың ішінде aac(6)-aph2 гені 47,3%, aph3-III гені 25,8% анықталды.</w:t>
      </w:r>
    </w:p>
    <w:p w:rsidR="00451C07" w:rsidRPr="00866C78" w:rsidRDefault="00451C07" w:rsidP="00451C07">
      <w:pPr>
        <w:tabs>
          <w:tab w:val="left" w:pos="0"/>
        </w:tabs>
        <w:ind w:firstLine="709"/>
        <w:contextualSpacing/>
        <w:jc w:val="both"/>
        <w:rPr>
          <w:sz w:val="28"/>
          <w:szCs w:val="28"/>
          <w:lang w:val="kk-KZ"/>
        </w:rPr>
      </w:pPr>
      <w:r w:rsidRPr="00866C78">
        <w:rPr>
          <w:sz w:val="28"/>
          <w:szCs w:val="28"/>
          <w:lang w:val="kk-KZ"/>
        </w:rPr>
        <w:t>Стафилококк изоляттарының аминогликозидтеріне антибиотикке төзімділіктің фенотиптік және генотиптік профильдері арасында айтарлықтай сәйкестік дәрежесі анықталды.</w:t>
      </w:r>
    </w:p>
    <w:p w:rsidR="00451C07" w:rsidRPr="00866C78" w:rsidRDefault="00451C07" w:rsidP="00451C07">
      <w:pPr>
        <w:tabs>
          <w:tab w:val="left" w:pos="0"/>
        </w:tabs>
        <w:ind w:firstLine="709"/>
        <w:contextualSpacing/>
        <w:jc w:val="both"/>
        <w:rPr>
          <w:sz w:val="28"/>
          <w:szCs w:val="28"/>
          <w:lang w:val="kk-KZ"/>
        </w:rPr>
      </w:pPr>
      <w:r w:rsidRPr="00866C78">
        <w:rPr>
          <w:sz w:val="28"/>
          <w:szCs w:val="28"/>
          <w:lang w:val="kk-KZ"/>
        </w:rPr>
        <w:t xml:space="preserve">Осылайша, зерттелген бактерияға қарсы препараттардың көпшілігі үшін (β-лактамдар, макролидтер және аминогликозидтер) төзімділікті кодтайтын гендердің болуы мен сезімталдықты анықтаудың фенотиптік әдісінің деректері арасында сенімді байланыс орнатылды. Айқын фенотиптік резистенттілікте генетикалық резистенттіліктің болмауы резистенттілікті </w:t>
      </w:r>
      <w:r w:rsidRPr="00866C78">
        <w:rPr>
          <w:sz w:val="28"/>
          <w:szCs w:val="28"/>
          <w:lang w:val="kk-KZ"/>
        </w:rPr>
        <w:lastRenderedPageBreak/>
        <w:t>алудың балама жолының болуын болжайды: резистенттіліктің қосымша генетикалық маркерлерінің болуы, оны басқа хромосомалық гендер мен плазмидалармен кодтауы мүмкін. Жоғарыда айтылғандардың барлығы Солтүстік Қазақстан аумағында фенотиптік қана емес, сонымен қатар бактерияға қарсы препараттарға генотиптік төзімділігі бар энтеропатогендік аурулардың қоздырғыштарының айналымы туралы қорытынды жасауға мүмкіндік береді.</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color w:val="000000"/>
          <w:spacing w:val="2"/>
          <w:sz w:val="28"/>
          <w:szCs w:val="28"/>
          <w:lang w:val="kk-KZ" w:eastAsia="ar-SA"/>
        </w:rPr>
      </w:pPr>
      <w:r w:rsidRPr="00866C78">
        <w:rPr>
          <w:sz w:val="28"/>
          <w:szCs w:val="28"/>
          <w:lang w:val="kk-KZ"/>
        </w:rPr>
        <w:t>Фенотиптік және генотиптік әдістермен микробқа қарсы препараттарға төзімділіктің одан әрі мониторингі микробқа қарсы препараттардың әртүрлі топтарына төзімділіктің пайда болуын болжауға, сондай-ақ жергілікті және өңірлік деңгейлерде төзімді штаммдардың таралуын бағалауға мүмкіндік береді. </w:t>
      </w:r>
      <w:r w:rsidRPr="00866C78">
        <w:rPr>
          <w:color w:val="000000"/>
          <w:sz w:val="28"/>
          <w:szCs w:val="28"/>
          <w:lang w:val="kk-KZ"/>
        </w:rPr>
        <w:t>Жануарларды емдеуде антибиотиктерді ұтымды қолдану микробқа төзімді бактериялардың тез таралуын бақылау және алдын алу үшін өте маңызды.</w:t>
      </w:r>
    </w:p>
    <w:p w:rsidR="00451C07" w:rsidRPr="00866C78" w:rsidRDefault="00451C07" w:rsidP="00451C07">
      <w:pPr>
        <w:shd w:val="clear" w:color="auto" w:fill="FFFFFF"/>
        <w:tabs>
          <w:tab w:val="left" w:pos="709"/>
          <w:tab w:val="left" w:pos="851"/>
        </w:tabs>
        <w:suppressAutoHyphens/>
        <w:ind w:firstLine="709"/>
        <w:contextualSpacing/>
        <w:jc w:val="both"/>
        <w:textAlignment w:val="baseline"/>
        <w:rPr>
          <w:b/>
          <w:color w:val="000000"/>
          <w:spacing w:val="2"/>
          <w:sz w:val="28"/>
          <w:szCs w:val="28"/>
          <w:lang w:val="kk-KZ" w:eastAsia="ar-SA"/>
        </w:rPr>
      </w:pPr>
    </w:p>
    <w:p w:rsidR="00451C07" w:rsidRPr="00866C78"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Pr="00866C78"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color w:val="000000"/>
          <w:sz w:val="28"/>
          <w:szCs w:val="28"/>
          <w:lang w:val="kk-KZ"/>
        </w:rPr>
      </w:pPr>
    </w:p>
    <w:p w:rsidR="00451C07" w:rsidRDefault="00451C07" w:rsidP="00451C07">
      <w:pPr>
        <w:shd w:val="clear" w:color="auto" w:fill="FFFFFF"/>
        <w:tabs>
          <w:tab w:val="left" w:pos="709"/>
          <w:tab w:val="left" w:pos="851"/>
        </w:tabs>
        <w:suppressAutoHyphens/>
        <w:contextualSpacing/>
        <w:jc w:val="both"/>
        <w:textAlignment w:val="baseline"/>
        <w:rPr>
          <w:b/>
          <w:color w:val="000000"/>
          <w:spacing w:val="2"/>
          <w:sz w:val="28"/>
          <w:szCs w:val="28"/>
          <w:lang w:val="kk-KZ" w:eastAsia="ar-SA"/>
        </w:rPr>
      </w:pPr>
    </w:p>
    <w:p w:rsidR="00451C07" w:rsidRDefault="00451C07" w:rsidP="00451C07">
      <w:pPr>
        <w:shd w:val="clear" w:color="auto" w:fill="FFFFFF"/>
        <w:tabs>
          <w:tab w:val="left" w:pos="709"/>
          <w:tab w:val="left" w:pos="851"/>
        </w:tabs>
        <w:suppressAutoHyphens/>
        <w:contextualSpacing/>
        <w:jc w:val="both"/>
        <w:textAlignment w:val="baseline"/>
        <w:rPr>
          <w:b/>
          <w:color w:val="000000"/>
          <w:spacing w:val="2"/>
          <w:sz w:val="28"/>
          <w:szCs w:val="28"/>
          <w:lang w:val="kk-KZ" w:eastAsia="ar-SA"/>
        </w:rPr>
      </w:pPr>
    </w:p>
    <w:p w:rsidR="00451C07" w:rsidRPr="001F4056" w:rsidRDefault="00451C07" w:rsidP="00451C07">
      <w:pPr>
        <w:shd w:val="clear" w:color="auto" w:fill="FFFFFF"/>
        <w:tabs>
          <w:tab w:val="left" w:pos="709"/>
          <w:tab w:val="left" w:pos="851"/>
        </w:tabs>
        <w:suppressAutoHyphens/>
        <w:ind w:firstLine="709"/>
        <w:contextualSpacing/>
        <w:jc w:val="both"/>
        <w:textAlignment w:val="baseline"/>
        <w:rPr>
          <w:b/>
          <w:color w:val="000000"/>
          <w:spacing w:val="2"/>
          <w:sz w:val="28"/>
          <w:szCs w:val="28"/>
          <w:vertAlign w:val="superscript"/>
          <w:lang w:val="kk-KZ" w:eastAsia="ar-SA"/>
        </w:rPr>
      </w:pPr>
      <w:r w:rsidRPr="00FB4A37">
        <w:rPr>
          <w:b/>
          <w:color w:val="000000"/>
          <w:spacing w:val="2"/>
          <w:sz w:val="28"/>
          <w:szCs w:val="28"/>
          <w:lang w:val="kk-KZ" w:eastAsia="ar-SA"/>
        </w:rPr>
        <w:lastRenderedPageBreak/>
        <w:t>ҚОРЫТЫНДЫ</w:t>
      </w:r>
    </w:p>
    <w:p w:rsidR="00451C07" w:rsidRPr="00CF1F3D" w:rsidRDefault="00451C07" w:rsidP="00451C07">
      <w:pPr>
        <w:shd w:val="clear" w:color="auto" w:fill="FFFFFF"/>
        <w:tabs>
          <w:tab w:val="left" w:pos="709"/>
          <w:tab w:val="left" w:pos="851"/>
        </w:tabs>
        <w:suppressAutoHyphens/>
        <w:ind w:firstLine="709"/>
        <w:contextualSpacing/>
        <w:jc w:val="both"/>
        <w:textAlignment w:val="baseline"/>
        <w:rPr>
          <w:b/>
          <w:color w:val="000000"/>
          <w:spacing w:val="2"/>
          <w:sz w:val="28"/>
          <w:szCs w:val="28"/>
          <w:lang w:val="kk-KZ" w:eastAsia="ar-SA"/>
        </w:rPr>
      </w:pPr>
    </w:p>
    <w:p w:rsidR="00451C07" w:rsidRPr="00585A24" w:rsidRDefault="00451C07" w:rsidP="00451C07">
      <w:pPr>
        <w:ind w:firstLine="567"/>
        <w:jc w:val="both"/>
        <w:rPr>
          <w:color w:val="000000"/>
          <w:spacing w:val="2"/>
          <w:sz w:val="28"/>
          <w:szCs w:val="28"/>
          <w:lang w:val="kk-KZ" w:eastAsia="ar-SA"/>
        </w:rPr>
      </w:pPr>
      <w:r w:rsidRPr="00585A24">
        <w:rPr>
          <w:color w:val="000000"/>
          <w:spacing w:val="2"/>
          <w:sz w:val="28"/>
          <w:szCs w:val="28"/>
          <w:lang w:val="kk-KZ" w:eastAsia="ar-SA"/>
        </w:rPr>
        <w:t>Жүргізілген ғылыми зерттеулер мен нәтижелер келесі тұжырымдар жасауға мүмкіндік береді:</w:t>
      </w:r>
    </w:p>
    <w:p w:rsidR="00451C07" w:rsidRPr="00585A24" w:rsidRDefault="00451C07" w:rsidP="00451C07">
      <w:pPr>
        <w:ind w:firstLine="567"/>
        <w:jc w:val="both"/>
        <w:rPr>
          <w:color w:val="000000"/>
          <w:spacing w:val="2"/>
          <w:sz w:val="28"/>
          <w:szCs w:val="28"/>
          <w:lang w:val="kk-KZ" w:eastAsia="ar-SA"/>
        </w:rPr>
      </w:pPr>
      <w:r>
        <w:rPr>
          <w:color w:val="000000"/>
          <w:spacing w:val="2"/>
          <w:sz w:val="28"/>
          <w:szCs w:val="28"/>
          <w:lang w:val="kk-KZ" w:eastAsia="ar-SA"/>
        </w:rPr>
        <w:t>1. С</w:t>
      </w:r>
      <w:r w:rsidRPr="00585A24">
        <w:rPr>
          <w:color w:val="000000"/>
          <w:spacing w:val="2"/>
          <w:sz w:val="28"/>
          <w:szCs w:val="28"/>
          <w:lang w:val="kk-KZ" w:eastAsia="ar-SA"/>
        </w:rPr>
        <w:t xml:space="preserve">ауда орындарында жануарлар мен құстардан, жануарлардан алынатын өнімдерден (шикізат және дайын өнім) биологиялық материалдың 1811 үлгісі зерттелді, </w:t>
      </w:r>
      <w:r>
        <w:rPr>
          <w:color w:val="000000"/>
          <w:spacing w:val="2"/>
          <w:sz w:val="28"/>
          <w:szCs w:val="28"/>
          <w:lang w:val="kk-KZ" w:eastAsia="ar-SA"/>
        </w:rPr>
        <w:t>342</w:t>
      </w:r>
      <w:r w:rsidRPr="00585A24">
        <w:rPr>
          <w:color w:val="000000"/>
          <w:spacing w:val="2"/>
          <w:sz w:val="28"/>
          <w:szCs w:val="28"/>
          <w:lang w:val="kk-KZ" w:eastAsia="ar-SA"/>
        </w:rPr>
        <w:t xml:space="preserve"> стафилококк изоляты бөлінді.</w:t>
      </w:r>
    </w:p>
    <w:p w:rsidR="00451C07" w:rsidRPr="00B232DF" w:rsidRDefault="00451C07" w:rsidP="00451C07">
      <w:pPr>
        <w:tabs>
          <w:tab w:val="left" w:pos="709"/>
          <w:tab w:val="left" w:pos="851"/>
        </w:tabs>
        <w:contextualSpacing/>
        <w:jc w:val="both"/>
        <w:textAlignment w:val="baseline"/>
        <w:rPr>
          <w:i/>
          <w:spacing w:val="2"/>
          <w:sz w:val="26"/>
          <w:szCs w:val="26"/>
          <w:lang w:val="kk-KZ" w:eastAsia="ar-SA"/>
        </w:rPr>
      </w:pPr>
      <w:r w:rsidRPr="00585A24">
        <w:rPr>
          <w:color w:val="000000"/>
          <w:spacing w:val="2"/>
          <w:sz w:val="28"/>
          <w:szCs w:val="28"/>
          <w:lang w:val="kk-KZ" w:eastAsia="ar-SA"/>
        </w:rPr>
        <w:t>2. Стафилококктардың түрлік құрамы айтарлықтай әртүрлілігімен ерекшеленетіні анықталды. Культурал</w:t>
      </w:r>
      <w:r>
        <w:rPr>
          <w:color w:val="000000"/>
          <w:spacing w:val="2"/>
          <w:sz w:val="28"/>
          <w:szCs w:val="28"/>
          <w:lang w:val="kk-KZ" w:eastAsia="ar-SA"/>
        </w:rPr>
        <w:t>ьдық, биохимиялық, молекуляр</w:t>
      </w:r>
      <w:r w:rsidRPr="00585A24">
        <w:rPr>
          <w:color w:val="000000"/>
          <w:spacing w:val="2"/>
          <w:sz w:val="28"/>
          <w:szCs w:val="28"/>
          <w:lang w:val="kk-KZ" w:eastAsia="ar-SA"/>
        </w:rPr>
        <w:t xml:space="preserve">лық-генетикалық және масс-спектрометриялық әдістермен коагулаза оң және коагулаза теріс стафилококктардың 13 түрі анықталды: </w:t>
      </w:r>
      <w:r w:rsidRPr="00710115">
        <w:rPr>
          <w:i/>
          <w:spacing w:val="2"/>
          <w:sz w:val="26"/>
          <w:szCs w:val="26"/>
          <w:lang w:val="kk-KZ" w:eastAsia="ar-SA"/>
        </w:rPr>
        <w:t>S. aureus</w:t>
      </w:r>
      <w:r>
        <w:rPr>
          <w:i/>
          <w:spacing w:val="2"/>
          <w:sz w:val="26"/>
          <w:szCs w:val="26"/>
          <w:lang w:val="kk-KZ" w:eastAsia="ar-SA"/>
        </w:rPr>
        <w:t>,</w:t>
      </w:r>
      <w:r w:rsidRPr="00710115">
        <w:rPr>
          <w:i/>
          <w:spacing w:val="2"/>
          <w:sz w:val="26"/>
          <w:szCs w:val="26"/>
          <w:lang w:val="kk-KZ" w:eastAsia="ar-SA"/>
        </w:rPr>
        <w:t xml:space="preserve"> S. intermedius</w:t>
      </w:r>
      <w:r>
        <w:rPr>
          <w:i/>
          <w:spacing w:val="2"/>
          <w:sz w:val="26"/>
          <w:szCs w:val="26"/>
          <w:lang w:val="kk-KZ" w:eastAsia="ar-SA"/>
        </w:rPr>
        <w:t>,</w:t>
      </w:r>
      <w:r w:rsidRPr="00441B88">
        <w:rPr>
          <w:i/>
          <w:spacing w:val="2"/>
          <w:sz w:val="26"/>
          <w:szCs w:val="26"/>
          <w:lang w:val="kk-KZ" w:eastAsia="ar-SA"/>
        </w:rPr>
        <w:t xml:space="preserve"> S. </w:t>
      </w:r>
      <w:r>
        <w:rPr>
          <w:i/>
          <w:spacing w:val="2"/>
          <w:sz w:val="26"/>
          <w:szCs w:val="26"/>
          <w:lang w:val="kk-KZ" w:eastAsia="ar-SA"/>
        </w:rPr>
        <w:t>с</w:t>
      </w:r>
      <w:r w:rsidRPr="00441B88">
        <w:rPr>
          <w:i/>
          <w:spacing w:val="2"/>
          <w:sz w:val="26"/>
          <w:szCs w:val="26"/>
          <w:lang w:val="kk-KZ" w:eastAsia="ar-SA"/>
        </w:rPr>
        <w:t>hromogenes</w:t>
      </w:r>
      <w:r>
        <w:rPr>
          <w:i/>
          <w:spacing w:val="2"/>
          <w:sz w:val="26"/>
          <w:szCs w:val="26"/>
          <w:lang w:val="kk-KZ" w:eastAsia="ar-SA"/>
        </w:rPr>
        <w:t>,</w:t>
      </w:r>
      <w:r w:rsidRPr="00441B88">
        <w:rPr>
          <w:i/>
          <w:spacing w:val="2"/>
          <w:sz w:val="26"/>
          <w:szCs w:val="26"/>
          <w:lang w:val="kk-KZ" w:eastAsia="ar-SA"/>
        </w:rPr>
        <w:t xml:space="preserve"> S. sciuri</w:t>
      </w:r>
      <w:r>
        <w:rPr>
          <w:i/>
          <w:spacing w:val="2"/>
          <w:sz w:val="26"/>
          <w:szCs w:val="26"/>
          <w:lang w:val="kk-KZ" w:eastAsia="ar-SA"/>
        </w:rPr>
        <w:t>,</w:t>
      </w:r>
      <w:r w:rsidRPr="00441B88">
        <w:rPr>
          <w:i/>
          <w:spacing w:val="2"/>
          <w:sz w:val="26"/>
          <w:szCs w:val="26"/>
          <w:lang w:val="kk-KZ" w:eastAsia="ar-SA"/>
        </w:rPr>
        <w:t xml:space="preserve"> S. xylosus</w:t>
      </w:r>
      <w:r>
        <w:rPr>
          <w:i/>
          <w:spacing w:val="2"/>
          <w:sz w:val="26"/>
          <w:szCs w:val="26"/>
          <w:lang w:val="kk-KZ" w:eastAsia="ar-SA"/>
        </w:rPr>
        <w:t>,</w:t>
      </w:r>
      <w:r w:rsidRPr="00441B88">
        <w:rPr>
          <w:i/>
          <w:spacing w:val="2"/>
          <w:sz w:val="26"/>
          <w:szCs w:val="26"/>
          <w:lang w:val="kk-KZ" w:eastAsia="ar-SA"/>
        </w:rPr>
        <w:t xml:space="preserve"> S. cohnii</w:t>
      </w:r>
      <w:r>
        <w:rPr>
          <w:i/>
          <w:spacing w:val="2"/>
          <w:sz w:val="26"/>
          <w:szCs w:val="26"/>
          <w:lang w:val="kk-KZ" w:eastAsia="ar-SA"/>
        </w:rPr>
        <w:t>,</w:t>
      </w:r>
      <w:r w:rsidRPr="00441B88">
        <w:rPr>
          <w:i/>
          <w:sz w:val="26"/>
          <w:szCs w:val="26"/>
          <w:lang w:val="kk-KZ"/>
        </w:rPr>
        <w:t xml:space="preserve"> S</w:t>
      </w:r>
      <w:r>
        <w:rPr>
          <w:i/>
          <w:sz w:val="26"/>
          <w:szCs w:val="26"/>
          <w:lang w:val="kk-KZ"/>
        </w:rPr>
        <w:t>.</w:t>
      </w:r>
      <w:r w:rsidRPr="00441B88">
        <w:rPr>
          <w:i/>
          <w:sz w:val="26"/>
          <w:szCs w:val="26"/>
          <w:lang w:val="kk-KZ"/>
        </w:rPr>
        <w:t xml:space="preserve"> agnetis</w:t>
      </w:r>
      <w:r>
        <w:rPr>
          <w:i/>
          <w:sz w:val="26"/>
          <w:szCs w:val="26"/>
          <w:lang w:val="kk-KZ"/>
        </w:rPr>
        <w:t>,</w:t>
      </w:r>
      <w:r w:rsidRPr="00441B88">
        <w:rPr>
          <w:i/>
          <w:spacing w:val="2"/>
          <w:sz w:val="26"/>
          <w:szCs w:val="26"/>
          <w:lang w:val="kk-KZ" w:eastAsia="ar-SA"/>
        </w:rPr>
        <w:t xml:space="preserve"> S. fleurettii</w:t>
      </w:r>
      <w:r w:rsidRPr="00441B88">
        <w:rPr>
          <w:i/>
          <w:sz w:val="26"/>
          <w:szCs w:val="26"/>
          <w:lang w:val="kk-KZ"/>
        </w:rPr>
        <w:t xml:space="preserve"> </w:t>
      </w:r>
      <w:r>
        <w:rPr>
          <w:i/>
          <w:sz w:val="26"/>
          <w:szCs w:val="26"/>
          <w:lang w:val="kk-KZ"/>
        </w:rPr>
        <w:t>,</w:t>
      </w:r>
      <w:r w:rsidRPr="00441B88">
        <w:rPr>
          <w:i/>
          <w:sz w:val="26"/>
          <w:szCs w:val="26"/>
          <w:lang w:val="kk-KZ"/>
        </w:rPr>
        <w:t>S. simulans</w:t>
      </w:r>
      <w:r>
        <w:rPr>
          <w:i/>
          <w:sz w:val="26"/>
          <w:szCs w:val="26"/>
          <w:lang w:val="kk-KZ"/>
        </w:rPr>
        <w:t>,</w:t>
      </w:r>
      <w:r>
        <w:rPr>
          <w:i/>
          <w:spacing w:val="2"/>
          <w:sz w:val="26"/>
          <w:szCs w:val="26"/>
          <w:lang w:val="kk-KZ" w:eastAsia="ar-SA"/>
        </w:rPr>
        <w:t xml:space="preserve"> </w:t>
      </w:r>
      <w:r w:rsidRPr="00441B88">
        <w:rPr>
          <w:i/>
          <w:sz w:val="26"/>
          <w:szCs w:val="26"/>
          <w:lang w:val="kk-KZ"/>
        </w:rPr>
        <w:t>S. arlettae</w:t>
      </w:r>
      <w:r w:rsidRPr="00441B88">
        <w:rPr>
          <w:sz w:val="26"/>
          <w:szCs w:val="26"/>
          <w:lang w:val="kk-KZ"/>
        </w:rPr>
        <w:t xml:space="preserve"> </w:t>
      </w:r>
      <w:r>
        <w:rPr>
          <w:sz w:val="26"/>
          <w:szCs w:val="26"/>
          <w:lang w:val="kk-KZ"/>
        </w:rPr>
        <w:t>,</w:t>
      </w:r>
      <w:r w:rsidRPr="00441B88">
        <w:rPr>
          <w:i/>
          <w:sz w:val="26"/>
          <w:szCs w:val="26"/>
          <w:lang w:val="kk-KZ"/>
        </w:rPr>
        <w:t>S. gallinarum</w:t>
      </w:r>
      <w:r w:rsidRPr="00441B88">
        <w:rPr>
          <w:i/>
          <w:spacing w:val="2"/>
          <w:sz w:val="26"/>
          <w:szCs w:val="26"/>
          <w:lang w:val="kk-KZ" w:eastAsia="ar-SA"/>
        </w:rPr>
        <w:t xml:space="preserve"> </w:t>
      </w:r>
      <w:r>
        <w:rPr>
          <w:i/>
          <w:spacing w:val="2"/>
          <w:sz w:val="26"/>
          <w:szCs w:val="26"/>
          <w:lang w:val="kk-KZ" w:eastAsia="ar-SA"/>
        </w:rPr>
        <w:t>,</w:t>
      </w:r>
      <w:r w:rsidRPr="00441B88">
        <w:rPr>
          <w:i/>
          <w:spacing w:val="2"/>
          <w:sz w:val="26"/>
          <w:szCs w:val="26"/>
          <w:lang w:val="kk-KZ" w:eastAsia="ar-SA"/>
        </w:rPr>
        <w:t>S. saprophyticus</w:t>
      </w:r>
      <w:r>
        <w:rPr>
          <w:i/>
          <w:spacing w:val="2"/>
          <w:sz w:val="26"/>
          <w:szCs w:val="26"/>
          <w:lang w:val="kk-KZ" w:eastAsia="ar-SA"/>
        </w:rPr>
        <w:t>,</w:t>
      </w:r>
      <w:r w:rsidRPr="00441B88">
        <w:rPr>
          <w:rStyle w:val="char-style-override-7"/>
          <w:rFonts w:eastAsiaTheme="majorEastAsia"/>
          <w:i/>
          <w:iCs/>
          <w:sz w:val="26"/>
          <w:szCs w:val="26"/>
          <w:lang w:val="kk-KZ"/>
        </w:rPr>
        <w:t xml:space="preserve"> S. hyicus</w:t>
      </w:r>
      <w:r>
        <w:rPr>
          <w:rStyle w:val="char-style-override-7"/>
          <w:rFonts w:eastAsiaTheme="majorEastAsia"/>
          <w:i/>
          <w:iCs/>
          <w:sz w:val="26"/>
          <w:szCs w:val="26"/>
          <w:lang w:val="kk-KZ"/>
        </w:rPr>
        <w:t>.</w:t>
      </w:r>
      <w:r w:rsidRPr="00441B88">
        <w:rPr>
          <w:i/>
          <w:sz w:val="26"/>
          <w:szCs w:val="26"/>
          <w:lang w:val="kk-KZ"/>
        </w:rPr>
        <w:t> </w:t>
      </w:r>
    </w:p>
    <w:p w:rsidR="00451C07" w:rsidRPr="00585A24" w:rsidRDefault="00451C07" w:rsidP="00451C07">
      <w:pPr>
        <w:ind w:firstLine="567"/>
        <w:jc w:val="both"/>
        <w:rPr>
          <w:color w:val="000000"/>
          <w:spacing w:val="2"/>
          <w:sz w:val="28"/>
          <w:szCs w:val="28"/>
          <w:lang w:val="kk-KZ" w:eastAsia="ar-SA"/>
        </w:rPr>
      </w:pPr>
      <w:r w:rsidRPr="00585A24">
        <w:rPr>
          <w:color w:val="000000"/>
          <w:spacing w:val="2"/>
          <w:sz w:val="28"/>
          <w:szCs w:val="28"/>
          <w:lang w:val="kk-KZ" w:eastAsia="ar-SA"/>
        </w:rPr>
        <w:t xml:space="preserve">3. Барлық изоляттардың негізгі биологиялық қасиеттері және ең маңызды бес түрдің дәстүрлі вируленттілік факторларының түрішілік ерекшеліктері зерттелді - </w:t>
      </w:r>
      <w:r>
        <w:rPr>
          <w:i/>
          <w:color w:val="000000"/>
          <w:spacing w:val="2"/>
          <w:sz w:val="28"/>
          <w:szCs w:val="28"/>
          <w:lang w:val="kk-KZ" w:eastAsia="ar-SA"/>
        </w:rPr>
        <w:t>S.aureus, S.intermedius, S.</w:t>
      </w:r>
      <w:r w:rsidRPr="00710115">
        <w:rPr>
          <w:i/>
          <w:color w:val="000000"/>
          <w:spacing w:val="2"/>
          <w:sz w:val="28"/>
          <w:szCs w:val="28"/>
          <w:lang w:val="kk-KZ" w:eastAsia="ar-SA"/>
        </w:rPr>
        <w:t>chromogen</w:t>
      </w:r>
      <w:r>
        <w:rPr>
          <w:i/>
          <w:color w:val="000000"/>
          <w:spacing w:val="2"/>
          <w:sz w:val="28"/>
          <w:szCs w:val="28"/>
          <w:lang w:val="kk-KZ" w:eastAsia="ar-SA"/>
        </w:rPr>
        <w:t>es, S.cohnii, S.</w:t>
      </w:r>
      <w:r w:rsidRPr="00710115">
        <w:rPr>
          <w:i/>
          <w:color w:val="000000"/>
          <w:spacing w:val="2"/>
          <w:sz w:val="28"/>
          <w:szCs w:val="28"/>
          <w:lang w:val="kk-KZ" w:eastAsia="ar-SA"/>
        </w:rPr>
        <w:t>arlettae</w:t>
      </w:r>
      <w:r w:rsidRPr="00585A24">
        <w:rPr>
          <w:color w:val="000000"/>
          <w:spacing w:val="2"/>
          <w:sz w:val="28"/>
          <w:szCs w:val="28"/>
          <w:lang w:val="kk-KZ" w:eastAsia="ar-SA"/>
        </w:rPr>
        <w:t xml:space="preserve">. Оқшаулау көзіне байланысты зерттелетін стафилококк штаммдарында вируленттілік факторларының болуына қатысты түрішілік айырмашылықтар анықталды. Стафилококктардың оқшауланған штамдарының басым көпшілігі, соның ішінде </w:t>
      </w:r>
      <w:r>
        <w:rPr>
          <w:color w:val="000000"/>
          <w:spacing w:val="2"/>
          <w:sz w:val="28"/>
          <w:szCs w:val="28"/>
          <w:lang w:val="kk-KZ" w:eastAsia="ar-SA"/>
        </w:rPr>
        <w:t>КТС</w:t>
      </w:r>
      <w:r w:rsidRPr="00585A24">
        <w:rPr>
          <w:color w:val="000000"/>
          <w:spacing w:val="2"/>
          <w:sz w:val="28"/>
          <w:szCs w:val="28"/>
          <w:lang w:val="kk-KZ" w:eastAsia="ar-SA"/>
        </w:rPr>
        <w:t>, алу көзіне қарамастан, вируленттілік факторларының белгілі бір жиынтығына ие екендігі көрсетілген.</w:t>
      </w:r>
    </w:p>
    <w:p w:rsidR="00451C07" w:rsidRPr="00585A24" w:rsidRDefault="00451C07" w:rsidP="00451C07">
      <w:pPr>
        <w:ind w:firstLine="567"/>
        <w:jc w:val="both"/>
        <w:rPr>
          <w:color w:val="000000"/>
          <w:spacing w:val="2"/>
          <w:sz w:val="28"/>
          <w:szCs w:val="28"/>
          <w:lang w:val="kk-KZ" w:eastAsia="ar-SA"/>
        </w:rPr>
      </w:pPr>
      <w:r w:rsidRPr="00585A24">
        <w:rPr>
          <w:color w:val="000000"/>
          <w:spacing w:val="2"/>
          <w:sz w:val="28"/>
          <w:szCs w:val="28"/>
          <w:lang w:val="kk-KZ" w:eastAsia="ar-SA"/>
        </w:rPr>
        <w:t>4. Бөлінген стафилококк дақылдарының көпшілігі био</w:t>
      </w:r>
      <w:r>
        <w:rPr>
          <w:color w:val="000000"/>
          <w:spacing w:val="2"/>
          <w:sz w:val="28"/>
          <w:szCs w:val="28"/>
          <w:lang w:val="kk-KZ" w:eastAsia="ar-SA"/>
        </w:rPr>
        <w:t>қабықшалар</w:t>
      </w:r>
      <w:r w:rsidRPr="00585A24">
        <w:rPr>
          <w:color w:val="000000"/>
          <w:spacing w:val="2"/>
          <w:sz w:val="28"/>
          <w:szCs w:val="28"/>
          <w:lang w:val="kk-KZ" w:eastAsia="ar-SA"/>
        </w:rPr>
        <w:t xml:space="preserve"> түзуге қабілетті және лизоцимге төзімді екендігі анықталды.</w:t>
      </w:r>
    </w:p>
    <w:p w:rsidR="00451C07" w:rsidRPr="00585A24" w:rsidRDefault="00451C07" w:rsidP="00451C07">
      <w:pPr>
        <w:ind w:firstLine="567"/>
        <w:jc w:val="both"/>
        <w:rPr>
          <w:color w:val="000000"/>
          <w:spacing w:val="2"/>
          <w:sz w:val="28"/>
          <w:szCs w:val="28"/>
          <w:lang w:val="kk-KZ" w:eastAsia="ar-SA"/>
        </w:rPr>
      </w:pPr>
      <w:r>
        <w:rPr>
          <w:color w:val="000000"/>
          <w:spacing w:val="2"/>
          <w:sz w:val="28"/>
          <w:szCs w:val="28"/>
          <w:lang w:val="kk-KZ" w:eastAsia="ar-SA"/>
        </w:rPr>
        <w:t xml:space="preserve">5. </w:t>
      </w:r>
      <w:r w:rsidRPr="00585A24">
        <w:rPr>
          <w:color w:val="000000"/>
          <w:spacing w:val="2"/>
          <w:sz w:val="28"/>
          <w:szCs w:val="28"/>
          <w:lang w:val="kk-KZ" w:eastAsia="ar-SA"/>
        </w:rPr>
        <w:t xml:space="preserve">Республиканың солтүстік облыстарының мал шаруашылығы шаруашылықтарында және жануарлардан алынатын өнімдерде айналатын стафилококк штаммдарының антибиотикке төзімділігіне талдау жүргізілді. Төзімді және полирезистентті штамдар орнатылған. Изоляттардың ең көп саны β </w:t>
      </w:r>
      <w:r>
        <w:rPr>
          <w:color w:val="000000"/>
          <w:spacing w:val="2"/>
          <w:sz w:val="28"/>
          <w:szCs w:val="28"/>
          <w:lang w:val="kk-KZ" w:eastAsia="ar-SA"/>
        </w:rPr>
        <w:t>-</w:t>
      </w:r>
      <w:r w:rsidRPr="00585A24">
        <w:rPr>
          <w:color w:val="000000"/>
          <w:spacing w:val="2"/>
          <w:sz w:val="28"/>
          <w:szCs w:val="28"/>
          <w:lang w:val="kk-KZ" w:eastAsia="ar-SA"/>
        </w:rPr>
        <w:t xml:space="preserve"> лактамдар тобындағы әртүрлі антибиотиктерге төзімді, ең аз төзімді штаммдар аминогликозидтер тобына </w:t>
      </w:r>
      <w:r>
        <w:rPr>
          <w:color w:val="000000"/>
          <w:spacing w:val="2"/>
          <w:sz w:val="28"/>
          <w:szCs w:val="28"/>
          <w:lang w:val="kk-KZ" w:eastAsia="ar-SA"/>
        </w:rPr>
        <w:t>-</w:t>
      </w:r>
      <w:r w:rsidRPr="00585A24">
        <w:rPr>
          <w:color w:val="000000"/>
          <w:spacing w:val="2"/>
          <w:sz w:val="28"/>
          <w:szCs w:val="28"/>
          <w:lang w:val="kk-KZ" w:eastAsia="ar-SA"/>
        </w:rPr>
        <w:t xml:space="preserve"> 11,0% және сульфаниламидтер тобына </w:t>
      </w:r>
      <w:r>
        <w:rPr>
          <w:color w:val="000000"/>
          <w:spacing w:val="2"/>
          <w:sz w:val="28"/>
          <w:szCs w:val="28"/>
          <w:lang w:val="kk-KZ" w:eastAsia="ar-SA"/>
        </w:rPr>
        <w:t>-</w:t>
      </w:r>
      <w:r w:rsidRPr="00585A24">
        <w:rPr>
          <w:color w:val="000000"/>
          <w:spacing w:val="2"/>
          <w:sz w:val="28"/>
          <w:szCs w:val="28"/>
          <w:lang w:val="kk-KZ" w:eastAsia="ar-SA"/>
        </w:rPr>
        <w:t xml:space="preserve"> 16,1% анықталды.</w:t>
      </w:r>
    </w:p>
    <w:p w:rsidR="00451C07" w:rsidRDefault="00451C07" w:rsidP="00451C07">
      <w:pPr>
        <w:ind w:firstLine="567"/>
        <w:jc w:val="both"/>
        <w:rPr>
          <w:color w:val="000000"/>
          <w:spacing w:val="2"/>
          <w:sz w:val="28"/>
          <w:szCs w:val="28"/>
          <w:lang w:val="kk-KZ" w:eastAsia="ar-SA"/>
        </w:rPr>
      </w:pPr>
      <w:r w:rsidRPr="00585A24">
        <w:rPr>
          <w:color w:val="000000"/>
          <w:spacing w:val="2"/>
          <w:sz w:val="28"/>
          <w:szCs w:val="28"/>
          <w:lang w:val="kk-KZ" w:eastAsia="ar-SA"/>
        </w:rPr>
        <w:t>6. Вируленттіліктің генетикалық профилі туралы</w:t>
      </w:r>
      <w:r>
        <w:rPr>
          <w:color w:val="000000"/>
          <w:spacing w:val="2"/>
          <w:sz w:val="28"/>
          <w:szCs w:val="28"/>
          <w:lang w:val="kk-KZ" w:eastAsia="ar-SA"/>
        </w:rPr>
        <w:t xml:space="preserve"> мәліметтер алынды. Зерттелген б</w:t>
      </w:r>
      <w:r w:rsidRPr="00585A24">
        <w:rPr>
          <w:color w:val="000000"/>
          <w:spacing w:val="2"/>
          <w:sz w:val="28"/>
          <w:szCs w:val="28"/>
          <w:lang w:val="kk-KZ" w:eastAsia="ar-SA"/>
        </w:rPr>
        <w:t>актерияға қарсы препараттардың көпшілігі үшін (β-лактамдар, макролидтер және аминогликозидтер) төзімділікті кодтайтын гендердің болуы мен сезімталдықты анықтаудың фенотиптік әдісінің деректері арасы</w:t>
      </w:r>
      <w:r>
        <w:rPr>
          <w:color w:val="000000"/>
          <w:spacing w:val="2"/>
          <w:sz w:val="28"/>
          <w:szCs w:val="28"/>
          <w:lang w:val="kk-KZ" w:eastAsia="ar-SA"/>
        </w:rPr>
        <w:t>нда сенімді байланыс орнатылған.</w:t>
      </w:r>
    </w:p>
    <w:p w:rsidR="00451C07" w:rsidRDefault="00451C07" w:rsidP="00451C07">
      <w:pPr>
        <w:ind w:firstLine="567"/>
        <w:jc w:val="both"/>
        <w:rPr>
          <w:color w:val="000000"/>
          <w:spacing w:val="2"/>
          <w:sz w:val="28"/>
          <w:szCs w:val="28"/>
          <w:lang w:val="kk-KZ" w:eastAsia="ar-SA"/>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p>
    <w:p w:rsidR="00451C07" w:rsidRDefault="00451C07" w:rsidP="00451C07">
      <w:pPr>
        <w:ind w:firstLine="708"/>
        <w:jc w:val="both"/>
        <w:rPr>
          <w:b/>
          <w:sz w:val="28"/>
          <w:szCs w:val="28"/>
          <w:lang w:val="kk-KZ"/>
        </w:rPr>
      </w:pPr>
      <w:r w:rsidRPr="00332862">
        <w:rPr>
          <w:b/>
          <w:sz w:val="28"/>
          <w:szCs w:val="28"/>
          <w:lang w:val="kk-KZ"/>
        </w:rPr>
        <w:t>ТӘЖІРИБЕЛІК ҰСЫНЫСТАР</w:t>
      </w:r>
    </w:p>
    <w:p w:rsidR="00451C07" w:rsidRPr="00332862" w:rsidRDefault="00451C07" w:rsidP="00451C07">
      <w:pPr>
        <w:ind w:firstLine="708"/>
        <w:jc w:val="both"/>
        <w:rPr>
          <w:b/>
          <w:sz w:val="28"/>
          <w:szCs w:val="28"/>
          <w:lang w:val="kk-KZ"/>
        </w:rPr>
      </w:pPr>
    </w:p>
    <w:p w:rsidR="00451C07" w:rsidRPr="00332862" w:rsidRDefault="00C5546B" w:rsidP="00451C07">
      <w:pPr>
        <w:jc w:val="both"/>
        <w:rPr>
          <w:sz w:val="28"/>
          <w:szCs w:val="28"/>
          <w:lang w:val="kk-KZ"/>
        </w:rPr>
      </w:pPr>
      <w:r>
        <w:rPr>
          <w:sz w:val="28"/>
          <w:szCs w:val="28"/>
          <w:lang w:val="kk-KZ"/>
        </w:rPr>
        <w:t>1</w:t>
      </w:r>
      <w:r w:rsidR="00451C07">
        <w:rPr>
          <w:sz w:val="28"/>
          <w:szCs w:val="28"/>
          <w:lang w:val="kk-KZ"/>
        </w:rPr>
        <w:t>.</w:t>
      </w:r>
      <w:r>
        <w:rPr>
          <w:sz w:val="28"/>
          <w:szCs w:val="28"/>
          <w:lang w:val="kk-KZ"/>
        </w:rPr>
        <w:t xml:space="preserve"> </w:t>
      </w:r>
      <w:r w:rsidR="00451C07" w:rsidRPr="00332862">
        <w:rPr>
          <w:sz w:val="28"/>
          <w:szCs w:val="28"/>
          <w:lang w:val="kk-KZ"/>
        </w:rPr>
        <w:t>Жануарлардың жұқпалы аурулары кезінде биоматериалдан ветеринариялық зертханаларға жіберіп бөлінген қоздырғыштардың бактерияға қарсы препараттарға сезімталдығына зерттеулерді көрсете отырып, және бактерияға қарсы препараттарды таңдау бойынша ұсынымдармен зерттеу хаттамасын беру.</w:t>
      </w:r>
    </w:p>
    <w:p w:rsidR="00451C07" w:rsidRPr="00C84337" w:rsidRDefault="00451C07" w:rsidP="00451C07">
      <w:pPr>
        <w:rPr>
          <w:lang w:val="kk-KZ"/>
        </w:rPr>
      </w:pPr>
    </w:p>
    <w:p w:rsidR="00BA4BA9" w:rsidRDefault="00BA4BA9" w:rsidP="004107A8">
      <w:pPr>
        <w:ind w:firstLine="567"/>
        <w:jc w:val="both"/>
        <w:rPr>
          <w:color w:val="000000"/>
          <w:spacing w:val="2"/>
          <w:sz w:val="28"/>
          <w:szCs w:val="28"/>
          <w:lang w:val="kk-KZ" w:eastAsia="ar-SA"/>
        </w:rPr>
      </w:pPr>
    </w:p>
    <w:p w:rsidR="00BA4BA9" w:rsidRDefault="00BA4BA9" w:rsidP="004107A8">
      <w:pPr>
        <w:ind w:firstLine="567"/>
        <w:jc w:val="both"/>
        <w:rPr>
          <w:color w:val="000000"/>
          <w:spacing w:val="2"/>
          <w:sz w:val="28"/>
          <w:szCs w:val="28"/>
          <w:lang w:val="kk-KZ" w:eastAsia="ar-SA"/>
        </w:rPr>
      </w:pPr>
    </w:p>
    <w:p w:rsidR="00BA4BA9" w:rsidRDefault="00BA4BA9" w:rsidP="004107A8">
      <w:pPr>
        <w:ind w:firstLine="567"/>
        <w:jc w:val="both"/>
        <w:rPr>
          <w:color w:val="000000"/>
          <w:spacing w:val="2"/>
          <w:sz w:val="28"/>
          <w:szCs w:val="28"/>
          <w:lang w:val="kk-KZ" w:eastAsia="ar-SA"/>
        </w:rPr>
      </w:pPr>
    </w:p>
    <w:p w:rsidR="00BA4BA9" w:rsidRDefault="00BA4BA9"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C5546B" w:rsidRDefault="00C5546B" w:rsidP="004107A8">
      <w:pPr>
        <w:ind w:firstLine="567"/>
        <w:jc w:val="both"/>
        <w:rPr>
          <w:color w:val="000000"/>
          <w:spacing w:val="2"/>
          <w:sz w:val="28"/>
          <w:szCs w:val="28"/>
          <w:lang w:val="kk-KZ" w:eastAsia="ar-SA"/>
        </w:rPr>
      </w:pPr>
    </w:p>
    <w:p w:rsidR="00C5546B" w:rsidRDefault="00C5546B" w:rsidP="004107A8">
      <w:pPr>
        <w:ind w:firstLine="567"/>
        <w:jc w:val="both"/>
        <w:rPr>
          <w:color w:val="000000"/>
          <w:spacing w:val="2"/>
          <w:sz w:val="28"/>
          <w:szCs w:val="28"/>
          <w:lang w:val="kk-KZ" w:eastAsia="ar-SA"/>
        </w:rPr>
      </w:pPr>
    </w:p>
    <w:p w:rsidR="00C5546B" w:rsidRDefault="00C5546B" w:rsidP="004107A8">
      <w:pPr>
        <w:ind w:firstLine="567"/>
        <w:jc w:val="both"/>
        <w:rPr>
          <w:color w:val="000000"/>
          <w:spacing w:val="2"/>
          <w:sz w:val="28"/>
          <w:szCs w:val="28"/>
          <w:lang w:val="kk-KZ" w:eastAsia="ar-SA"/>
        </w:rPr>
      </w:pPr>
    </w:p>
    <w:p w:rsidR="00451C07" w:rsidRDefault="00451C07" w:rsidP="004107A8">
      <w:pPr>
        <w:ind w:firstLine="567"/>
        <w:jc w:val="both"/>
        <w:rPr>
          <w:color w:val="000000"/>
          <w:spacing w:val="2"/>
          <w:sz w:val="28"/>
          <w:szCs w:val="28"/>
          <w:lang w:val="kk-KZ" w:eastAsia="ar-SA"/>
        </w:rPr>
      </w:pPr>
    </w:p>
    <w:p w:rsidR="00056B41" w:rsidRPr="004107A8" w:rsidRDefault="00056B41" w:rsidP="00056B41">
      <w:pPr>
        <w:jc w:val="both"/>
        <w:rPr>
          <w:bCs/>
          <w:sz w:val="28"/>
          <w:szCs w:val="28"/>
          <w:lang w:val="kk-KZ"/>
        </w:rPr>
      </w:pPr>
    </w:p>
    <w:sectPr w:rsidR="00056B41" w:rsidRPr="004107A8" w:rsidSect="000E03BA">
      <w:footerReference w:type="default" r:id="rId139"/>
      <w:pgSz w:w="11906" w:h="16838"/>
      <w:pgMar w:top="993" w:right="849"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DB4" w:rsidRDefault="009F3DB4" w:rsidP="000C5DEC">
      <w:r>
        <w:separator/>
      </w:r>
    </w:p>
  </w:endnote>
  <w:endnote w:type="continuationSeparator" w:id="0">
    <w:p w:rsidR="009F3DB4" w:rsidRDefault="009F3DB4" w:rsidP="000C5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111427"/>
      <w:docPartObj>
        <w:docPartGallery w:val="Page Numbers (Bottom of Page)"/>
        <w:docPartUnique/>
      </w:docPartObj>
    </w:sdtPr>
    <w:sdtEndPr/>
    <w:sdtContent>
      <w:p w:rsidR="00C1532A" w:rsidRDefault="00C1532A">
        <w:pPr>
          <w:pStyle w:val="af"/>
          <w:jc w:val="center"/>
        </w:pPr>
        <w:r>
          <w:fldChar w:fldCharType="begin"/>
        </w:r>
        <w:r>
          <w:instrText>PAGE   \* MERGEFORMAT</w:instrText>
        </w:r>
        <w:r>
          <w:fldChar w:fldCharType="separate"/>
        </w:r>
        <w:r w:rsidR="00F04F94">
          <w:rPr>
            <w:noProof/>
          </w:rPr>
          <w:t>2</w:t>
        </w:r>
        <w:r>
          <w:fldChar w:fldCharType="end"/>
        </w:r>
      </w:p>
    </w:sdtContent>
  </w:sdt>
  <w:p w:rsidR="00C1532A" w:rsidRDefault="00C1532A">
    <w:pPr>
      <w:pStyle w:val="af"/>
    </w:pPr>
  </w:p>
  <w:p w:rsidR="00C1532A" w:rsidRDefault="00C153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DB4" w:rsidRDefault="009F3DB4" w:rsidP="000C5DEC">
      <w:r>
        <w:separator/>
      </w:r>
    </w:p>
  </w:footnote>
  <w:footnote w:type="continuationSeparator" w:id="0">
    <w:p w:rsidR="009F3DB4" w:rsidRDefault="009F3DB4" w:rsidP="000C5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2396"/>
    <w:multiLevelType w:val="multilevel"/>
    <w:tmpl w:val="B8ECB0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34FC7"/>
    <w:multiLevelType w:val="multilevel"/>
    <w:tmpl w:val="7142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7786D"/>
    <w:multiLevelType w:val="multilevel"/>
    <w:tmpl w:val="6A28F70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8ED2123"/>
    <w:multiLevelType w:val="hybridMultilevel"/>
    <w:tmpl w:val="FAEC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DE5333"/>
    <w:multiLevelType w:val="multilevel"/>
    <w:tmpl w:val="29D4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10505"/>
    <w:multiLevelType w:val="multilevel"/>
    <w:tmpl w:val="6428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50E5F"/>
    <w:multiLevelType w:val="multilevel"/>
    <w:tmpl w:val="1516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85AD9"/>
    <w:multiLevelType w:val="multilevel"/>
    <w:tmpl w:val="F2D2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B6FBA"/>
    <w:multiLevelType w:val="multilevel"/>
    <w:tmpl w:val="2772A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5785E"/>
    <w:multiLevelType w:val="multilevel"/>
    <w:tmpl w:val="0122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3A057C"/>
    <w:multiLevelType w:val="multilevel"/>
    <w:tmpl w:val="4CDCE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DC1BC5"/>
    <w:multiLevelType w:val="hybridMultilevel"/>
    <w:tmpl w:val="678E46C8"/>
    <w:lvl w:ilvl="0" w:tplc="DD1649EA">
      <w:start w:val="1"/>
      <w:numFmt w:val="decimal"/>
      <w:lvlText w:val="%1."/>
      <w:lvlJc w:val="left"/>
      <w:pPr>
        <w:ind w:left="1068" w:hanging="360"/>
      </w:pPr>
      <w:rPr>
        <w:rFonts w:eastAsia="Times New Roman" w:hint="default"/>
        <w:i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7174C95"/>
    <w:multiLevelType w:val="multilevel"/>
    <w:tmpl w:val="8A2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6202"/>
    <w:multiLevelType w:val="hybridMultilevel"/>
    <w:tmpl w:val="6EA4249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2A830CC6"/>
    <w:multiLevelType w:val="hybridMultilevel"/>
    <w:tmpl w:val="A300DABA"/>
    <w:lvl w:ilvl="0" w:tplc="F9B8D2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B970A01"/>
    <w:multiLevelType w:val="hybridMultilevel"/>
    <w:tmpl w:val="B30EA184"/>
    <w:lvl w:ilvl="0" w:tplc="905E0030">
      <w:start w:val="1"/>
      <w:numFmt w:val="decimal"/>
      <w:lvlText w:val="%1."/>
      <w:lvlJc w:val="left"/>
      <w:pPr>
        <w:ind w:left="1431" w:hanging="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C68444F"/>
    <w:multiLevelType w:val="multilevel"/>
    <w:tmpl w:val="9586BA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259347D"/>
    <w:multiLevelType w:val="hybridMultilevel"/>
    <w:tmpl w:val="5E98698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DB2996"/>
    <w:multiLevelType w:val="multilevel"/>
    <w:tmpl w:val="50148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B022D8"/>
    <w:multiLevelType w:val="multilevel"/>
    <w:tmpl w:val="D7CEB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2360F5"/>
    <w:multiLevelType w:val="multilevel"/>
    <w:tmpl w:val="A01C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9C088F"/>
    <w:multiLevelType w:val="multilevel"/>
    <w:tmpl w:val="00EE2C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9A415CA"/>
    <w:multiLevelType w:val="hybridMultilevel"/>
    <w:tmpl w:val="570AB76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A697B47"/>
    <w:multiLevelType w:val="hybridMultilevel"/>
    <w:tmpl w:val="73564A7C"/>
    <w:lvl w:ilvl="0" w:tplc="FD4E63E2">
      <w:start w:val="145"/>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326ACA"/>
    <w:multiLevelType w:val="multilevel"/>
    <w:tmpl w:val="248C82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F46244F"/>
    <w:multiLevelType w:val="multilevel"/>
    <w:tmpl w:val="31A6F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D86FB8"/>
    <w:multiLevelType w:val="multilevel"/>
    <w:tmpl w:val="60E8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F6515"/>
    <w:multiLevelType w:val="hybridMultilevel"/>
    <w:tmpl w:val="80DE2B70"/>
    <w:lvl w:ilvl="0" w:tplc="CAF808B6">
      <w:start w:val="4"/>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DC639C"/>
    <w:multiLevelType w:val="hybridMultilevel"/>
    <w:tmpl w:val="A20E8542"/>
    <w:lvl w:ilvl="0" w:tplc="84900E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D4219F6"/>
    <w:multiLevelType w:val="hybridMultilevel"/>
    <w:tmpl w:val="C5B06A20"/>
    <w:lvl w:ilvl="0" w:tplc="987C6804">
      <w:start w:val="173"/>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0476F4D"/>
    <w:multiLevelType w:val="multilevel"/>
    <w:tmpl w:val="5D7C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1F3B4C"/>
    <w:multiLevelType w:val="multilevel"/>
    <w:tmpl w:val="00BC64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A77626F"/>
    <w:multiLevelType w:val="multilevel"/>
    <w:tmpl w:val="2610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B219EB"/>
    <w:multiLevelType w:val="multilevel"/>
    <w:tmpl w:val="FC340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5150A0"/>
    <w:multiLevelType w:val="hybridMultilevel"/>
    <w:tmpl w:val="D556CB80"/>
    <w:lvl w:ilvl="0" w:tplc="9C7A9E0C">
      <w:start w:val="4"/>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C741D7C"/>
    <w:multiLevelType w:val="multilevel"/>
    <w:tmpl w:val="A54010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C922423"/>
    <w:multiLevelType w:val="hybridMultilevel"/>
    <w:tmpl w:val="678E46C8"/>
    <w:lvl w:ilvl="0" w:tplc="DD1649EA">
      <w:start w:val="1"/>
      <w:numFmt w:val="decimal"/>
      <w:lvlText w:val="%1."/>
      <w:lvlJc w:val="left"/>
      <w:pPr>
        <w:ind w:left="1068" w:hanging="360"/>
      </w:pPr>
      <w:rPr>
        <w:rFonts w:eastAsia="Times New Roman" w:hint="default"/>
        <w:i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5D6F31F2"/>
    <w:multiLevelType w:val="hybridMultilevel"/>
    <w:tmpl w:val="BD6C83C8"/>
    <w:lvl w:ilvl="0" w:tplc="1764DB4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1577FD1"/>
    <w:multiLevelType w:val="hybridMultilevel"/>
    <w:tmpl w:val="6D5A778C"/>
    <w:lvl w:ilvl="0" w:tplc="6EFA0782">
      <w:start w:val="4"/>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E603C7"/>
    <w:multiLevelType w:val="multilevel"/>
    <w:tmpl w:val="4D36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15B5C"/>
    <w:multiLevelType w:val="multilevel"/>
    <w:tmpl w:val="3C30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5220AB"/>
    <w:multiLevelType w:val="multilevel"/>
    <w:tmpl w:val="E7E8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3A77A4"/>
    <w:multiLevelType w:val="multilevel"/>
    <w:tmpl w:val="4D58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EA6713"/>
    <w:multiLevelType w:val="multilevel"/>
    <w:tmpl w:val="FC340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F97504"/>
    <w:multiLevelType w:val="multilevel"/>
    <w:tmpl w:val="D7BA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FD6BF9"/>
    <w:multiLevelType w:val="multilevel"/>
    <w:tmpl w:val="49280C1E"/>
    <w:lvl w:ilvl="0">
      <w:start w:val="1"/>
      <w:numFmt w:val="bullet"/>
      <w:lvlText w:val=""/>
      <w:lvlJc w:val="left"/>
      <w:pPr>
        <w:tabs>
          <w:tab w:val="num" w:pos="360"/>
        </w:tabs>
        <w:ind w:left="360" w:hanging="360"/>
      </w:pPr>
      <w:rPr>
        <w:rFonts w:ascii="Symbol" w:hAnsi="Symbol" w:hint="default"/>
        <w:sz w:val="20"/>
        <w:lang w:val="en-US"/>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E3115B3"/>
    <w:multiLevelType w:val="multilevel"/>
    <w:tmpl w:val="7A163E5A"/>
    <w:lvl w:ilvl="0">
      <w:start w:val="1"/>
      <w:numFmt w:val="decimal"/>
      <w:lvlText w:val="%1."/>
      <w:lvlJc w:val="left"/>
      <w:pPr>
        <w:ind w:left="492" w:hanging="492"/>
      </w:pPr>
      <w:rPr>
        <w:rFonts w:hint="default"/>
      </w:rPr>
    </w:lvl>
    <w:lvl w:ilvl="1">
      <w:start w:val="1"/>
      <w:numFmt w:val="decimal"/>
      <w:lvlText w:val="%2"/>
      <w:lvlJc w:val="left"/>
      <w:pPr>
        <w:ind w:left="1429" w:hanging="720"/>
      </w:pPr>
      <w:rPr>
        <w:rFonts w:ascii="Times New Roman" w:eastAsiaTheme="minorHAnsi"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6EF61C78"/>
    <w:multiLevelType w:val="multilevel"/>
    <w:tmpl w:val="A976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1226491"/>
    <w:multiLevelType w:val="hybridMultilevel"/>
    <w:tmpl w:val="54B64DDA"/>
    <w:lvl w:ilvl="0" w:tplc="B2A4AB9E">
      <w:start w:val="3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B0302A8"/>
    <w:multiLevelType w:val="hybridMultilevel"/>
    <w:tmpl w:val="9C6C859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5"/>
  </w:num>
  <w:num w:numId="4">
    <w:abstractNumId w:val="0"/>
  </w:num>
  <w:num w:numId="5">
    <w:abstractNumId w:val="32"/>
  </w:num>
  <w:num w:numId="6">
    <w:abstractNumId w:val="33"/>
  </w:num>
  <w:num w:numId="7">
    <w:abstractNumId w:val="43"/>
  </w:num>
  <w:num w:numId="8">
    <w:abstractNumId w:val="40"/>
  </w:num>
  <w:num w:numId="9">
    <w:abstractNumId w:val="7"/>
  </w:num>
  <w:num w:numId="10">
    <w:abstractNumId w:val="20"/>
  </w:num>
  <w:num w:numId="11">
    <w:abstractNumId w:val="45"/>
  </w:num>
  <w:num w:numId="12">
    <w:abstractNumId w:val="21"/>
  </w:num>
  <w:num w:numId="13">
    <w:abstractNumId w:val="31"/>
  </w:num>
  <w:num w:numId="14">
    <w:abstractNumId w:val="16"/>
  </w:num>
  <w:num w:numId="15">
    <w:abstractNumId w:val="24"/>
  </w:num>
  <w:num w:numId="16">
    <w:abstractNumId w:val="4"/>
  </w:num>
  <w:num w:numId="17">
    <w:abstractNumId w:val="41"/>
  </w:num>
  <w:num w:numId="18">
    <w:abstractNumId w:val="44"/>
  </w:num>
  <w:num w:numId="19">
    <w:abstractNumId w:val="47"/>
  </w:num>
  <w:num w:numId="20">
    <w:abstractNumId w:val="18"/>
  </w:num>
  <w:num w:numId="21">
    <w:abstractNumId w:val="26"/>
  </w:num>
  <w:num w:numId="22">
    <w:abstractNumId w:val="5"/>
  </w:num>
  <w:num w:numId="23">
    <w:abstractNumId w:val="30"/>
  </w:num>
  <w:num w:numId="24">
    <w:abstractNumId w:val="8"/>
  </w:num>
  <w:num w:numId="25">
    <w:abstractNumId w:val="25"/>
  </w:num>
  <w:num w:numId="26">
    <w:abstractNumId w:val="10"/>
  </w:num>
  <w:num w:numId="27">
    <w:abstractNumId w:val="9"/>
  </w:num>
  <w:num w:numId="28">
    <w:abstractNumId w:val="39"/>
  </w:num>
  <w:num w:numId="29">
    <w:abstractNumId w:val="42"/>
  </w:num>
  <w:num w:numId="30">
    <w:abstractNumId w:val="12"/>
  </w:num>
  <w:num w:numId="31">
    <w:abstractNumId w:val="19"/>
  </w:num>
  <w:num w:numId="32">
    <w:abstractNumId w:val="49"/>
  </w:num>
  <w:num w:numId="33">
    <w:abstractNumId w:val="17"/>
  </w:num>
  <w:num w:numId="34">
    <w:abstractNumId w:val="28"/>
  </w:num>
  <w:num w:numId="35">
    <w:abstractNumId w:val="15"/>
  </w:num>
  <w:num w:numId="36">
    <w:abstractNumId w:val="46"/>
  </w:num>
  <w:num w:numId="37">
    <w:abstractNumId w:val="2"/>
  </w:num>
  <w:num w:numId="38">
    <w:abstractNumId w:val="11"/>
  </w:num>
  <w:num w:numId="39">
    <w:abstractNumId w:val="37"/>
  </w:num>
  <w:num w:numId="40">
    <w:abstractNumId w:val="3"/>
  </w:num>
  <w:num w:numId="41">
    <w:abstractNumId w:val="13"/>
  </w:num>
  <w:num w:numId="42">
    <w:abstractNumId w:val="14"/>
  </w:num>
  <w:num w:numId="43">
    <w:abstractNumId w:val="22"/>
  </w:num>
  <w:num w:numId="44">
    <w:abstractNumId w:val="48"/>
  </w:num>
  <w:num w:numId="45">
    <w:abstractNumId w:val="23"/>
  </w:num>
  <w:num w:numId="46">
    <w:abstractNumId w:val="29"/>
  </w:num>
  <w:num w:numId="47">
    <w:abstractNumId w:val="34"/>
  </w:num>
  <w:num w:numId="48">
    <w:abstractNumId w:val="27"/>
  </w:num>
  <w:num w:numId="49">
    <w:abstractNumId w:val="38"/>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7E3"/>
    <w:rsid w:val="0000123C"/>
    <w:rsid w:val="00004943"/>
    <w:rsid w:val="00006F0A"/>
    <w:rsid w:val="00011B4D"/>
    <w:rsid w:val="00014AC3"/>
    <w:rsid w:val="000168EB"/>
    <w:rsid w:val="00022AE8"/>
    <w:rsid w:val="00026B03"/>
    <w:rsid w:val="00045D3A"/>
    <w:rsid w:val="00056B41"/>
    <w:rsid w:val="00060E17"/>
    <w:rsid w:val="00063AAD"/>
    <w:rsid w:val="00065A6C"/>
    <w:rsid w:val="00080AFE"/>
    <w:rsid w:val="00087325"/>
    <w:rsid w:val="00090264"/>
    <w:rsid w:val="00092068"/>
    <w:rsid w:val="00092602"/>
    <w:rsid w:val="00093D0C"/>
    <w:rsid w:val="00096172"/>
    <w:rsid w:val="0009680F"/>
    <w:rsid w:val="000A0376"/>
    <w:rsid w:val="000A4863"/>
    <w:rsid w:val="000A6B19"/>
    <w:rsid w:val="000B3A36"/>
    <w:rsid w:val="000B491B"/>
    <w:rsid w:val="000B4EFB"/>
    <w:rsid w:val="000B5704"/>
    <w:rsid w:val="000B7B96"/>
    <w:rsid w:val="000C0075"/>
    <w:rsid w:val="000C1894"/>
    <w:rsid w:val="000C545C"/>
    <w:rsid w:val="000C5DEC"/>
    <w:rsid w:val="000D24FF"/>
    <w:rsid w:val="000D4C28"/>
    <w:rsid w:val="000E03BA"/>
    <w:rsid w:val="000E175E"/>
    <w:rsid w:val="000F25B0"/>
    <w:rsid w:val="001016CC"/>
    <w:rsid w:val="00103820"/>
    <w:rsid w:val="00104946"/>
    <w:rsid w:val="00106AC5"/>
    <w:rsid w:val="00116F54"/>
    <w:rsid w:val="0012025B"/>
    <w:rsid w:val="00123B5D"/>
    <w:rsid w:val="00124C50"/>
    <w:rsid w:val="00125CF9"/>
    <w:rsid w:val="00127EC4"/>
    <w:rsid w:val="00131283"/>
    <w:rsid w:val="0013162A"/>
    <w:rsid w:val="0013342D"/>
    <w:rsid w:val="0013699B"/>
    <w:rsid w:val="00136DBD"/>
    <w:rsid w:val="00140139"/>
    <w:rsid w:val="0014418F"/>
    <w:rsid w:val="00152C59"/>
    <w:rsid w:val="00156B6D"/>
    <w:rsid w:val="001578A1"/>
    <w:rsid w:val="001606A7"/>
    <w:rsid w:val="00166822"/>
    <w:rsid w:val="00167396"/>
    <w:rsid w:val="0017456D"/>
    <w:rsid w:val="00176BFB"/>
    <w:rsid w:val="00181F9B"/>
    <w:rsid w:val="00184A0A"/>
    <w:rsid w:val="00185DBD"/>
    <w:rsid w:val="00193538"/>
    <w:rsid w:val="00193EBF"/>
    <w:rsid w:val="0019497B"/>
    <w:rsid w:val="00194DCA"/>
    <w:rsid w:val="001967E3"/>
    <w:rsid w:val="001A3C8E"/>
    <w:rsid w:val="001B1DDA"/>
    <w:rsid w:val="001C517C"/>
    <w:rsid w:val="001C5352"/>
    <w:rsid w:val="001C5489"/>
    <w:rsid w:val="001D4385"/>
    <w:rsid w:val="001D6578"/>
    <w:rsid w:val="001D6F87"/>
    <w:rsid w:val="001E0C28"/>
    <w:rsid w:val="001E2797"/>
    <w:rsid w:val="001F096F"/>
    <w:rsid w:val="001F1152"/>
    <w:rsid w:val="001F200E"/>
    <w:rsid w:val="001F212D"/>
    <w:rsid w:val="001F3737"/>
    <w:rsid w:val="001F4056"/>
    <w:rsid w:val="00206CBD"/>
    <w:rsid w:val="00206FD2"/>
    <w:rsid w:val="002139E7"/>
    <w:rsid w:val="00220F03"/>
    <w:rsid w:val="0022557C"/>
    <w:rsid w:val="0022751D"/>
    <w:rsid w:val="00227640"/>
    <w:rsid w:val="00233740"/>
    <w:rsid w:val="00237F5F"/>
    <w:rsid w:val="0024162F"/>
    <w:rsid w:val="002418CC"/>
    <w:rsid w:val="002424CF"/>
    <w:rsid w:val="00243B12"/>
    <w:rsid w:val="00244DA0"/>
    <w:rsid w:val="00247CB7"/>
    <w:rsid w:val="00250237"/>
    <w:rsid w:val="00251004"/>
    <w:rsid w:val="00253F9F"/>
    <w:rsid w:val="00264470"/>
    <w:rsid w:val="00264F08"/>
    <w:rsid w:val="0026564E"/>
    <w:rsid w:val="00266FDD"/>
    <w:rsid w:val="00267A3F"/>
    <w:rsid w:val="00270800"/>
    <w:rsid w:val="0027161D"/>
    <w:rsid w:val="00271FFA"/>
    <w:rsid w:val="00280032"/>
    <w:rsid w:val="00280A1F"/>
    <w:rsid w:val="00280D4B"/>
    <w:rsid w:val="002823D2"/>
    <w:rsid w:val="00283848"/>
    <w:rsid w:val="00291737"/>
    <w:rsid w:val="00293C46"/>
    <w:rsid w:val="00294867"/>
    <w:rsid w:val="002A3DFD"/>
    <w:rsid w:val="002A641E"/>
    <w:rsid w:val="002B0570"/>
    <w:rsid w:val="002B07FA"/>
    <w:rsid w:val="002B1487"/>
    <w:rsid w:val="002B1728"/>
    <w:rsid w:val="002B273F"/>
    <w:rsid w:val="002B47EC"/>
    <w:rsid w:val="002B7C1A"/>
    <w:rsid w:val="002C19BE"/>
    <w:rsid w:val="002C20E9"/>
    <w:rsid w:val="002C3881"/>
    <w:rsid w:val="002C66EA"/>
    <w:rsid w:val="002D0632"/>
    <w:rsid w:val="002D2773"/>
    <w:rsid w:val="002D5F09"/>
    <w:rsid w:val="002D69F9"/>
    <w:rsid w:val="002D7DC0"/>
    <w:rsid w:val="002E0D83"/>
    <w:rsid w:val="002E0E77"/>
    <w:rsid w:val="002E6E9B"/>
    <w:rsid w:val="002F088A"/>
    <w:rsid w:val="002F351F"/>
    <w:rsid w:val="002F35F5"/>
    <w:rsid w:val="003002EB"/>
    <w:rsid w:val="00302D83"/>
    <w:rsid w:val="00311203"/>
    <w:rsid w:val="003207A3"/>
    <w:rsid w:val="00326B6F"/>
    <w:rsid w:val="003275A7"/>
    <w:rsid w:val="003275BD"/>
    <w:rsid w:val="003333B7"/>
    <w:rsid w:val="00350941"/>
    <w:rsid w:val="003557F9"/>
    <w:rsid w:val="00355821"/>
    <w:rsid w:val="00357EF8"/>
    <w:rsid w:val="0036547A"/>
    <w:rsid w:val="00367745"/>
    <w:rsid w:val="00373C02"/>
    <w:rsid w:val="0037569B"/>
    <w:rsid w:val="00375B42"/>
    <w:rsid w:val="00381E9D"/>
    <w:rsid w:val="0038243D"/>
    <w:rsid w:val="003925EB"/>
    <w:rsid w:val="00393159"/>
    <w:rsid w:val="003A6E08"/>
    <w:rsid w:val="003A7B3C"/>
    <w:rsid w:val="003A7C21"/>
    <w:rsid w:val="003B1746"/>
    <w:rsid w:val="003B3AC3"/>
    <w:rsid w:val="003B5B80"/>
    <w:rsid w:val="003B7B7D"/>
    <w:rsid w:val="003C3A20"/>
    <w:rsid w:val="003C7575"/>
    <w:rsid w:val="003C75E1"/>
    <w:rsid w:val="003C776C"/>
    <w:rsid w:val="003D3DFC"/>
    <w:rsid w:val="003D7D34"/>
    <w:rsid w:val="003E0357"/>
    <w:rsid w:val="003E5F49"/>
    <w:rsid w:val="003F074D"/>
    <w:rsid w:val="003F340E"/>
    <w:rsid w:val="003F4A7F"/>
    <w:rsid w:val="003F5EF2"/>
    <w:rsid w:val="003F69CF"/>
    <w:rsid w:val="003F7E27"/>
    <w:rsid w:val="003F7FF5"/>
    <w:rsid w:val="00402058"/>
    <w:rsid w:val="004059D0"/>
    <w:rsid w:val="00410287"/>
    <w:rsid w:val="004107A8"/>
    <w:rsid w:val="00411104"/>
    <w:rsid w:val="00411894"/>
    <w:rsid w:val="00411D32"/>
    <w:rsid w:val="00411F64"/>
    <w:rsid w:val="004222B5"/>
    <w:rsid w:val="004229D1"/>
    <w:rsid w:val="00426064"/>
    <w:rsid w:val="0042684B"/>
    <w:rsid w:val="004277AD"/>
    <w:rsid w:val="0043196A"/>
    <w:rsid w:val="00433079"/>
    <w:rsid w:val="00435EC5"/>
    <w:rsid w:val="00436338"/>
    <w:rsid w:val="004408C1"/>
    <w:rsid w:val="00441B88"/>
    <w:rsid w:val="00441D8A"/>
    <w:rsid w:val="00444F24"/>
    <w:rsid w:val="004477F7"/>
    <w:rsid w:val="00451C07"/>
    <w:rsid w:val="00457074"/>
    <w:rsid w:val="004615AF"/>
    <w:rsid w:val="00462302"/>
    <w:rsid w:val="00463EFD"/>
    <w:rsid w:val="00466A9C"/>
    <w:rsid w:val="00471D52"/>
    <w:rsid w:val="00474B84"/>
    <w:rsid w:val="00485824"/>
    <w:rsid w:val="00492D50"/>
    <w:rsid w:val="00493CF1"/>
    <w:rsid w:val="00496F87"/>
    <w:rsid w:val="004A54A9"/>
    <w:rsid w:val="004A57D0"/>
    <w:rsid w:val="004A7322"/>
    <w:rsid w:val="004A735B"/>
    <w:rsid w:val="004B0E49"/>
    <w:rsid w:val="004B2FB6"/>
    <w:rsid w:val="004C17CE"/>
    <w:rsid w:val="004C1B28"/>
    <w:rsid w:val="004C59D8"/>
    <w:rsid w:val="004C6B0B"/>
    <w:rsid w:val="004C6EC4"/>
    <w:rsid w:val="004C7B74"/>
    <w:rsid w:val="004D052E"/>
    <w:rsid w:val="004D60B6"/>
    <w:rsid w:val="004E09DE"/>
    <w:rsid w:val="004E2ED1"/>
    <w:rsid w:val="004E6B42"/>
    <w:rsid w:val="004F1925"/>
    <w:rsid w:val="004F25D6"/>
    <w:rsid w:val="004F52C7"/>
    <w:rsid w:val="00500764"/>
    <w:rsid w:val="00506624"/>
    <w:rsid w:val="00520698"/>
    <w:rsid w:val="00523AB5"/>
    <w:rsid w:val="00527DEF"/>
    <w:rsid w:val="00527F51"/>
    <w:rsid w:val="005332BA"/>
    <w:rsid w:val="0053413E"/>
    <w:rsid w:val="00537CA9"/>
    <w:rsid w:val="00550E0B"/>
    <w:rsid w:val="005531AF"/>
    <w:rsid w:val="00554518"/>
    <w:rsid w:val="00562DF1"/>
    <w:rsid w:val="00564D3B"/>
    <w:rsid w:val="00565683"/>
    <w:rsid w:val="005725E2"/>
    <w:rsid w:val="005736D2"/>
    <w:rsid w:val="00577FA3"/>
    <w:rsid w:val="00580A4F"/>
    <w:rsid w:val="00580DA9"/>
    <w:rsid w:val="00583E6E"/>
    <w:rsid w:val="00585A24"/>
    <w:rsid w:val="00587876"/>
    <w:rsid w:val="005878DF"/>
    <w:rsid w:val="0059196B"/>
    <w:rsid w:val="00593D66"/>
    <w:rsid w:val="00597962"/>
    <w:rsid w:val="005A2B2D"/>
    <w:rsid w:val="005B3D54"/>
    <w:rsid w:val="005B6C8E"/>
    <w:rsid w:val="005C0FC0"/>
    <w:rsid w:val="005C21F9"/>
    <w:rsid w:val="005C6216"/>
    <w:rsid w:val="005D02DF"/>
    <w:rsid w:val="005E2869"/>
    <w:rsid w:val="005F1F9F"/>
    <w:rsid w:val="00602F74"/>
    <w:rsid w:val="006046F6"/>
    <w:rsid w:val="0060678C"/>
    <w:rsid w:val="00612CE0"/>
    <w:rsid w:val="0061546D"/>
    <w:rsid w:val="00620516"/>
    <w:rsid w:val="0062446D"/>
    <w:rsid w:val="00626BBA"/>
    <w:rsid w:val="00635053"/>
    <w:rsid w:val="00640F16"/>
    <w:rsid w:val="00642075"/>
    <w:rsid w:val="00642F96"/>
    <w:rsid w:val="00642FB7"/>
    <w:rsid w:val="006438F3"/>
    <w:rsid w:val="00643C44"/>
    <w:rsid w:val="00650EAC"/>
    <w:rsid w:val="00656D99"/>
    <w:rsid w:val="0066783C"/>
    <w:rsid w:val="00673357"/>
    <w:rsid w:val="00684F05"/>
    <w:rsid w:val="006946C4"/>
    <w:rsid w:val="00694946"/>
    <w:rsid w:val="00694CD6"/>
    <w:rsid w:val="00695E68"/>
    <w:rsid w:val="006A3761"/>
    <w:rsid w:val="006B098D"/>
    <w:rsid w:val="006B1BA8"/>
    <w:rsid w:val="006C1A0A"/>
    <w:rsid w:val="006C3534"/>
    <w:rsid w:val="006C4B4A"/>
    <w:rsid w:val="006D1A23"/>
    <w:rsid w:val="006D3DD5"/>
    <w:rsid w:val="006E061E"/>
    <w:rsid w:val="006E1616"/>
    <w:rsid w:val="006E2D18"/>
    <w:rsid w:val="006E3695"/>
    <w:rsid w:val="006E4FD4"/>
    <w:rsid w:val="006E7496"/>
    <w:rsid w:val="006F1A7D"/>
    <w:rsid w:val="006F3B8D"/>
    <w:rsid w:val="006F49DC"/>
    <w:rsid w:val="006F5315"/>
    <w:rsid w:val="006F590C"/>
    <w:rsid w:val="00702751"/>
    <w:rsid w:val="00704971"/>
    <w:rsid w:val="00705540"/>
    <w:rsid w:val="0070797B"/>
    <w:rsid w:val="00710115"/>
    <w:rsid w:val="00711039"/>
    <w:rsid w:val="00714EE3"/>
    <w:rsid w:val="00715B02"/>
    <w:rsid w:val="00715E43"/>
    <w:rsid w:val="007173E7"/>
    <w:rsid w:val="00726622"/>
    <w:rsid w:val="00735F5D"/>
    <w:rsid w:val="0073706B"/>
    <w:rsid w:val="00747B37"/>
    <w:rsid w:val="00752064"/>
    <w:rsid w:val="0075268F"/>
    <w:rsid w:val="00752F95"/>
    <w:rsid w:val="00754241"/>
    <w:rsid w:val="007556F5"/>
    <w:rsid w:val="007564B7"/>
    <w:rsid w:val="00761CA0"/>
    <w:rsid w:val="00770346"/>
    <w:rsid w:val="0077694F"/>
    <w:rsid w:val="00790B27"/>
    <w:rsid w:val="0079126C"/>
    <w:rsid w:val="0079668B"/>
    <w:rsid w:val="007A3612"/>
    <w:rsid w:val="007A3B35"/>
    <w:rsid w:val="007A661F"/>
    <w:rsid w:val="007B03F6"/>
    <w:rsid w:val="007B0D5D"/>
    <w:rsid w:val="007B17AA"/>
    <w:rsid w:val="007B4C58"/>
    <w:rsid w:val="007B5A3C"/>
    <w:rsid w:val="007B68BC"/>
    <w:rsid w:val="007B69E5"/>
    <w:rsid w:val="007B753C"/>
    <w:rsid w:val="007C3300"/>
    <w:rsid w:val="007D1F67"/>
    <w:rsid w:val="007E70BF"/>
    <w:rsid w:val="007E722D"/>
    <w:rsid w:val="007F20B0"/>
    <w:rsid w:val="007F3E22"/>
    <w:rsid w:val="007F4A1B"/>
    <w:rsid w:val="00801619"/>
    <w:rsid w:val="00804249"/>
    <w:rsid w:val="008045C6"/>
    <w:rsid w:val="00810FD2"/>
    <w:rsid w:val="00816B07"/>
    <w:rsid w:val="008216BD"/>
    <w:rsid w:val="00822FCF"/>
    <w:rsid w:val="00823953"/>
    <w:rsid w:val="00824A74"/>
    <w:rsid w:val="00825961"/>
    <w:rsid w:val="008303C6"/>
    <w:rsid w:val="00832BF6"/>
    <w:rsid w:val="00833019"/>
    <w:rsid w:val="00835B46"/>
    <w:rsid w:val="0084151B"/>
    <w:rsid w:val="008436A6"/>
    <w:rsid w:val="00846053"/>
    <w:rsid w:val="00861D51"/>
    <w:rsid w:val="008634D7"/>
    <w:rsid w:val="00864C42"/>
    <w:rsid w:val="008657F4"/>
    <w:rsid w:val="00866C78"/>
    <w:rsid w:val="00866F80"/>
    <w:rsid w:val="00867D53"/>
    <w:rsid w:val="00871BB8"/>
    <w:rsid w:val="00873BE6"/>
    <w:rsid w:val="00887A24"/>
    <w:rsid w:val="008905B2"/>
    <w:rsid w:val="00891D8A"/>
    <w:rsid w:val="00894A17"/>
    <w:rsid w:val="008A1D91"/>
    <w:rsid w:val="008B2A98"/>
    <w:rsid w:val="008B44B4"/>
    <w:rsid w:val="008C035D"/>
    <w:rsid w:val="008C20DD"/>
    <w:rsid w:val="008C63C6"/>
    <w:rsid w:val="008D2F2C"/>
    <w:rsid w:val="008D533E"/>
    <w:rsid w:val="008D5346"/>
    <w:rsid w:val="008D5D9D"/>
    <w:rsid w:val="008E2C82"/>
    <w:rsid w:val="008F11C2"/>
    <w:rsid w:val="00900226"/>
    <w:rsid w:val="0090183A"/>
    <w:rsid w:val="00905E11"/>
    <w:rsid w:val="009071E1"/>
    <w:rsid w:val="00910C07"/>
    <w:rsid w:val="00911219"/>
    <w:rsid w:val="009128BE"/>
    <w:rsid w:val="00912A1B"/>
    <w:rsid w:val="0091331D"/>
    <w:rsid w:val="00916EF6"/>
    <w:rsid w:val="00920E00"/>
    <w:rsid w:val="00924816"/>
    <w:rsid w:val="009248B2"/>
    <w:rsid w:val="00931B71"/>
    <w:rsid w:val="00936213"/>
    <w:rsid w:val="00936277"/>
    <w:rsid w:val="00941B88"/>
    <w:rsid w:val="00942B3A"/>
    <w:rsid w:val="009471A8"/>
    <w:rsid w:val="00951926"/>
    <w:rsid w:val="009526AB"/>
    <w:rsid w:val="00953F40"/>
    <w:rsid w:val="00954694"/>
    <w:rsid w:val="00955DF8"/>
    <w:rsid w:val="00965315"/>
    <w:rsid w:val="00965BCE"/>
    <w:rsid w:val="00965D46"/>
    <w:rsid w:val="00970630"/>
    <w:rsid w:val="00976BFD"/>
    <w:rsid w:val="00976EF2"/>
    <w:rsid w:val="009806B8"/>
    <w:rsid w:val="00980C24"/>
    <w:rsid w:val="00996F68"/>
    <w:rsid w:val="009A1DE3"/>
    <w:rsid w:val="009B6051"/>
    <w:rsid w:val="009D6527"/>
    <w:rsid w:val="009D69BD"/>
    <w:rsid w:val="009E1186"/>
    <w:rsid w:val="009E2359"/>
    <w:rsid w:val="009E266F"/>
    <w:rsid w:val="009F3DB4"/>
    <w:rsid w:val="009F6AD2"/>
    <w:rsid w:val="00A01A8F"/>
    <w:rsid w:val="00A035E0"/>
    <w:rsid w:val="00A050A8"/>
    <w:rsid w:val="00A06E5E"/>
    <w:rsid w:val="00A10314"/>
    <w:rsid w:val="00A135AB"/>
    <w:rsid w:val="00A136ED"/>
    <w:rsid w:val="00A1383D"/>
    <w:rsid w:val="00A17F70"/>
    <w:rsid w:val="00A244A7"/>
    <w:rsid w:val="00A24787"/>
    <w:rsid w:val="00A313B1"/>
    <w:rsid w:val="00A31975"/>
    <w:rsid w:val="00A33F9C"/>
    <w:rsid w:val="00A34990"/>
    <w:rsid w:val="00A36E37"/>
    <w:rsid w:val="00A43610"/>
    <w:rsid w:val="00A50285"/>
    <w:rsid w:val="00A51E87"/>
    <w:rsid w:val="00A545A8"/>
    <w:rsid w:val="00A601CE"/>
    <w:rsid w:val="00A608F3"/>
    <w:rsid w:val="00A61416"/>
    <w:rsid w:val="00A61D23"/>
    <w:rsid w:val="00A627C9"/>
    <w:rsid w:val="00A631FD"/>
    <w:rsid w:val="00A648E5"/>
    <w:rsid w:val="00A71C62"/>
    <w:rsid w:val="00A7247E"/>
    <w:rsid w:val="00A73913"/>
    <w:rsid w:val="00A75A83"/>
    <w:rsid w:val="00A75D32"/>
    <w:rsid w:val="00A773F8"/>
    <w:rsid w:val="00A80818"/>
    <w:rsid w:val="00A81B79"/>
    <w:rsid w:val="00A82207"/>
    <w:rsid w:val="00A8365A"/>
    <w:rsid w:val="00A85F49"/>
    <w:rsid w:val="00A90025"/>
    <w:rsid w:val="00A92F73"/>
    <w:rsid w:val="00A9498D"/>
    <w:rsid w:val="00A958AF"/>
    <w:rsid w:val="00AA1EBB"/>
    <w:rsid w:val="00AB1249"/>
    <w:rsid w:val="00AB214C"/>
    <w:rsid w:val="00AB534E"/>
    <w:rsid w:val="00AC01D5"/>
    <w:rsid w:val="00AC4547"/>
    <w:rsid w:val="00AC5590"/>
    <w:rsid w:val="00AC6882"/>
    <w:rsid w:val="00AD0841"/>
    <w:rsid w:val="00AD4F80"/>
    <w:rsid w:val="00AD609D"/>
    <w:rsid w:val="00AE2808"/>
    <w:rsid w:val="00AE35BE"/>
    <w:rsid w:val="00AE605C"/>
    <w:rsid w:val="00AF5731"/>
    <w:rsid w:val="00AF788C"/>
    <w:rsid w:val="00B0733A"/>
    <w:rsid w:val="00B103FC"/>
    <w:rsid w:val="00B1311C"/>
    <w:rsid w:val="00B175FA"/>
    <w:rsid w:val="00B21AB8"/>
    <w:rsid w:val="00B25442"/>
    <w:rsid w:val="00B35D40"/>
    <w:rsid w:val="00B36581"/>
    <w:rsid w:val="00B36D09"/>
    <w:rsid w:val="00B419C2"/>
    <w:rsid w:val="00B44BC9"/>
    <w:rsid w:val="00B5568A"/>
    <w:rsid w:val="00B55A8B"/>
    <w:rsid w:val="00B620CB"/>
    <w:rsid w:val="00B65089"/>
    <w:rsid w:val="00B67D0F"/>
    <w:rsid w:val="00B70CDC"/>
    <w:rsid w:val="00B7685B"/>
    <w:rsid w:val="00B80B76"/>
    <w:rsid w:val="00B80E6D"/>
    <w:rsid w:val="00B84CB2"/>
    <w:rsid w:val="00B9217F"/>
    <w:rsid w:val="00B92F5F"/>
    <w:rsid w:val="00B934F0"/>
    <w:rsid w:val="00B95027"/>
    <w:rsid w:val="00BA4BA9"/>
    <w:rsid w:val="00BA5E2B"/>
    <w:rsid w:val="00BA7547"/>
    <w:rsid w:val="00BB66FA"/>
    <w:rsid w:val="00BB7E8D"/>
    <w:rsid w:val="00BC02F2"/>
    <w:rsid w:val="00BC36A2"/>
    <w:rsid w:val="00BC3F81"/>
    <w:rsid w:val="00BC46D7"/>
    <w:rsid w:val="00BC476E"/>
    <w:rsid w:val="00BC674C"/>
    <w:rsid w:val="00BD24DD"/>
    <w:rsid w:val="00BD2A7E"/>
    <w:rsid w:val="00BE4F2D"/>
    <w:rsid w:val="00BF214B"/>
    <w:rsid w:val="00BF51FE"/>
    <w:rsid w:val="00C0064D"/>
    <w:rsid w:val="00C009BD"/>
    <w:rsid w:val="00C0362D"/>
    <w:rsid w:val="00C053BD"/>
    <w:rsid w:val="00C06076"/>
    <w:rsid w:val="00C101C8"/>
    <w:rsid w:val="00C12184"/>
    <w:rsid w:val="00C14F1F"/>
    <w:rsid w:val="00C1532A"/>
    <w:rsid w:val="00C34862"/>
    <w:rsid w:val="00C34BED"/>
    <w:rsid w:val="00C36B9E"/>
    <w:rsid w:val="00C41F7D"/>
    <w:rsid w:val="00C46194"/>
    <w:rsid w:val="00C510FE"/>
    <w:rsid w:val="00C51E9C"/>
    <w:rsid w:val="00C52027"/>
    <w:rsid w:val="00C54685"/>
    <w:rsid w:val="00C552A7"/>
    <w:rsid w:val="00C5546B"/>
    <w:rsid w:val="00C56015"/>
    <w:rsid w:val="00C60666"/>
    <w:rsid w:val="00C62346"/>
    <w:rsid w:val="00C638D2"/>
    <w:rsid w:val="00C63EC3"/>
    <w:rsid w:val="00C65210"/>
    <w:rsid w:val="00C7366C"/>
    <w:rsid w:val="00C758B9"/>
    <w:rsid w:val="00C758DE"/>
    <w:rsid w:val="00C83D58"/>
    <w:rsid w:val="00C8785B"/>
    <w:rsid w:val="00C90AED"/>
    <w:rsid w:val="00C91CD2"/>
    <w:rsid w:val="00C926CF"/>
    <w:rsid w:val="00C9661E"/>
    <w:rsid w:val="00CA1E75"/>
    <w:rsid w:val="00CA3ED9"/>
    <w:rsid w:val="00CB41F5"/>
    <w:rsid w:val="00CB5F2C"/>
    <w:rsid w:val="00CC6699"/>
    <w:rsid w:val="00CC6974"/>
    <w:rsid w:val="00CD3FA0"/>
    <w:rsid w:val="00CD6DB7"/>
    <w:rsid w:val="00CD6DD0"/>
    <w:rsid w:val="00CD7F88"/>
    <w:rsid w:val="00CE3577"/>
    <w:rsid w:val="00CF17D1"/>
    <w:rsid w:val="00CF1F3D"/>
    <w:rsid w:val="00CF32CF"/>
    <w:rsid w:val="00CF6173"/>
    <w:rsid w:val="00D07999"/>
    <w:rsid w:val="00D12A0C"/>
    <w:rsid w:val="00D14984"/>
    <w:rsid w:val="00D20EFD"/>
    <w:rsid w:val="00D23659"/>
    <w:rsid w:val="00D341C2"/>
    <w:rsid w:val="00D34D6A"/>
    <w:rsid w:val="00D356BC"/>
    <w:rsid w:val="00D37A5B"/>
    <w:rsid w:val="00D407C4"/>
    <w:rsid w:val="00D4202A"/>
    <w:rsid w:val="00D462A9"/>
    <w:rsid w:val="00D51660"/>
    <w:rsid w:val="00D53587"/>
    <w:rsid w:val="00D53B5F"/>
    <w:rsid w:val="00D54D05"/>
    <w:rsid w:val="00D62338"/>
    <w:rsid w:val="00D6505D"/>
    <w:rsid w:val="00D70B5E"/>
    <w:rsid w:val="00D70E38"/>
    <w:rsid w:val="00D72374"/>
    <w:rsid w:val="00D723A3"/>
    <w:rsid w:val="00D7321C"/>
    <w:rsid w:val="00D87D13"/>
    <w:rsid w:val="00D9158E"/>
    <w:rsid w:val="00D94916"/>
    <w:rsid w:val="00DA72F8"/>
    <w:rsid w:val="00DB17B2"/>
    <w:rsid w:val="00DB3A61"/>
    <w:rsid w:val="00DB65C1"/>
    <w:rsid w:val="00DB6ADD"/>
    <w:rsid w:val="00DB7CF7"/>
    <w:rsid w:val="00DC0035"/>
    <w:rsid w:val="00DC52C1"/>
    <w:rsid w:val="00DD1A88"/>
    <w:rsid w:val="00DD3AA8"/>
    <w:rsid w:val="00DD70E5"/>
    <w:rsid w:val="00DE0B5B"/>
    <w:rsid w:val="00DF088B"/>
    <w:rsid w:val="00DF1B11"/>
    <w:rsid w:val="00DF1B1B"/>
    <w:rsid w:val="00DF5ACA"/>
    <w:rsid w:val="00DF6766"/>
    <w:rsid w:val="00DF7DEA"/>
    <w:rsid w:val="00E019AB"/>
    <w:rsid w:val="00E11171"/>
    <w:rsid w:val="00E145DC"/>
    <w:rsid w:val="00E20B21"/>
    <w:rsid w:val="00E25B52"/>
    <w:rsid w:val="00E3082F"/>
    <w:rsid w:val="00E33563"/>
    <w:rsid w:val="00E356F6"/>
    <w:rsid w:val="00E42DEF"/>
    <w:rsid w:val="00E45AD9"/>
    <w:rsid w:val="00E46806"/>
    <w:rsid w:val="00E54FEF"/>
    <w:rsid w:val="00E62033"/>
    <w:rsid w:val="00E66285"/>
    <w:rsid w:val="00E76A56"/>
    <w:rsid w:val="00E86065"/>
    <w:rsid w:val="00E87028"/>
    <w:rsid w:val="00E95C6B"/>
    <w:rsid w:val="00EA3731"/>
    <w:rsid w:val="00EA64F8"/>
    <w:rsid w:val="00EA6954"/>
    <w:rsid w:val="00EA7DE1"/>
    <w:rsid w:val="00EB02AA"/>
    <w:rsid w:val="00EC06BB"/>
    <w:rsid w:val="00EC12F0"/>
    <w:rsid w:val="00EC2514"/>
    <w:rsid w:val="00EC38C1"/>
    <w:rsid w:val="00EC6F81"/>
    <w:rsid w:val="00ED3A87"/>
    <w:rsid w:val="00ED662C"/>
    <w:rsid w:val="00ED6B82"/>
    <w:rsid w:val="00EE1762"/>
    <w:rsid w:val="00EE3107"/>
    <w:rsid w:val="00EE3ADB"/>
    <w:rsid w:val="00EE518C"/>
    <w:rsid w:val="00EE6397"/>
    <w:rsid w:val="00EE6872"/>
    <w:rsid w:val="00EF4FC0"/>
    <w:rsid w:val="00F03BAE"/>
    <w:rsid w:val="00F04F94"/>
    <w:rsid w:val="00F070FB"/>
    <w:rsid w:val="00F276D4"/>
    <w:rsid w:val="00F345CF"/>
    <w:rsid w:val="00F37FB3"/>
    <w:rsid w:val="00F425F7"/>
    <w:rsid w:val="00F43068"/>
    <w:rsid w:val="00F45DA8"/>
    <w:rsid w:val="00F57FCD"/>
    <w:rsid w:val="00F61012"/>
    <w:rsid w:val="00F621BD"/>
    <w:rsid w:val="00F67705"/>
    <w:rsid w:val="00F67D60"/>
    <w:rsid w:val="00F7010B"/>
    <w:rsid w:val="00F70B32"/>
    <w:rsid w:val="00F70CFE"/>
    <w:rsid w:val="00F72BD5"/>
    <w:rsid w:val="00F73858"/>
    <w:rsid w:val="00F740FB"/>
    <w:rsid w:val="00F740FC"/>
    <w:rsid w:val="00F753FC"/>
    <w:rsid w:val="00F76442"/>
    <w:rsid w:val="00F854E5"/>
    <w:rsid w:val="00F85C34"/>
    <w:rsid w:val="00F95880"/>
    <w:rsid w:val="00FA1E77"/>
    <w:rsid w:val="00FA6EE5"/>
    <w:rsid w:val="00FB4A37"/>
    <w:rsid w:val="00FC0CCE"/>
    <w:rsid w:val="00FC2847"/>
    <w:rsid w:val="00FC2E28"/>
    <w:rsid w:val="00FC3800"/>
    <w:rsid w:val="00FC4CB7"/>
    <w:rsid w:val="00FC6336"/>
    <w:rsid w:val="00FD0A00"/>
    <w:rsid w:val="00FE2EAD"/>
    <w:rsid w:val="00FE7165"/>
    <w:rsid w:val="00FF1AFE"/>
    <w:rsid w:val="00FF3130"/>
    <w:rsid w:val="00FF4B2A"/>
    <w:rsid w:val="00FF5148"/>
    <w:rsid w:val="00FF698E"/>
    <w:rsid w:val="00FF760C"/>
    <w:rsid w:val="00FF7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E37C32-C289-4469-89B0-955790E5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54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A7547"/>
    <w:pPr>
      <w:widowControl w:val="0"/>
      <w:autoSpaceDE w:val="0"/>
      <w:autoSpaceDN w:val="0"/>
      <w:ind w:left="1201"/>
      <w:outlineLvl w:val="0"/>
    </w:pPr>
    <w:rPr>
      <w:b/>
      <w:bCs/>
      <w:sz w:val="28"/>
      <w:szCs w:val="28"/>
      <w:lang w:bidi="ru-RU"/>
    </w:rPr>
  </w:style>
  <w:style w:type="paragraph" w:styleId="2">
    <w:name w:val="heading 2"/>
    <w:basedOn w:val="a"/>
    <w:next w:val="a"/>
    <w:link w:val="20"/>
    <w:uiPriority w:val="9"/>
    <w:unhideWhenUsed/>
    <w:qFormat/>
    <w:rsid w:val="007B03F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7B03F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7547"/>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9"/>
    <w:rsid w:val="007B03F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B03F6"/>
    <w:rPr>
      <w:rFonts w:asciiTheme="majorHAnsi" w:eastAsiaTheme="majorEastAsia" w:hAnsiTheme="majorHAnsi" w:cstheme="majorBidi"/>
      <w:b/>
      <w:bCs/>
      <w:color w:val="4F81BD" w:themeColor="accent1"/>
    </w:rPr>
  </w:style>
  <w:style w:type="table" w:styleId="a3">
    <w:name w:val="Table Grid"/>
    <w:basedOn w:val="a1"/>
    <w:uiPriority w:val="59"/>
    <w:qFormat/>
    <w:rsid w:val="00BA7547"/>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BA7547"/>
    <w:pPr>
      <w:widowControl w:val="0"/>
      <w:autoSpaceDE w:val="0"/>
      <w:autoSpaceDN w:val="0"/>
      <w:ind w:left="312" w:firstLine="853"/>
      <w:jc w:val="both"/>
    </w:pPr>
    <w:rPr>
      <w:sz w:val="22"/>
      <w:szCs w:val="22"/>
      <w:lang w:bidi="ru-RU"/>
    </w:rPr>
  </w:style>
  <w:style w:type="character" w:styleId="a5">
    <w:name w:val="Hyperlink"/>
    <w:basedOn w:val="a0"/>
    <w:uiPriority w:val="99"/>
    <w:unhideWhenUsed/>
    <w:rsid w:val="00BA7547"/>
    <w:rPr>
      <w:color w:val="0000FF"/>
      <w:u w:val="single"/>
    </w:rPr>
  </w:style>
  <w:style w:type="paragraph" w:customStyle="1" w:styleId="Default">
    <w:name w:val="Default"/>
    <w:rsid w:val="007B03F6"/>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Title"/>
    <w:basedOn w:val="a"/>
    <w:next w:val="a"/>
    <w:link w:val="a7"/>
    <w:uiPriority w:val="10"/>
    <w:qFormat/>
    <w:rsid w:val="007B03F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7">
    <w:name w:val="Название Знак"/>
    <w:basedOn w:val="a0"/>
    <w:link w:val="a6"/>
    <w:uiPriority w:val="10"/>
    <w:rsid w:val="007B03F6"/>
    <w:rPr>
      <w:rFonts w:asciiTheme="majorHAnsi" w:eastAsiaTheme="majorEastAsia" w:hAnsiTheme="majorHAnsi" w:cstheme="majorBidi"/>
      <w:color w:val="17365D" w:themeColor="text2" w:themeShade="BF"/>
      <w:spacing w:val="5"/>
      <w:kern w:val="28"/>
      <w:sz w:val="52"/>
      <w:szCs w:val="52"/>
    </w:rPr>
  </w:style>
  <w:style w:type="paragraph" w:styleId="a8">
    <w:name w:val="No Spacing"/>
    <w:link w:val="a9"/>
    <w:uiPriority w:val="1"/>
    <w:qFormat/>
    <w:rsid w:val="007B03F6"/>
    <w:pPr>
      <w:spacing w:after="0" w:line="240" w:lineRule="auto"/>
    </w:pPr>
  </w:style>
  <w:style w:type="character" w:customStyle="1" w:styleId="a9">
    <w:name w:val="Без интервала Знак"/>
    <w:link w:val="a8"/>
    <w:uiPriority w:val="1"/>
    <w:rsid w:val="00471D52"/>
  </w:style>
  <w:style w:type="character" w:styleId="aa">
    <w:name w:val="Emphasis"/>
    <w:basedOn w:val="a0"/>
    <w:uiPriority w:val="20"/>
    <w:qFormat/>
    <w:rsid w:val="007B03F6"/>
    <w:rPr>
      <w:i/>
      <w:iCs/>
    </w:rPr>
  </w:style>
  <w:style w:type="paragraph" w:styleId="HTML">
    <w:name w:val="HTML Preformatted"/>
    <w:basedOn w:val="a"/>
    <w:link w:val="HTML0"/>
    <w:uiPriority w:val="99"/>
    <w:unhideWhenUsed/>
    <w:rsid w:val="007B0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B03F6"/>
    <w:rPr>
      <w:rFonts w:ascii="Courier New" w:eastAsia="Times New Roman" w:hAnsi="Courier New" w:cs="Courier New"/>
      <w:sz w:val="20"/>
      <w:szCs w:val="20"/>
      <w:lang w:eastAsia="ru-RU"/>
    </w:rPr>
  </w:style>
  <w:style w:type="paragraph" w:styleId="ab">
    <w:name w:val="Normal (Web)"/>
    <w:basedOn w:val="a"/>
    <w:uiPriority w:val="99"/>
    <w:unhideWhenUsed/>
    <w:rsid w:val="007B03F6"/>
    <w:pPr>
      <w:spacing w:before="100" w:beforeAutospacing="1" w:after="100" w:afterAutospacing="1"/>
    </w:pPr>
  </w:style>
  <w:style w:type="character" w:customStyle="1" w:styleId="fm-vol-iss-date">
    <w:name w:val="fm-vol-iss-date"/>
    <w:basedOn w:val="a0"/>
    <w:rsid w:val="007B03F6"/>
  </w:style>
  <w:style w:type="character" w:customStyle="1" w:styleId="doi">
    <w:name w:val="doi"/>
    <w:basedOn w:val="a0"/>
    <w:rsid w:val="007B03F6"/>
  </w:style>
  <w:style w:type="character" w:customStyle="1" w:styleId="fm-citation-ids-label">
    <w:name w:val="fm-citation-ids-label"/>
    <w:basedOn w:val="a0"/>
    <w:rsid w:val="007B03F6"/>
  </w:style>
  <w:style w:type="character" w:styleId="ac">
    <w:name w:val="Strong"/>
    <w:basedOn w:val="a0"/>
    <w:uiPriority w:val="22"/>
    <w:qFormat/>
    <w:rsid w:val="007B03F6"/>
    <w:rPr>
      <w:b/>
      <w:bCs/>
    </w:rPr>
  </w:style>
  <w:style w:type="character" w:customStyle="1" w:styleId="author-name">
    <w:name w:val="author-name"/>
    <w:basedOn w:val="a0"/>
    <w:rsid w:val="007B03F6"/>
  </w:style>
  <w:style w:type="character" w:customStyle="1" w:styleId="text">
    <w:name w:val="text"/>
    <w:basedOn w:val="a0"/>
    <w:rsid w:val="007B03F6"/>
  </w:style>
  <w:style w:type="character" w:customStyle="1" w:styleId="title-text">
    <w:name w:val="title-text"/>
    <w:basedOn w:val="a0"/>
    <w:rsid w:val="007B03F6"/>
  </w:style>
  <w:style w:type="paragraph" w:styleId="ad">
    <w:name w:val="header"/>
    <w:basedOn w:val="a"/>
    <w:link w:val="ae"/>
    <w:uiPriority w:val="99"/>
    <w:unhideWhenUsed/>
    <w:rsid w:val="007B03F6"/>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7B03F6"/>
  </w:style>
  <w:style w:type="paragraph" w:styleId="af">
    <w:name w:val="footer"/>
    <w:basedOn w:val="a"/>
    <w:link w:val="af0"/>
    <w:uiPriority w:val="99"/>
    <w:unhideWhenUsed/>
    <w:rsid w:val="007B03F6"/>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7B03F6"/>
  </w:style>
  <w:style w:type="character" w:customStyle="1" w:styleId="highwire-citation-author">
    <w:name w:val="highwire-citation-author"/>
    <w:basedOn w:val="a0"/>
    <w:rsid w:val="007B03F6"/>
  </w:style>
  <w:style w:type="paragraph" w:customStyle="1" w:styleId="book-edition-year">
    <w:name w:val="book-edition-year"/>
    <w:basedOn w:val="a"/>
    <w:rsid w:val="007B03F6"/>
    <w:pPr>
      <w:spacing w:before="100" w:beforeAutospacing="1" w:after="100" w:afterAutospacing="1"/>
    </w:pPr>
  </w:style>
  <w:style w:type="character" w:customStyle="1" w:styleId="mixed-citation">
    <w:name w:val="mixed-citation"/>
    <w:basedOn w:val="a0"/>
    <w:rsid w:val="00D07999"/>
  </w:style>
  <w:style w:type="character" w:customStyle="1" w:styleId="ref-title">
    <w:name w:val="ref-title"/>
    <w:basedOn w:val="a0"/>
    <w:rsid w:val="00D07999"/>
  </w:style>
  <w:style w:type="character" w:customStyle="1" w:styleId="ref-journal">
    <w:name w:val="ref-journal"/>
    <w:basedOn w:val="a0"/>
    <w:rsid w:val="00D07999"/>
  </w:style>
  <w:style w:type="character" w:customStyle="1" w:styleId="ref-vol">
    <w:name w:val="ref-vol"/>
    <w:basedOn w:val="a0"/>
    <w:rsid w:val="00D07999"/>
  </w:style>
  <w:style w:type="character" w:customStyle="1" w:styleId="nowrap">
    <w:name w:val="nowrap"/>
    <w:basedOn w:val="a0"/>
    <w:rsid w:val="00D07999"/>
  </w:style>
  <w:style w:type="character" w:customStyle="1" w:styleId="citation-publication-date">
    <w:name w:val="citation-publication-date"/>
    <w:basedOn w:val="a0"/>
    <w:rsid w:val="00D07999"/>
  </w:style>
  <w:style w:type="character" w:customStyle="1" w:styleId="sr-only">
    <w:name w:val="sr-only"/>
    <w:basedOn w:val="a0"/>
    <w:rsid w:val="00D07999"/>
  </w:style>
  <w:style w:type="character" w:customStyle="1" w:styleId="author-ref">
    <w:name w:val="author-ref"/>
    <w:basedOn w:val="a0"/>
    <w:rsid w:val="00D07999"/>
  </w:style>
  <w:style w:type="character" w:customStyle="1" w:styleId="authors-list-item">
    <w:name w:val="authors-list-item"/>
    <w:basedOn w:val="a0"/>
    <w:rsid w:val="00D07999"/>
  </w:style>
  <w:style w:type="character" w:customStyle="1" w:styleId="author-sup-separator">
    <w:name w:val="author-sup-separator"/>
    <w:basedOn w:val="a0"/>
    <w:rsid w:val="00D07999"/>
  </w:style>
  <w:style w:type="character" w:customStyle="1" w:styleId="comma">
    <w:name w:val="comma"/>
    <w:basedOn w:val="a0"/>
    <w:rsid w:val="00D07999"/>
  </w:style>
  <w:style w:type="character" w:customStyle="1" w:styleId="period">
    <w:name w:val="period"/>
    <w:basedOn w:val="a0"/>
    <w:rsid w:val="00D07999"/>
  </w:style>
  <w:style w:type="character" w:customStyle="1" w:styleId="cit">
    <w:name w:val="cit"/>
    <w:basedOn w:val="a0"/>
    <w:rsid w:val="00D07999"/>
  </w:style>
  <w:style w:type="character" w:customStyle="1" w:styleId="citation-doi">
    <w:name w:val="citation-doi"/>
    <w:basedOn w:val="a0"/>
    <w:rsid w:val="00D07999"/>
  </w:style>
  <w:style w:type="character" w:customStyle="1" w:styleId="contributor">
    <w:name w:val="contributor"/>
    <w:basedOn w:val="a0"/>
    <w:rsid w:val="00D07999"/>
  </w:style>
  <w:style w:type="character" w:customStyle="1" w:styleId="fn">
    <w:name w:val="fn"/>
    <w:basedOn w:val="a0"/>
    <w:rsid w:val="00D07999"/>
  </w:style>
  <w:style w:type="character" w:customStyle="1" w:styleId="locality">
    <w:name w:val="locality"/>
    <w:basedOn w:val="a0"/>
    <w:rsid w:val="00D07999"/>
  </w:style>
  <w:style w:type="character" w:customStyle="1" w:styleId="value">
    <w:name w:val="value"/>
    <w:basedOn w:val="a0"/>
    <w:rsid w:val="00D07999"/>
  </w:style>
  <w:style w:type="character" w:customStyle="1" w:styleId="dyjrff">
    <w:name w:val="dyjrff"/>
    <w:basedOn w:val="a0"/>
    <w:rsid w:val="00D07999"/>
  </w:style>
  <w:style w:type="paragraph" w:customStyle="1" w:styleId="author">
    <w:name w:val="author"/>
    <w:basedOn w:val="a"/>
    <w:rsid w:val="00D07999"/>
    <w:pPr>
      <w:spacing w:before="100" w:beforeAutospacing="1" w:after="100" w:afterAutospacing="1"/>
    </w:pPr>
  </w:style>
  <w:style w:type="character" w:customStyle="1" w:styleId="element-citation">
    <w:name w:val="element-citation"/>
    <w:basedOn w:val="a0"/>
    <w:rsid w:val="00D07999"/>
  </w:style>
  <w:style w:type="character" w:customStyle="1" w:styleId="highwire-citation-authors">
    <w:name w:val="highwire-citation-authors"/>
    <w:basedOn w:val="a0"/>
    <w:rsid w:val="00D07999"/>
  </w:style>
  <w:style w:type="character" w:customStyle="1" w:styleId="nlm-given-names">
    <w:name w:val="nlm-given-names"/>
    <w:basedOn w:val="a0"/>
    <w:rsid w:val="00D07999"/>
  </w:style>
  <w:style w:type="character" w:customStyle="1" w:styleId="nlm-surname">
    <w:name w:val="nlm-surname"/>
    <w:basedOn w:val="a0"/>
    <w:rsid w:val="00D07999"/>
  </w:style>
  <w:style w:type="character" w:customStyle="1" w:styleId="highwire-cite-metadata-journal">
    <w:name w:val="highwire-cite-metadata-journal"/>
    <w:basedOn w:val="a0"/>
    <w:rsid w:val="00D07999"/>
  </w:style>
  <w:style w:type="character" w:customStyle="1" w:styleId="highwire-cite-metadata-date">
    <w:name w:val="highwire-cite-metadata-date"/>
    <w:basedOn w:val="a0"/>
    <w:rsid w:val="00D07999"/>
  </w:style>
  <w:style w:type="character" w:customStyle="1" w:styleId="highwire-cite-metadata-volume">
    <w:name w:val="highwire-cite-metadata-volume"/>
    <w:basedOn w:val="a0"/>
    <w:rsid w:val="00D07999"/>
  </w:style>
  <w:style w:type="character" w:customStyle="1" w:styleId="highwire-cite-metadata-issue">
    <w:name w:val="highwire-cite-metadata-issue"/>
    <w:basedOn w:val="a0"/>
    <w:rsid w:val="00D07999"/>
  </w:style>
  <w:style w:type="character" w:customStyle="1" w:styleId="highwire-cite-metadata-pages">
    <w:name w:val="highwire-cite-metadata-pages"/>
    <w:basedOn w:val="a0"/>
    <w:rsid w:val="00D07999"/>
  </w:style>
  <w:style w:type="character" w:customStyle="1" w:styleId="highwire-cite-metadata-doi">
    <w:name w:val="highwire-cite-metadata-doi"/>
    <w:basedOn w:val="a0"/>
    <w:rsid w:val="00D07999"/>
  </w:style>
  <w:style w:type="character" w:customStyle="1" w:styleId="label">
    <w:name w:val="label"/>
    <w:basedOn w:val="a0"/>
    <w:rsid w:val="00D07999"/>
  </w:style>
  <w:style w:type="paragraph" w:styleId="af1">
    <w:name w:val="Balloon Text"/>
    <w:basedOn w:val="a"/>
    <w:link w:val="af2"/>
    <w:uiPriority w:val="99"/>
    <w:semiHidden/>
    <w:unhideWhenUsed/>
    <w:rsid w:val="00D07999"/>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D07999"/>
    <w:rPr>
      <w:rFonts w:ascii="Tahoma" w:hAnsi="Tahoma" w:cs="Tahoma"/>
      <w:sz w:val="16"/>
      <w:szCs w:val="16"/>
    </w:rPr>
  </w:style>
  <w:style w:type="character" w:customStyle="1" w:styleId="expandable-author">
    <w:name w:val="expandable-author"/>
    <w:basedOn w:val="a0"/>
    <w:rsid w:val="00D07999"/>
  </w:style>
  <w:style w:type="character" w:customStyle="1" w:styleId="contribdegrees">
    <w:name w:val="contribdegrees"/>
    <w:basedOn w:val="a0"/>
    <w:rsid w:val="00D07999"/>
  </w:style>
  <w:style w:type="character" w:customStyle="1" w:styleId="more-than">
    <w:name w:val="more-than"/>
    <w:basedOn w:val="a0"/>
    <w:rsid w:val="00D07999"/>
  </w:style>
  <w:style w:type="character" w:customStyle="1" w:styleId="identifier">
    <w:name w:val="identifier"/>
    <w:basedOn w:val="a0"/>
    <w:rsid w:val="00D07999"/>
  </w:style>
  <w:style w:type="character" w:customStyle="1" w:styleId="id-label">
    <w:name w:val="id-label"/>
    <w:basedOn w:val="a0"/>
    <w:rsid w:val="00D07999"/>
  </w:style>
  <w:style w:type="paragraph" w:customStyle="1" w:styleId="relations">
    <w:name w:val="relations"/>
    <w:basedOn w:val="a"/>
    <w:rsid w:val="00D07999"/>
    <w:pPr>
      <w:spacing w:before="100" w:beforeAutospacing="1" w:after="100" w:afterAutospacing="1"/>
    </w:pPr>
  </w:style>
  <w:style w:type="character" w:customStyle="1" w:styleId="prefix">
    <w:name w:val="prefix"/>
    <w:basedOn w:val="a0"/>
    <w:rsid w:val="00D07999"/>
  </w:style>
  <w:style w:type="character" w:customStyle="1" w:styleId="11">
    <w:name w:val="Дата1"/>
    <w:basedOn w:val="a0"/>
    <w:rsid w:val="00D07999"/>
  </w:style>
  <w:style w:type="character" w:customStyle="1" w:styleId="html-italic">
    <w:name w:val="html-italic"/>
    <w:basedOn w:val="a0"/>
    <w:rsid w:val="00D07999"/>
  </w:style>
  <w:style w:type="character" w:customStyle="1" w:styleId="nlmarticle-title">
    <w:name w:val="nlm_article-title"/>
    <w:basedOn w:val="a0"/>
    <w:rsid w:val="00D07999"/>
  </w:style>
  <w:style w:type="character" w:customStyle="1" w:styleId="sciprofiles-linkname">
    <w:name w:val="sciprofiles-link__name"/>
    <w:basedOn w:val="a0"/>
    <w:rsid w:val="00D07999"/>
  </w:style>
  <w:style w:type="character" w:customStyle="1" w:styleId="dropdown">
    <w:name w:val="dropdown"/>
    <w:basedOn w:val="a0"/>
    <w:rsid w:val="00D07999"/>
  </w:style>
  <w:style w:type="character" w:customStyle="1" w:styleId="articlebadge">
    <w:name w:val="_articlebadge"/>
    <w:basedOn w:val="a0"/>
    <w:rsid w:val="00D07999"/>
  </w:style>
  <w:style w:type="character" w:customStyle="1" w:styleId="separator">
    <w:name w:val="_separator"/>
    <w:basedOn w:val="a0"/>
    <w:rsid w:val="00D07999"/>
  </w:style>
  <w:style w:type="character" w:customStyle="1" w:styleId="editionmeta">
    <w:name w:val="_editionmeta"/>
    <w:basedOn w:val="a0"/>
    <w:rsid w:val="00D07999"/>
  </w:style>
  <w:style w:type="character" w:customStyle="1" w:styleId="group-doi">
    <w:name w:val="group-doi"/>
    <w:basedOn w:val="a0"/>
    <w:rsid w:val="00D07999"/>
  </w:style>
  <w:style w:type="character" w:customStyle="1" w:styleId="af3">
    <w:name w:val="Основной текст Знак"/>
    <w:basedOn w:val="a0"/>
    <w:link w:val="af4"/>
    <w:uiPriority w:val="1"/>
    <w:rsid w:val="00471D52"/>
    <w:rPr>
      <w:rFonts w:ascii="Times New Roman" w:eastAsia="Times New Roman" w:hAnsi="Times New Roman" w:cs="Times New Roman"/>
      <w:sz w:val="28"/>
      <w:szCs w:val="28"/>
    </w:rPr>
  </w:style>
  <w:style w:type="paragraph" w:styleId="af4">
    <w:name w:val="Body Text"/>
    <w:basedOn w:val="a"/>
    <w:link w:val="af3"/>
    <w:uiPriority w:val="1"/>
    <w:qFormat/>
    <w:rsid w:val="00471D52"/>
    <w:pPr>
      <w:widowControl w:val="0"/>
      <w:autoSpaceDE w:val="0"/>
      <w:autoSpaceDN w:val="0"/>
    </w:pPr>
    <w:rPr>
      <w:sz w:val="28"/>
      <w:szCs w:val="28"/>
      <w:lang w:eastAsia="en-US"/>
    </w:rPr>
  </w:style>
  <w:style w:type="character" w:customStyle="1" w:styleId="char-style-override-7">
    <w:name w:val="char-style-override-7"/>
    <w:basedOn w:val="a0"/>
    <w:qFormat/>
    <w:rsid w:val="00471D52"/>
  </w:style>
  <w:style w:type="character" w:customStyle="1" w:styleId="12">
    <w:name w:val="Гиперссылка1"/>
    <w:basedOn w:val="a0"/>
    <w:rsid w:val="00471D52"/>
  </w:style>
  <w:style w:type="character" w:customStyle="1" w:styleId="y2iqfc">
    <w:name w:val="y2iqfc"/>
    <w:basedOn w:val="a0"/>
    <w:rsid w:val="00471D52"/>
  </w:style>
  <w:style w:type="character" w:styleId="af5">
    <w:name w:val="Placeholder Text"/>
    <w:basedOn w:val="a0"/>
    <w:uiPriority w:val="99"/>
    <w:semiHidden/>
    <w:rsid w:val="0013699B"/>
    <w:rPr>
      <w:color w:val="808080"/>
    </w:rPr>
  </w:style>
  <w:style w:type="character" w:customStyle="1" w:styleId="currentdocdiv">
    <w:name w:val="currentdocdiv"/>
    <w:basedOn w:val="a0"/>
    <w:rsid w:val="003002EB"/>
  </w:style>
  <w:style w:type="character" w:styleId="af6">
    <w:name w:val="Intense Emphasis"/>
    <w:basedOn w:val="a0"/>
    <w:uiPriority w:val="21"/>
    <w:qFormat/>
    <w:rsid w:val="003002EB"/>
    <w:rPr>
      <w:b/>
      <w:bCs/>
      <w:i/>
      <w:iCs/>
      <w:color w:val="4F81BD" w:themeColor="accent1"/>
    </w:rPr>
  </w:style>
  <w:style w:type="paragraph" w:customStyle="1" w:styleId="body-text">
    <w:name w:val="body-text"/>
    <w:basedOn w:val="a"/>
    <w:rsid w:val="003002EB"/>
    <w:pPr>
      <w:spacing w:before="100" w:beforeAutospacing="1" w:after="100" w:afterAutospacing="1"/>
    </w:pPr>
  </w:style>
  <w:style w:type="character" w:customStyle="1" w:styleId="delimiter">
    <w:name w:val="delimiter"/>
    <w:basedOn w:val="a0"/>
    <w:rsid w:val="003002EB"/>
  </w:style>
  <w:style w:type="character" w:styleId="af7">
    <w:name w:val="FollowedHyperlink"/>
    <w:basedOn w:val="a0"/>
    <w:uiPriority w:val="99"/>
    <w:semiHidden/>
    <w:unhideWhenUsed/>
    <w:rsid w:val="003002EB"/>
    <w:rPr>
      <w:color w:val="800080" w:themeColor="followedHyperlink"/>
      <w:u w:val="single"/>
    </w:rPr>
  </w:style>
  <w:style w:type="paragraph" w:customStyle="1" w:styleId="Titl">
    <w:name w:val="Titl"/>
    <w:basedOn w:val="a"/>
    <w:rsid w:val="0009680F"/>
    <w:pPr>
      <w:suppressAutoHyphens/>
      <w:jc w:val="center"/>
    </w:pPr>
    <w:rPr>
      <w:b/>
      <w:sz w:val="32"/>
      <w:szCs w:val="20"/>
    </w:rPr>
  </w:style>
  <w:style w:type="paragraph" w:customStyle="1" w:styleId="ISBN">
    <w:name w:val="ISBN"/>
    <w:basedOn w:val="a"/>
    <w:rsid w:val="0009680F"/>
    <w:pPr>
      <w:spacing w:before="240" w:line="232" w:lineRule="auto"/>
      <w:ind w:firstLine="567"/>
      <w:jc w:val="both"/>
    </w:pPr>
    <w:rPr>
      <w:sz w:val="20"/>
      <w:szCs w:val="20"/>
    </w:rPr>
  </w:style>
  <w:style w:type="paragraph" w:customStyle="1" w:styleId="31">
    <w:name w:val="Основной текст с отступом 31"/>
    <w:basedOn w:val="a"/>
    <w:uiPriority w:val="99"/>
    <w:rsid w:val="0009680F"/>
    <w:pPr>
      <w:tabs>
        <w:tab w:val="left" w:pos="567"/>
        <w:tab w:val="left" w:pos="9214"/>
        <w:tab w:val="left" w:pos="9356"/>
        <w:tab w:val="left" w:pos="9498"/>
      </w:tabs>
      <w:suppressAutoHyphens/>
      <w:spacing w:line="360" w:lineRule="auto"/>
      <w:ind w:left="567" w:hanging="567"/>
      <w:jc w:val="both"/>
    </w:pPr>
    <w:rPr>
      <w:sz w:val="28"/>
      <w:szCs w:val="20"/>
    </w:rPr>
  </w:style>
  <w:style w:type="paragraph" w:customStyle="1" w:styleId="TableParagraph">
    <w:name w:val="Table Paragraph"/>
    <w:basedOn w:val="a"/>
    <w:uiPriority w:val="1"/>
    <w:qFormat/>
    <w:rsid w:val="00CB5F2C"/>
    <w:pPr>
      <w:widowControl w:val="0"/>
      <w:autoSpaceDE w:val="0"/>
      <w:autoSpaceDN w:val="0"/>
      <w:jc w:val="center"/>
    </w:pPr>
    <w:rPr>
      <w:sz w:val="22"/>
      <w:szCs w:val="22"/>
      <w:lang w:bidi="ru-RU"/>
    </w:rPr>
  </w:style>
  <w:style w:type="character" w:customStyle="1" w:styleId="13">
    <w:name w:val="Основной текст Знак1"/>
    <w:basedOn w:val="a0"/>
    <w:uiPriority w:val="99"/>
    <w:semiHidden/>
    <w:rsid w:val="00585A24"/>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0E03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0E03BA"/>
    <w:pPr>
      <w:widowControl w:val="0"/>
      <w:autoSpaceDE w:val="0"/>
      <w:autoSpaceDN w:val="0"/>
      <w:ind w:left="100"/>
      <w:outlineLvl w:val="1"/>
    </w:pPr>
    <w:rPr>
      <w:rFonts w:ascii="Georgia" w:eastAsia="Georgia" w:hAnsi="Georgia" w:cs="Georg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5181">
      <w:bodyDiv w:val="1"/>
      <w:marLeft w:val="0"/>
      <w:marRight w:val="0"/>
      <w:marTop w:val="0"/>
      <w:marBottom w:val="0"/>
      <w:divBdr>
        <w:top w:val="none" w:sz="0" w:space="0" w:color="auto"/>
        <w:left w:val="none" w:sz="0" w:space="0" w:color="auto"/>
        <w:bottom w:val="none" w:sz="0" w:space="0" w:color="auto"/>
        <w:right w:val="none" w:sz="0" w:space="0" w:color="auto"/>
      </w:divBdr>
    </w:div>
    <w:div w:id="433013854">
      <w:bodyDiv w:val="1"/>
      <w:marLeft w:val="0"/>
      <w:marRight w:val="0"/>
      <w:marTop w:val="0"/>
      <w:marBottom w:val="0"/>
      <w:divBdr>
        <w:top w:val="none" w:sz="0" w:space="0" w:color="auto"/>
        <w:left w:val="none" w:sz="0" w:space="0" w:color="auto"/>
        <w:bottom w:val="none" w:sz="0" w:space="0" w:color="auto"/>
        <w:right w:val="none" w:sz="0" w:space="0" w:color="auto"/>
      </w:divBdr>
    </w:div>
    <w:div w:id="1280146507">
      <w:bodyDiv w:val="1"/>
      <w:marLeft w:val="0"/>
      <w:marRight w:val="0"/>
      <w:marTop w:val="0"/>
      <w:marBottom w:val="0"/>
      <w:divBdr>
        <w:top w:val="none" w:sz="0" w:space="0" w:color="auto"/>
        <w:left w:val="none" w:sz="0" w:space="0" w:color="auto"/>
        <w:bottom w:val="none" w:sz="0" w:space="0" w:color="auto"/>
        <w:right w:val="none" w:sz="0" w:space="0" w:color="auto"/>
      </w:divBdr>
    </w:div>
    <w:div w:id="1610551754">
      <w:bodyDiv w:val="1"/>
      <w:marLeft w:val="0"/>
      <w:marRight w:val="0"/>
      <w:marTop w:val="0"/>
      <w:marBottom w:val="0"/>
      <w:divBdr>
        <w:top w:val="none" w:sz="0" w:space="0" w:color="auto"/>
        <w:left w:val="none" w:sz="0" w:space="0" w:color="auto"/>
        <w:bottom w:val="none" w:sz="0" w:space="0" w:color="auto"/>
        <w:right w:val="none" w:sz="0" w:space="0" w:color="auto"/>
      </w:divBdr>
    </w:div>
    <w:div w:id="201394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chart" Target="charts/chart4.xml"/><Relationship Id="rId21" Type="http://schemas.openxmlformats.org/officeDocument/2006/relationships/image" Target="media/image14.jpeg"/><Relationship Id="rId42" Type="http://schemas.openxmlformats.org/officeDocument/2006/relationships/hyperlink" Target="https://www.ncbi.nlm.nih.gov/nucleotide/NR_117863.1?report=genbank&amp;log$=nucltop&amp;blast_rank=1&amp;RID=08G2AM5S016" TargetMode="External"/><Relationship Id="rId47"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63" Type="http://schemas.openxmlformats.org/officeDocument/2006/relationships/hyperlink" Target="https://blast.ncbi.nlm.nih.gov/Blast.cgi" TargetMode="External"/><Relationship Id="rId68" Type="http://schemas.openxmlformats.org/officeDocument/2006/relationships/hyperlink" Target="https://www.ncbi.nlm.nih.gov/nucleotide/KR732655.1?report=genbank&amp;log$=nucltop&amp;blast_rank=4&amp;RID=64WEYNA6013" TargetMode="External"/><Relationship Id="rId84" Type="http://schemas.openxmlformats.org/officeDocument/2006/relationships/hyperlink" Target="https://www.ncbi.nlm.nih.gov/nucleotide/MK054200.1?report=genbank&amp;log$=nucltop&amp;blast_rank=1&amp;RID=64VP1AK6016" TargetMode="External"/><Relationship Id="rId89" Type="http://schemas.openxmlformats.org/officeDocument/2006/relationships/image" Target="media/image25.emf"/><Relationship Id="rId112" Type="http://schemas.openxmlformats.org/officeDocument/2006/relationships/hyperlink" Target="https://www.ncbi.nlm.nih.gov/nucleotide/NR_074999.2?report=genbank&amp;log$=nucltop&amp;blast_rank=3&amp;RID=08PB6VDK01R" TargetMode="External"/><Relationship Id="rId133" Type="http://schemas.openxmlformats.org/officeDocument/2006/relationships/image" Target="media/image32.png"/><Relationship Id="rId138" Type="http://schemas.openxmlformats.org/officeDocument/2006/relationships/image" Target="media/image37.png"/><Relationship Id="rId16" Type="http://schemas.openxmlformats.org/officeDocument/2006/relationships/image" Target="media/image9.jpeg"/><Relationship Id="rId107"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11" Type="http://schemas.openxmlformats.org/officeDocument/2006/relationships/image" Target="media/image4.jpeg"/><Relationship Id="rId32" Type="http://schemas.openxmlformats.org/officeDocument/2006/relationships/hyperlink" Target="https://www.ncbi.nlm.nih.gov/nucleotide/NR_037007.2?report=genbank&amp;log$=nucltop&amp;blast_rank=1&amp;RID=08CGX5SY016" TargetMode="External"/><Relationship Id="rId37"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53" Type="http://schemas.openxmlformats.org/officeDocument/2006/relationships/hyperlink" Target="https://www.ncbi.nlm.nih.gov/nucleotide/NR_117863.1?report=genbank&amp;log$=nucltop&amp;blast_rank=3&amp;RID=08H4MNGC016" TargetMode="External"/><Relationship Id="rId58"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74"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79"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102" Type="http://schemas.openxmlformats.org/officeDocument/2006/relationships/hyperlink" Target="https://www.ncbi.nlm.nih.gov/nucleotide/MH057389.1?report=genbank&amp;log$=nucltop&amp;blast_rank=4&amp;RID=6C5R2WND01R" TargetMode="External"/><Relationship Id="rId123" Type="http://schemas.openxmlformats.org/officeDocument/2006/relationships/chart" Target="charts/chart10.xml"/><Relationship Id="rId128"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95" Type="http://schemas.openxmlformats.org/officeDocument/2006/relationships/hyperlink" Target="https://blast.ncbi.nlm.nih.gov/Blast.cgi" TargetMode="External"/><Relationship Id="rId22" Type="http://schemas.openxmlformats.org/officeDocument/2006/relationships/image" Target="media/image15.jpeg"/><Relationship Id="rId27"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43" Type="http://schemas.openxmlformats.org/officeDocument/2006/relationships/hyperlink" Target="https://www.ncbi.nlm.nih.gov/nucleotide/NR_036905.1?report=genbank&amp;log$=nucltop&amp;blast_rank=2&amp;RID=08G2AM5S016" TargetMode="External"/><Relationship Id="rId48"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64" Type="http://schemas.openxmlformats.org/officeDocument/2006/relationships/hyperlink" Target="https://www.ncbi.nlm.nih.gov/nucleotide/KT260686.1?report=genbank&amp;log$=nucltop&amp;blast_rank=2&amp;RID=64WEYNA6013" TargetMode="External"/><Relationship Id="rId69" Type="http://schemas.openxmlformats.org/officeDocument/2006/relationships/image" Target="media/image23.emf"/><Relationship Id="rId113" Type="http://schemas.openxmlformats.org/officeDocument/2006/relationships/hyperlink" Target="https://www.ncbi.nlm.nih.gov/nucleotide/NR_156818.1?report=genbank&amp;log$=nucltop&amp;blast_rank=4&amp;RID=08PB6VDK01R" TargetMode="External"/><Relationship Id="rId118" Type="http://schemas.openxmlformats.org/officeDocument/2006/relationships/chart" Target="charts/chart5.xml"/><Relationship Id="rId134" Type="http://schemas.openxmlformats.org/officeDocument/2006/relationships/image" Target="media/image33.pn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ncbi.nlm.nih.gov/nucleotide/NR_036901.1?report=genbank&amp;log$=nucltop&amp;blast_rank=1&amp;RID=08H4MNGC016" TargetMode="External"/><Relationship Id="rId72"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80"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85" Type="http://schemas.openxmlformats.org/officeDocument/2006/relationships/hyperlink" Target="https://blast.ncbi.nlm.nih.gov/Blast.cgi" TargetMode="External"/><Relationship Id="rId93"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98" Type="http://schemas.openxmlformats.org/officeDocument/2006/relationships/hyperlink" Target="https://www.ncbi.nlm.nih.gov/nucleotide/NR_036902.1?report=genbank&amp;log$=nucltop&amp;blast_rank=2&amp;RID=6C5R2WND01R" TargetMode="External"/><Relationship Id="rId12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ncbi.nlm.nih.gov/nucleotide/NR_113956.1?report=genbank&amp;log$=nucltop&amp;blast_rank=2&amp;RID=08CGX5SY016" TargetMode="External"/><Relationship Id="rId38"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46"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59"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67" Type="http://schemas.openxmlformats.org/officeDocument/2006/relationships/hyperlink" Target="https://blast.ncbi.nlm.nih.gov/Blast.cgi" TargetMode="External"/><Relationship Id="rId103" Type="http://schemas.openxmlformats.org/officeDocument/2006/relationships/image" Target="media/image26.emf"/><Relationship Id="rId108"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116" Type="http://schemas.openxmlformats.org/officeDocument/2006/relationships/chart" Target="charts/chart3.xml"/><Relationship Id="rId124" Type="http://schemas.openxmlformats.org/officeDocument/2006/relationships/chart" Target="charts/chart11.xml"/><Relationship Id="rId129" Type="http://schemas.openxmlformats.org/officeDocument/2006/relationships/image" Target="media/image29.png"/><Relationship Id="rId137" Type="http://schemas.openxmlformats.org/officeDocument/2006/relationships/image" Target="media/image36.png"/><Relationship Id="rId20" Type="http://schemas.openxmlformats.org/officeDocument/2006/relationships/image" Target="media/image13.jpeg"/><Relationship Id="rId41"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54" Type="http://schemas.openxmlformats.org/officeDocument/2006/relationships/hyperlink" Target="https://www.ncbi.nlm.nih.gov/nucleotide/NR_042284.1?report=genbank&amp;log$=nucltop&amp;blast_rank=4&amp;RID=08H4MNGC016" TargetMode="External"/><Relationship Id="rId62" Type="http://schemas.openxmlformats.org/officeDocument/2006/relationships/hyperlink" Target="https://www.ncbi.nlm.nih.gov/nucleotide/NR_041326.1?report=genbank&amp;log$=nucltop&amp;blast_rank=1&amp;RID=64WEYNA6013" TargetMode="External"/><Relationship Id="rId70"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75" Type="http://schemas.openxmlformats.org/officeDocument/2006/relationships/image" Target="media/image24.emf"/><Relationship Id="rId83" Type="http://schemas.openxmlformats.org/officeDocument/2006/relationships/hyperlink" Target="https://blast.ncbi.nlm.nih.gov/Blast.cgi" TargetMode="External"/><Relationship Id="rId88" Type="http://schemas.openxmlformats.org/officeDocument/2006/relationships/hyperlink" Target="https://www.ncbi.nlm.nih.gov/nucleotide/JN257097.1?report=genbank&amp;log$=nucltop&amp;blast_rank=4&amp;RID=64VP1AK6016" TargetMode="External"/><Relationship Id="rId91"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96" Type="http://schemas.openxmlformats.org/officeDocument/2006/relationships/hyperlink" Target="https://www.ncbi.nlm.nih.gov/nucleotide/HG941657.1?report=genbank&amp;log$=nucltop&amp;blast_rank=1&amp;RID=6C5R2WND01R" TargetMode="External"/><Relationship Id="rId111" Type="http://schemas.openxmlformats.org/officeDocument/2006/relationships/hyperlink" Target="https://www.ncbi.nlm.nih.gov/nucleotide/NR_036907.1?report=genbank&amp;log$=nucltop&amp;blast_rank=2&amp;RID=08PB6VDK01R" TargetMode="External"/><Relationship Id="rId132" Type="http://schemas.openxmlformats.org/officeDocument/2006/relationships/image" Target="media/image31.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36" Type="http://schemas.openxmlformats.org/officeDocument/2006/relationships/image" Target="media/image20.emf"/><Relationship Id="rId49"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57"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106"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114" Type="http://schemas.openxmlformats.org/officeDocument/2006/relationships/chart" Target="charts/chart1.xml"/><Relationship Id="rId119" Type="http://schemas.openxmlformats.org/officeDocument/2006/relationships/chart" Target="charts/chart6.xml"/><Relationship Id="rId127" Type="http://schemas.openxmlformats.org/officeDocument/2006/relationships/chart" Target="charts/chart14.xml"/><Relationship Id="rId10" Type="http://schemas.openxmlformats.org/officeDocument/2006/relationships/image" Target="media/image3.jpeg"/><Relationship Id="rId31"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44" Type="http://schemas.openxmlformats.org/officeDocument/2006/relationships/hyperlink" Target="https://www.ncbi.nlm.nih.gov/nucleotide/NR_113351.1?report=genbank&amp;log$=nucltop&amp;blast_rank=3&amp;RID=08G2AM5S016" TargetMode="External"/><Relationship Id="rId52" Type="http://schemas.openxmlformats.org/officeDocument/2006/relationships/hyperlink" Target="https://www.ncbi.nlm.nih.gov/nucleotide/NR_113351.1?report=genbank&amp;log$=nucltop&amp;blast_rank=2&amp;RID=08H4MNGC016" TargetMode="External"/><Relationship Id="rId60"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65" Type="http://schemas.openxmlformats.org/officeDocument/2006/relationships/hyperlink" Target="https://blast.ncbi.nlm.nih.gov/Blast.cgi" TargetMode="External"/><Relationship Id="rId73"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78"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81" Type="http://schemas.openxmlformats.org/officeDocument/2006/relationships/hyperlink" Target="https://blast.ncbi.nlm.nih.gov/Blast.cgi" TargetMode="External"/><Relationship Id="rId86" Type="http://schemas.openxmlformats.org/officeDocument/2006/relationships/hyperlink" Target="https://www.ncbi.nlm.nih.gov/nucleotide/LS483305.1?report=genbank&amp;log$=nucltop&amp;blast_rank=2&amp;RID=64VP1AK6016" TargetMode="External"/><Relationship Id="rId94"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99" Type="http://schemas.openxmlformats.org/officeDocument/2006/relationships/hyperlink" Target="https://blast.ncbi.nlm.nih.gov/Blast.cgi" TargetMode="External"/><Relationship Id="rId101" Type="http://schemas.openxmlformats.org/officeDocument/2006/relationships/hyperlink" Target="https://blast.ncbi.nlm.nih.gov/Blast.cgi" TargetMode="External"/><Relationship Id="rId122" Type="http://schemas.openxmlformats.org/officeDocument/2006/relationships/chart" Target="charts/chart9.xml"/><Relationship Id="rId130" Type="http://schemas.openxmlformats.org/officeDocument/2006/relationships/image" Target="media/image30.png"/><Relationship Id="rId13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109"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34" Type="http://schemas.openxmlformats.org/officeDocument/2006/relationships/hyperlink" Target="https://www.ncbi.nlm.nih.gov/nucleotide/NR_036828.1?report=genbank&amp;log$=nucltop&amp;blast_rank=3&amp;RID=08CGX5SY016" TargetMode="External"/><Relationship Id="rId50"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DISPLAY_SORT=3&amp;HSP_SORT=3" TargetMode="External"/><Relationship Id="rId55" Type="http://schemas.openxmlformats.org/officeDocument/2006/relationships/image" Target="media/image22.emf"/><Relationship Id="rId76"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97" Type="http://schemas.openxmlformats.org/officeDocument/2006/relationships/hyperlink" Target="https://blast.ncbi.nlm.nih.gov/Blast.cgi" TargetMode="External"/><Relationship Id="rId104" Type="http://schemas.openxmlformats.org/officeDocument/2006/relationships/image" Target="media/image27.emf"/><Relationship Id="rId120" Type="http://schemas.openxmlformats.org/officeDocument/2006/relationships/chart" Target="charts/chart7.xml"/><Relationship Id="rId125" Type="http://schemas.openxmlformats.org/officeDocument/2006/relationships/chart" Target="charts/chart12.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92"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2" Type="http://schemas.openxmlformats.org/officeDocument/2006/relationships/numbering" Target="numbering.xml"/><Relationship Id="rId29"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4&amp;HSP_SORT=0" TargetMode="External"/><Relationship Id="rId24" Type="http://schemas.openxmlformats.org/officeDocument/2006/relationships/image" Target="media/image17.png"/><Relationship Id="rId40"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45" Type="http://schemas.openxmlformats.org/officeDocument/2006/relationships/image" Target="media/image21.emf"/><Relationship Id="rId66" Type="http://schemas.openxmlformats.org/officeDocument/2006/relationships/hyperlink" Target="https://www.ncbi.nlm.nih.gov/nucleotide/JN853125.1?report=genbank&amp;log$=nucltop&amp;blast_rank=3&amp;RID=64WEYNA6013" TargetMode="External"/><Relationship Id="rId87" Type="http://schemas.openxmlformats.org/officeDocument/2006/relationships/hyperlink" Target="https://blast.ncbi.nlm.nih.gov/Blast.cgi" TargetMode="External"/><Relationship Id="rId110" Type="http://schemas.openxmlformats.org/officeDocument/2006/relationships/hyperlink" Target="https://www.ncbi.nlm.nih.gov/nucleotide/NR_113350.1?report=genbank&amp;log$=nucltop&amp;blast_rank=1&amp;RID=08PB6VDK01R" TargetMode="External"/><Relationship Id="rId115" Type="http://schemas.openxmlformats.org/officeDocument/2006/relationships/chart" Target="charts/chart2.xml"/><Relationship Id="rId131" Type="http://schemas.openxmlformats.org/officeDocument/2006/relationships/oleObject" Target="embeddings/oleObject1.bin"/><Relationship Id="rId136" Type="http://schemas.openxmlformats.org/officeDocument/2006/relationships/image" Target="media/image35.png"/><Relationship Id="rId61" Type="http://schemas.openxmlformats.org/officeDocument/2006/relationships/hyperlink" Target="https://blast.ncbi.nlm.nih.gov/Blast.cgi" TargetMode="External"/><Relationship Id="rId82" Type="http://schemas.openxmlformats.org/officeDocument/2006/relationships/hyperlink" Target="https://www.ncbi.nlm.nih.gov/nucleotide/MH119704.1?report=genbank&amp;log$=nucltop&amp;blast_rank=3&amp;RID=64VP1AK6016"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0&amp;HSP_SORT=0" TargetMode="External"/><Relationship Id="rId35" Type="http://schemas.openxmlformats.org/officeDocument/2006/relationships/hyperlink" Target="https://www.ncbi.nlm.nih.gov/nucleotide/NR_115606.1?report=genbank&amp;log$=nucltop&amp;blast_rank=4&amp;RID=08CGX5SY016" TargetMode="External"/><Relationship Id="rId56"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77"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2&amp;HSP_SORT=1" TargetMode="External"/><Relationship Id="rId100" Type="http://schemas.openxmlformats.org/officeDocument/2006/relationships/hyperlink" Target="https://www.ncbi.nlm.nih.gov/nucleotide/MF678873.1?report=genbank&amp;log$=nucltop&amp;blast_rank=3&amp;RID=6C5R2WND01R" TargetMode="External"/><Relationship Id="rId105" Type="http://schemas.openxmlformats.org/officeDocument/2006/relationships/hyperlink" Target="https://blast.ncbi.nlm.nih.gov/Blast.cgi?CMD=Get&amp;ALIGNMENTS=100&amp;ALIGNMENT_VIEW=Pairwise&amp;DATABASE_SORT=0&amp;DESCRIPTIONS=100&amp;DYNAMIC_FORMAT=on&amp;FIRST_QUERY_NUM=0&amp;FORMAT_OBJECT=Alignment&amp;FORMAT_PAGE_TARGET=&amp;FORMAT_TYPE=HTML&amp;GET_SEQUENCE=yes&amp;I_THRESH=&amp;LINE_LENGTH=60&amp;MASK_CHAR=2&amp;MASK_COLOR=1&amp;NUM_OVERVIEW=100&amp;PAGE=MegaBlast&amp;QUERY_INDEX=0&amp;QUERY_NUMBER=0&amp;RESULTS_PAGE_TARGET=&amp;RID=5JN4W4S5015&amp;SHOW_LINKOUT=yes&amp;SHOW_OVERVIEW=yes&amp;STEP_NUMBER=&amp;OLD_VIEW=false&amp;DISPLAY_SORT=1&amp;HSP_SORT=1" TargetMode="External"/><Relationship Id="rId126"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CC00CC"/>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Лист1!$B$2:$B$7</c:f>
              <c:numCache>
                <c:formatCode>General</c:formatCode>
                <c:ptCount val="6"/>
                <c:pt idx="0">
                  <c:v>55.3</c:v>
                </c:pt>
                <c:pt idx="1">
                  <c:v>92.1</c:v>
                </c:pt>
                <c:pt idx="2">
                  <c:v>54.4</c:v>
                </c:pt>
                <c:pt idx="3">
                  <c:v>54.4</c:v>
                </c:pt>
                <c:pt idx="4">
                  <c:v>79.7</c:v>
                </c:pt>
                <c:pt idx="5">
                  <c:v>52.9</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Лист1!$C$2:$C$7</c:f>
              <c:numCache>
                <c:formatCode>0</c:formatCode>
                <c:ptCount val="6"/>
                <c:pt idx="0">
                  <c:v>44.7</c:v>
                </c:pt>
                <c:pt idx="1">
                  <c:v>7.9</c:v>
                </c:pt>
                <c:pt idx="2">
                  <c:v>45.6</c:v>
                </c:pt>
                <c:pt idx="3">
                  <c:v>45.6</c:v>
                </c:pt>
                <c:pt idx="4">
                  <c:v>20.3</c:v>
                </c:pt>
                <c:pt idx="5">
                  <c:v>47.1</c:v>
                </c:pt>
              </c:numCache>
            </c:numRef>
          </c:val>
        </c:ser>
        <c:dLbls>
          <c:showLegendKey val="0"/>
          <c:showVal val="0"/>
          <c:showCatName val="0"/>
          <c:showSerName val="0"/>
          <c:showPercent val="0"/>
          <c:showBubbleSize val="0"/>
        </c:dLbls>
        <c:gapWidth val="150"/>
        <c:axId val="283094816"/>
        <c:axId val="283094424"/>
      </c:barChart>
      <c:valAx>
        <c:axId val="283094424"/>
        <c:scaling>
          <c:orientation val="minMax"/>
        </c:scaling>
        <c:delete val="0"/>
        <c:axPos val="l"/>
        <c:majorGridlines/>
        <c:numFmt formatCode="General" sourceLinked="0"/>
        <c:majorTickMark val="none"/>
        <c:minorTickMark val="none"/>
        <c:tickLblPos val="nextTo"/>
        <c:crossAx val="283094816"/>
        <c:crosses val="autoZero"/>
        <c:crossBetween val="between"/>
      </c:valAx>
      <c:catAx>
        <c:axId val="283094816"/>
        <c:scaling>
          <c:orientation val="minMax"/>
        </c:scaling>
        <c:delete val="0"/>
        <c:axPos val="b"/>
        <c:numFmt formatCode="General" sourceLinked="0"/>
        <c:majorTickMark val="none"/>
        <c:minorTickMark val="none"/>
        <c:tickLblPos val="nextTo"/>
        <c:crossAx val="2830944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Лист1!$B$2:$B$7</c:f>
              <c:numCache>
                <c:formatCode>General</c:formatCode>
                <c:ptCount val="6"/>
                <c:pt idx="0">
                  <c:v>50.3</c:v>
                </c:pt>
                <c:pt idx="1">
                  <c:v>4</c:v>
                </c:pt>
                <c:pt idx="2">
                  <c:v>33.799999999999997</c:v>
                </c:pt>
                <c:pt idx="3">
                  <c:v>19.3</c:v>
                </c:pt>
                <c:pt idx="4">
                  <c:v>22.6</c:v>
                </c:pt>
                <c:pt idx="5">
                  <c:v>33.799999999999997</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Лист1!$C$2:$C$7</c:f>
              <c:numCache>
                <c:formatCode>0</c:formatCode>
                <c:ptCount val="6"/>
                <c:pt idx="0">
                  <c:v>49.7</c:v>
                </c:pt>
                <c:pt idx="1">
                  <c:v>96</c:v>
                </c:pt>
                <c:pt idx="2">
                  <c:v>66.2</c:v>
                </c:pt>
                <c:pt idx="3">
                  <c:v>80.7</c:v>
                </c:pt>
                <c:pt idx="4">
                  <c:v>77.400000000000006</c:v>
                </c:pt>
                <c:pt idx="5">
                  <c:v>66</c:v>
                </c:pt>
              </c:numCache>
            </c:numRef>
          </c:val>
        </c:ser>
        <c:dLbls>
          <c:showLegendKey val="0"/>
          <c:showVal val="0"/>
          <c:showCatName val="0"/>
          <c:showSerName val="0"/>
          <c:showPercent val="0"/>
          <c:showBubbleSize val="0"/>
        </c:dLbls>
        <c:gapWidth val="150"/>
        <c:axId val="210184336"/>
        <c:axId val="210189040"/>
      </c:barChart>
      <c:valAx>
        <c:axId val="210189040"/>
        <c:scaling>
          <c:orientation val="minMax"/>
        </c:scaling>
        <c:delete val="0"/>
        <c:axPos val="l"/>
        <c:majorGridlines/>
        <c:numFmt formatCode="General" sourceLinked="0"/>
        <c:majorTickMark val="none"/>
        <c:minorTickMark val="none"/>
        <c:tickLblPos val="nextTo"/>
        <c:crossAx val="210184336"/>
        <c:crosses val="autoZero"/>
        <c:crossBetween val="between"/>
      </c:valAx>
      <c:catAx>
        <c:axId val="21018433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0189040"/>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a:ln>
              <a:solidFill>
                <a:srgbClr val="660066"/>
              </a:solidFill>
            </a:ln>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сульфаниламидтер</c:v>
                </c:pt>
                <c:pt idx="5">
                  <c:v>фторхинолондар</c:v>
                </c:pt>
              </c:strCache>
            </c:strRef>
          </c:cat>
          <c:val>
            <c:numRef>
              <c:f>Лист1!$B$2:$B$7</c:f>
              <c:numCache>
                <c:formatCode>General</c:formatCode>
                <c:ptCount val="6"/>
                <c:pt idx="0">
                  <c:v>71.099999999999994</c:v>
                </c:pt>
                <c:pt idx="1">
                  <c:v>5.5</c:v>
                </c:pt>
                <c:pt idx="2">
                  <c:v>50</c:v>
                </c:pt>
                <c:pt idx="3">
                  <c:v>47.2</c:v>
                </c:pt>
                <c:pt idx="4">
                  <c:v>16.7</c:v>
                </c:pt>
                <c:pt idx="5">
                  <c:v>38.9</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сульфаниламидтер</c:v>
                </c:pt>
                <c:pt idx="5">
                  <c:v>фторхинолондар</c:v>
                </c:pt>
              </c:strCache>
            </c:strRef>
          </c:cat>
          <c:val>
            <c:numRef>
              <c:f>Лист1!$C$2:$C$7</c:f>
              <c:numCache>
                <c:formatCode>0</c:formatCode>
                <c:ptCount val="6"/>
                <c:pt idx="0">
                  <c:v>28.9</c:v>
                </c:pt>
                <c:pt idx="1">
                  <c:v>94.5</c:v>
                </c:pt>
                <c:pt idx="2">
                  <c:v>50</c:v>
                </c:pt>
                <c:pt idx="3">
                  <c:v>95.8</c:v>
                </c:pt>
                <c:pt idx="4">
                  <c:v>83.3</c:v>
                </c:pt>
                <c:pt idx="5">
                  <c:v>61.1</c:v>
                </c:pt>
              </c:numCache>
            </c:numRef>
          </c:val>
        </c:ser>
        <c:dLbls>
          <c:showLegendKey val="0"/>
          <c:showVal val="0"/>
          <c:showCatName val="0"/>
          <c:showSerName val="0"/>
          <c:showPercent val="0"/>
          <c:showBubbleSize val="0"/>
        </c:dLbls>
        <c:gapWidth val="150"/>
        <c:axId val="210183160"/>
        <c:axId val="210182768"/>
      </c:barChart>
      <c:valAx>
        <c:axId val="210182768"/>
        <c:scaling>
          <c:orientation val="minMax"/>
        </c:scaling>
        <c:delete val="0"/>
        <c:axPos val="l"/>
        <c:majorGridlines/>
        <c:numFmt formatCode="General" sourceLinked="0"/>
        <c:majorTickMark val="none"/>
        <c:minorTickMark val="none"/>
        <c:tickLblPos val="nextTo"/>
        <c:crossAx val="210183160"/>
        <c:crosses val="autoZero"/>
        <c:crossBetween val="between"/>
      </c:valAx>
      <c:catAx>
        <c:axId val="21018316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0182768"/>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Лист1!$B$2:$B$7</c:f>
              <c:numCache>
                <c:formatCode>General</c:formatCode>
                <c:ptCount val="6"/>
                <c:pt idx="0">
                  <c:v>44.6</c:v>
                </c:pt>
                <c:pt idx="1">
                  <c:v>3.3</c:v>
                </c:pt>
                <c:pt idx="2">
                  <c:v>15</c:v>
                </c:pt>
                <c:pt idx="3">
                  <c:v>25</c:v>
                </c:pt>
                <c:pt idx="4">
                  <c:v>0</c:v>
                </c:pt>
                <c:pt idx="5">
                  <c:v>30</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Лист1!$C$2:$C$7</c:f>
              <c:numCache>
                <c:formatCode>0</c:formatCode>
                <c:ptCount val="6"/>
                <c:pt idx="0">
                  <c:v>55.4</c:v>
                </c:pt>
                <c:pt idx="1">
                  <c:v>96.7</c:v>
                </c:pt>
                <c:pt idx="2">
                  <c:v>85</c:v>
                </c:pt>
                <c:pt idx="3">
                  <c:v>75</c:v>
                </c:pt>
                <c:pt idx="4">
                  <c:v>100</c:v>
                </c:pt>
                <c:pt idx="5">
                  <c:v>70</c:v>
                </c:pt>
              </c:numCache>
            </c:numRef>
          </c:val>
        </c:ser>
        <c:dLbls>
          <c:showLegendKey val="0"/>
          <c:showVal val="0"/>
          <c:showCatName val="0"/>
          <c:showSerName val="0"/>
          <c:showPercent val="0"/>
          <c:showBubbleSize val="0"/>
        </c:dLbls>
        <c:gapWidth val="150"/>
        <c:axId val="210178456"/>
        <c:axId val="210187080"/>
      </c:barChart>
      <c:valAx>
        <c:axId val="210187080"/>
        <c:scaling>
          <c:orientation val="minMax"/>
        </c:scaling>
        <c:delete val="0"/>
        <c:axPos val="l"/>
        <c:majorGridlines/>
        <c:numFmt formatCode="General" sourceLinked="0"/>
        <c:majorTickMark val="none"/>
        <c:minorTickMark val="none"/>
        <c:tickLblPos val="nextTo"/>
        <c:crossAx val="210178456"/>
        <c:crosses val="autoZero"/>
        <c:crossBetween val="between"/>
      </c:valAx>
      <c:catAx>
        <c:axId val="21017845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0187080"/>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Лист1!$B$2:$B$7</c:f>
              <c:numCache>
                <c:formatCode>General</c:formatCode>
                <c:ptCount val="6"/>
                <c:pt idx="0">
                  <c:v>54.9</c:v>
                </c:pt>
                <c:pt idx="1">
                  <c:v>0</c:v>
                </c:pt>
                <c:pt idx="2">
                  <c:v>37.5</c:v>
                </c:pt>
                <c:pt idx="3">
                  <c:v>37.4</c:v>
                </c:pt>
                <c:pt idx="4">
                  <c:v>0</c:v>
                </c:pt>
                <c:pt idx="5">
                  <c:v>0</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Лист1!$C$2:$C$7</c:f>
              <c:numCache>
                <c:formatCode>0</c:formatCode>
                <c:ptCount val="6"/>
                <c:pt idx="0">
                  <c:v>45.1</c:v>
                </c:pt>
                <c:pt idx="1">
                  <c:v>100</c:v>
                </c:pt>
                <c:pt idx="2">
                  <c:v>62.5</c:v>
                </c:pt>
                <c:pt idx="3">
                  <c:v>62.6</c:v>
                </c:pt>
                <c:pt idx="4">
                  <c:v>100</c:v>
                </c:pt>
                <c:pt idx="5">
                  <c:v>100</c:v>
                </c:pt>
              </c:numCache>
            </c:numRef>
          </c:val>
        </c:ser>
        <c:dLbls>
          <c:showLegendKey val="0"/>
          <c:showVal val="0"/>
          <c:showCatName val="0"/>
          <c:showSerName val="0"/>
          <c:showPercent val="0"/>
          <c:showBubbleSize val="0"/>
        </c:dLbls>
        <c:gapWidth val="150"/>
        <c:axId val="210179240"/>
        <c:axId val="210178848"/>
      </c:barChart>
      <c:valAx>
        <c:axId val="210178848"/>
        <c:scaling>
          <c:orientation val="minMax"/>
        </c:scaling>
        <c:delete val="0"/>
        <c:axPos val="l"/>
        <c:majorGridlines/>
        <c:numFmt formatCode="General" sourceLinked="0"/>
        <c:majorTickMark val="none"/>
        <c:minorTickMark val="none"/>
        <c:tickLblPos val="nextTo"/>
        <c:crossAx val="210179240"/>
        <c:crosses val="autoZero"/>
        <c:crossBetween val="between"/>
      </c:valAx>
      <c:catAx>
        <c:axId val="21017924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0178848"/>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00B0F0"/>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Лист1!$B$2:$B$7</c:f>
              <c:numCache>
                <c:formatCode>General</c:formatCode>
                <c:ptCount val="6"/>
                <c:pt idx="0">
                  <c:v>55.3</c:v>
                </c:pt>
                <c:pt idx="1">
                  <c:v>11</c:v>
                </c:pt>
                <c:pt idx="2">
                  <c:v>32.9</c:v>
                </c:pt>
                <c:pt idx="3">
                  <c:v>31.8</c:v>
                </c:pt>
                <c:pt idx="4">
                  <c:v>16.100000000000001</c:v>
                </c:pt>
                <c:pt idx="5">
                  <c:v>31.1</c:v>
                </c:pt>
              </c:numCache>
            </c:numRef>
          </c:val>
        </c:ser>
        <c:ser>
          <c:idx val="1"/>
          <c:order val="1"/>
          <c:tx>
            <c:strRef>
              <c:f>Лист1!$C$1</c:f>
              <c:strCache>
                <c:ptCount val="1"/>
                <c:pt idx="0">
                  <c:v>сезімтал%</c:v>
                </c:pt>
              </c:strCache>
            </c:strRef>
          </c:tx>
          <c:spPr>
            <a:solidFill>
              <a:srgbClr val="9900FF"/>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Лист1!$C$2:$C$7</c:f>
              <c:numCache>
                <c:formatCode>0</c:formatCode>
                <c:ptCount val="6"/>
                <c:pt idx="0">
                  <c:v>44.7</c:v>
                </c:pt>
                <c:pt idx="1">
                  <c:v>89</c:v>
                </c:pt>
                <c:pt idx="2">
                  <c:v>67.099999999999994</c:v>
                </c:pt>
                <c:pt idx="3">
                  <c:v>68.2</c:v>
                </c:pt>
                <c:pt idx="4">
                  <c:v>83.9</c:v>
                </c:pt>
                <c:pt idx="5">
                  <c:v>68.900000000000006</c:v>
                </c:pt>
              </c:numCache>
            </c:numRef>
          </c:val>
        </c:ser>
        <c:dLbls>
          <c:showLegendKey val="0"/>
          <c:showVal val="0"/>
          <c:showCatName val="0"/>
          <c:showSerName val="0"/>
          <c:showPercent val="0"/>
          <c:showBubbleSize val="0"/>
        </c:dLbls>
        <c:gapWidth val="150"/>
        <c:axId val="210191392"/>
        <c:axId val="210193744"/>
      </c:barChart>
      <c:valAx>
        <c:axId val="210193744"/>
        <c:scaling>
          <c:orientation val="minMax"/>
        </c:scaling>
        <c:delete val="0"/>
        <c:axPos val="l"/>
        <c:majorGridlines/>
        <c:numFmt formatCode="General" sourceLinked="0"/>
        <c:majorTickMark val="none"/>
        <c:minorTickMark val="none"/>
        <c:tickLblPos val="nextTo"/>
        <c:crossAx val="210191392"/>
        <c:crosses val="autoZero"/>
        <c:crossBetween val="between"/>
      </c:valAx>
      <c:catAx>
        <c:axId val="21019139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0193744"/>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c:v>
                </c:pt>
              </c:strCache>
            </c:strRef>
          </c:tx>
          <c:spPr>
            <a:solidFill>
              <a:srgbClr val="F01EE1"/>
            </a:solidFill>
          </c:spPr>
          <c:invertIfNegative val="0"/>
          <c:dPt>
            <c:idx val="0"/>
            <c:invertIfNegative val="0"/>
            <c:bubble3D val="0"/>
            <c:spPr>
              <a:solidFill>
                <a:srgbClr val="F01EE1"/>
              </a:solidFill>
              <a:ln>
                <a:solidFill>
                  <a:srgbClr val="FF00FF"/>
                </a:solidFill>
              </a:ln>
            </c:spPr>
          </c:dPt>
          <c:dPt>
            <c:idx val="5"/>
            <c:invertIfNegative val="0"/>
            <c:bubble3D val="0"/>
            <c:spPr>
              <a:solidFill>
                <a:srgbClr val="F672ED"/>
              </a:solidFill>
            </c:spPr>
          </c:dPt>
          <c:cat>
            <c:strRef>
              <c:f>Лист1!$A$2:$A$7</c:f>
              <c:strCache>
                <c:ptCount val="6"/>
                <c:pt idx="0">
                  <c:v> β-лактамдар</c:v>
                </c:pt>
                <c:pt idx="1">
                  <c:v>амино-гликозидтер</c:v>
                </c:pt>
                <c:pt idx="2">
                  <c:v>тетрациклиндер</c:v>
                </c:pt>
                <c:pt idx="3">
                  <c:v>макролидтер</c:v>
                </c:pt>
                <c:pt idx="4">
                  <c:v>сульфаниламидтар</c:v>
                </c:pt>
                <c:pt idx="5">
                  <c:v>фторхинолондар</c:v>
                </c:pt>
              </c:strCache>
            </c:strRef>
          </c:cat>
          <c:val>
            <c:numRef>
              <c:f>Лист1!$B$2:$B$7</c:f>
              <c:numCache>
                <c:formatCode>General</c:formatCode>
                <c:ptCount val="6"/>
                <c:pt idx="0">
                  <c:v>60.6</c:v>
                </c:pt>
                <c:pt idx="1">
                  <c:v>40.299999999999997</c:v>
                </c:pt>
                <c:pt idx="2">
                  <c:v>54.8</c:v>
                </c:pt>
                <c:pt idx="3">
                  <c:v>30.6</c:v>
                </c:pt>
                <c:pt idx="4">
                  <c:v>35.5</c:v>
                </c:pt>
                <c:pt idx="5">
                  <c:v>59.7</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сульфаниламидтар</c:v>
                </c:pt>
                <c:pt idx="5">
                  <c:v>фторхинолондар</c:v>
                </c:pt>
              </c:strCache>
            </c:strRef>
          </c:cat>
          <c:val>
            <c:numRef>
              <c:f>Лист1!$C$2:$C$7</c:f>
              <c:numCache>
                <c:formatCode>0</c:formatCode>
                <c:ptCount val="6"/>
                <c:pt idx="0">
                  <c:v>39.4</c:v>
                </c:pt>
                <c:pt idx="1">
                  <c:v>59.7</c:v>
                </c:pt>
                <c:pt idx="2">
                  <c:v>45.2</c:v>
                </c:pt>
                <c:pt idx="3">
                  <c:v>69.400000000000006</c:v>
                </c:pt>
                <c:pt idx="4">
                  <c:v>64.5</c:v>
                </c:pt>
                <c:pt idx="5">
                  <c:v>40.299999999999997</c:v>
                </c:pt>
              </c:numCache>
            </c:numRef>
          </c:val>
        </c:ser>
        <c:dLbls>
          <c:showLegendKey val="0"/>
          <c:showVal val="0"/>
          <c:showCatName val="0"/>
          <c:showSerName val="0"/>
          <c:showPercent val="0"/>
          <c:showBubbleSize val="0"/>
        </c:dLbls>
        <c:gapWidth val="150"/>
        <c:axId val="283085408"/>
        <c:axId val="283082272"/>
      </c:barChart>
      <c:valAx>
        <c:axId val="283082272"/>
        <c:scaling>
          <c:orientation val="minMax"/>
        </c:scaling>
        <c:delete val="0"/>
        <c:axPos val="l"/>
        <c:majorGridlines/>
        <c:numFmt formatCode="General" sourceLinked="0"/>
        <c:majorTickMark val="none"/>
        <c:minorTickMark val="none"/>
        <c:tickLblPos val="nextTo"/>
        <c:crossAx val="283085408"/>
        <c:crosses val="autoZero"/>
        <c:crossBetween val="between"/>
      </c:valAx>
      <c:catAx>
        <c:axId val="28308540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3082272"/>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сульфаниламидтер</c:v>
                </c:pt>
                <c:pt idx="5">
                  <c:v>фторхинолондар</c:v>
                </c:pt>
              </c:strCache>
            </c:strRef>
          </c:cat>
          <c:val>
            <c:numRef>
              <c:f>Лист1!$B$2:$B$7</c:f>
              <c:numCache>
                <c:formatCode>General</c:formatCode>
                <c:ptCount val="6"/>
                <c:pt idx="0">
                  <c:v>57.4</c:v>
                </c:pt>
                <c:pt idx="1">
                  <c:v>26.6</c:v>
                </c:pt>
                <c:pt idx="2">
                  <c:v>24.1</c:v>
                </c:pt>
                <c:pt idx="3">
                  <c:v>51.5</c:v>
                </c:pt>
                <c:pt idx="4">
                  <c:v>38.700000000000003</c:v>
                </c:pt>
                <c:pt idx="5">
                  <c:v>64.5</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сульфаниламидтер</c:v>
                </c:pt>
                <c:pt idx="5">
                  <c:v>фторхинолондар</c:v>
                </c:pt>
              </c:strCache>
            </c:strRef>
          </c:cat>
          <c:val>
            <c:numRef>
              <c:f>Лист1!$C$2:$C$7</c:f>
              <c:numCache>
                <c:formatCode>0</c:formatCode>
                <c:ptCount val="6"/>
                <c:pt idx="0">
                  <c:v>42.6</c:v>
                </c:pt>
                <c:pt idx="1">
                  <c:v>73.400000000000006</c:v>
                </c:pt>
                <c:pt idx="2">
                  <c:v>75.900000000000006</c:v>
                </c:pt>
                <c:pt idx="3">
                  <c:v>48.5</c:v>
                </c:pt>
                <c:pt idx="4">
                  <c:v>61.3</c:v>
                </c:pt>
                <c:pt idx="5">
                  <c:v>35.5</c:v>
                </c:pt>
              </c:numCache>
            </c:numRef>
          </c:val>
        </c:ser>
        <c:dLbls>
          <c:showLegendKey val="0"/>
          <c:showVal val="0"/>
          <c:showCatName val="0"/>
          <c:showSerName val="0"/>
          <c:showPercent val="0"/>
          <c:showBubbleSize val="0"/>
        </c:dLbls>
        <c:gapWidth val="150"/>
        <c:axId val="133873712"/>
        <c:axId val="133876064"/>
      </c:barChart>
      <c:valAx>
        <c:axId val="133876064"/>
        <c:scaling>
          <c:orientation val="minMax"/>
        </c:scaling>
        <c:delete val="0"/>
        <c:axPos val="l"/>
        <c:majorGridlines/>
        <c:numFmt formatCode="General" sourceLinked="0"/>
        <c:majorTickMark val="none"/>
        <c:minorTickMark val="none"/>
        <c:tickLblPos val="nextTo"/>
        <c:crossAx val="133873712"/>
        <c:crosses val="autoZero"/>
        <c:crossBetween val="between"/>
      </c:valAx>
      <c:catAx>
        <c:axId val="13387371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876064"/>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сульфаниламидтер</c:v>
                </c:pt>
                <c:pt idx="5">
                  <c:v>фторхинолондар</c:v>
                </c:pt>
              </c:strCache>
            </c:strRef>
          </c:cat>
          <c:val>
            <c:numRef>
              <c:f>Лист1!$B$2:$B$7</c:f>
              <c:numCache>
                <c:formatCode>General</c:formatCode>
                <c:ptCount val="6"/>
                <c:pt idx="0">
                  <c:v>35</c:v>
                </c:pt>
                <c:pt idx="1">
                  <c:v>0</c:v>
                </c:pt>
                <c:pt idx="2">
                  <c:v>25</c:v>
                </c:pt>
                <c:pt idx="3">
                  <c:v>25</c:v>
                </c:pt>
                <c:pt idx="4">
                  <c:v>0</c:v>
                </c:pt>
                <c:pt idx="5">
                  <c:v>25</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сульфаниламидтер</c:v>
                </c:pt>
                <c:pt idx="5">
                  <c:v>фторхинолондар</c:v>
                </c:pt>
              </c:strCache>
            </c:strRef>
          </c:cat>
          <c:val>
            <c:numRef>
              <c:f>Лист1!$C$2:$C$7</c:f>
              <c:numCache>
                <c:formatCode>0</c:formatCode>
                <c:ptCount val="6"/>
                <c:pt idx="0">
                  <c:v>65</c:v>
                </c:pt>
                <c:pt idx="1">
                  <c:v>100</c:v>
                </c:pt>
                <c:pt idx="2">
                  <c:v>75</c:v>
                </c:pt>
                <c:pt idx="3">
                  <c:v>75</c:v>
                </c:pt>
                <c:pt idx="4">
                  <c:v>100</c:v>
                </c:pt>
                <c:pt idx="5">
                  <c:v>75</c:v>
                </c:pt>
              </c:numCache>
            </c:numRef>
          </c:val>
        </c:ser>
        <c:dLbls>
          <c:showLegendKey val="0"/>
          <c:showVal val="0"/>
          <c:showCatName val="0"/>
          <c:showSerName val="0"/>
          <c:showPercent val="0"/>
          <c:showBubbleSize val="0"/>
        </c:dLbls>
        <c:gapWidth val="150"/>
        <c:axId val="133870968"/>
        <c:axId val="133870184"/>
      </c:barChart>
      <c:valAx>
        <c:axId val="133870184"/>
        <c:scaling>
          <c:orientation val="minMax"/>
        </c:scaling>
        <c:delete val="0"/>
        <c:axPos val="l"/>
        <c:majorGridlines/>
        <c:numFmt formatCode="General" sourceLinked="0"/>
        <c:majorTickMark val="none"/>
        <c:minorTickMark val="none"/>
        <c:tickLblPos val="nextTo"/>
        <c:crossAx val="133870968"/>
        <c:crosses val="autoZero"/>
        <c:crossBetween val="between"/>
      </c:valAx>
      <c:catAx>
        <c:axId val="13387096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870184"/>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a:ln>
              <a:solidFill>
                <a:srgbClr val="FF00FF"/>
              </a:solidFill>
            </a:ln>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Лист1!$B$2:$B$7</c:f>
              <c:numCache>
                <c:formatCode>General</c:formatCode>
                <c:ptCount val="6"/>
                <c:pt idx="0">
                  <c:v>44</c:v>
                </c:pt>
                <c:pt idx="1">
                  <c:v>31.2</c:v>
                </c:pt>
                <c:pt idx="2">
                  <c:v>22.5</c:v>
                </c:pt>
                <c:pt idx="3">
                  <c:v>50</c:v>
                </c:pt>
                <c:pt idx="4">
                  <c:v>50</c:v>
                </c:pt>
                <c:pt idx="5">
                  <c:v>47.5</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Лист1!$C$2:$C$7</c:f>
              <c:numCache>
                <c:formatCode>0</c:formatCode>
                <c:ptCount val="6"/>
                <c:pt idx="0">
                  <c:v>56</c:v>
                </c:pt>
                <c:pt idx="1">
                  <c:v>68.8</c:v>
                </c:pt>
                <c:pt idx="2">
                  <c:v>77.5</c:v>
                </c:pt>
                <c:pt idx="3">
                  <c:v>50</c:v>
                </c:pt>
                <c:pt idx="4">
                  <c:v>50</c:v>
                </c:pt>
                <c:pt idx="5">
                  <c:v>52.5</c:v>
                </c:pt>
              </c:numCache>
            </c:numRef>
          </c:val>
        </c:ser>
        <c:dLbls>
          <c:showLegendKey val="0"/>
          <c:showVal val="0"/>
          <c:showCatName val="0"/>
          <c:showSerName val="0"/>
          <c:showPercent val="0"/>
          <c:showBubbleSize val="0"/>
        </c:dLbls>
        <c:gapWidth val="150"/>
        <c:axId val="133872144"/>
        <c:axId val="133865872"/>
      </c:barChart>
      <c:valAx>
        <c:axId val="133865872"/>
        <c:scaling>
          <c:orientation val="minMax"/>
        </c:scaling>
        <c:delete val="0"/>
        <c:axPos val="l"/>
        <c:majorGridlines/>
        <c:numFmt formatCode="General" sourceLinked="0"/>
        <c:majorTickMark val="none"/>
        <c:minorTickMark val="none"/>
        <c:tickLblPos val="nextTo"/>
        <c:crossAx val="133872144"/>
        <c:crosses val="autoZero"/>
        <c:crossBetween val="between"/>
      </c:valAx>
      <c:catAx>
        <c:axId val="13387214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865872"/>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Лист1!$B$2:$B$7</c:f>
              <c:numCache>
                <c:formatCode>General</c:formatCode>
                <c:ptCount val="6"/>
                <c:pt idx="0">
                  <c:v>47.9</c:v>
                </c:pt>
                <c:pt idx="1">
                  <c:v>21.7</c:v>
                </c:pt>
                <c:pt idx="2">
                  <c:v>27.6</c:v>
                </c:pt>
                <c:pt idx="3">
                  <c:v>42</c:v>
                </c:pt>
                <c:pt idx="4">
                  <c:v>0</c:v>
                </c:pt>
                <c:pt idx="5">
                  <c:v>38.1</c:v>
                </c:pt>
              </c:numCache>
            </c:numRef>
          </c:val>
        </c:ser>
        <c:ser>
          <c:idx val="1"/>
          <c:order val="1"/>
          <c:tx>
            <c:strRef>
              <c:f>Лист1!$C$1</c:f>
              <c:strCache>
                <c:ptCount val="1"/>
                <c:pt idx="0">
                  <c:v>сезімтал. %</c:v>
                </c:pt>
              </c:strCache>
            </c:strRef>
          </c:tx>
          <c:spPr>
            <a:solidFill>
              <a:srgbClr val="660066"/>
            </a:solidFill>
            <a:ln>
              <a:solidFill>
                <a:srgbClr val="FF00FF"/>
              </a:solidFill>
            </a:ln>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сульфаниламидтер</c:v>
                </c:pt>
                <c:pt idx="5">
                  <c:v>фторхинолондар</c:v>
                </c:pt>
              </c:strCache>
            </c:strRef>
          </c:cat>
          <c:val>
            <c:numRef>
              <c:f>Лист1!$C$2:$C$7</c:f>
              <c:numCache>
                <c:formatCode>0</c:formatCode>
                <c:ptCount val="6"/>
                <c:pt idx="0">
                  <c:v>52.1</c:v>
                </c:pt>
                <c:pt idx="1">
                  <c:v>78.3</c:v>
                </c:pt>
                <c:pt idx="2">
                  <c:v>72.400000000000006</c:v>
                </c:pt>
                <c:pt idx="3">
                  <c:v>58</c:v>
                </c:pt>
                <c:pt idx="4">
                  <c:v>100</c:v>
                </c:pt>
                <c:pt idx="5">
                  <c:v>61.9</c:v>
                </c:pt>
              </c:numCache>
            </c:numRef>
          </c:val>
        </c:ser>
        <c:dLbls>
          <c:showLegendKey val="0"/>
          <c:showVal val="0"/>
          <c:showCatName val="0"/>
          <c:showSerName val="0"/>
          <c:showPercent val="0"/>
          <c:showBubbleSize val="0"/>
        </c:dLbls>
        <c:gapWidth val="150"/>
        <c:axId val="133866264"/>
        <c:axId val="133877240"/>
      </c:barChart>
      <c:valAx>
        <c:axId val="133877240"/>
        <c:scaling>
          <c:orientation val="minMax"/>
        </c:scaling>
        <c:delete val="0"/>
        <c:axPos val="l"/>
        <c:majorGridlines/>
        <c:numFmt formatCode="General" sourceLinked="0"/>
        <c:majorTickMark val="none"/>
        <c:minorTickMark val="none"/>
        <c:tickLblPos val="nextTo"/>
        <c:crossAx val="133866264"/>
        <c:crosses val="autoZero"/>
        <c:crossBetween val="between"/>
      </c:valAx>
      <c:catAx>
        <c:axId val="13386626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877240"/>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сульфаниламидтар</c:v>
                </c:pt>
                <c:pt idx="5">
                  <c:v>фторхинолоны</c:v>
                </c:pt>
              </c:strCache>
            </c:strRef>
          </c:cat>
          <c:val>
            <c:numRef>
              <c:f>Лист1!$B$2:$B$7</c:f>
              <c:numCache>
                <c:formatCode>General</c:formatCode>
                <c:ptCount val="6"/>
                <c:pt idx="0">
                  <c:v>41.8</c:v>
                </c:pt>
                <c:pt idx="1">
                  <c:v>0</c:v>
                </c:pt>
                <c:pt idx="2">
                  <c:v>21.8</c:v>
                </c:pt>
                <c:pt idx="3">
                  <c:v>31.2</c:v>
                </c:pt>
                <c:pt idx="4">
                  <c:v>9.3000000000000007</c:v>
                </c:pt>
                <c:pt idx="5">
                  <c:v>20.3</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макролидтер</c:v>
                </c:pt>
                <c:pt idx="4">
                  <c:v>сульфаниламидтар</c:v>
                </c:pt>
                <c:pt idx="5">
                  <c:v>фторхинолоны</c:v>
                </c:pt>
              </c:strCache>
            </c:strRef>
          </c:cat>
          <c:val>
            <c:numRef>
              <c:f>Лист1!$C$2:$C$7</c:f>
              <c:numCache>
                <c:formatCode>0</c:formatCode>
                <c:ptCount val="6"/>
                <c:pt idx="0">
                  <c:v>58.2</c:v>
                </c:pt>
                <c:pt idx="1">
                  <c:v>100</c:v>
                </c:pt>
                <c:pt idx="2">
                  <c:v>78.2</c:v>
                </c:pt>
                <c:pt idx="3">
                  <c:v>68.8</c:v>
                </c:pt>
                <c:pt idx="4">
                  <c:v>90.7</c:v>
                </c:pt>
                <c:pt idx="5">
                  <c:v>79.7</c:v>
                </c:pt>
              </c:numCache>
            </c:numRef>
          </c:val>
        </c:ser>
        <c:dLbls>
          <c:showLegendKey val="0"/>
          <c:showVal val="0"/>
          <c:showCatName val="0"/>
          <c:showSerName val="0"/>
          <c:showPercent val="0"/>
          <c:showBubbleSize val="0"/>
        </c:dLbls>
        <c:gapWidth val="150"/>
        <c:axId val="133868616"/>
        <c:axId val="133867832"/>
      </c:barChart>
      <c:valAx>
        <c:axId val="133867832"/>
        <c:scaling>
          <c:orientation val="minMax"/>
        </c:scaling>
        <c:delete val="0"/>
        <c:axPos val="l"/>
        <c:majorGridlines/>
        <c:numFmt formatCode="General" sourceLinked="0"/>
        <c:majorTickMark val="none"/>
        <c:minorTickMark val="none"/>
        <c:tickLblPos val="nextTo"/>
        <c:crossAx val="133868616"/>
        <c:crosses val="autoZero"/>
        <c:crossBetween val="between"/>
      </c:valAx>
      <c:catAx>
        <c:axId val="13386861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867832"/>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сульфаниламидтар</c:v>
                </c:pt>
                <c:pt idx="5">
                  <c:v>фторхинолондар</c:v>
                </c:pt>
              </c:strCache>
            </c:strRef>
          </c:cat>
          <c:val>
            <c:numRef>
              <c:f>Лист1!$B$2:$B$7</c:f>
              <c:numCache>
                <c:formatCode>General</c:formatCode>
                <c:ptCount val="6"/>
                <c:pt idx="0">
                  <c:v>73.3</c:v>
                </c:pt>
                <c:pt idx="1">
                  <c:v>0</c:v>
                </c:pt>
                <c:pt idx="2">
                  <c:v>49.9</c:v>
                </c:pt>
                <c:pt idx="3">
                  <c:v>41.6</c:v>
                </c:pt>
                <c:pt idx="4">
                  <c:v>16.7</c:v>
                </c:pt>
                <c:pt idx="5">
                  <c:v>50</c:v>
                </c:pt>
              </c:numCache>
            </c:numRef>
          </c:val>
        </c:ser>
        <c:ser>
          <c:idx val="1"/>
          <c:order val="1"/>
          <c:tx>
            <c:strRef>
              <c:f>Лист1!$C$1</c:f>
              <c:strCache>
                <c:ptCount val="1"/>
                <c:pt idx="0">
                  <c:v>сезімтал. %</c:v>
                </c:pt>
              </c:strCache>
            </c:strRef>
          </c:tx>
          <c:spPr>
            <a:solidFill>
              <a:srgbClr val="660066"/>
            </a:solidFill>
            <a:ln>
              <a:solidFill>
                <a:schemeClr val="accent1"/>
              </a:solidFill>
            </a:ln>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сульфаниламидтар</c:v>
                </c:pt>
                <c:pt idx="5">
                  <c:v>фторхинолондар</c:v>
                </c:pt>
              </c:strCache>
            </c:strRef>
          </c:cat>
          <c:val>
            <c:numRef>
              <c:f>Лист1!$C$2:$C$7</c:f>
              <c:numCache>
                <c:formatCode>0</c:formatCode>
                <c:ptCount val="6"/>
                <c:pt idx="0">
                  <c:v>26.7</c:v>
                </c:pt>
                <c:pt idx="1">
                  <c:v>100</c:v>
                </c:pt>
                <c:pt idx="2">
                  <c:v>50.1</c:v>
                </c:pt>
                <c:pt idx="3">
                  <c:v>58.4</c:v>
                </c:pt>
                <c:pt idx="4">
                  <c:v>83.3</c:v>
                </c:pt>
                <c:pt idx="5">
                  <c:v>50</c:v>
                </c:pt>
              </c:numCache>
            </c:numRef>
          </c:val>
        </c:ser>
        <c:dLbls>
          <c:showLegendKey val="0"/>
          <c:showVal val="0"/>
          <c:showCatName val="0"/>
          <c:showSerName val="0"/>
          <c:showPercent val="0"/>
          <c:showBubbleSize val="0"/>
        </c:dLbls>
        <c:gapWidth val="150"/>
        <c:axId val="133878024"/>
        <c:axId val="133869400"/>
      </c:barChart>
      <c:valAx>
        <c:axId val="133869400"/>
        <c:scaling>
          <c:orientation val="minMax"/>
        </c:scaling>
        <c:delete val="0"/>
        <c:axPos val="l"/>
        <c:majorGridlines/>
        <c:numFmt formatCode="General" sourceLinked="0"/>
        <c:majorTickMark val="none"/>
        <c:minorTickMark val="none"/>
        <c:tickLblPos val="nextTo"/>
        <c:crossAx val="133878024"/>
        <c:crosses val="autoZero"/>
        <c:crossBetween val="between"/>
      </c:valAx>
      <c:catAx>
        <c:axId val="13387802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869400"/>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төзімді. %</c:v>
                </c:pt>
              </c:strCache>
            </c:strRef>
          </c:tx>
          <c:spPr>
            <a:solidFill>
              <a:srgbClr val="FF00FF"/>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сульфаниламидтар</c:v>
                </c:pt>
                <c:pt idx="5">
                  <c:v>фторхинолондар</c:v>
                </c:pt>
              </c:strCache>
            </c:strRef>
          </c:cat>
          <c:val>
            <c:numRef>
              <c:f>Лист1!$B$2:$B$7</c:f>
              <c:numCache>
                <c:formatCode>General</c:formatCode>
                <c:ptCount val="6"/>
                <c:pt idx="0">
                  <c:v>36</c:v>
                </c:pt>
                <c:pt idx="1">
                  <c:v>2.5</c:v>
                </c:pt>
                <c:pt idx="2">
                  <c:v>20</c:v>
                </c:pt>
                <c:pt idx="3">
                  <c:v>12.5</c:v>
                </c:pt>
                <c:pt idx="4">
                  <c:v>0</c:v>
                </c:pt>
                <c:pt idx="5">
                  <c:v>0</c:v>
                </c:pt>
              </c:numCache>
            </c:numRef>
          </c:val>
        </c:ser>
        <c:ser>
          <c:idx val="1"/>
          <c:order val="1"/>
          <c:tx>
            <c:strRef>
              <c:f>Лист1!$C$1</c:f>
              <c:strCache>
                <c:ptCount val="1"/>
                <c:pt idx="0">
                  <c:v>сезімтал. %</c:v>
                </c:pt>
              </c:strCache>
            </c:strRef>
          </c:tx>
          <c:spPr>
            <a:solidFill>
              <a:srgbClr val="660066"/>
            </a:solidFill>
          </c:spPr>
          <c:invertIfNegative val="0"/>
          <c:cat>
            <c:strRef>
              <c:f>Лист1!$A$2:$A$7</c:f>
              <c:strCache>
                <c:ptCount val="6"/>
                <c:pt idx="0">
                  <c:v> β-лактамдар</c:v>
                </c:pt>
                <c:pt idx="1">
                  <c:v>амино-гликозидтер</c:v>
                </c:pt>
                <c:pt idx="2">
                  <c:v>тетрациклиндер</c:v>
                </c:pt>
                <c:pt idx="3">
                  <c:v>макролидтар</c:v>
                </c:pt>
                <c:pt idx="4">
                  <c:v>сульфаниламидтар</c:v>
                </c:pt>
                <c:pt idx="5">
                  <c:v>фторхинолондар</c:v>
                </c:pt>
              </c:strCache>
            </c:strRef>
          </c:cat>
          <c:val>
            <c:numRef>
              <c:f>Лист1!$C$2:$C$7</c:f>
              <c:numCache>
                <c:formatCode>0</c:formatCode>
                <c:ptCount val="6"/>
                <c:pt idx="0">
                  <c:v>64</c:v>
                </c:pt>
                <c:pt idx="1">
                  <c:v>97.5</c:v>
                </c:pt>
                <c:pt idx="2">
                  <c:v>80</c:v>
                </c:pt>
                <c:pt idx="3">
                  <c:v>87.5</c:v>
                </c:pt>
                <c:pt idx="4">
                  <c:v>100</c:v>
                </c:pt>
                <c:pt idx="5">
                  <c:v>100</c:v>
                </c:pt>
              </c:numCache>
            </c:numRef>
          </c:val>
        </c:ser>
        <c:dLbls>
          <c:showLegendKey val="0"/>
          <c:showVal val="0"/>
          <c:showCatName val="0"/>
          <c:showSerName val="0"/>
          <c:showPercent val="0"/>
          <c:showBubbleSize val="0"/>
        </c:dLbls>
        <c:gapWidth val="150"/>
        <c:axId val="133880768"/>
        <c:axId val="133880376"/>
      </c:barChart>
      <c:valAx>
        <c:axId val="133880376"/>
        <c:scaling>
          <c:orientation val="minMax"/>
        </c:scaling>
        <c:delete val="0"/>
        <c:axPos val="l"/>
        <c:majorGridlines/>
        <c:numFmt formatCode="General" sourceLinked="0"/>
        <c:majorTickMark val="none"/>
        <c:minorTickMark val="none"/>
        <c:tickLblPos val="nextTo"/>
        <c:crossAx val="133880768"/>
        <c:crosses val="autoZero"/>
        <c:crossBetween val="between"/>
      </c:valAx>
      <c:catAx>
        <c:axId val="13388076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3880376"/>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93C3C-2660-423F-82B9-565786538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35718</Words>
  <Characters>203599</Characters>
  <Application>Microsoft Office Word</Application>
  <DocSecurity>0</DocSecurity>
  <Lines>1696</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Гульнур</dc:creator>
  <cp:lastModifiedBy>Асия Баймухаметова</cp:lastModifiedBy>
  <cp:revision>2</cp:revision>
  <cp:lastPrinted>2022-11-25T05:22:00Z</cp:lastPrinted>
  <dcterms:created xsi:type="dcterms:W3CDTF">2022-11-25T05:23:00Z</dcterms:created>
  <dcterms:modified xsi:type="dcterms:W3CDTF">2022-11-25T05:23:00Z</dcterms:modified>
</cp:coreProperties>
</file>