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5C69" w:rsidRPr="00906975" w:rsidRDefault="00305C69" w:rsidP="00305C69">
      <w:pPr>
        <w:jc w:val="center"/>
        <w:rPr>
          <w:sz w:val="28"/>
          <w:szCs w:val="28"/>
        </w:rPr>
      </w:pPr>
      <w:r w:rsidRPr="00906975">
        <w:rPr>
          <w:sz w:val="28"/>
          <w:szCs w:val="28"/>
        </w:rPr>
        <w:t>НАО «Торайгыров университет»</w:t>
      </w:r>
    </w:p>
    <w:p w:rsidR="00305C69" w:rsidRPr="00906975" w:rsidRDefault="00305C69" w:rsidP="00305C69">
      <w:pPr>
        <w:jc w:val="center"/>
        <w:rPr>
          <w:sz w:val="28"/>
          <w:szCs w:val="28"/>
        </w:rPr>
      </w:pPr>
    </w:p>
    <w:p w:rsidR="00305C69" w:rsidRPr="00906975" w:rsidRDefault="00305C69" w:rsidP="00305C69">
      <w:pPr>
        <w:jc w:val="center"/>
        <w:rPr>
          <w:sz w:val="28"/>
          <w:szCs w:val="28"/>
        </w:rPr>
      </w:pPr>
    </w:p>
    <w:p w:rsidR="00305C69" w:rsidRPr="00906975" w:rsidRDefault="00305C69" w:rsidP="00305C69">
      <w:pPr>
        <w:jc w:val="center"/>
        <w:rPr>
          <w:sz w:val="28"/>
          <w:szCs w:val="28"/>
        </w:rPr>
      </w:pPr>
    </w:p>
    <w:p w:rsidR="00305C69" w:rsidRPr="00906975" w:rsidRDefault="00305C69" w:rsidP="00305C69">
      <w:pPr>
        <w:rPr>
          <w:sz w:val="28"/>
          <w:szCs w:val="28"/>
        </w:rPr>
      </w:pPr>
      <w:r w:rsidRPr="00906975">
        <w:rPr>
          <w:sz w:val="28"/>
          <w:szCs w:val="28"/>
        </w:rPr>
        <w:t>УДК 331.5.024.5                                                                          На правах рукописи</w:t>
      </w:r>
    </w:p>
    <w:p w:rsidR="00305C69" w:rsidRPr="00906975" w:rsidRDefault="00305C69" w:rsidP="00305C69">
      <w:pPr>
        <w:rPr>
          <w:sz w:val="28"/>
          <w:szCs w:val="28"/>
        </w:rPr>
      </w:pPr>
    </w:p>
    <w:p w:rsidR="00305C69" w:rsidRPr="00906975" w:rsidRDefault="00305C69" w:rsidP="4FD1810D">
      <w:pPr>
        <w:rPr>
          <w:sz w:val="28"/>
          <w:szCs w:val="28"/>
        </w:rPr>
      </w:pPr>
    </w:p>
    <w:p w:rsidR="00305C69" w:rsidRPr="00906975" w:rsidRDefault="00305C69" w:rsidP="4FD1810D">
      <w:pPr>
        <w:jc w:val="center"/>
        <w:rPr>
          <w:b/>
          <w:bCs/>
          <w:sz w:val="28"/>
          <w:szCs w:val="28"/>
        </w:rPr>
      </w:pPr>
    </w:p>
    <w:p w:rsidR="00305C69" w:rsidRPr="00906975" w:rsidRDefault="00305C69" w:rsidP="00305C69">
      <w:pPr>
        <w:jc w:val="center"/>
        <w:rPr>
          <w:b/>
          <w:sz w:val="28"/>
          <w:szCs w:val="28"/>
        </w:rPr>
      </w:pPr>
    </w:p>
    <w:p w:rsidR="00305C69" w:rsidRPr="00906975" w:rsidRDefault="00E2349C" w:rsidP="00305C69">
      <w:pPr>
        <w:jc w:val="center"/>
        <w:rPr>
          <w:b/>
          <w:sz w:val="28"/>
          <w:szCs w:val="28"/>
        </w:rPr>
      </w:pPr>
      <w:r w:rsidRPr="00906975">
        <w:rPr>
          <w:b/>
          <w:sz w:val="28"/>
          <w:szCs w:val="28"/>
        </w:rPr>
        <w:t>АЙТЖАНОВА ДИНАРА НУРЖАНОВНА</w:t>
      </w:r>
    </w:p>
    <w:p w:rsidR="00305C69" w:rsidRPr="00906975" w:rsidRDefault="00305C69" w:rsidP="4FD1810D">
      <w:pPr>
        <w:jc w:val="center"/>
        <w:rPr>
          <w:b/>
          <w:bCs/>
          <w:sz w:val="28"/>
          <w:szCs w:val="28"/>
        </w:rPr>
      </w:pPr>
    </w:p>
    <w:p w:rsidR="00305C69" w:rsidRPr="00906975" w:rsidRDefault="0066394A" w:rsidP="00305C69">
      <w:pPr>
        <w:jc w:val="center"/>
        <w:rPr>
          <w:b/>
          <w:sz w:val="28"/>
          <w:szCs w:val="28"/>
        </w:rPr>
      </w:pPr>
      <w:r w:rsidRPr="00906975">
        <w:rPr>
          <w:b/>
          <w:sz w:val="28"/>
          <w:szCs w:val="28"/>
        </w:rPr>
        <w:t>Управление развитием молодежного предпринимательства в РК</w:t>
      </w:r>
    </w:p>
    <w:p w:rsidR="00305C69" w:rsidRPr="00906975" w:rsidRDefault="00305C69" w:rsidP="00305C69">
      <w:pPr>
        <w:jc w:val="center"/>
        <w:rPr>
          <w:sz w:val="28"/>
          <w:szCs w:val="28"/>
        </w:rPr>
      </w:pPr>
    </w:p>
    <w:p w:rsidR="00305C69" w:rsidRPr="00906975" w:rsidRDefault="00305C69" w:rsidP="00305C69">
      <w:pPr>
        <w:jc w:val="center"/>
        <w:rPr>
          <w:sz w:val="28"/>
          <w:szCs w:val="28"/>
        </w:rPr>
      </w:pPr>
    </w:p>
    <w:p w:rsidR="00305C69" w:rsidRPr="00906975" w:rsidRDefault="00FF20DF" w:rsidP="00305C69">
      <w:pPr>
        <w:jc w:val="center"/>
        <w:rPr>
          <w:sz w:val="28"/>
          <w:szCs w:val="28"/>
        </w:rPr>
      </w:pPr>
      <w:r>
        <w:rPr>
          <w:sz w:val="28"/>
          <w:szCs w:val="28"/>
        </w:rPr>
        <w:t>6</w:t>
      </w:r>
      <w:r w:rsidR="00305C69" w:rsidRPr="00906975">
        <w:rPr>
          <w:sz w:val="28"/>
          <w:szCs w:val="28"/>
          <w:lang w:val="en-US"/>
        </w:rPr>
        <w:t>D</w:t>
      </w:r>
      <w:r w:rsidR="00305C69" w:rsidRPr="00906975">
        <w:rPr>
          <w:sz w:val="28"/>
          <w:szCs w:val="28"/>
        </w:rPr>
        <w:t>0</w:t>
      </w:r>
      <w:r>
        <w:rPr>
          <w:sz w:val="28"/>
          <w:szCs w:val="28"/>
        </w:rPr>
        <w:t>5</w:t>
      </w:r>
      <w:r w:rsidR="00C629C7">
        <w:rPr>
          <w:sz w:val="28"/>
          <w:szCs w:val="28"/>
        </w:rPr>
        <w:t>06</w:t>
      </w:r>
      <w:r>
        <w:rPr>
          <w:sz w:val="28"/>
          <w:szCs w:val="28"/>
        </w:rPr>
        <w:t>00</w:t>
      </w:r>
      <w:r w:rsidR="00305C69" w:rsidRPr="00906975">
        <w:rPr>
          <w:sz w:val="28"/>
          <w:szCs w:val="28"/>
        </w:rPr>
        <w:t xml:space="preserve"> – </w:t>
      </w:r>
      <w:r w:rsidR="00C629C7">
        <w:rPr>
          <w:sz w:val="28"/>
          <w:szCs w:val="28"/>
        </w:rPr>
        <w:t>Экономика</w:t>
      </w:r>
    </w:p>
    <w:p w:rsidR="00305C69" w:rsidRPr="00906975" w:rsidRDefault="00305C69" w:rsidP="00305C69">
      <w:pPr>
        <w:jc w:val="center"/>
        <w:rPr>
          <w:sz w:val="28"/>
          <w:szCs w:val="28"/>
        </w:rPr>
      </w:pPr>
    </w:p>
    <w:p w:rsidR="00305C69" w:rsidRPr="00906975" w:rsidRDefault="00305C69" w:rsidP="00305C69">
      <w:pPr>
        <w:jc w:val="center"/>
        <w:rPr>
          <w:sz w:val="28"/>
          <w:szCs w:val="28"/>
        </w:rPr>
      </w:pPr>
      <w:r w:rsidRPr="00906975">
        <w:rPr>
          <w:sz w:val="28"/>
          <w:szCs w:val="28"/>
        </w:rPr>
        <w:t xml:space="preserve">Диссертация на соискание ученой степени </w:t>
      </w:r>
    </w:p>
    <w:p w:rsidR="00305C69" w:rsidRPr="00906975" w:rsidRDefault="00305C69" w:rsidP="00305C69">
      <w:pPr>
        <w:jc w:val="center"/>
        <w:rPr>
          <w:sz w:val="28"/>
          <w:szCs w:val="28"/>
        </w:rPr>
      </w:pPr>
      <w:r w:rsidRPr="00906975">
        <w:rPr>
          <w:sz w:val="28"/>
          <w:szCs w:val="28"/>
        </w:rPr>
        <w:t>доктора философии (</w:t>
      </w:r>
      <w:r w:rsidRPr="00906975">
        <w:rPr>
          <w:sz w:val="28"/>
          <w:szCs w:val="28"/>
          <w:lang w:val="en-US"/>
        </w:rPr>
        <w:t>PhD</w:t>
      </w:r>
      <w:r w:rsidRPr="00906975">
        <w:rPr>
          <w:sz w:val="28"/>
          <w:szCs w:val="28"/>
        </w:rPr>
        <w:t>)</w:t>
      </w:r>
    </w:p>
    <w:p w:rsidR="00305C69" w:rsidRPr="00906975" w:rsidRDefault="00305C69" w:rsidP="00305C69">
      <w:pPr>
        <w:jc w:val="center"/>
        <w:rPr>
          <w:sz w:val="28"/>
          <w:szCs w:val="28"/>
        </w:rPr>
      </w:pPr>
    </w:p>
    <w:p w:rsidR="00305C69" w:rsidRPr="00906975" w:rsidRDefault="00DA6B45" w:rsidP="00305C69">
      <w:pPr>
        <w:ind w:left="6096"/>
        <w:rPr>
          <w:sz w:val="28"/>
          <w:szCs w:val="28"/>
        </w:rPr>
      </w:pPr>
      <w:bookmarkStart w:id="0" w:name="_GoBack"/>
      <w:bookmarkEnd w:id="0"/>
      <w:r w:rsidRPr="00906975">
        <w:rPr>
          <w:sz w:val="28"/>
          <w:szCs w:val="28"/>
        </w:rPr>
        <w:t>Зарубежный консультант</w:t>
      </w:r>
      <w:r w:rsidR="00305C69" w:rsidRPr="00906975">
        <w:rPr>
          <w:sz w:val="28"/>
          <w:szCs w:val="28"/>
        </w:rPr>
        <w:t xml:space="preserve"> </w:t>
      </w:r>
    </w:p>
    <w:p w:rsidR="00305C69" w:rsidRPr="00906975" w:rsidRDefault="00305C69" w:rsidP="00305C69">
      <w:pPr>
        <w:ind w:left="6096"/>
        <w:rPr>
          <w:sz w:val="28"/>
          <w:szCs w:val="28"/>
        </w:rPr>
      </w:pPr>
      <w:r w:rsidRPr="00906975">
        <w:rPr>
          <w:sz w:val="28"/>
          <w:szCs w:val="28"/>
        </w:rPr>
        <w:t>доктор экономических наук, профессор</w:t>
      </w:r>
    </w:p>
    <w:p w:rsidR="00305C69" w:rsidRPr="00906975" w:rsidRDefault="00DA6B45" w:rsidP="00305C69">
      <w:pPr>
        <w:ind w:left="6096"/>
        <w:rPr>
          <w:sz w:val="28"/>
          <w:szCs w:val="28"/>
        </w:rPr>
      </w:pPr>
      <w:r w:rsidRPr="00906975">
        <w:rPr>
          <w:sz w:val="28"/>
          <w:szCs w:val="28"/>
        </w:rPr>
        <w:t>Половинко</w:t>
      </w:r>
      <w:r w:rsidR="00305C69" w:rsidRPr="00906975">
        <w:rPr>
          <w:sz w:val="28"/>
          <w:szCs w:val="28"/>
        </w:rPr>
        <w:t xml:space="preserve"> </w:t>
      </w:r>
      <w:r w:rsidRPr="00906975">
        <w:rPr>
          <w:sz w:val="28"/>
          <w:szCs w:val="28"/>
        </w:rPr>
        <w:t>В</w:t>
      </w:r>
      <w:r w:rsidR="00305C69" w:rsidRPr="00906975">
        <w:rPr>
          <w:sz w:val="28"/>
          <w:szCs w:val="28"/>
        </w:rPr>
        <w:t>.</w:t>
      </w:r>
      <w:r w:rsidRPr="00906975">
        <w:rPr>
          <w:sz w:val="28"/>
          <w:szCs w:val="28"/>
        </w:rPr>
        <w:t>С</w:t>
      </w:r>
      <w:r w:rsidR="00305C69" w:rsidRPr="00906975">
        <w:rPr>
          <w:sz w:val="28"/>
          <w:szCs w:val="28"/>
        </w:rPr>
        <w:t>.</w:t>
      </w:r>
    </w:p>
    <w:p w:rsidR="00305C69" w:rsidRPr="00906975" w:rsidRDefault="00305C69" w:rsidP="00305C69">
      <w:pPr>
        <w:ind w:left="6096"/>
        <w:rPr>
          <w:sz w:val="28"/>
          <w:szCs w:val="28"/>
        </w:rPr>
      </w:pPr>
      <w:r w:rsidRPr="00906975">
        <w:rPr>
          <w:sz w:val="28"/>
          <w:szCs w:val="28"/>
        </w:rPr>
        <w:t>(</w:t>
      </w:r>
      <w:r w:rsidR="00DA6B45" w:rsidRPr="00906975">
        <w:rPr>
          <w:sz w:val="28"/>
          <w:szCs w:val="28"/>
        </w:rPr>
        <w:t>Омский государственный университет имени Ф.М. Достоевского</w:t>
      </w:r>
      <w:r w:rsidRPr="00906975">
        <w:rPr>
          <w:sz w:val="28"/>
          <w:szCs w:val="28"/>
        </w:rPr>
        <w:t xml:space="preserve">, </w:t>
      </w:r>
      <w:r w:rsidR="00DA6B45" w:rsidRPr="00906975">
        <w:rPr>
          <w:sz w:val="28"/>
          <w:szCs w:val="28"/>
        </w:rPr>
        <w:t>Российская Федерация</w:t>
      </w:r>
      <w:r w:rsidRPr="00906975">
        <w:rPr>
          <w:sz w:val="28"/>
          <w:szCs w:val="28"/>
        </w:rPr>
        <w:t>)</w:t>
      </w:r>
    </w:p>
    <w:p w:rsidR="00305C69" w:rsidRPr="00906975" w:rsidRDefault="00305C69" w:rsidP="00305C69">
      <w:pPr>
        <w:rPr>
          <w:sz w:val="28"/>
          <w:szCs w:val="28"/>
        </w:rPr>
      </w:pPr>
    </w:p>
    <w:p w:rsidR="00305C69" w:rsidRPr="00906975" w:rsidRDefault="00305C69" w:rsidP="00305C69">
      <w:pPr>
        <w:ind w:left="6096"/>
        <w:rPr>
          <w:sz w:val="28"/>
          <w:szCs w:val="28"/>
        </w:rPr>
      </w:pPr>
      <w:r w:rsidRPr="00906975">
        <w:rPr>
          <w:sz w:val="28"/>
          <w:szCs w:val="28"/>
        </w:rPr>
        <w:t>Научны</w:t>
      </w:r>
      <w:r w:rsidR="7B72C327" w:rsidRPr="00906975">
        <w:rPr>
          <w:sz w:val="28"/>
          <w:szCs w:val="28"/>
        </w:rPr>
        <w:t>е</w:t>
      </w:r>
      <w:r w:rsidRPr="00906975">
        <w:rPr>
          <w:sz w:val="28"/>
          <w:szCs w:val="28"/>
        </w:rPr>
        <w:t xml:space="preserve"> консультант</w:t>
      </w:r>
      <w:r w:rsidR="2816AADD" w:rsidRPr="00906975">
        <w:rPr>
          <w:sz w:val="28"/>
          <w:szCs w:val="28"/>
        </w:rPr>
        <w:t>ы</w:t>
      </w:r>
    </w:p>
    <w:p w:rsidR="00305C69" w:rsidRPr="00906975" w:rsidRDefault="00305C69" w:rsidP="00305C69">
      <w:pPr>
        <w:ind w:left="6096"/>
        <w:rPr>
          <w:sz w:val="28"/>
          <w:szCs w:val="28"/>
        </w:rPr>
      </w:pPr>
      <w:r w:rsidRPr="00906975">
        <w:rPr>
          <w:sz w:val="28"/>
          <w:szCs w:val="28"/>
        </w:rPr>
        <w:t xml:space="preserve">доктор экономических наук, </w:t>
      </w:r>
      <w:r w:rsidR="00DA6B45" w:rsidRPr="00906975">
        <w:rPr>
          <w:sz w:val="28"/>
          <w:szCs w:val="28"/>
        </w:rPr>
        <w:t>ассоциированный профессор</w:t>
      </w:r>
      <w:r w:rsidRPr="00906975">
        <w:rPr>
          <w:sz w:val="28"/>
          <w:szCs w:val="28"/>
        </w:rPr>
        <w:t xml:space="preserve"> </w:t>
      </w:r>
      <w:r w:rsidR="00DA6B45" w:rsidRPr="00906975">
        <w:rPr>
          <w:sz w:val="28"/>
          <w:szCs w:val="28"/>
        </w:rPr>
        <w:t>Бегентаев</w:t>
      </w:r>
      <w:r w:rsidRPr="00906975">
        <w:rPr>
          <w:sz w:val="28"/>
          <w:szCs w:val="28"/>
        </w:rPr>
        <w:t xml:space="preserve"> </w:t>
      </w:r>
      <w:r w:rsidR="00DA6B45" w:rsidRPr="00906975">
        <w:rPr>
          <w:sz w:val="28"/>
          <w:szCs w:val="28"/>
        </w:rPr>
        <w:t>М</w:t>
      </w:r>
      <w:r w:rsidRPr="00906975">
        <w:rPr>
          <w:sz w:val="28"/>
          <w:szCs w:val="28"/>
        </w:rPr>
        <w:t>.</w:t>
      </w:r>
      <w:r w:rsidR="00DA6B45" w:rsidRPr="00906975">
        <w:rPr>
          <w:sz w:val="28"/>
          <w:szCs w:val="28"/>
        </w:rPr>
        <w:t>М</w:t>
      </w:r>
      <w:r w:rsidRPr="00906975">
        <w:rPr>
          <w:sz w:val="28"/>
          <w:szCs w:val="28"/>
        </w:rPr>
        <w:t>.</w:t>
      </w:r>
    </w:p>
    <w:p w:rsidR="4FD1810D" w:rsidRPr="00906975" w:rsidRDefault="4FD1810D" w:rsidP="4FD1810D">
      <w:pPr>
        <w:ind w:left="6096"/>
        <w:rPr>
          <w:sz w:val="28"/>
          <w:szCs w:val="28"/>
        </w:rPr>
      </w:pPr>
    </w:p>
    <w:p w:rsidR="0B6F1088" w:rsidRPr="00906975" w:rsidRDefault="0B6F1088" w:rsidP="4FD1810D">
      <w:pPr>
        <w:ind w:left="6096"/>
        <w:rPr>
          <w:sz w:val="28"/>
          <w:szCs w:val="28"/>
        </w:rPr>
      </w:pPr>
      <w:r w:rsidRPr="00906975">
        <w:rPr>
          <w:sz w:val="28"/>
          <w:szCs w:val="28"/>
        </w:rPr>
        <w:t>Кандидат технических наук, доцент</w:t>
      </w:r>
    </w:p>
    <w:p w:rsidR="0B6F1088" w:rsidRPr="00906975" w:rsidRDefault="0B6F1088" w:rsidP="4FD1810D">
      <w:pPr>
        <w:ind w:left="6096"/>
        <w:rPr>
          <w:sz w:val="28"/>
          <w:szCs w:val="28"/>
        </w:rPr>
      </w:pPr>
      <w:r w:rsidRPr="00906975">
        <w:rPr>
          <w:sz w:val="28"/>
          <w:szCs w:val="28"/>
        </w:rPr>
        <w:t>Муханова Г.С.</w:t>
      </w:r>
    </w:p>
    <w:p w:rsidR="00305C69" w:rsidRPr="00906975" w:rsidRDefault="00305C69" w:rsidP="00305C69">
      <w:pPr>
        <w:ind w:left="6096"/>
        <w:rPr>
          <w:sz w:val="28"/>
          <w:szCs w:val="28"/>
        </w:rPr>
      </w:pPr>
    </w:p>
    <w:p w:rsidR="00305C69" w:rsidRDefault="00305C69" w:rsidP="00305C69">
      <w:pPr>
        <w:jc w:val="center"/>
        <w:rPr>
          <w:sz w:val="28"/>
          <w:szCs w:val="28"/>
        </w:rPr>
      </w:pPr>
    </w:p>
    <w:p w:rsidR="00D04734" w:rsidRDefault="00D04734" w:rsidP="00305C69">
      <w:pPr>
        <w:jc w:val="center"/>
        <w:rPr>
          <w:sz w:val="28"/>
          <w:szCs w:val="28"/>
        </w:rPr>
      </w:pPr>
    </w:p>
    <w:p w:rsidR="00D04734" w:rsidRPr="00906975" w:rsidRDefault="00D04734" w:rsidP="00305C69">
      <w:pPr>
        <w:jc w:val="center"/>
        <w:rPr>
          <w:sz w:val="28"/>
          <w:szCs w:val="28"/>
        </w:rPr>
      </w:pPr>
    </w:p>
    <w:p w:rsidR="00305C69" w:rsidRPr="00906975" w:rsidRDefault="00305C69" w:rsidP="00305C69">
      <w:pPr>
        <w:jc w:val="center"/>
        <w:rPr>
          <w:sz w:val="28"/>
          <w:szCs w:val="28"/>
        </w:rPr>
      </w:pPr>
      <w:r w:rsidRPr="00906975">
        <w:rPr>
          <w:sz w:val="28"/>
          <w:szCs w:val="28"/>
        </w:rPr>
        <w:t>Республика Казахстан</w:t>
      </w:r>
    </w:p>
    <w:p w:rsidR="0066394A" w:rsidRPr="00906975" w:rsidRDefault="00DA6B45" w:rsidP="00305C69">
      <w:pPr>
        <w:jc w:val="center"/>
        <w:rPr>
          <w:sz w:val="28"/>
          <w:szCs w:val="28"/>
          <w:lang w:val="en-US"/>
        </w:rPr>
      </w:pPr>
      <w:r w:rsidRPr="00906975">
        <w:rPr>
          <w:sz w:val="28"/>
          <w:szCs w:val="28"/>
        </w:rPr>
        <w:t>Павлодар</w:t>
      </w:r>
      <w:r w:rsidR="00305C69" w:rsidRPr="00906975">
        <w:rPr>
          <w:sz w:val="28"/>
          <w:szCs w:val="28"/>
        </w:rPr>
        <w:t>, 202</w:t>
      </w:r>
      <w:r w:rsidR="00D52277" w:rsidRPr="00906975">
        <w:rPr>
          <w:sz w:val="28"/>
          <w:szCs w:val="28"/>
          <w:lang w:val="en-US"/>
        </w:rPr>
        <w:t>4</w:t>
      </w:r>
    </w:p>
    <w:p w:rsidR="4FD1810D" w:rsidRPr="00906975" w:rsidRDefault="4FD1810D" w:rsidP="4FD1810D">
      <w:pPr>
        <w:jc w:val="center"/>
        <w:rPr>
          <w:sz w:val="28"/>
          <w:szCs w:val="28"/>
          <w:lang w:val="en-US"/>
        </w:rPr>
      </w:pPr>
    </w:p>
    <w:p w:rsidR="4FD1810D" w:rsidRPr="00906975" w:rsidRDefault="4FD1810D" w:rsidP="4FD1810D">
      <w:pPr>
        <w:jc w:val="center"/>
        <w:rPr>
          <w:sz w:val="28"/>
          <w:szCs w:val="28"/>
          <w:lang w:val="en-US"/>
        </w:rPr>
      </w:pPr>
    </w:p>
    <w:p w:rsidR="4FD1810D" w:rsidRPr="00906975" w:rsidRDefault="4FD1810D" w:rsidP="4FD1810D">
      <w:pPr>
        <w:jc w:val="center"/>
        <w:rPr>
          <w:sz w:val="28"/>
          <w:szCs w:val="28"/>
          <w:lang w:val="en-US"/>
        </w:rPr>
      </w:pPr>
    </w:p>
    <w:p w:rsidR="00AD3FE7" w:rsidRPr="00906975" w:rsidRDefault="00DA6B45" w:rsidP="4FD1810D">
      <w:pPr>
        <w:jc w:val="center"/>
        <w:rPr>
          <w:b/>
          <w:bCs/>
          <w:sz w:val="28"/>
          <w:szCs w:val="28"/>
        </w:rPr>
      </w:pPr>
      <w:r w:rsidRPr="00906975">
        <w:rPr>
          <w:b/>
          <w:bCs/>
          <w:sz w:val="28"/>
          <w:szCs w:val="28"/>
        </w:rPr>
        <w:lastRenderedPageBreak/>
        <w:t>СОДЕРЖАНИЕ</w:t>
      </w:r>
    </w:p>
    <w:p w:rsidR="001075E1" w:rsidRPr="00906975" w:rsidRDefault="001075E1" w:rsidP="00773319">
      <w:pPr>
        <w:jc w:val="both"/>
        <w:rPr>
          <w:b/>
          <w:sz w:val="28"/>
          <w:szCs w:val="28"/>
        </w:rPr>
      </w:pPr>
    </w:p>
    <w:tbl>
      <w:tblPr>
        <w:tblStyle w:val="a3"/>
        <w:tblW w:w="96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
        <w:gridCol w:w="8232"/>
        <w:gridCol w:w="636"/>
      </w:tblGrid>
      <w:tr w:rsidR="001075E1" w:rsidRPr="00CC3DE5" w:rsidTr="00CC3DE5">
        <w:tc>
          <w:tcPr>
            <w:tcW w:w="765" w:type="dxa"/>
          </w:tcPr>
          <w:p w:rsidR="001075E1" w:rsidRPr="00CC3DE5" w:rsidRDefault="001075E1" w:rsidP="00E22222">
            <w:pPr>
              <w:rPr>
                <w:b/>
                <w:sz w:val="28"/>
                <w:szCs w:val="28"/>
                <w:lang w:val="en-US"/>
              </w:rPr>
            </w:pPr>
          </w:p>
        </w:tc>
        <w:tc>
          <w:tcPr>
            <w:tcW w:w="8235" w:type="dxa"/>
          </w:tcPr>
          <w:p w:rsidR="001075E1" w:rsidRPr="00CC3DE5" w:rsidRDefault="001075E1" w:rsidP="00E22222">
            <w:pPr>
              <w:jc w:val="both"/>
              <w:rPr>
                <w:b/>
                <w:sz w:val="28"/>
                <w:szCs w:val="28"/>
              </w:rPr>
            </w:pPr>
            <w:r w:rsidRPr="00CC3DE5">
              <w:rPr>
                <w:b/>
                <w:sz w:val="28"/>
                <w:szCs w:val="28"/>
              </w:rPr>
              <w:t>ОБОЗНАЧЕНИЯ И СОКРАЩЕНИЯ</w:t>
            </w:r>
          </w:p>
        </w:tc>
        <w:tc>
          <w:tcPr>
            <w:tcW w:w="633" w:type="dxa"/>
          </w:tcPr>
          <w:p w:rsidR="001075E1" w:rsidRPr="00CC3DE5" w:rsidRDefault="00AC29AB" w:rsidP="004352E6">
            <w:pPr>
              <w:jc w:val="center"/>
              <w:rPr>
                <w:b/>
                <w:sz w:val="28"/>
                <w:szCs w:val="28"/>
              </w:rPr>
            </w:pPr>
            <w:r w:rsidRPr="00CC3DE5">
              <w:rPr>
                <w:b/>
                <w:sz w:val="28"/>
                <w:szCs w:val="28"/>
              </w:rPr>
              <w:t>2</w:t>
            </w:r>
          </w:p>
        </w:tc>
      </w:tr>
      <w:tr w:rsidR="001075E1" w:rsidRPr="00CC3DE5" w:rsidTr="00CC3DE5">
        <w:trPr>
          <w:trHeight w:val="375"/>
        </w:trPr>
        <w:tc>
          <w:tcPr>
            <w:tcW w:w="765" w:type="dxa"/>
          </w:tcPr>
          <w:p w:rsidR="001075E1" w:rsidRPr="00CC3DE5" w:rsidRDefault="001075E1" w:rsidP="00E22222">
            <w:pPr>
              <w:rPr>
                <w:b/>
                <w:sz w:val="28"/>
                <w:szCs w:val="28"/>
                <w:lang w:val="en-US"/>
              </w:rPr>
            </w:pPr>
          </w:p>
        </w:tc>
        <w:tc>
          <w:tcPr>
            <w:tcW w:w="8235" w:type="dxa"/>
          </w:tcPr>
          <w:p w:rsidR="001075E1" w:rsidRPr="00CC3DE5" w:rsidRDefault="001075E1" w:rsidP="00E22222">
            <w:pPr>
              <w:jc w:val="both"/>
              <w:rPr>
                <w:b/>
                <w:sz w:val="28"/>
                <w:szCs w:val="28"/>
              </w:rPr>
            </w:pPr>
            <w:r w:rsidRPr="00CC3DE5">
              <w:rPr>
                <w:b/>
                <w:sz w:val="28"/>
                <w:szCs w:val="28"/>
              </w:rPr>
              <w:t>ВВЕДЕНИЕ</w:t>
            </w:r>
          </w:p>
        </w:tc>
        <w:tc>
          <w:tcPr>
            <w:tcW w:w="633" w:type="dxa"/>
          </w:tcPr>
          <w:p w:rsidR="001075E1" w:rsidRPr="00CC3DE5" w:rsidRDefault="00AC29AB" w:rsidP="004352E6">
            <w:pPr>
              <w:jc w:val="center"/>
              <w:rPr>
                <w:b/>
                <w:sz w:val="28"/>
                <w:szCs w:val="28"/>
              </w:rPr>
            </w:pPr>
            <w:r w:rsidRPr="00CC3DE5">
              <w:rPr>
                <w:b/>
                <w:sz w:val="28"/>
                <w:szCs w:val="28"/>
              </w:rPr>
              <w:t>3</w:t>
            </w:r>
          </w:p>
        </w:tc>
      </w:tr>
      <w:tr w:rsidR="001075E1" w:rsidRPr="00CC3DE5" w:rsidTr="00CC3DE5">
        <w:tc>
          <w:tcPr>
            <w:tcW w:w="765" w:type="dxa"/>
          </w:tcPr>
          <w:p w:rsidR="001075E1" w:rsidRPr="00CC3DE5" w:rsidRDefault="001075E1" w:rsidP="00D65E3D">
            <w:pPr>
              <w:rPr>
                <w:b/>
                <w:sz w:val="28"/>
                <w:szCs w:val="28"/>
                <w:lang w:val="en-US"/>
              </w:rPr>
            </w:pPr>
            <w:r w:rsidRPr="00CC3DE5">
              <w:rPr>
                <w:b/>
                <w:sz w:val="28"/>
                <w:szCs w:val="28"/>
                <w:lang w:val="en-US"/>
              </w:rPr>
              <w:t>1</w:t>
            </w:r>
          </w:p>
        </w:tc>
        <w:tc>
          <w:tcPr>
            <w:tcW w:w="8235" w:type="dxa"/>
          </w:tcPr>
          <w:p w:rsidR="001075E1" w:rsidRPr="00CC3DE5" w:rsidRDefault="001075E1" w:rsidP="00C075CA">
            <w:pPr>
              <w:jc w:val="both"/>
              <w:rPr>
                <w:b/>
                <w:sz w:val="28"/>
                <w:szCs w:val="28"/>
              </w:rPr>
            </w:pPr>
            <w:r w:rsidRPr="00CC3DE5">
              <w:rPr>
                <w:b/>
                <w:sz w:val="28"/>
                <w:szCs w:val="28"/>
              </w:rPr>
              <w:t>ТЕОРЕТИЧЕСКО-МЕТОДОЛОГИЧЕСКИЕ ОСНОВЫ ОРГАНИЗАЦИОННО-ЭКОНОМИЧЕСКОГО ПРОЕКТИРОВАНИЯ МОЛОДЕЖНОГО ПРЕДПРИНИМАТЕЛЬСТВА</w:t>
            </w:r>
          </w:p>
        </w:tc>
        <w:tc>
          <w:tcPr>
            <w:tcW w:w="633" w:type="dxa"/>
          </w:tcPr>
          <w:p w:rsidR="001075E1" w:rsidRPr="00CC3DE5" w:rsidRDefault="001075E1" w:rsidP="004352E6">
            <w:pPr>
              <w:jc w:val="center"/>
              <w:rPr>
                <w:b/>
                <w:sz w:val="28"/>
                <w:szCs w:val="28"/>
              </w:rPr>
            </w:pPr>
          </w:p>
          <w:p w:rsidR="00AC29AB" w:rsidRPr="00CC3DE5" w:rsidRDefault="00AC29AB" w:rsidP="004352E6">
            <w:pPr>
              <w:jc w:val="center"/>
              <w:rPr>
                <w:b/>
                <w:sz w:val="28"/>
                <w:szCs w:val="28"/>
              </w:rPr>
            </w:pPr>
          </w:p>
          <w:p w:rsidR="00AC29AB" w:rsidRPr="00CC3DE5" w:rsidRDefault="00AC29AB" w:rsidP="004352E6">
            <w:pPr>
              <w:jc w:val="center"/>
              <w:rPr>
                <w:b/>
                <w:sz w:val="28"/>
                <w:szCs w:val="28"/>
              </w:rPr>
            </w:pPr>
          </w:p>
          <w:p w:rsidR="00AC29AB" w:rsidRPr="00CC3DE5" w:rsidRDefault="001607CB" w:rsidP="004352E6">
            <w:pPr>
              <w:jc w:val="center"/>
              <w:rPr>
                <w:b/>
                <w:sz w:val="28"/>
                <w:szCs w:val="28"/>
              </w:rPr>
            </w:pPr>
            <w:r w:rsidRPr="00CC3DE5">
              <w:rPr>
                <w:b/>
                <w:sz w:val="28"/>
                <w:szCs w:val="28"/>
              </w:rPr>
              <w:t>8</w:t>
            </w:r>
          </w:p>
        </w:tc>
      </w:tr>
      <w:tr w:rsidR="001075E1" w:rsidRPr="00CC3DE5" w:rsidTr="00CC3DE5">
        <w:tc>
          <w:tcPr>
            <w:tcW w:w="765" w:type="dxa"/>
          </w:tcPr>
          <w:p w:rsidR="001075E1" w:rsidRPr="00CC3DE5" w:rsidRDefault="001075E1" w:rsidP="00D65E3D">
            <w:pPr>
              <w:rPr>
                <w:bCs/>
                <w:sz w:val="28"/>
                <w:szCs w:val="28"/>
              </w:rPr>
            </w:pPr>
            <w:r w:rsidRPr="00CC3DE5">
              <w:rPr>
                <w:bCs/>
                <w:sz w:val="28"/>
                <w:szCs w:val="28"/>
              </w:rPr>
              <w:t>1.1</w:t>
            </w:r>
          </w:p>
        </w:tc>
        <w:tc>
          <w:tcPr>
            <w:tcW w:w="8235" w:type="dxa"/>
          </w:tcPr>
          <w:p w:rsidR="001075E1" w:rsidRPr="00CC3DE5" w:rsidRDefault="001075E1" w:rsidP="00C075CA">
            <w:pPr>
              <w:jc w:val="both"/>
              <w:rPr>
                <w:bCs/>
                <w:sz w:val="28"/>
                <w:szCs w:val="28"/>
              </w:rPr>
            </w:pPr>
            <w:r w:rsidRPr="00CC3DE5">
              <w:rPr>
                <w:bCs/>
                <w:sz w:val="28"/>
                <w:szCs w:val="28"/>
              </w:rPr>
              <w:t>Основные научные подходы к пониманию сущности и экономической роли молодежного предпринимательства</w:t>
            </w:r>
          </w:p>
        </w:tc>
        <w:tc>
          <w:tcPr>
            <w:tcW w:w="633" w:type="dxa"/>
          </w:tcPr>
          <w:p w:rsidR="001075E1" w:rsidRPr="00CC3DE5" w:rsidRDefault="001075E1" w:rsidP="004352E6">
            <w:pPr>
              <w:jc w:val="center"/>
              <w:rPr>
                <w:bCs/>
                <w:sz w:val="28"/>
                <w:szCs w:val="28"/>
              </w:rPr>
            </w:pPr>
          </w:p>
          <w:p w:rsidR="00AC29AB" w:rsidRPr="00CC3DE5" w:rsidRDefault="001607CB" w:rsidP="004352E6">
            <w:pPr>
              <w:jc w:val="center"/>
              <w:rPr>
                <w:bCs/>
                <w:sz w:val="28"/>
                <w:szCs w:val="28"/>
              </w:rPr>
            </w:pPr>
            <w:r w:rsidRPr="00CC3DE5">
              <w:rPr>
                <w:bCs/>
                <w:sz w:val="28"/>
                <w:szCs w:val="28"/>
              </w:rPr>
              <w:t>8</w:t>
            </w:r>
          </w:p>
        </w:tc>
      </w:tr>
      <w:tr w:rsidR="001075E1" w:rsidRPr="00CC3DE5" w:rsidTr="00CC3DE5">
        <w:tc>
          <w:tcPr>
            <w:tcW w:w="765" w:type="dxa"/>
          </w:tcPr>
          <w:p w:rsidR="001075E1" w:rsidRPr="00CC3DE5" w:rsidRDefault="001075E1" w:rsidP="00D65E3D">
            <w:pPr>
              <w:rPr>
                <w:bCs/>
                <w:sz w:val="28"/>
                <w:szCs w:val="28"/>
              </w:rPr>
            </w:pPr>
            <w:r w:rsidRPr="00CC3DE5">
              <w:rPr>
                <w:bCs/>
                <w:sz w:val="28"/>
                <w:szCs w:val="28"/>
              </w:rPr>
              <w:t>1.2</w:t>
            </w:r>
          </w:p>
        </w:tc>
        <w:tc>
          <w:tcPr>
            <w:tcW w:w="8235" w:type="dxa"/>
          </w:tcPr>
          <w:p w:rsidR="001075E1" w:rsidRPr="00CC3DE5" w:rsidRDefault="004352E6" w:rsidP="00CC3DE5">
            <w:pPr>
              <w:jc w:val="both"/>
              <w:rPr>
                <w:bCs/>
                <w:sz w:val="28"/>
                <w:szCs w:val="28"/>
              </w:rPr>
            </w:pPr>
            <w:r w:rsidRPr="00CC3DE5">
              <w:rPr>
                <w:bCs/>
                <w:sz w:val="28"/>
                <w:szCs w:val="28"/>
              </w:rPr>
              <w:t>Принципы и методика организационно-экономического проектирования молодежного предпринимательства</w:t>
            </w:r>
          </w:p>
        </w:tc>
        <w:tc>
          <w:tcPr>
            <w:tcW w:w="633" w:type="dxa"/>
          </w:tcPr>
          <w:p w:rsidR="001075E1" w:rsidRPr="00CC3DE5" w:rsidRDefault="001075E1" w:rsidP="004352E6">
            <w:pPr>
              <w:jc w:val="center"/>
              <w:rPr>
                <w:bCs/>
                <w:sz w:val="28"/>
                <w:szCs w:val="28"/>
              </w:rPr>
            </w:pPr>
          </w:p>
          <w:p w:rsidR="00AC29AB" w:rsidRPr="00CC3DE5" w:rsidRDefault="00AC29AB" w:rsidP="004352E6">
            <w:pPr>
              <w:jc w:val="center"/>
              <w:rPr>
                <w:bCs/>
                <w:sz w:val="28"/>
                <w:szCs w:val="28"/>
              </w:rPr>
            </w:pPr>
            <w:r w:rsidRPr="00CC3DE5">
              <w:rPr>
                <w:bCs/>
                <w:sz w:val="28"/>
                <w:szCs w:val="28"/>
              </w:rPr>
              <w:t>1</w:t>
            </w:r>
            <w:r w:rsidR="00CC3DE5">
              <w:rPr>
                <w:bCs/>
                <w:sz w:val="28"/>
                <w:szCs w:val="28"/>
              </w:rPr>
              <w:t>7</w:t>
            </w:r>
          </w:p>
        </w:tc>
      </w:tr>
      <w:tr w:rsidR="004352E6" w:rsidRPr="00CC3DE5" w:rsidTr="00CC3DE5">
        <w:tc>
          <w:tcPr>
            <w:tcW w:w="765" w:type="dxa"/>
          </w:tcPr>
          <w:p w:rsidR="004352E6" w:rsidRPr="00CC3DE5" w:rsidRDefault="004352E6" w:rsidP="00D65E3D">
            <w:pPr>
              <w:rPr>
                <w:bCs/>
                <w:sz w:val="28"/>
                <w:szCs w:val="28"/>
              </w:rPr>
            </w:pPr>
            <w:r w:rsidRPr="00CC3DE5">
              <w:rPr>
                <w:bCs/>
                <w:sz w:val="28"/>
                <w:szCs w:val="28"/>
              </w:rPr>
              <w:t xml:space="preserve">1.3 </w:t>
            </w:r>
          </w:p>
        </w:tc>
        <w:tc>
          <w:tcPr>
            <w:tcW w:w="8235" w:type="dxa"/>
          </w:tcPr>
          <w:p w:rsidR="004352E6" w:rsidRPr="00CC3DE5" w:rsidRDefault="004352E6" w:rsidP="00C075CA">
            <w:pPr>
              <w:jc w:val="both"/>
              <w:rPr>
                <w:bCs/>
                <w:sz w:val="28"/>
                <w:szCs w:val="28"/>
              </w:rPr>
            </w:pPr>
            <w:r w:rsidRPr="00CC3DE5">
              <w:rPr>
                <w:bCs/>
                <w:sz w:val="28"/>
                <w:szCs w:val="28"/>
              </w:rPr>
              <w:t xml:space="preserve">Зарубежный опыт развития проектов молодежного предпринимательства  </w:t>
            </w:r>
          </w:p>
        </w:tc>
        <w:tc>
          <w:tcPr>
            <w:tcW w:w="633" w:type="dxa"/>
          </w:tcPr>
          <w:p w:rsidR="004352E6" w:rsidRPr="00CC3DE5" w:rsidRDefault="004352E6" w:rsidP="004352E6">
            <w:pPr>
              <w:jc w:val="center"/>
              <w:rPr>
                <w:bCs/>
                <w:sz w:val="28"/>
                <w:szCs w:val="28"/>
              </w:rPr>
            </w:pPr>
            <w:r w:rsidRPr="00CC3DE5">
              <w:rPr>
                <w:bCs/>
                <w:sz w:val="28"/>
                <w:szCs w:val="28"/>
              </w:rPr>
              <w:t>18</w:t>
            </w:r>
          </w:p>
        </w:tc>
      </w:tr>
      <w:tr w:rsidR="001075E1" w:rsidRPr="00CC3DE5" w:rsidTr="00CC3DE5">
        <w:tc>
          <w:tcPr>
            <w:tcW w:w="765" w:type="dxa"/>
          </w:tcPr>
          <w:p w:rsidR="001075E1" w:rsidRPr="00CC3DE5" w:rsidRDefault="001075E1" w:rsidP="004352E6">
            <w:pPr>
              <w:rPr>
                <w:bCs/>
                <w:sz w:val="28"/>
                <w:szCs w:val="28"/>
              </w:rPr>
            </w:pPr>
            <w:r w:rsidRPr="00CC3DE5">
              <w:rPr>
                <w:bCs/>
                <w:sz w:val="28"/>
                <w:szCs w:val="28"/>
              </w:rPr>
              <w:t>1.</w:t>
            </w:r>
            <w:r w:rsidR="004352E6" w:rsidRPr="00CC3DE5">
              <w:rPr>
                <w:bCs/>
                <w:sz w:val="28"/>
                <w:szCs w:val="28"/>
              </w:rPr>
              <w:t>4</w:t>
            </w:r>
          </w:p>
        </w:tc>
        <w:tc>
          <w:tcPr>
            <w:tcW w:w="8235" w:type="dxa"/>
          </w:tcPr>
          <w:p w:rsidR="001075E1" w:rsidRPr="00CC3DE5" w:rsidRDefault="00FA246F" w:rsidP="78391EA8">
            <w:pPr>
              <w:jc w:val="both"/>
              <w:rPr>
                <w:sz w:val="28"/>
                <w:szCs w:val="28"/>
              </w:rPr>
            </w:pPr>
            <w:r w:rsidRPr="00CC3DE5">
              <w:rPr>
                <w:sz w:val="28"/>
                <w:szCs w:val="28"/>
              </w:rPr>
              <w:t>Классификация</w:t>
            </w:r>
            <w:r w:rsidR="78D39911" w:rsidRPr="00CC3DE5">
              <w:rPr>
                <w:sz w:val="28"/>
                <w:szCs w:val="28"/>
              </w:rPr>
              <w:t xml:space="preserve"> факторов </w:t>
            </w:r>
            <w:r w:rsidR="003949EB" w:rsidRPr="00CC3DE5">
              <w:rPr>
                <w:sz w:val="28"/>
                <w:szCs w:val="28"/>
              </w:rPr>
              <w:t>успешного развития проектов молодежного предпринимательства</w:t>
            </w:r>
          </w:p>
        </w:tc>
        <w:tc>
          <w:tcPr>
            <w:tcW w:w="633" w:type="dxa"/>
          </w:tcPr>
          <w:p w:rsidR="001075E1" w:rsidRPr="00CC3DE5" w:rsidRDefault="001075E1" w:rsidP="004352E6">
            <w:pPr>
              <w:jc w:val="center"/>
              <w:rPr>
                <w:bCs/>
                <w:sz w:val="28"/>
                <w:szCs w:val="28"/>
              </w:rPr>
            </w:pPr>
          </w:p>
          <w:p w:rsidR="00AC29AB" w:rsidRPr="00CC3DE5" w:rsidRDefault="00A40A90" w:rsidP="00CC3DE5">
            <w:pPr>
              <w:jc w:val="center"/>
              <w:rPr>
                <w:bCs/>
                <w:sz w:val="28"/>
                <w:szCs w:val="28"/>
              </w:rPr>
            </w:pPr>
            <w:r w:rsidRPr="00CC3DE5">
              <w:rPr>
                <w:bCs/>
                <w:sz w:val="28"/>
                <w:szCs w:val="28"/>
              </w:rPr>
              <w:t>4</w:t>
            </w:r>
            <w:r w:rsidR="00CC3DE5">
              <w:rPr>
                <w:bCs/>
                <w:sz w:val="28"/>
                <w:szCs w:val="28"/>
              </w:rPr>
              <w:t>1</w:t>
            </w:r>
          </w:p>
        </w:tc>
      </w:tr>
      <w:tr w:rsidR="001075E1" w:rsidRPr="00CC3DE5" w:rsidTr="00CC3DE5">
        <w:tc>
          <w:tcPr>
            <w:tcW w:w="765" w:type="dxa"/>
          </w:tcPr>
          <w:p w:rsidR="001075E1" w:rsidRPr="00CC3DE5" w:rsidRDefault="001075E1" w:rsidP="00D65E3D">
            <w:pPr>
              <w:rPr>
                <w:b/>
                <w:sz w:val="28"/>
                <w:szCs w:val="28"/>
              </w:rPr>
            </w:pPr>
            <w:r w:rsidRPr="00CC3DE5">
              <w:rPr>
                <w:b/>
                <w:sz w:val="28"/>
                <w:szCs w:val="28"/>
              </w:rPr>
              <w:t>2</w:t>
            </w:r>
          </w:p>
        </w:tc>
        <w:tc>
          <w:tcPr>
            <w:tcW w:w="8235" w:type="dxa"/>
          </w:tcPr>
          <w:p w:rsidR="001075E1" w:rsidRPr="00CC3DE5" w:rsidRDefault="001075E1" w:rsidP="00C075CA">
            <w:pPr>
              <w:jc w:val="both"/>
              <w:rPr>
                <w:b/>
                <w:sz w:val="28"/>
                <w:szCs w:val="28"/>
              </w:rPr>
            </w:pPr>
            <w:r w:rsidRPr="00CC3DE5">
              <w:rPr>
                <w:b/>
                <w:sz w:val="28"/>
                <w:szCs w:val="28"/>
              </w:rPr>
              <w:t>АНАЛИЗ РАЗВИТИЯ МОЛОДЕЖНОГО ПРЕДПРИНИМАТЕЛЬСТВА В РЕСПУБЛИКЕ КАЗАХСТАН</w:t>
            </w:r>
          </w:p>
        </w:tc>
        <w:tc>
          <w:tcPr>
            <w:tcW w:w="633" w:type="dxa"/>
          </w:tcPr>
          <w:p w:rsidR="001075E1" w:rsidRPr="00CC3DE5" w:rsidRDefault="001075E1" w:rsidP="004352E6">
            <w:pPr>
              <w:jc w:val="center"/>
              <w:rPr>
                <w:b/>
                <w:sz w:val="28"/>
                <w:szCs w:val="28"/>
              </w:rPr>
            </w:pPr>
          </w:p>
          <w:p w:rsidR="00AC29AB" w:rsidRPr="00CC3DE5" w:rsidRDefault="00A40A90" w:rsidP="00CC3DE5">
            <w:pPr>
              <w:jc w:val="center"/>
              <w:rPr>
                <w:b/>
                <w:sz w:val="28"/>
                <w:szCs w:val="28"/>
              </w:rPr>
            </w:pPr>
            <w:r w:rsidRPr="00CC3DE5">
              <w:rPr>
                <w:b/>
                <w:sz w:val="28"/>
                <w:szCs w:val="28"/>
              </w:rPr>
              <w:t>4</w:t>
            </w:r>
            <w:r w:rsidR="00CC3DE5">
              <w:rPr>
                <w:b/>
                <w:sz w:val="28"/>
                <w:szCs w:val="28"/>
              </w:rPr>
              <w:t>7</w:t>
            </w:r>
          </w:p>
        </w:tc>
      </w:tr>
      <w:tr w:rsidR="001075E1" w:rsidRPr="00CC3DE5" w:rsidTr="00CC3DE5">
        <w:tc>
          <w:tcPr>
            <w:tcW w:w="765" w:type="dxa"/>
          </w:tcPr>
          <w:p w:rsidR="001075E1" w:rsidRPr="00CC3DE5" w:rsidRDefault="001075E1" w:rsidP="00D65E3D">
            <w:pPr>
              <w:rPr>
                <w:bCs/>
                <w:sz w:val="28"/>
                <w:szCs w:val="28"/>
              </w:rPr>
            </w:pPr>
            <w:r w:rsidRPr="00CC3DE5">
              <w:rPr>
                <w:bCs/>
                <w:sz w:val="28"/>
                <w:szCs w:val="28"/>
              </w:rPr>
              <w:t>2.1</w:t>
            </w:r>
          </w:p>
        </w:tc>
        <w:tc>
          <w:tcPr>
            <w:tcW w:w="8235" w:type="dxa"/>
          </w:tcPr>
          <w:p w:rsidR="001075E1" w:rsidRPr="00CC3DE5" w:rsidRDefault="001075E1" w:rsidP="00C075CA">
            <w:pPr>
              <w:jc w:val="both"/>
              <w:rPr>
                <w:bCs/>
                <w:sz w:val="28"/>
                <w:szCs w:val="28"/>
              </w:rPr>
            </w:pPr>
            <w:r w:rsidRPr="00CC3DE5">
              <w:rPr>
                <w:sz w:val="28"/>
                <w:szCs w:val="28"/>
              </w:rPr>
              <w:t>Исследование и анализ современного состояния занятости молодежи на рынке труда и ее участия в предпринимательской деятельности</w:t>
            </w:r>
          </w:p>
        </w:tc>
        <w:tc>
          <w:tcPr>
            <w:tcW w:w="633" w:type="dxa"/>
          </w:tcPr>
          <w:p w:rsidR="001075E1" w:rsidRPr="00CC3DE5" w:rsidRDefault="001075E1" w:rsidP="004352E6">
            <w:pPr>
              <w:jc w:val="center"/>
              <w:rPr>
                <w:sz w:val="28"/>
                <w:szCs w:val="28"/>
              </w:rPr>
            </w:pPr>
          </w:p>
          <w:p w:rsidR="00AC29AB" w:rsidRPr="00CC3DE5" w:rsidRDefault="00A40A90" w:rsidP="00CC3DE5">
            <w:pPr>
              <w:jc w:val="center"/>
              <w:rPr>
                <w:sz w:val="28"/>
                <w:szCs w:val="28"/>
              </w:rPr>
            </w:pPr>
            <w:r w:rsidRPr="00CC3DE5">
              <w:rPr>
                <w:sz w:val="28"/>
                <w:szCs w:val="28"/>
              </w:rPr>
              <w:t>4</w:t>
            </w:r>
            <w:r w:rsidR="00CC3DE5">
              <w:rPr>
                <w:sz w:val="28"/>
                <w:szCs w:val="28"/>
              </w:rPr>
              <w:t>7</w:t>
            </w:r>
          </w:p>
        </w:tc>
      </w:tr>
      <w:tr w:rsidR="001075E1" w:rsidRPr="00CC3DE5" w:rsidTr="00CC3DE5">
        <w:tc>
          <w:tcPr>
            <w:tcW w:w="765" w:type="dxa"/>
          </w:tcPr>
          <w:p w:rsidR="001075E1" w:rsidRPr="00CC3DE5" w:rsidRDefault="001075E1" w:rsidP="00D65E3D">
            <w:pPr>
              <w:rPr>
                <w:bCs/>
                <w:sz w:val="28"/>
                <w:szCs w:val="28"/>
              </w:rPr>
            </w:pPr>
            <w:r w:rsidRPr="00CC3DE5">
              <w:rPr>
                <w:bCs/>
                <w:sz w:val="28"/>
                <w:szCs w:val="28"/>
              </w:rPr>
              <w:t>2.2</w:t>
            </w:r>
          </w:p>
        </w:tc>
        <w:tc>
          <w:tcPr>
            <w:tcW w:w="8235" w:type="dxa"/>
          </w:tcPr>
          <w:p w:rsidR="001075E1" w:rsidRPr="00CC3DE5" w:rsidRDefault="001075E1" w:rsidP="00C075CA">
            <w:pPr>
              <w:jc w:val="both"/>
              <w:rPr>
                <w:bCs/>
                <w:sz w:val="28"/>
                <w:szCs w:val="28"/>
              </w:rPr>
            </w:pPr>
            <w:r w:rsidRPr="00CC3DE5">
              <w:rPr>
                <w:sz w:val="28"/>
                <w:szCs w:val="28"/>
              </w:rPr>
              <w:t>Исследование современных организационных и экономических механизмов содействия участию молодежи в предпринимательской деятельности</w:t>
            </w:r>
          </w:p>
        </w:tc>
        <w:tc>
          <w:tcPr>
            <w:tcW w:w="633" w:type="dxa"/>
          </w:tcPr>
          <w:p w:rsidR="001075E1" w:rsidRPr="00CC3DE5" w:rsidRDefault="001075E1" w:rsidP="004352E6">
            <w:pPr>
              <w:jc w:val="center"/>
              <w:rPr>
                <w:sz w:val="28"/>
                <w:szCs w:val="28"/>
              </w:rPr>
            </w:pPr>
          </w:p>
          <w:p w:rsidR="006F09EF" w:rsidRPr="00CC3DE5" w:rsidRDefault="006F09EF" w:rsidP="004352E6">
            <w:pPr>
              <w:jc w:val="center"/>
              <w:rPr>
                <w:sz w:val="28"/>
                <w:szCs w:val="28"/>
              </w:rPr>
            </w:pPr>
          </w:p>
          <w:p w:rsidR="006F09EF" w:rsidRPr="00CC3DE5" w:rsidRDefault="00A40A90" w:rsidP="004352E6">
            <w:pPr>
              <w:jc w:val="center"/>
              <w:rPr>
                <w:sz w:val="28"/>
                <w:szCs w:val="28"/>
              </w:rPr>
            </w:pPr>
            <w:r w:rsidRPr="00CC3DE5">
              <w:rPr>
                <w:sz w:val="28"/>
                <w:szCs w:val="28"/>
              </w:rPr>
              <w:t>6</w:t>
            </w:r>
            <w:r w:rsidR="00CC3DE5">
              <w:rPr>
                <w:sz w:val="28"/>
                <w:szCs w:val="28"/>
              </w:rPr>
              <w:t>5</w:t>
            </w:r>
          </w:p>
        </w:tc>
      </w:tr>
      <w:tr w:rsidR="001075E1" w:rsidRPr="00CC3DE5" w:rsidTr="00CC3DE5">
        <w:tc>
          <w:tcPr>
            <w:tcW w:w="765" w:type="dxa"/>
          </w:tcPr>
          <w:p w:rsidR="001075E1" w:rsidRPr="00CC3DE5" w:rsidRDefault="001075E1" w:rsidP="00D65E3D">
            <w:pPr>
              <w:rPr>
                <w:bCs/>
                <w:sz w:val="28"/>
                <w:szCs w:val="28"/>
              </w:rPr>
            </w:pPr>
            <w:r w:rsidRPr="00CC3DE5">
              <w:rPr>
                <w:bCs/>
                <w:sz w:val="28"/>
                <w:szCs w:val="28"/>
              </w:rPr>
              <w:t>2.3</w:t>
            </w:r>
          </w:p>
        </w:tc>
        <w:tc>
          <w:tcPr>
            <w:tcW w:w="8235" w:type="dxa"/>
          </w:tcPr>
          <w:p w:rsidR="001075E1" w:rsidRPr="00CC3DE5" w:rsidRDefault="001075E1" w:rsidP="00C075CA">
            <w:pPr>
              <w:jc w:val="both"/>
              <w:rPr>
                <w:bCs/>
                <w:sz w:val="28"/>
                <w:szCs w:val="28"/>
              </w:rPr>
            </w:pPr>
            <w:r w:rsidRPr="00CC3DE5">
              <w:rPr>
                <w:bCs/>
                <w:sz w:val="28"/>
                <w:szCs w:val="28"/>
              </w:rPr>
              <w:t>Анализ современных проблем участия молодежи в предпринимательской деятельности</w:t>
            </w:r>
          </w:p>
        </w:tc>
        <w:tc>
          <w:tcPr>
            <w:tcW w:w="633" w:type="dxa"/>
          </w:tcPr>
          <w:p w:rsidR="001075E1" w:rsidRPr="00CC3DE5" w:rsidRDefault="001075E1" w:rsidP="004352E6">
            <w:pPr>
              <w:jc w:val="center"/>
              <w:rPr>
                <w:bCs/>
                <w:sz w:val="28"/>
                <w:szCs w:val="28"/>
              </w:rPr>
            </w:pPr>
          </w:p>
          <w:p w:rsidR="006F09EF" w:rsidRPr="00CC3DE5" w:rsidRDefault="00A40A90" w:rsidP="004352E6">
            <w:pPr>
              <w:jc w:val="center"/>
              <w:rPr>
                <w:bCs/>
                <w:sz w:val="28"/>
                <w:szCs w:val="28"/>
              </w:rPr>
            </w:pPr>
            <w:r w:rsidRPr="00CC3DE5">
              <w:rPr>
                <w:bCs/>
                <w:sz w:val="28"/>
                <w:szCs w:val="28"/>
              </w:rPr>
              <w:t>7</w:t>
            </w:r>
            <w:r w:rsidR="00CC3DE5">
              <w:rPr>
                <w:bCs/>
                <w:sz w:val="28"/>
                <w:szCs w:val="28"/>
              </w:rPr>
              <w:t>8</w:t>
            </w:r>
          </w:p>
        </w:tc>
      </w:tr>
      <w:tr w:rsidR="001075E1" w:rsidRPr="00CC3DE5" w:rsidTr="00CC3DE5">
        <w:tc>
          <w:tcPr>
            <w:tcW w:w="765" w:type="dxa"/>
          </w:tcPr>
          <w:p w:rsidR="001075E1" w:rsidRPr="00CC3DE5" w:rsidRDefault="001075E1" w:rsidP="00D65E3D">
            <w:pPr>
              <w:rPr>
                <w:b/>
                <w:sz w:val="28"/>
                <w:szCs w:val="28"/>
              </w:rPr>
            </w:pPr>
            <w:r w:rsidRPr="00CC3DE5">
              <w:rPr>
                <w:b/>
                <w:sz w:val="28"/>
                <w:szCs w:val="28"/>
              </w:rPr>
              <w:t>3</w:t>
            </w:r>
          </w:p>
        </w:tc>
        <w:tc>
          <w:tcPr>
            <w:tcW w:w="8235" w:type="dxa"/>
          </w:tcPr>
          <w:p w:rsidR="001075E1" w:rsidRPr="00CC3DE5" w:rsidRDefault="00C975E1" w:rsidP="00C975E1">
            <w:pPr>
              <w:jc w:val="both"/>
              <w:rPr>
                <w:b/>
                <w:sz w:val="28"/>
                <w:szCs w:val="28"/>
              </w:rPr>
            </w:pPr>
            <w:r w:rsidRPr="00CC3DE5">
              <w:rPr>
                <w:b/>
                <w:sz w:val="28"/>
                <w:szCs w:val="28"/>
              </w:rPr>
              <w:t xml:space="preserve">ПРЕДЛОЖЕНИЯ ПО СОВЕРШЕНСТОВАНИЮ ОРГАНИЗАЦИОННО-ЭКОНОМИЧЕСКОГО МЕХАНИЗМА </w:t>
            </w:r>
            <w:r w:rsidR="0066394A" w:rsidRPr="00CC3DE5">
              <w:rPr>
                <w:b/>
                <w:sz w:val="28"/>
                <w:szCs w:val="28"/>
              </w:rPr>
              <w:t xml:space="preserve"> </w:t>
            </w:r>
            <w:r w:rsidRPr="00CC3DE5">
              <w:rPr>
                <w:b/>
                <w:sz w:val="28"/>
                <w:szCs w:val="28"/>
              </w:rPr>
              <w:t>И ИНТЕНСИФИКАЦИИ</w:t>
            </w:r>
            <w:r w:rsidR="003949EB" w:rsidRPr="00CC3DE5">
              <w:rPr>
                <w:b/>
                <w:sz w:val="28"/>
                <w:szCs w:val="28"/>
              </w:rPr>
              <w:t xml:space="preserve"> </w:t>
            </w:r>
            <w:r w:rsidR="001075E1" w:rsidRPr="00CC3DE5">
              <w:rPr>
                <w:b/>
                <w:sz w:val="28"/>
                <w:szCs w:val="28"/>
              </w:rPr>
              <w:t>МОЛОДЕЖНОГО ПРЕДПРИНИМАТЕЛЬСТВА В РЕСПУБЛИКЕ КАЗАХСТАН</w:t>
            </w:r>
          </w:p>
        </w:tc>
        <w:tc>
          <w:tcPr>
            <w:tcW w:w="633" w:type="dxa"/>
          </w:tcPr>
          <w:p w:rsidR="001075E1" w:rsidRPr="00CC3DE5" w:rsidRDefault="001075E1" w:rsidP="00C975E1">
            <w:pPr>
              <w:jc w:val="center"/>
              <w:rPr>
                <w:b/>
                <w:sz w:val="28"/>
                <w:szCs w:val="28"/>
              </w:rPr>
            </w:pPr>
          </w:p>
          <w:p w:rsidR="006F09EF" w:rsidRPr="00CC3DE5" w:rsidRDefault="006F09EF" w:rsidP="00C975E1">
            <w:pPr>
              <w:jc w:val="center"/>
              <w:rPr>
                <w:b/>
                <w:sz w:val="28"/>
                <w:szCs w:val="28"/>
              </w:rPr>
            </w:pPr>
          </w:p>
          <w:p w:rsidR="006F09EF" w:rsidRPr="00CC3DE5" w:rsidRDefault="006F09EF" w:rsidP="00C975E1">
            <w:pPr>
              <w:jc w:val="center"/>
              <w:rPr>
                <w:b/>
                <w:sz w:val="28"/>
                <w:szCs w:val="28"/>
              </w:rPr>
            </w:pPr>
          </w:p>
          <w:p w:rsidR="006F09EF" w:rsidRPr="00CC3DE5" w:rsidRDefault="00A40A90" w:rsidP="00CC3DE5">
            <w:pPr>
              <w:jc w:val="center"/>
              <w:rPr>
                <w:b/>
                <w:sz w:val="28"/>
                <w:szCs w:val="28"/>
              </w:rPr>
            </w:pPr>
            <w:r w:rsidRPr="00CC3DE5">
              <w:rPr>
                <w:b/>
                <w:sz w:val="28"/>
                <w:szCs w:val="28"/>
              </w:rPr>
              <w:t>8</w:t>
            </w:r>
            <w:r w:rsidR="00CC3DE5">
              <w:rPr>
                <w:b/>
                <w:sz w:val="28"/>
                <w:szCs w:val="28"/>
              </w:rPr>
              <w:t>1</w:t>
            </w:r>
          </w:p>
        </w:tc>
      </w:tr>
      <w:tr w:rsidR="001075E1" w:rsidRPr="00CC3DE5" w:rsidTr="00CC3DE5">
        <w:tc>
          <w:tcPr>
            <w:tcW w:w="765" w:type="dxa"/>
          </w:tcPr>
          <w:p w:rsidR="001075E1" w:rsidRPr="00CC3DE5" w:rsidRDefault="001075E1" w:rsidP="00D65E3D">
            <w:pPr>
              <w:rPr>
                <w:bCs/>
                <w:sz w:val="28"/>
                <w:szCs w:val="28"/>
              </w:rPr>
            </w:pPr>
            <w:r w:rsidRPr="00CC3DE5">
              <w:rPr>
                <w:bCs/>
                <w:sz w:val="28"/>
                <w:szCs w:val="28"/>
              </w:rPr>
              <w:t>3.1</w:t>
            </w:r>
          </w:p>
        </w:tc>
        <w:tc>
          <w:tcPr>
            <w:tcW w:w="8235" w:type="dxa"/>
          </w:tcPr>
          <w:p w:rsidR="001075E1" w:rsidRPr="00CC3DE5" w:rsidRDefault="0066394A" w:rsidP="00C075CA">
            <w:pPr>
              <w:jc w:val="both"/>
              <w:rPr>
                <w:sz w:val="28"/>
                <w:szCs w:val="28"/>
                <w:lang w:val="kk-KZ"/>
              </w:rPr>
            </w:pPr>
            <w:r w:rsidRPr="00CC3DE5">
              <w:rPr>
                <w:sz w:val="28"/>
                <w:szCs w:val="28"/>
              </w:rPr>
              <w:t xml:space="preserve">Методология исследования </w:t>
            </w:r>
            <w:r w:rsidR="00603937" w:rsidRPr="00CC3DE5">
              <w:rPr>
                <w:sz w:val="28"/>
                <w:szCs w:val="28"/>
                <w:lang w:val="kk-KZ"/>
              </w:rPr>
              <w:t>и выя</w:t>
            </w:r>
            <w:r w:rsidR="00FA246F" w:rsidRPr="00CC3DE5">
              <w:rPr>
                <w:sz w:val="28"/>
                <w:szCs w:val="28"/>
                <w:lang w:val="kk-KZ"/>
              </w:rPr>
              <w:t>вл</w:t>
            </w:r>
            <w:r w:rsidR="00603937" w:rsidRPr="00CC3DE5">
              <w:rPr>
                <w:sz w:val="28"/>
                <w:szCs w:val="28"/>
                <w:lang w:val="kk-KZ"/>
              </w:rPr>
              <w:t xml:space="preserve">ения </w:t>
            </w:r>
            <w:r w:rsidRPr="00CC3DE5">
              <w:rPr>
                <w:sz w:val="28"/>
                <w:szCs w:val="28"/>
              </w:rPr>
              <w:t>ключевых факторов</w:t>
            </w:r>
            <w:r w:rsidR="00603937" w:rsidRPr="00CC3DE5">
              <w:rPr>
                <w:sz w:val="28"/>
                <w:szCs w:val="28"/>
                <w:lang w:val="kk-KZ"/>
              </w:rPr>
              <w:t xml:space="preserve"> успеха проектов молодежного пред</w:t>
            </w:r>
            <w:r w:rsidR="00FA246F" w:rsidRPr="00CC3DE5">
              <w:rPr>
                <w:sz w:val="28"/>
                <w:szCs w:val="28"/>
                <w:lang w:val="kk-KZ"/>
              </w:rPr>
              <w:t>п</w:t>
            </w:r>
            <w:r w:rsidR="00603937" w:rsidRPr="00CC3DE5">
              <w:rPr>
                <w:sz w:val="28"/>
                <w:szCs w:val="28"/>
                <w:lang w:val="kk-KZ"/>
              </w:rPr>
              <w:t>ринимательства</w:t>
            </w:r>
          </w:p>
        </w:tc>
        <w:tc>
          <w:tcPr>
            <w:tcW w:w="633" w:type="dxa"/>
          </w:tcPr>
          <w:p w:rsidR="001075E1" w:rsidRPr="00CC3DE5" w:rsidRDefault="001075E1" w:rsidP="00C975E1">
            <w:pPr>
              <w:jc w:val="center"/>
              <w:rPr>
                <w:sz w:val="28"/>
                <w:szCs w:val="28"/>
              </w:rPr>
            </w:pPr>
          </w:p>
          <w:p w:rsidR="006F09EF" w:rsidRPr="00CC3DE5" w:rsidRDefault="00A40A90" w:rsidP="00CC3DE5">
            <w:pPr>
              <w:jc w:val="center"/>
              <w:rPr>
                <w:sz w:val="28"/>
                <w:szCs w:val="28"/>
              </w:rPr>
            </w:pPr>
            <w:r w:rsidRPr="00CC3DE5">
              <w:rPr>
                <w:sz w:val="28"/>
                <w:szCs w:val="28"/>
              </w:rPr>
              <w:t>8</w:t>
            </w:r>
            <w:r w:rsidR="00CC3DE5">
              <w:rPr>
                <w:sz w:val="28"/>
                <w:szCs w:val="28"/>
              </w:rPr>
              <w:t>1</w:t>
            </w:r>
          </w:p>
        </w:tc>
      </w:tr>
      <w:tr w:rsidR="001075E1" w:rsidRPr="00CC3DE5" w:rsidTr="00CC3DE5">
        <w:tc>
          <w:tcPr>
            <w:tcW w:w="765" w:type="dxa"/>
          </w:tcPr>
          <w:p w:rsidR="001075E1" w:rsidRPr="00CC3DE5" w:rsidRDefault="001075E1" w:rsidP="00D65E3D">
            <w:pPr>
              <w:rPr>
                <w:bCs/>
                <w:sz w:val="28"/>
                <w:szCs w:val="28"/>
              </w:rPr>
            </w:pPr>
            <w:r w:rsidRPr="00CC3DE5">
              <w:rPr>
                <w:bCs/>
                <w:sz w:val="28"/>
                <w:szCs w:val="28"/>
              </w:rPr>
              <w:t>3.2</w:t>
            </w:r>
          </w:p>
        </w:tc>
        <w:tc>
          <w:tcPr>
            <w:tcW w:w="8235" w:type="dxa"/>
          </w:tcPr>
          <w:p w:rsidR="001075E1" w:rsidRPr="00CC3DE5" w:rsidRDefault="00A40A90" w:rsidP="00C075CA">
            <w:pPr>
              <w:jc w:val="both"/>
              <w:rPr>
                <w:sz w:val="28"/>
                <w:szCs w:val="28"/>
              </w:rPr>
            </w:pPr>
            <w:r w:rsidRPr="00CC3DE5">
              <w:rPr>
                <w:sz w:val="28"/>
                <w:szCs w:val="28"/>
              </w:rPr>
              <w:t xml:space="preserve">Предложения по совершенствованию государственных механизмов по повышению занятости молодежи в системе бизнес-предпринимательства </w:t>
            </w:r>
          </w:p>
        </w:tc>
        <w:tc>
          <w:tcPr>
            <w:tcW w:w="633" w:type="dxa"/>
          </w:tcPr>
          <w:p w:rsidR="001075E1" w:rsidRPr="00CC3DE5" w:rsidRDefault="001075E1" w:rsidP="00C975E1">
            <w:pPr>
              <w:jc w:val="center"/>
              <w:rPr>
                <w:bCs/>
                <w:sz w:val="28"/>
                <w:szCs w:val="28"/>
              </w:rPr>
            </w:pPr>
          </w:p>
          <w:p w:rsidR="006F09EF" w:rsidRPr="00CC3DE5" w:rsidRDefault="006F09EF" w:rsidP="00C975E1">
            <w:pPr>
              <w:jc w:val="center"/>
              <w:rPr>
                <w:bCs/>
                <w:sz w:val="28"/>
                <w:szCs w:val="28"/>
              </w:rPr>
            </w:pPr>
          </w:p>
          <w:p w:rsidR="006F09EF" w:rsidRPr="00CC3DE5" w:rsidRDefault="00A40A90" w:rsidP="00CC3DE5">
            <w:pPr>
              <w:jc w:val="center"/>
              <w:rPr>
                <w:bCs/>
                <w:sz w:val="28"/>
                <w:szCs w:val="28"/>
              </w:rPr>
            </w:pPr>
            <w:r w:rsidRPr="00CC3DE5">
              <w:rPr>
                <w:bCs/>
                <w:sz w:val="28"/>
                <w:szCs w:val="28"/>
              </w:rPr>
              <w:t>8</w:t>
            </w:r>
            <w:r w:rsidR="00CC3DE5">
              <w:rPr>
                <w:bCs/>
                <w:sz w:val="28"/>
                <w:szCs w:val="28"/>
              </w:rPr>
              <w:t>6</w:t>
            </w:r>
          </w:p>
        </w:tc>
      </w:tr>
      <w:tr w:rsidR="001075E1" w:rsidRPr="00CC3DE5" w:rsidTr="00CC3DE5">
        <w:tc>
          <w:tcPr>
            <w:tcW w:w="765" w:type="dxa"/>
          </w:tcPr>
          <w:p w:rsidR="001075E1" w:rsidRPr="00CC3DE5" w:rsidRDefault="001075E1" w:rsidP="00D65E3D">
            <w:pPr>
              <w:rPr>
                <w:bCs/>
                <w:sz w:val="28"/>
                <w:szCs w:val="28"/>
              </w:rPr>
            </w:pPr>
            <w:r w:rsidRPr="00CC3DE5">
              <w:rPr>
                <w:bCs/>
                <w:sz w:val="28"/>
                <w:szCs w:val="28"/>
              </w:rPr>
              <w:t>3.3</w:t>
            </w:r>
          </w:p>
        </w:tc>
        <w:tc>
          <w:tcPr>
            <w:tcW w:w="8235" w:type="dxa"/>
          </w:tcPr>
          <w:p w:rsidR="001075E1" w:rsidRPr="00CC3DE5" w:rsidRDefault="00A40A90" w:rsidP="00C075CA">
            <w:pPr>
              <w:jc w:val="both"/>
              <w:rPr>
                <w:sz w:val="28"/>
                <w:szCs w:val="28"/>
              </w:rPr>
            </w:pPr>
            <w:r w:rsidRPr="00CC3DE5">
              <w:rPr>
                <w:bCs/>
                <w:sz w:val="28"/>
                <w:szCs w:val="28"/>
              </w:rPr>
              <w:t>Разработка организационно-экономических механизмов региональной инфраструктуры по поддержке и развитию молодежного предпринимательства</w:t>
            </w:r>
          </w:p>
        </w:tc>
        <w:tc>
          <w:tcPr>
            <w:tcW w:w="633" w:type="dxa"/>
          </w:tcPr>
          <w:p w:rsidR="001075E1" w:rsidRPr="00CC3DE5" w:rsidRDefault="001075E1" w:rsidP="00C975E1">
            <w:pPr>
              <w:jc w:val="center"/>
              <w:rPr>
                <w:sz w:val="28"/>
                <w:szCs w:val="28"/>
              </w:rPr>
            </w:pPr>
          </w:p>
          <w:p w:rsidR="006F09EF" w:rsidRPr="00CC3DE5" w:rsidRDefault="006F09EF" w:rsidP="00C975E1">
            <w:pPr>
              <w:jc w:val="center"/>
              <w:rPr>
                <w:sz w:val="28"/>
                <w:szCs w:val="28"/>
              </w:rPr>
            </w:pPr>
          </w:p>
          <w:p w:rsidR="006F09EF" w:rsidRPr="00CC3DE5" w:rsidRDefault="00A40A90" w:rsidP="00C975E1">
            <w:pPr>
              <w:jc w:val="center"/>
              <w:rPr>
                <w:sz w:val="28"/>
                <w:szCs w:val="28"/>
              </w:rPr>
            </w:pPr>
            <w:r w:rsidRPr="00CC3DE5">
              <w:rPr>
                <w:sz w:val="28"/>
                <w:szCs w:val="28"/>
              </w:rPr>
              <w:t>9</w:t>
            </w:r>
            <w:r w:rsidR="00C975E1" w:rsidRPr="00CC3DE5">
              <w:rPr>
                <w:sz w:val="28"/>
                <w:szCs w:val="28"/>
              </w:rPr>
              <w:t>4</w:t>
            </w:r>
          </w:p>
        </w:tc>
      </w:tr>
      <w:tr w:rsidR="00F94C56" w:rsidRPr="00CC3DE5" w:rsidTr="00CC3DE5">
        <w:tc>
          <w:tcPr>
            <w:tcW w:w="765" w:type="dxa"/>
          </w:tcPr>
          <w:p w:rsidR="00F94C56" w:rsidRPr="00CC3DE5" w:rsidRDefault="00F94C56" w:rsidP="00D65E3D">
            <w:pPr>
              <w:rPr>
                <w:bCs/>
                <w:sz w:val="28"/>
                <w:szCs w:val="28"/>
              </w:rPr>
            </w:pPr>
            <w:r w:rsidRPr="00CC3DE5">
              <w:rPr>
                <w:bCs/>
                <w:sz w:val="28"/>
                <w:szCs w:val="28"/>
              </w:rPr>
              <w:t>3.4</w:t>
            </w:r>
          </w:p>
        </w:tc>
        <w:tc>
          <w:tcPr>
            <w:tcW w:w="8235" w:type="dxa"/>
          </w:tcPr>
          <w:p w:rsidR="00F94C56" w:rsidRPr="00CC3DE5" w:rsidRDefault="00A40A90" w:rsidP="00C075CA">
            <w:pPr>
              <w:jc w:val="both"/>
              <w:rPr>
                <w:sz w:val="28"/>
                <w:szCs w:val="28"/>
              </w:rPr>
            </w:pPr>
            <w:r w:rsidRPr="00CC3DE5">
              <w:rPr>
                <w:sz w:val="28"/>
                <w:szCs w:val="28"/>
              </w:rPr>
              <w:t>Прогнозирование и оценка экономического эффекта в рамках применения на практике направлений решения проблем участия молодежи в предпринимательской деятельности</w:t>
            </w:r>
          </w:p>
        </w:tc>
        <w:tc>
          <w:tcPr>
            <w:tcW w:w="633" w:type="dxa"/>
          </w:tcPr>
          <w:p w:rsidR="00C975E1" w:rsidRPr="00CC3DE5" w:rsidRDefault="00C975E1" w:rsidP="00C975E1">
            <w:pPr>
              <w:jc w:val="center"/>
              <w:rPr>
                <w:sz w:val="28"/>
                <w:szCs w:val="28"/>
              </w:rPr>
            </w:pPr>
          </w:p>
          <w:p w:rsidR="00CC3DE5" w:rsidRDefault="00CC3DE5" w:rsidP="00CC3DE5">
            <w:pPr>
              <w:jc w:val="center"/>
              <w:rPr>
                <w:sz w:val="28"/>
                <w:szCs w:val="28"/>
              </w:rPr>
            </w:pPr>
          </w:p>
          <w:p w:rsidR="00F94C56" w:rsidRPr="00CC3DE5" w:rsidRDefault="00C975E1" w:rsidP="00CC3DE5">
            <w:pPr>
              <w:jc w:val="center"/>
              <w:rPr>
                <w:sz w:val="28"/>
                <w:szCs w:val="28"/>
              </w:rPr>
            </w:pPr>
            <w:r w:rsidRPr="00CC3DE5">
              <w:rPr>
                <w:sz w:val="28"/>
                <w:szCs w:val="28"/>
              </w:rPr>
              <w:t>9</w:t>
            </w:r>
            <w:r w:rsidR="00CC3DE5">
              <w:rPr>
                <w:sz w:val="28"/>
                <w:szCs w:val="28"/>
              </w:rPr>
              <w:t>9</w:t>
            </w:r>
          </w:p>
        </w:tc>
      </w:tr>
      <w:tr w:rsidR="001075E1" w:rsidRPr="00CC3DE5" w:rsidTr="00CC3DE5">
        <w:tc>
          <w:tcPr>
            <w:tcW w:w="765" w:type="dxa"/>
          </w:tcPr>
          <w:p w:rsidR="001075E1" w:rsidRPr="00CC3DE5" w:rsidRDefault="001075E1" w:rsidP="00330996">
            <w:pPr>
              <w:rPr>
                <w:sz w:val="28"/>
                <w:szCs w:val="28"/>
              </w:rPr>
            </w:pPr>
          </w:p>
        </w:tc>
        <w:tc>
          <w:tcPr>
            <w:tcW w:w="8235" w:type="dxa"/>
          </w:tcPr>
          <w:p w:rsidR="001075E1" w:rsidRPr="00CC3DE5" w:rsidRDefault="001075E1" w:rsidP="001075E1">
            <w:pPr>
              <w:rPr>
                <w:b/>
                <w:sz w:val="28"/>
                <w:szCs w:val="28"/>
              </w:rPr>
            </w:pPr>
            <w:r w:rsidRPr="00CC3DE5">
              <w:rPr>
                <w:b/>
                <w:sz w:val="28"/>
                <w:szCs w:val="28"/>
              </w:rPr>
              <w:t>ЗАКЛЮЧЕНИЕ</w:t>
            </w:r>
          </w:p>
        </w:tc>
        <w:tc>
          <w:tcPr>
            <w:tcW w:w="633" w:type="dxa"/>
          </w:tcPr>
          <w:p w:rsidR="001075E1" w:rsidRPr="00CC3DE5" w:rsidRDefault="00C975E1" w:rsidP="00CC3DE5">
            <w:pPr>
              <w:jc w:val="center"/>
              <w:rPr>
                <w:b/>
                <w:sz w:val="28"/>
                <w:szCs w:val="28"/>
              </w:rPr>
            </w:pPr>
            <w:r w:rsidRPr="00CC3DE5">
              <w:rPr>
                <w:b/>
                <w:sz w:val="28"/>
                <w:szCs w:val="28"/>
              </w:rPr>
              <w:t>10</w:t>
            </w:r>
            <w:r w:rsidR="00CC3DE5">
              <w:rPr>
                <w:b/>
                <w:sz w:val="28"/>
                <w:szCs w:val="28"/>
              </w:rPr>
              <w:t>4</w:t>
            </w:r>
          </w:p>
        </w:tc>
      </w:tr>
      <w:tr w:rsidR="001075E1" w:rsidRPr="00CC3DE5" w:rsidTr="00CC3DE5">
        <w:tc>
          <w:tcPr>
            <w:tcW w:w="765" w:type="dxa"/>
          </w:tcPr>
          <w:p w:rsidR="001075E1" w:rsidRPr="00CC3DE5" w:rsidRDefault="001075E1" w:rsidP="00330996">
            <w:pPr>
              <w:rPr>
                <w:sz w:val="28"/>
                <w:szCs w:val="28"/>
              </w:rPr>
            </w:pPr>
          </w:p>
        </w:tc>
        <w:tc>
          <w:tcPr>
            <w:tcW w:w="8235" w:type="dxa"/>
          </w:tcPr>
          <w:p w:rsidR="001075E1" w:rsidRPr="00CC3DE5" w:rsidRDefault="00E32E65" w:rsidP="001075E1">
            <w:pPr>
              <w:rPr>
                <w:b/>
                <w:sz w:val="28"/>
                <w:szCs w:val="28"/>
              </w:rPr>
            </w:pPr>
            <w:r w:rsidRPr="00CC3DE5">
              <w:rPr>
                <w:b/>
                <w:sz w:val="28"/>
                <w:szCs w:val="28"/>
              </w:rPr>
              <w:t>СПИСОК</w:t>
            </w:r>
            <w:r w:rsidR="001075E1" w:rsidRPr="00CC3DE5">
              <w:rPr>
                <w:b/>
                <w:sz w:val="28"/>
                <w:szCs w:val="28"/>
              </w:rPr>
              <w:t xml:space="preserve"> ИСПОЛЬЗОВАННЫХ ИСТОЧНИКОВ</w:t>
            </w:r>
          </w:p>
        </w:tc>
        <w:tc>
          <w:tcPr>
            <w:tcW w:w="633" w:type="dxa"/>
          </w:tcPr>
          <w:p w:rsidR="001075E1" w:rsidRPr="00CC3DE5" w:rsidRDefault="00A40A90" w:rsidP="00CC3DE5">
            <w:pPr>
              <w:jc w:val="center"/>
              <w:rPr>
                <w:b/>
                <w:sz w:val="28"/>
                <w:szCs w:val="28"/>
              </w:rPr>
            </w:pPr>
            <w:r w:rsidRPr="00CC3DE5">
              <w:rPr>
                <w:b/>
                <w:sz w:val="28"/>
                <w:szCs w:val="28"/>
              </w:rPr>
              <w:t>10</w:t>
            </w:r>
            <w:r w:rsidR="00CC3DE5">
              <w:rPr>
                <w:b/>
                <w:sz w:val="28"/>
                <w:szCs w:val="28"/>
              </w:rPr>
              <w:t>7</w:t>
            </w:r>
          </w:p>
        </w:tc>
      </w:tr>
      <w:tr w:rsidR="00DA3FF0" w:rsidRPr="00CC3DE5" w:rsidTr="00CC3DE5">
        <w:tc>
          <w:tcPr>
            <w:tcW w:w="765" w:type="dxa"/>
          </w:tcPr>
          <w:p w:rsidR="00DA3FF0" w:rsidRPr="00CC3DE5" w:rsidRDefault="00DA3FF0" w:rsidP="00330996">
            <w:pPr>
              <w:rPr>
                <w:sz w:val="28"/>
                <w:szCs w:val="28"/>
              </w:rPr>
            </w:pPr>
          </w:p>
        </w:tc>
        <w:tc>
          <w:tcPr>
            <w:tcW w:w="8235" w:type="dxa"/>
          </w:tcPr>
          <w:p w:rsidR="00DA3FF0" w:rsidRPr="00CC3DE5" w:rsidRDefault="00DA3FF0" w:rsidP="007370B8">
            <w:pPr>
              <w:rPr>
                <w:b/>
                <w:sz w:val="28"/>
                <w:szCs w:val="28"/>
              </w:rPr>
            </w:pPr>
            <w:r w:rsidRPr="00CC3DE5">
              <w:rPr>
                <w:b/>
                <w:sz w:val="28"/>
                <w:szCs w:val="28"/>
              </w:rPr>
              <w:t>ПРИЛОЖЕНИ</w:t>
            </w:r>
            <w:r w:rsidR="007370B8" w:rsidRPr="00CC3DE5">
              <w:rPr>
                <w:b/>
                <w:sz w:val="28"/>
                <w:szCs w:val="28"/>
              </w:rPr>
              <w:t>Е А</w:t>
            </w:r>
          </w:p>
        </w:tc>
        <w:tc>
          <w:tcPr>
            <w:tcW w:w="633" w:type="dxa"/>
          </w:tcPr>
          <w:p w:rsidR="00DA3FF0" w:rsidRPr="00CC3DE5" w:rsidRDefault="00A40A90" w:rsidP="00CC3DE5">
            <w:pPr>
              <w:jc w:val="center"/>
              <w:rPr>
                <w:b/>
                <w:sz w:val="28"/>
                <w:szCs w:val="28"/>
              </w:rPr>
            </w:pPr>
            <w:r w:rsidRPr="00CC3DE5">
              <w:rPr>
                <w:b/>
                <w:sz w:val="28"/>
                <w:szCs w:val="28"/>
              </w:rPr>
              <w:t>11</w:t>
            </w:r>
            <w:r w:rsidR="00CC3DE5">
              <w:rPr>
                <w:b/>
                <w:sz w:val="28"/>
                <w:szCs w:val="28"/>
              </w:rPr>
              <w:t>6</w:t>
            </w:r>
          </w:p>
        </w:tc>
      </w:tr>
    </w:tbl>
    <w:p w:rsidR="007A7447" w:rsidRDefault="007A7447" w:rsidP="001075E1">
      <w:pPr>
        <w:widowControl w:val="0"/>
        <w:jc w:val="center"/>
        <w:rPr>
          <w:b/>
          <w:sz w:val="28"/>
          <w:szCs w:val="28"/>
          <w:lang w:val="kk-KZ"/>
        </w:rPr>
      </w:pPr>
    </w:p>
    <w:p w:rsidR="001075E1" w:rsidRPr="00906975" w:rsidRDefault="001075E1" w:rsidP="001075E1">
      <w:pPr>
        <w:widowControl w:val="0"/>
        <w:jc w:val="center"/>
        <w:rPr>
          <w:b/>
          <w:sz w:val="28"/>
          <w:szCs w:val="28"/>
        </w:rPr>
      </w:pPr>
      <w:r w:rsidRPr="00906975">
        <w:rPr>
          <w:b/>
          <w:sz w:val="28"/>
          <w:szCs w:val="28"/>
          <w:lang w:val="kk-KZ"/>
        </w:rPr>
        <w:lastRenderedPageBreak/>
        <w:t xml:space="preserve">ОБОЗНАЧЕНИЯ И </w:t>
      </w:r>
      <w:r w:rsidRPr="00906975">
        <w:rPr>
          <w:b/>
          <w:sz w:val="28"/>
          <w:szCs w:val="28"/>
        </w:rPr>
        <w:t>СОКРАЩЕНИЯ</w:t>
      </w:r>
    </w:p>
    <w:p w:rsidR="001075E1" w:rsidRPr="00906975" w:rsidRDefault="001075E1" w:rsidP="001075E1">
      <w:pPr>
        <w:ind w:firstLine="567"/>
        <w:jc w:val="both"/>
        <w:rPr>
          <w:b/>
          <w:bCs/>
          <w:sz w:val="28"/>
          <w:szCs w:val="28"/>
        </w:rPr>
      </w:pPr>
    </w:p>
    <w:tbl>
      <w:tblPr>
        <w:tblW w:w="9639" w:type="dxa"/>
        <w:tblLayout w:type="fixed"/>
        <w:tblLook w:val="0000" w:firstRow="0" w:lastRow="0" w:firstColumn="0" w:lastColumn="0" w:noHBand="0" w:noVBand="0"/>
      </w:tblPr>
      <w:tblGrid>
        <w:gridCol w:w="1620"/>
        <w:gridCol w:w="8019"/>
      </w:tblGrid>
      <w:tr w:rsidR="00E60B4D" w:rsidRPr="00906975" w:rsidTr="00E60B4D">
        <w:trPr>
          <w:trHeight w:val="132"/>
        </w:trPr>
        <w:tc>
          <w:tcPr>
            <w:tcW w:w="1620" w:type="dxa"/>
          </w:tcPr>
          <w:p w:rsidR="00E60B4D" w:rsidRPr="00906975" w:rsidRDefault="00E60B4D" w:rsidP="00E60B4D">
            <w:pPr>
              <w:widowControl w:val="0"/>
              <w:rPr>
                <w:sz w:val="28"/>
                <w:szCs w:val="28"/>
              </w:rPr>
            </w:pPr>
            <w:r w:rsidRPr="00906975">
              <w:rPr>
                <w:sz w:val="28"/>
                <w:szCs w:val="28"/>
              </w:rPr>
              <w:t>АО</w:t>
            </w:r>
          </w:p>
        </w:tc>
        <w:tc>
          <w:tcPr>
            <w:tcW w:w="8019" w:type="dxa"/>
          </w:tcPr>
          <w:p w:rsidR="00E60B4D" w:rsidRPr="00906975" w:rsidRDefault="00E60B4D" w:rsidP="00E60B4D">
            <w:pPr>
              <w:widowControl w:val="0"/>
              <w:jc w:val="both"/>
              <w:rPr>
                <w:sz w:val="28"/>
                <w:szCs w:val="28"/>
              </w:rPr>
            </w:pPr>
            <w:r>
              <w:rPr>
                <w:sz w:val="28"/>
                <w:szCs w:val="28"/>
              </w:rPr>
              <w:t>–</w:t>
            </w:r>
            <w:r w:rsidRPr="00906975">
              <w:rPr>
                <w:sz w:val="28"/>
                <w:szCs w:val="28"/>
              </w:rPr>
              <w:t xml:space="preserve"> акционерное общество</w:t>
            </w:r>
          </w:p>
        </w:tc>
      </w:tr>
      <w:tr w:rsidR="00E60B4D" w:rsidRPr="00906975" w:rsidTr="00E60B4D">
        <w:trPr>
          <w:trHeight w:val="132"/>
        </w:trPr>
        <w:tc>
          <w:tcPr>
            <w:tcW w:w="1620" w:type="dxa"/>
          </w:tcPr>
          <w:p w:rsidR="00E60B4D" w:rsidRPr="00906975" w:rsidRDefault="00E60B4D" w:rsidP="00E60B4D">
            <w:pPr>
              <w:widowControl w:val="0"/>
              <w:rPr>
                <w:sz w:val="28"/>
                <w:szCs w:val="28"/>
              </w:rPr>
            </w:pPr>
            <w:r w:rsidRPr="00906975">
              <w:rPr>
                <w:sz w:val="28"/>
                <w:szCs w:val="28"/>
              </w:rPr>
              <w:t>ВВП</w:t>
            </w:r>
          </w:p>
        </w:tc>
        <w:tc>
          <w:tcPr>
            <w:tcW w:w="8019" w:type="dxa"/>
          </w:tcPr>
          <w:p w:rsidR="00E60B4D" w:rsidRPr="00906975" w:rsidRDefault="00E60B4D" w:rsidP="00E60B4D">
            <w:pPr>
              <w:widowControl w:val="0"/>
              <w:jc w:val="both"/>
              <w:rPr>
                <w:sz w:val="28"/>
                <w:szCs w:val="28"/>
              </w:rPr>
            </w:pPr>
            <w:r>
              <w:rPr>
                <w:sz w:val="28"/>
                <w:szCs w:val="28"/>
              </w:rPr>
              <w:t xml:space="preserve">– </w:t>
            </w:r>
            <w:r w:rsidRPr="00906975">
              <w:rPr>
                <w:sz w:val="28"/>
                <w:szCs w:val="28"/>
              </w:rPr>
              <w:t>валовой внутренний продукт</w:t>
            </w:r>
          </w:p>
        </w:tc>
      </w:tr>
      <w:tr w:rsidR="00E60B4D" w:rsidRPr="00906975" w:rsidTr="00E60B4D">
        <w:trPr>
          <w:trHeight w:val="132"/>
        </w:trPr>
        <w:tc>
          <w:tcPr>
            <w:tcW w:w="1620" w:type="dxa"/>
          </w:tcPr>
          <w:p w:rsidR="00E60B4D" w:rsidRPr="00906975" w:rsidRDefault="00E60B4D" w:rsidP="00E60B4D">
            <w:pPr>
              <w:widowControl w:val="0"/>
              <w:rPr>
                <w:sz w:val="28"/>
                <w:szCs w:val="28"/>
              </w:rPr>
            </w:pPr>
            <w:r w:rsidRPr="00906975">
              <w:rPr>
                <w:sz w:val="28"/>
                <w:szCs w:val="28"/>
              </w:rPr>
              <w:t>ГОСО</w:t>
            </w:r>
          </w:p>
        </w:tc>
        <w:tc>
          <w:tcPr>
            <w:tcW w:w="8019" w:type="dxa"/>
          </w:tcPr>
          <w:p w:rsidR="00E60B4D" w:rsidRPr="00906975" w:rsidRDefault="00E60B4D" w:rsidP="00E60B4D">
            <w:pPr>
              <w:widowControl w:val="0"/>
              <w:jc w:val="both"/>
              <w:rPr>
                <w:sz w:val="28"/>
                <w:szCs w:val="28"/>
              </w:rPr>
            </w:pPr>
            <w:r>
              <w:rPr>
                <w:sz w:val="28"/>
                <w:szCs w:val="28"/>
              </w:rPr>
              <w:t>–</w:t>
            </w:r>
            <w:r w:rsidRPr="00906975">
              <w:rPr>
                <w:sz w:val="28"/>
                <w:szCs w:val="28"/>
              </w:rPr>
              <w:t xml:space="preserve"> государственный стандарт образования</w:t>
            </w:r>
          </w:p>
        </w:tc>
      </w:tr>
      <w:tr w:rsidR="00E60B4D" w:rsidRPr="00906975" w:rsidTr="00E60B4D">
        <w:trPr>
          <w:trHeight w:val="132"/>
        </w:trPr>
        <w:tc>
          <w:tcPr>
            <w:tcW w:w="1620" w:type="dxa"/>
          </w:tcPr>
          <w:p w:rsidR="00E60B4D" w:rsidRPr="00906975" w:rsidRDefault="00E60B4D" w:rsidP="00E60B4D">
            <w:pPr>
              <w:widowControl w:val="0"/>
              <w:rPr>
                <w:sz w:val="28"/>
                <w:szCs w:val="28"/>
              </w:rPr>
            </w:pPr>
            <w:r w:rsidRPr="00906975">
              <w:rPr>
                <w:sz w:val="28"/>
                <w:szCs w:val="28"/>
              </w:rPr>
              <w:t>МИЗ</w:t>
            </w:r>
          </w:p>
        </w:tc>
        <w:tc>
          <w:tcPr>
            <w:tcW w:w="8019" w:type="dxa"/>
          </w:tcPr>
          <w:p w:rsidR="00E60B4D" w:rsidRPr="00906975" w:rsidRDefault="00E60B4D" w:rsidP="00E60B4D">
            <w:pPr>
              <w:widowControl w:val="0"/>
              <w:jc w:val="both"/>
              <w:rPr>
                <w:sz w:val="28"/>
                <w:szCs w:val="28"/>
              </w:rPr>
            </w:pPr>
            <w:r>
              <w:rPr>
                <w:sz w:val="28"/>
                <w:szCs w:val="28"/>
              </w:rPr>
              <w:t xml:space="preserve">– </w:t>
            </w:r>
            <w:r w:rsidRPr="00906975">
              <w:rPr>
                <w:sz w:val="28"/>
                <w:szCs w:val="28"/>
              </w:rPr>
              <w:t>малая индустриальная зона</w:t>
            </w:r>
          </w:p>
        </w:tc>
      </w:tr>
      <w:tr w:rsidR="00E60B4D" w:rsidRPr="00906975" w:rsidTr="00E60B4D">
        <w:trPr>
          <w:trHeight w:val="132"/>
        </w:trPr>
        <w:tc>
          <w:tcPr>
            <w:tcW w:w="1620" w:type="dxa"/>
          </w:tcPr>
          <w:p w:rsidR="00E60B4D" w:rsidRPr="00906975" w:rsidRDefault="00E60B4D" w:rsidP="00E60B4D">
            <w:pPr>
              <w:widowControl w:val="0"/>
              <w:rPr>
                <w:sz w:val="28"/>
                <w:szCs w:val="28"/>
              </w:rPr>
            </w:pPr>
            <w:r w:rsidRPr="00906975">
              <w:rPr>
                <w:sz w:val="28"/>
                <w:szCs w:val="28"/>
                <w:lang w:val="en-US"/>
              </w:rPr>
              <w:t>НИОКР</w:t>
            </w:r>
          </w:p>
        </w:tc>
        <w:tc>
          <w:tcPr>
            <w:tcW w:w="8019" w:type="dxa"/>
          </w:tcPr>
          <w:p w:rsidR="00E60B4D" w:rsidRPr="00906975" w:rsidRDefault="00E60B4D" w:rsidP="00E60B4D">
            <w:pPr>
              <w:widowControl w:val="0"/>
              <w:jc w:val="both"/>
              <w:rPr>
                <w:sz w:val="28"/>
                <w:szCs w:val="28"/>
              </w:rPr>
            </w:pPr>
            <w:r>
              <w:rPr>
                <w:sz w:val="28"/>
                <w:szCs w:val="28"/>
              </w:rPr>
              <w:t xml:space="preserve">– </w:t>
            </w:r>
            <w:r w:rsidRPr="00906975">
              <w:rPr>
                <w:sz w:val="28"/>
                <w:szCs w:val="28"/>
              </w:rPr>
              <w:t>научно-исследовательские и опытно-конструкторские работы</w:t>
            </w:r>
          </w:p>
        </w:tc>
      </w:tr>
      <w:tr w:rsidR="00E60B4D" w:rsidRPr="00906975" w:rsidTr="00E60B4D">
        <w:trPr>
          <w:trHeight w:val="132"/>
        </w:trPr>
        <w:tc>
          <w:tcPr>
            <w:tcW w:w="1620" w:type="dxa"/>
          </w:tcPr>
          <w:p w:rsidR="00E60B4D" w:rsidRPr="00906975" w:rsidRDefault="00E60B4D" w:rsidP="00E60B4D">
            <w:pPr>
              <w:widowControl w:val="0"/>
              <w:rPr>
                <w:sz w:val="28"/>
                <w:szCs w:val="28"/>
                <w:lang w:val="en-US"/>
              </w:rPr>
            </w:pPr>
            <w:r w:rsidRPr="00906975">
              <w:rPr>
                <w:sz w:val="28"/>
                <w:szCs w:val="28"/>
              </w:rPr>
              <w:t>ППС</w:t>
            </w:r>
          </w:p>
        </w:tc>
        <w:tc>
          <w:tcPr>
            <w:tcW w:w="8019" w:type="dxa"/>
          </w:tcPr>
          <w:p w:rsidR="00E60B4D" w:rsidRPr="00906975" w:rsidRDefault="00E60B4D" w:rsidP="00E60B4D">
            <w:pPr>
              <w:widowControl w:val="0"/>
              <w:jc w:val="both"/>
              <w:rPr>
                <w:sz w:val="28"/>
                <w:szCs w:val="28"/>
              </w:rPr>
            </w:pPr>
            <w:r>
              <w:rPr>
                <w:sz w:val="28"/>
                <w:szCs w:val="28"/>
              </w:rPr>
              <w:t>–</w:t>
            </w:r>
            <w:r w:rsidRPr="00906975">
              <w:rPr>
                <w:sz w:val="28"/>
                <w:szCs w:val="28"/>
              </w:rPr>
              <w:t xml:space="preserve"> профессорско-преподавательский состав</w:t>
            </w:r>
          </w:p>
        </w:tc>
      </w:tr>
      <w:tr w:rsidR="00E60B4D" w:rsidRPr="00906975" w:rsidTr="00E60B4D">
        <w:trPr>
          <w:trHeight w:val="132"/>
        </w:trPr>
        <w:tc>
          <w:tcPr>
            <w:tcW w:w="1620" w:type="dxa"/>
          </w:tcPr>
          <w:p w:rsidR="00E60B4D" w:rsidRPr="00906975" w:rsidRDefault="00E60B4D" w:rsidP="00E60B4D">
            <w:pPr>
              <w:widowControl w:val="0"/>
              <w:rPr>
                <w:sz w:val="28"/>
                <w:szCs w:val="28"/>
              </w:rPr>
            </w:pPr>
            <w:r w:rsidRPr="00906975">
              <w:rPr>
                <w:sz w:val="28"/>
                <w:szCs w:val="28"/>
              </w:rPr>
              <w:t>СНГ</w:t>
            </w:r>
          </w:p>
        </w:tc>
        <w:tc>
          <w:tcPr>
            <w:tcW w:w="8019" w:type="dxa"/>
          </w:tcPr>
          <w:p w:rsidR="00E60B4D" w:rsidRPr="00906975" w:rsidRDefault="00E60B4D" w:rsidP="00E60B4D">
            <w:pPr>
              <w:rPr>
                <w:sz w:val="28"/>
                <w:szCs w:val="28"/>
              </w:rPr>
            </w:pPr>
            <w:r>
              <w:rPr>
                <w:sz w:val="28"/>
                <w:szCs w:val="28"/>
              </w:rPr>
              <w:t>–</w:t>
            </w:r>
            <w:r w:rsidRPr="00906975">
              <w:rPr>
                <w:sz w:val="28"/>
                <w:szCs w:val="28"/>
              </w:rPr>
              <w:t xml:space="preserve"> Содружество Независимых Государств</w:t>
            </w:r>
          </w:p>
        </w:tc>
      </w:tr>
      <w:tr w:rsidR="00E60B4D" w:rsidRPr="00906975" w:rsidTr="00E60B4D">
        <w:trPr>
          <w:trHeight w:val="132"/>
        </w:trPr>
        <w:tc>
          <w:tcPr>
            <w:tcW w:w="1620" w:type="dxa"/>
          </w:tcPr>
          <w:p w:rsidR="00E60B4D" w:rsidRPr="00906975" w:rsidRDefault="00E60B4D" w:rsidP="00E60B4D">
            <w:pPr>
              <w:widowControl w:val="0"/>
              <w:rPr>
                <w:sz w:val="28"/>
                <w:szCs w:val="28"/>
              </w:rPr>
            </w:pPr>
            <w:r w:rsidRPr="00906975">
              <w:rPr>
                <w:sz w:val="28"/>
                <w:szCs w:val="28"/>
              </w:rPr>
              <w:t>США</w:t>
            </w:r>
          </w:p>
        </w:tc>
        <w:tc>
          <w:tcPr>
            <w:tcW w:w="8019" w:type="dxa"/>
          </w:tcPr>
          <w:p w:rsidR="00E60B4D" w:rsidRPr="00906975" w:rsidRDefault="00E60B4D" w:rsidP="00E60B4D">
            <w:pPr>
              <w:rPr>
                <w:sz w:val="28"/>
                <w:szCs w:val="28"/>
              </w:rPr>
            </w:pPr>
            <w:r>
              <w:rPr>
                <w:sz w:val="28"/>
                <w:szCs w:val="28"/>
              </w:rPr>
              <w:t>–</w:t>
            </w:r>
            <w:r w:rsidRPr="00906975">
              <w:rPr>
                <w:sz w:val="28"/>
                <w:szCs w:val="28"/>
              </w:rPr>
              <w:t xml:space="preserve"> Соединенные Штаты Америки </w:t>
            </w:r>
          </w:p>
        </w:tc>
      </w:tr>
      <w:tr w:rsidR="00E60B4D" w:rsidRPr="00906975" w:rsidTr="00E60B4D">
        <w:trPr>
          <w:trHeight w:val="132"/>
        </w:trPr>
        <w:tc>
          <w:tcPr>
            <w:tcW w:w="1620" w:type="dxa"/>
          </w:tcPr>
          <w:p w:rsidR="00E60B4D" w:rsidRPr="00906975" w:rsidRDefault="00E60B4D" w:rsidP="00E60B4D">
            <w:pPr>
              <w:widowControl w:val="0"/>
              <w:rPr>
                <w:sz w:val="28"/>
                <w:szCs w:val="28"/>
              </w:rPr>
            </w:pPr>
            <w:r w:rsidRPr="00906975">
              <w:rPr>
                <w:sz w:val="28"/>
                <w:szCs w:val="28"/>
              </w:rPr>
              <w:t>СЭЗ</w:t>
            </w:r>
          </w:p>
        </w:tc>
        <w:tc>
          <w:tcPr>
            <w:tcW w:w="8019" w:type="dxa"/>
          </w:tcPr>
          <w:p w:rsidR="00E60B4D" w:rsidRPr="00906975" w:rsidRDefault="00E60B4D" w:rsidP="00E60B4D">
            <w:pPr>
              <w:jc w:val="both"/>
              <w:rPr>
                <w:sz w:val="28"/>
                <w:szCs w:val="28"/>
              </w:rPr>
            </w:pPr>
            <w:r>
              <w:rPr>
                <w:sz w:val="28"/>
                <w:szCs w:val="28"/>
              </w:rPr>
              <w:t>–</w:t>
            </w:r>
            <w:r w:rsidRPr="00906975">
              <w:rPr>
                <w:sz w:val="28"/>
                <w:szCs w:val="28"/>
              </w:rPr>
              <w:t xml:space="preserve"> специальная экономическая зона</w:t>
            </w:r>
          </w:p>
        </w:tc>
      </w:tr>
      <w:tr w:rsidR="00E60B4D" w:rsidRPr="00C629C7" w:rsidTr="00E60B4D">
        <w:trPr>
          <w:trHeight w:val="132"/>
        </w:trPr>
        <w:tc>
          <w:tcPr>
            <w:tcW w:w="1620" w:type="dxa"/>
          </w:tcPr>
          <w:p w:rsidR="00E60B4D" w:rsidRPr="00906975" w:rsidRDefault="00E60B4D" w:rsidP="00E60B4D">
            <w:pPr>
              <w:widowControl w:val="0"/>
              <w:rPr>
                <w:sz w:val="28"/>
                <w:szCs w:val="28"/>
                <w:lang w:val="en-US"/>
              </w:rPr>
            </w:pPr>
            <w:r w:rsidRPr="00906975">
              <w:rPr>
                <w:sz w:val="28"/>
                <w:szCs w:val="28"/>
                <w:lang w:val="en-US"/>
              </w:rPr>
              <w:t>ENACTUS</w:t>
            </w:r>
          </w:p>
        </w:tc>
        <w:tc>
          <w:tcPr>
            <w:tcW w:w="8019" w:type="dxa"/>
          </w:tcPr>
          <w:p w:rsidR="00E60B4D" w:rsidRPr="00906975" w:rsidRDefault="00E60B4D" w:rsidP="00E60B4D">
            <w:pPr>
              <w:rPr>
                <w:sz w:val="28"/>
                <w:szCs w:val="28"/>
                <w:lang w:val="en-US"/>
              </w:rPr>
            </w:pPr>
            <w:r w:rsidRPr="00E60B4D">
              <w:rPr>
                <w:sz w:val="28"/>
                <w:szCs w:val="28"/>
                <w:lang w:val="en-US"/>
              </w:rPr>
              <w:t>–</w:t>
            </w:r>
            <w:r w:rsidRPr="00906975">
              <w:rPr>
                <w:sz w:val="28"/>
                <w:szCs w:val="28"/>
                <w:lang w:val="en-US"/>
              </w:rPr>
              <w:t xml:space="preserve"> enterpreneurship in action of united socium</w:t>
            </w:r>
          </w:p>
        </w:tc>
      </w:tr>
      <w:tr w:rsidR="00E60B4D" w:rsidRPr="00906975" w:rsidTr="00E60B4D">
        <w:trPr>
          <w:trHeight w:val="132"/>
        </w:trPr>
        <w:tc>
          <w:tcPr>
            <w:tcW w:w="1620" w:type="dxa"/>
          </w:tcPr>
          <w:p w:rsidR="00E60B4D" w:rsidRPr="00906975" w:rsidRDefault="00E60B4D" w:rsidP="00E60B4D">
            <w:pPr>
              <w:widowControl w:val="0"/>
              <w:rPr>
                <w:sz w:val="28"/>
                <w:szCs w:val="28"/>
                <w:lang w:val="en-US"/>
              </w:rPr>
            </w:pPr>
            <w:r w:rsidRPr="00906975">
              <w:rPr>
                <w:sz w:val="28"/>
                <w:szCs w:val="28"/>
              </w:rPr>
              <w:t>Qaztech</w:t>
            </w:r>
          </w:p>
        </w:tc>
        <w:tc>
          <w:tcPr>
            <w:tcW w:w="8019" w:type="dxa"/>
          </w:tcPr>
          <w:p w:rsidR="00E60B4D" w:rsidRPr="00906975" w:rsidRDefault="00E60B4D" w:rsidP="00E60B4D">
            <w:pPr>
              <w:rPr>
                <w:sz w:val="28"/>
                <w:szCs w:val="28"/>
              </w:rPr>
            </w:pPr>
            <w:r>
              <w:rPr>
                <w:sz w:val="28"/>
                <w:szCs w:val="28"/>
              </w:rPr>
              <w:t>–</w:t>
            </w:r>
            <w:r w:rsidRPr="00906975">
              <w:rPr>
                <w:sz w:val="28"/>
                <w:szCs w:val="28"/>
                <w:lang w:val="en-US"/>
              </w:rPr>
              <w:t xml:space="preserve"> </w:t>
            </w:r>
            <w:r w:rsidRPr="00906975">
              <w:rPr>
                <w:sz w:val="28"/>
                <w:szCs w:val="28"/>
              </w:rPr>
              <w:t>казахстанские технологии</w:t>
            </w:r>
          </w:p>
        </w:tc>
      </w:tr>
      <w:tr w:rsidR="00E60B4D" w:rsidRPr="00906975" w:rsidTr="00E60B4D">
        <w:trPr>
          <w:trHeight w:val="132"/>
        </w:trPr>
        <w:tc>
          <w:tcPr>
            <w:tcW w:w="1620" w:type="dxa"/>
          </w:tcPr>
          <w:p w:rsidR="00E60B4D" w:rsidRPr="00906975" w:rsidRDefault="00E60B4D" w:rsidP="00E60B4D">
            <w:pPr>
              <w:widowControl w:val="0"/>
              <w:rPr>
                <w:sz w:val="28"/>
                <w:szCs w:val="28"/>
                <w:lang w:val="en-US"/>
              </w:rPr>
            </w:pPr>
            <w:r w:rsidRPr="00906975">
              <w:rPr>
                <w:sz w:val="28"/>
                <w:szCs w:val="28"/>
                <w:lang w:val="en-US"/>
              </w:rPr>
              <w:t>IT</w:t>
            </w:r>
          </w:p>
        </w:tc>
        <w:tc>
          <w:tcPr>
            <w:tcW w:w="8019" w:type="dxa"/>
          </w:tcPr>
          <w:p w:rsidR="00E60B4D" w:rsidRPr="00906975" w:rsidRDefault="00E60B4D" w:rsidP="00E60B4D">
            <w:pPr>
              <w:rPr>
                <w:sz w:val="28"/>
                <w:szCs w:val="28"/>
                <w:lang w:val="en-US"/>
              </w:rPr>
            </w:pPr>
            <w:r>
              <w:rPr>
                <w:sz w:val="28"/>
                <w:szCs w:val="28"/>
              </w:rPr>
              <w:t>–</w:t>
            </w:r>
            <w:r w:rsidRPr="00906975">
              <w:rPr>
                <w:sz w:val="28"/>
                <w:szCs w:val="28"/>
                <w:lang w:val="en-US"/>
              </w:rPr>
              <w:t xml:space="preserve"> information technology</w:t>
            </w:r>
          </w:p>
        </w:tc>
      </w:tr>
      <w:tr w:rsidR="00E60B4D" w:rsidRPr="00906975" w:rsidTr="00E60B4D">
        <w:trPr>
          <w:trHeight w:val="132"/>
        </w:trPr>
        <w:tc>
          <w:tcPr>
            <w:tcW w:w="1620" w:type="dxa"/>
          </w:tcPr>
          <w:p w:rsidR="00E60B4D" w:rsidRPr="00906975" w:rsidRDefault="00E60B4D" w:rsidP="00E60B4D">
            <w:pPr>
              <w:widowControl w:val="0"/>
              <w:rPr>
                <w:sz w:val="28"/>
                <w:szCs w:val="28"/>
              </w:rPr>
            </w:pPr>
          </w:p>
        </w:tc>
        <w:tc>
          <w:tcPr>
            <w:tcW w:w="8019" w:type="dxa"/>
          </w:tcPr>
          <w:p w:rsidR="00E60B4D" w:rsidRPr="00906975" w:rsidRDefault="00E60B4D" w:rsidP="00E60B4D">
            <w:pPr>
              <w:rPr>
                <w:sz w:val="28"/>
                <w:szCs w:val="28"/>
              </w:rPr>
            </w:pPr>
          </w:p>
        </w:tc>
      </w:tr>
      <w:tr w:rsidR="00E60B4D" w:rsidRPr="00906975" w:rsidTr="00E60B4D">
        <w:trPr>
          <w:trHeight w:val="132"/>
        </w:trPr>
        <w:tc>
          <w:tcPr>
            <w:tcW w:w="1620" w:type="dxa"/>
          </w:tcPr>
          <w:p w:rsidR="00E60B4D" w:rsidRPr="00906975" w:rsidRDefault="00E60B4D" w:rsidP="00E60B4D">
            <w:pPr>
              <w:widowControl w:val="0"/>
              <w:rPr>
                <w:sz w:val="28"/>
                <w:szCs w:val="28"/>
              </w:rPr>
            </w:pPr>
          </w:p>
        </w:tc>
        <w:tc>
          <w:tcPr>
            <w:tcW w:w="8019" w:type="dxa"/>
          </w:tcPr>
          <w:p w:rsidR="00E60B4D" w:rsidRPr="00906975" w:rsidRDefault="00E60B4D" w:rsidP="00E60B4D">
            <w:pPr>
              <w:rPr>
                <w:sz w:val="28"/>
                <w:szCs w:val="28"/>
              </w:rPr>
            </w:pPr>
          </w:p>
        </w:tc>
      </w:tr>
      <w:tr w:rsidR="00E60B4D" w:rsidRPr="00906975" w:rsidTr="00E60B4D">
        <w:trPr>
          <w:trHeight w:val="132"/>
        </w:trPr>
        <w:tc>
          <w:tcPr>
            <w:tcW w:w="1620" w:type="dxa"/>
          </w:tcPr>
          <w:p w:rsidR="00E60B4D" w:rsidRPr="00906975" w:rsidRDefault="00E60B4D" w:rsidP="00E60B4D">
            <w:pPr>
              <w:widowControl w:val="0"/>
              <w:rPr>
                <w:sz w:val="28"/>
                <w:szCs w:val="28"/>
                <w:lang w:val="en-US"/>
              </w:rPr>
            </w:pPr>
          </w:p>
        </w:tc>
        <w:tc>
          <w:tcPr>
            <w:tcW w:w="8019" w:type="dxa"/>
          </w:tcPr>
          <w:p w:rsidR="00E60B4D" w:rsidRPr="00906975" w:rsidRDefault="00E60B4D" w:rsidP="00E60B4D">
            <w:pPr>
              <w:rPr>
                <w:sz w:val="28"/>
                <w:szCs w:val="28"/>
                <w:lang w:val="en-US"/>
              </w:rPr>
            </w:pPr>
          </w:p>
        </w:tc>
      </w:tr>
    </w:tbl>
    <w:p w:rsidR="00C075CA" w:rsidRPr="00906975" w:rsidRDefault="00C075CA"/>
    <w:p w:rsidR="00CF0A7E" w:rsidRPr="00906975" w:rsidRDefault="00CF0A7E" w:rsidP="00EF7B39">
      <w:pPr>
        <w:jc w:val="center"/>
        <w:rPr>
          <w:b/>
          <w:sz w:val="28"/>
          <w:szCs w:val="28"/>
        </w:rPr>
      </w:pPr>
    </w:p>
    <w:p w:rsidR="00CF0A7E" w:rsidRPr="00906975" w:rsidRDefault="00CF0A7E" w:rsidP="00EF7B39">
      <w:pPr>
        <w:jc w:val="center"/>
        <w:rPr>
          <w:b/>
          <w:sz w:val="28"/>
          <w:szCs w:val="28"/>
        </w:rPr>
      </w:pPr>
    </w:p>
    <w:p w:rsidR="00CF0A7E" w:rsidRPr="00906975" w:rsidRDefault="00CF0A7E" w:rsidP="00EF7B39">
      <w:pPr>
        <w:jc w:val="center"/>
        <w:rPr>
          <w:b/>
          <w:sz w:val="28"/>
          <w:szCs w:val="28"/>
        </w:rPr>
      </w:pPr>
    </w:p>
    <w:p w:rsidR="00CF0A7E" w:rsidRPr="00906975" w:rsidRDefault="00CF0A7E" w:rsidP="00EF7B39">
      <w:pPr>
        <w:jc w:val="center"/>
        <w:rPr>
          <w:b/>
          <w:sz w:val="28"/>
          <w:szCs w:val="28"/>
        </w:rPr>
      </w:pPr>
    </w:p>
    <w:p w:rsidR="00CF0A7E" w:rsidRPr="00906975" w:rsidRDefault="00CF0A7E" w:rsidP="00EF7B39">
      <w:pPr>
        <w:jc w:val="center"/>
        <w:rPr>
          <w:b/>
          <w:sz w:val="28"/>
          <w:szCs w:val="28"/>
        </w:rPr>
      </w:pPr>
    </w:p>
    <w:p w:rsidR="00CF0A7E" w:rsidRPr="00906975" w:rsidRDefault="00CF0A7E" w:rsidP="00EF7B39">
      <w:pPr>
        <w:jc w:val="center"/>
        <w:rPr>
          <w:b/>
          <w:sz w:val="28"/>
          <w:szCs w:val="28"/>
        </w:rPr>
      </w:pPr>
    </w:p>
    <w:p w:rsidR="00CF0A7E" w:rsidRPr="00906975" w:rsidRDefault="00CF0A7E" w:rsidP="00EF7B39">
      <w:pPr>
        <w:jc w:val="center"/>
        <w:rPr>
          <w:b/>
          <w:sz w:val="28"/>
          <w:szCs w:val="28"/>
        </w:rPr>
      </w:pPr>
    </w:p>
    <w:p w:rsidR="00CF0A7E" w:rsidRPr="00906975" w:rsidRDefault="00CF0A7E" w:rsidP="00EF7B39">
      <w:pPr>
        <w:jc w:val="center"/>
        <w:rPr>
          <w:b/>
          <w:sz w:val="28"/>
          <w:szCs w:val="28"/>
        </w:rPr>
      </w:pPr>
    </w:p>
    <w:p w:rsidR="00CF0A7E" w:rsidRPr="00906975" w:rsidRDefault="00CF0A7E" w:rsidP="00EF7B39">
      <w:pPr>
        <w:jc w:val="center"/>
        <w:rPr>
          <w:b/>
          <w:sz w:val="28"/>
          <w:szCs w:val="28"/>
        </w:rPr>
      </w:pPr>
    </w:p>
    <w:p w:rsidR="00CF0A7E" w:rsidRPr="00906975" w:rsidRDefault="00CF0A7E" w:rsidP="00EF7B39">
      <w:pPr>
        <w:jc w:val="center"/>
        <w:rPr>
          <w:b/>
          <w:sz w:val="28"/>
          <w:szCs w:val="28"/>
        </w:rPr>
      </w:pPr>
    </w:p>
    <w:p w:rsidR="00CF0A7E" w:rsidRPr="00906975" w:rsidRDefault="00CF0A7E" w:rsidP="00EF7B39">
      <w:pPr>
        <w:jc w:val="center"/>
        <w:rPr>
          <w:b/>
          <w:sz w:val="28"/>
          <w:szCs w:val="28"/>
        </w:rPr>
      </w:pPr>
    </w:p>
    <w:p w:rsidR="00CF0A7E" w:rsidRPr="00906975" w:rsidRDefault="00CF0A7E" w:rsidP="00EF7B39">
      <w:pPr>
        <w:jc w:val="center"/>
        <w:rPr>
          <w:b/>
          <w:sz w:val="28"/>
          <w:szCs w:val="28"/>
        </w:rPr>
      </w:pPr>
    </w:p>
    <w:p w:rsidR="00CF0A7E" w:rsidRPr="00906975" w:rsidRDefault="00CF0A7E" w:rsidP="00EF7B39">
      <w:pPr>
        <w:jc w:val="center"/>
        <w:rPr>
          <w:b/>
          <w:sz w:val="28"/>
          <w:szCs w:val="28"/>
        </w:rPr>
      </w:pPr>
    </w:p>
    <w:p w:rsidR="00CF0A7E" w:rsidRPr="00906975" w:rsidRDefault="00CF0A7E" w:rsidP="00EF7B39">
      <w:pPr>
        <w:jc w:val="center"/>
        <w:rPr>
          <w:b/>
          <w:sz w:val="28"/>
          <w:szCs w:val="28"/>
        </w:rPr>
      </w:pPr>
    </w:p>
    <w:p w:rsidR="00CF0A7E" w:rsidRPr="00906975" w:rsidRDefault="00CF0A7E" w:rsidP="00EF7B39">
      <w:pPr>
        <w:jc w:val="center"/>
        <w:rPr>
          <w:b/>
          <w:sz w:val="28"/>
          <w:szCs w:val="28"/>
        </w:rPr>
      </w:pPr>
    </w:p>
    <w:p w:rsidR="00CF0A7E" w:rsidRPr="00906975" w:rsidRDefault="00CF0A7E" w:rsidP="00EF7B39">
      <w:pPr>
        <w:jc w:val="center"/>
        <w:rPr>
          <w:b/>
          <w:sz w:val="28"/>
          <w:szCs w:val="28"/>
        </w:rPr>
      </w:pPr>
    </w:p>
    <w:p w:rsidR="00CF0A7E" w:rsidRPr="00906975" w:rsidRDefault="00CF0A7E" w:rsidP="00EF7B39">
      <w:pPr>
        <w:jc w:val="center"/>
        <w:rPr>
          <w:b/>
          <w:sz w:val="28"/>
          <w:szCs w:val="28"/>
        </w:rPr>
      </w:pPr>
    </w:p>
    <w:p w:rsidR="00CF0A7E" w:rsidRPr="00906975" w:rsidRDefault="00CF0A7E" w:rsidP="00EF7B39">
      <w:pPr>
        <w:jc w:val="center"/>
        <w:rPr>
          <w:b/>
          <w:sz w:val="28"/>
          <w:szCs w:val="28"/>
        </w:rPr>
      </w:pPr>
    </w:p>
    <w:p w:rsidR="00CF0A7E" w:rsidRPr="00906975" w:rsidRDefault="00CF0A7E" w:rsidP="00EF7B39">
      <w:pPr>
        <w:jc w:val="center"/>
        <w:rPr>
          <w:b/>
          <w:sz w:val="28"/>
          <w:szCs w:val="28"/>
        </w:rPr>
      </w:pPr>
    </w:p>
    <w:p w:rsidR="00CF0A7E" w:rsidRPr="00906975" w:rsidRDefault="00CF0A7E" w:rsidP="00EF7B39">
      <w:pPr>
        <w:jc w:val="center"/>
        <w:rPr>
          <w:b/>
          <w:sz w:val="28"/>
          <w:szCs w:val="28"/>
        </w:rPr>
      </w:pPr>
    </w:p>
    <w:p w:rsidR="00CF0A7E" w:rsidRPr="00906975" w:rsidRDefault="00CF0A7E" w:rsidP="00EF7B39">
      <w:pPr>
        <w:jc w:val="center"/>
        <w:rPr>
          <w:b/>
          <w:sz w:val="28"/>
          <w:szCs w:val="28"/>
        </w:rPr>
      </w:pPr>
    </w:p>
    <w:p w:rsidR="00CF0A7E" w:rsidRPr="00906975" w:rsidRDefault="00CF0A7E" w:rsidP="00EF7B39">
      <w:pPr>
        <w:jc w:val="center"/>
        <w:rPr>
          <w:b/>
          <w:sz w:val="28"/>
          <w:szCs w:val="28"/>
        </w:rPr>
      </w:pPr>
    </w:p>
    <w:p w:rsidR="00CF0A7E" w:rsidRPr="00906975" w:rsidRDefault="00CF0A7E" w:rsidP="00EF7B39">
      <w:pPr>
        <w:jc w:val="center"/>
        <w:rPr>
          <w:b/>
          <w:sz w:val="28"/>
          <w:szCs w:val="28"/>
        </w:rPr>
      </w:pPr>
    </w:p>
    <w:p w:rsidR="00CF0A7E" w:rsidRPr="00906975" w:rsidRDefault="00CF0A7E" w:rsidP="00EF7B39">
      <w:pPr>
        <w:jc w:val="center"/>
        <w:rPr>
          <w:b/>
          <w:sz w:val="28"/>
          <w:szCs w:val="28"/>
        </w:rPr>
      </w:pPr>
    </w:p>
    <w:p w:rsidR="00CF0A7E" w:rsidRPr="00906975" w:rsidRDefault="00CF0A7E" w:rsidP="00EF7B39">
      <w:pPr>
        <w:jc w:val="center"/>
        <w:rPr>
          <w:b/>
          <w:sz w:val="28"/>
          <w:szCs w:val="28"/>
        </w:rPr>
      </w:pPr>
    </w:p>
    <w:p w:rsidR="00F72694" w:rsidRPr="00906975" w:rsidRDefault="00F72694" w:rsidP="00A40A90">
      <w:pPr>
        <w:rPr>
          <w:b/>
          <w:sz w:val="28"/>
          <w:szCs w:val="28"/>
        </w:rPr>
      </w:pPr>
    </w:p>
    <w:p w:rsidR="00A54F39" w:rsidRDefault="00A54F39" w:rsidP="00EF7B39">
      <w:pPr>
        <w:jc w:val="center"/>
        <w:rPr>
          <w:b/>
          <w:sz w:val="28"/>
          <w:szCs w:val="28"/>
        </w:rPr>
      </w:pPr>
    </w:p>
    <w:p w:rsidR="00EF7B39" w:rsidRPr="00906975" w:rsidRDefault="00EF7B39" w:rsidP="00EF7B39">
      <w:pPr>
        <w:jc w:val="center"/>
        <w:rPr>
          <w:b/>
          <w:sz w:val="28"/>
          <w:szCs w:val="28"/>
        </w:rPr>
      </w:pPr>
      <w:r w:rsidRPr="00906975">
        <w:rPr>
          <w:b/>
          <w:sz w:val="28"/>
          <w:szCs w:val="28"/>
        </w:rPr>
        <w:lastRenderedPageBreak/>
        <w:t>Введение</w:t>
      </w:r>
    </w:p>
    <w:p w:rsidR="00EF7B39" w:rsidRPr="00906975" w:rsidRDefault="00EF7B39" w:rsidP="00AF60F9">
      <w:pPr>
        <w:ind w:firstLine="567"/>
        <w:jc w:val="both"/>
        <w:rPr>
          <w:b/>
          <w:sz w:val="28"/>
          <w:szCs w:val="28"/>
        </w:rPr>
      </w:pPr>
    </w:p>
    <w:p w:rsidR="007370B8" w:rsidRDefault="00AD1537" w:rsidP="00270AF6">
      <w:pPr>
        <w:widowControl w:val="0"/>
        <w:ind w:firstLine="567"/>
        <w:jc w:val="both"/>
        <w:rPr>
          <w:bCs/>
          <w:sz w:val="28"/>
        </w:rPr>
      </w:pPr>
      <w:r w:rsidRPr="00906975">
        <w:rPr>
          <w:b/>
          <w:sz w:val="28"/>
        </w:rPr>
        <w:t xml:space="preserve">Актуальность темы исследования. </w:t>
      </w:r>
      <w:r w:rsidR="00AB3FC5" w:rsidRPr="00906975">
        <w:rPr>
          <w:bCs/>
          <w:sz w:val="28"/>
        </w:rPr>
        <w:t>Предпринимательская деятельность в Респ</w:t>
      </w:r>
      <w:r w:rsidR="00270E10" w:rsidRPr="00906975">
        <w:rPr>
          <w:bCs/>
          <w:sz w:val="28"/>
        </w:rPr>
        <w:t>ублике Казахстан развивается</w:t>
      </w:r>
      <w:r w:rsidR="00AB3FC5" w:rsidRPr="00906975">
        <w:rPr>
          <w:bCs/>
          <w:sz w:val="28"/>
        </w:rPr>
        <w:t xml:space="preserve"> на протяжении всего периода становления и эволюции казахстанской рыночной экономики. Основной акцент сосредоточен на государственн</w:t>
      </w:r>
      <w:r w:rsidR="00270E10" w:rsidRPr="00906975">
        <w:rPr>
          <w:bCs/>
          <w:sz w:val="28"/>
        </w:rPr>
        <w:t>ой</w:t>
      </w:r>
      <w:r w:rsidR="00AB3FC5" w:rsidRPr="00906975">
        <w:rPr>
          <w:bCs/>
          <w:sz w:val="28"/>
        </w:rPr>
        <w:t xml:space="preserve"> поддержк</w:t>
      </w:r>
      <w:r w:rsidR="00270E10" w:rsidRPr="00906975">
        <w:rPr>
          <w:bCs/>
          <w:sz w:val="28"/>
        </w:rPr>
        <w:t>е</w:t>
      </w:r>
      <w:r w:rsidR="00AB3FC5" w:rsidRPr="00906975">
        <w:rPr>
          <w:bCs/>
          <w:sz w:val="28"/>
        </w:rPr>
        <w:t xml:space="preserve"> малого и среднего бизнеса, прочно</w:t>
      </w:r>
      <w:r w:rsidR="00270E10" w:rsidRPr="00906975">
        <w:rPr>
          <w:bCs/>
          <w:sz w:val="28"/>
        </w:rPr>
        <w:t>м</w:t>
      </w:r>
      <w:r w:rsidR="00AB3FC5" w:rsidRPr="00906975">
        <w:rPr>
          <w:bCs/>
          <w:sz w:val="28"/>
        </w:rPr>
        <w:t xml:space="preserve"> развити</w:t>
      </w:r>
      <w:r w:rsidR="00270E10" w:rsidRPr="00906975">
        <w:rPr>
          <w:bCs/>
          <w:sz w:val="28"/>
        </w:rPr>
        <w:t xml:space="preserve">и </w:t>
      </w:r>
      <w:r w:rsidR="00AB3FC5" w:rsidRPr="00906975">
        <w:rPr>
          <w:bCs/>
          <w:sz w:val="28"/>
        </w:rPr>
        <w:t>института частной собственности во всех отраслях и сферах экономики, включая важнейшие социально-ориентированные отрасли. На протяжении всего периода развития рыночной экономики Республики Казахстан принят широкий спектр законов, государственных программных документов, ориентированных на развитие предпринимательства, малого и среднего бизнеса. На макроэкономическом уровне созданы государственные и общественные институты поддержки развития предпринимательства, малого и среднего бизнеса.</w:t>
      </w:r>
    </w:p>
    <w:p w:rsidR="007370B8" w:rsidRDefault="00451C53" w:rsidP="00270AF6">
      <w:pPr>
        <w:widowControl w:val="0"/>
        <w:ind w:firstLine="567"/>
        <w:jc w:val="both"/>
        <w:rPr>
          <w:bCs/>
          <w:sz w:val="28"/>
        </w:rPr>
      </w:pPr>
      <w:r w:rsidRPr="00906975">
        <w:rPr>
          <w:bCs/>
          <w:sz w:val="28"/>
        </w:rPr>
        <w:t>Между тем тенденции развития предпринимательства в Республике Казахстан сопряжены с широким спектром проблем, в комплексе которые сосредоточены на невысоки</w:t>
      </w:r>
      <w:r w:rsidR="00270E10" w:rsidRPr="00906975">
        <w:rPr>
          <w:bCs/>
          <w:sz w:val="28"/>
        </w:rPr>
        <w:t>х</w:t>
      </w:r>
      <w:r w:rsidRPr="00906975">
        <w:rPr>
          <w:bCs/>
          <w:sz w:val="28"/>
        </w:rPr>
        <w:t xml:space="preserve"> тенденциях вклада малого и среднего бизнеса в экономический рост, инновационность и конкурентоспособность экономической системы.</w:t>
      </w:r>
      <w:r w:rsidR="00F323B5" w:rsidRPr="00906975">
        <w:rPr>
          <w:bCs/>
          <w:sz w:val="28"/>
        </w:rPr>
        <w:t xml:space="preserve"> </w:t>
      </w:r>
    </w:p>
    <w:p w:rsidR="00AD1537" w:rsidRPr="00906975" w:rsidRDefault="00F323B5" w:rsidP="00270AF6">
      <w:pPr>
        <w:widowControl w:val="0"/>
        <w:ind w:firstLine="567"/>
        <w:jc w:val="both"/>
        <w:rPr>
          <w:bCs/>
          <w:sz w:val="28"/>
        </w:rPr>
      </w:pPr>
      <w:r w:rsidRPr="00906975">
        <w:rPr>
          <w:bCs/>
          <w:sz w:val="28"/>
        </w:rPr>
        <w:t>В качестве причин</w:t>
      </w:r>
      <w:r w:rsidR="00270E10" w:rsidRPr="00906975">
        <w:rPr>
          <w:bCs/>
          <w:sz w:val="28"/>
        </w:rPr>
        <w:t>но</w:t>
      </w:r>
      <w:r w:rsidRPr="00906975">
        <w:rPr>
          <w:bCs/>
          <w:sz w:val="28"/>
        </w:rPr>
        <w:t>-следственных связей следует обозначить недостаточное внимание к развитию существующего потенциала развития предпринимательства в Казахстане, одни</w:t>
      </w:r>
      <w:r w:rsidR="00270E10" w:rsidRPr="00906975">
        <w:rPr>
          <w:bCs/>
          <w:sz w:val="28"/>
        </w:rPr>
        <w:t>м</w:t>
      </w:r>
      <w:r w:rsidRPr="00906975">
        <w:rPr>
          <w:bCs/>
          <w:sz w:val="28"/>
        </w:rPr>
        <w:t xml:space="preserve"> из элементов которого выступает молодежь страны. </w:t>
      </w:r>
      <w:r w:rsidR="00755AB3" w:rsidRPr="00906975">
        <w:rPr>
          <w:bCs/>
          <w:sz w:val="28"/>
        </w:rPr>
        <w:t>Развитие казахстанского предпринимательства, малого и среднего бизнеса должно быть сопряжено с проведением активной молодежной политики, созданием эффективной системы образования молодежи с последующ</w:t>
      </w:r>
      <w:r w:rsidR="00270E10" w:rsidRPr="00906975">
        <w:rPr>
          <w:bCs/>
          <w:sz w:val="28"/>
        </w:rPr>
        <w:t>ей</w:t>
      </w:r>
      <w:r w:rsidR="00755AB3" w:rsidRPr="00906975">
        <w:rPr>
          <w:bCs/>
          <w:sz w:val="28"/>
        </w:rPr>
        <w:t xml:space="preserve"> ее ориентацией на вовлечение в предпринимательство. Параллельно должны создаваться точе</w:t>
      </w:r>
      <w:r w:rsidR="00270E10" w:rsidRPr="00906975">
        <w:rPr>
          <w:bCs/>
          <w:sz w:val="28"/>
        </w:rPr>
        <w:t>ч</w:t>
      </w:r>
      <w:r w:rsidR="00755AB3" w:rsidRPr="00906975">
        <w:rPr>
          <w:bCs/>
          <w:sz w:val="28"/>
        </w:rPr>
        <w:t>ные инфраструктурные элементы, инструментарий поддержки и развития молодежного предпринимательства.</w:t>
      </w:r>
    </w:p>
    <w:p w:rsidR="00755AB3" w:rsidRPr="00906975" w:rsidRDefault="00755AB3" w:rsidP="00270AF6">
      <w:pPr>
        <w:widowControl w:val="0"/>
        <w:ind w:firstLine="567"/>
        <w:jc w:val="both"/>
        <w:rPr>
          <w:bCs/>
          <w:sz w:val="28"/>
        </w:rPr>
      </w:pPr>
      <w:r w:rsidRPr="00906975">
        <w:rPr>
          <w:bCs/>
          <w:sz w:val="28"/>
        </w:rPr>
        <w:t>На современном этапе в Республике Казахстан существует широкий перечень проблем развития как в целом молодежной сферы, так и проблемы участия молодежи в предпринимательской деятельности, что обуславливает актуальность диссертационной работы.</w:t>
      </w:r>
    </w:p>
    <w:p w:rsidR="007370B8" w:rsidRDefault="00AD1537" w:rsidP="4FD1810D">
      <w:pPr>
        <w:widowControl w:val="0"/>
        <w:ind w:firstLine="567"/>
        <w:jc w:val="both"/>
        <w:rPr>
          <w:sz w:val="28"/>
          <w:szCs w:val="28"/>
        </w:rPr>
      </w:pPr>
      <w:r w:rsidRPr="00906975">
        <w:rPr>
          <w:b/>
          <w:bCs/>
          <w:sz w:val="28"/>
          <w:szCs w:val="28"/>
        </w:rPr>
        <w:t>Степень разработанности проблемы.</w:t>
      </w:r>
      <w:r w:rsidR="00B67E40" w:rsidRPr="00906975">
        <w:rPr>
          <w:b/>
          <w:bCs/>
          <w:sz w:val="28"/>
          <w:szCs w:val="28"/>
        </w:rPr>
        <w:t xml:space="preserve"> </w:t>
      </w:r>
      <w:r w:rsidR="00B67E40" w:rsidRPr="00906975">
        <w:rPr>
          <w:sz w:val="28"/>
          <w:szCs w:val="28"/>
        </w:rPr>
        <w:t>Молодеж</w:t>
      </w:r>
      <w:r w:rsidR="00270E10" w:rsidRPr="00906975">
        <w:rPr>
          <w:sz w:val="28"/>
          <w:szCs w:val="28"/>
        </w:rPr>
        <w:t>и</w:t>
      </w:r>
      <w:r w:rsidR="00B67E40" w:rsidRPr="00906975">
        <w:rPr>
          <w:sz w:val="28"/>
          <w:szCs w:val="28"/>
        </w:rPr>
        <w:t xml:space="preserve">, молодежной экономической политике и молодежному предпринимательству уделяется определенное внимание как в мировой, так </w:t>
      </w:r>
      <w:r w:rsidR="00270E10" w:rsidRPr="00906975">
        <w:rPr>
          <w:sz w:val="28"/>
          <w:szCs w:val="28"/>
        </w:rPr>
        <w:t xml:space="preserve">и в </w:t>
      </w:r>
      <w:r w:rsidR="00B67E40" w:rsidRPr="00906975">
        <w:rPr>
          <w:sz w:val="28"/>
          <w:szCs w:val="28"/>
        </w:rPr>
        <w:t xml:space="preserve">казахстанской науке. В научной сфере определены границы понятийного аппарата молодежи, </w:t>
      </w:r>
      <w:r w:rsidR="00CB54FA" w:rsidRPr="00906975">
        <w:rPr>
          <w:sz w:val="28"/>
          <w:szCs w:val="28"/>
        </w:rPr>
        <w:t xml:space="preserve">ее возрастные характеристики, </w:t>
      </w:r>
      <w:r w:rsidR="00B67E40" w:rsidRPr="00906975">
        <w:rPr>
          <w:sz w:val="28"/>
          <w:szCs w:val="28"/>
        </w:rPr>
        <w:t>экономический и предпринимательский потенциал молодежи, роль предпринимательства в повышении занятости молодежи и ее экономической активности</w:t>
      </w:r>
      <w:r w:rsidR="59D78BD3" w:rsidRPr="00906975">
        <w:rPr>
          <w:sz w:val="28"/>
          <w:szCs w:val="28"/>
        </w:rPr>
        <w:t>, факторы или критерии успешного развития проектов молодежного предпринимательства</w:t>
      </w:r>
      <w:r w:rsidR="00B67E40" w:rsidRPr="00906975">
        <w:rPr>
          <w:sz w:val="28"/>
          <w:szCs w:val="28"/>
        </w:rPr>
        <w:t xml:space="preserve">. </w:t>
      </w:r>
    </w:p>
    <w:p w:rsidR="009F51FF" w:rsidRPr="00906975" w:rsidRDefault="009F51FF" w:rsidP="4FD1810D">
      <w:pPr>
        <w:widowControl w:val="0"/>
        <w:ind w:firstLine="567"/>
        <w:jc w:val="both"/>
        <w:rPr>
          <w:sz w:val="28"/>
          <w:szCs w:val="28"/>
        </w:rPr>
      </w:pPr>
      <w:r w:rsidRPr="00906975">
        <w:rPr>
          <w:sz w:val="28"/>
          <w:szCs w:val="28"/>
        </w:rPr>
        <w:t>В данном аспекте следует обозначить труды зарубежных ученых таких как: Макконелл К.Р., Брю С.Л., Маннгейм К., М.</w:t>
      </w:r>
      <w:r w:rsidR="00B441EC">
        <w:rPr>
          <w:sz w:val="28"/>
          <w:szCs w:val="28"/>
        </w:rPr>
        <w:t xml:space="preserve"> </w:t>
      </w:r>
      <w:r w:rsidRPr="00906975">
        <w:rPr>
          <w:sz w:val="28"/>
          <w:szCs w:val="28"/>
        </w:rPr>
        <w:t>Вебер, Ш.</w:t>
      </w:r>
      <w:r w:rsidR="00B441EC">
        <w:rPr>
          <w:sz w:val="28"/>
          <w:szCs w:val="28"/>
        </w:rPr>
        <w:t xml:space="preserve"> </w:t>
      </w:r>
      <w:r w:rsidRPr="00906975">
        <w:rPr>
          <w:sz w:val="28"/>
          <w:szCs w:val="28"/>
        </w:rPr>
        <w:t>Флинн</w:t>
      </w:r>
      <w:r w:rsidR="4FEFAB22" w:rsidRPr="00906975">
        <w:rPr>
          <w:sz w:val="28"/>
          <w:szCs w:val="28"/>
        </w:rPr>
        <w:t>, Дж. Клюве</w:t>
      </w:r>
      <w:r w:rsidR="78A6ADF8" w:rsidRPr="00906975">
        <w:rPr>
          <w:sz w:val="28"/>
          <w:szCs w:val="28"/>
        </w:rPr>
        <w:t xml:space="preserve">, </w:t>
      </w:r>
      <w:r w:rsidR="78A6ADF8" w:rsidRPr="00906975">
        <w:rPr>
          <w:color w:val="000000" w:themeColor="text1"/>
          <w:sz w:val="28"/>
          <w:szCs w:val="28"/>
          <w:lang w:val="en-US"/>
        </w:rPr>
        <w:t>M</w:t>
      </w:r>
      <w:r w:rsidR="78A6ADF8" w:rsidRPr="00906975">
        <w:rPr>
          <w:color w:val="000000" w:themeColor="text1"/>
          <w:sz w:val="28"/>
          <w:szCs w:val="28"/>
        </w:rPr>
        <w:t>. Хонг и др.</w:t>
      </w:r>
      <w:r w:rsidRPr="00906975">
        <w:rPr>
          <w:color w:val="000000" w:themeColor="text1"/>
          <w:sz w:val="28"/>
          <w:szCs w:val="28"/>
        </w:rPr>
        <w:t xml:space="preserve"> Их работы содержат фундаментальные основы к изучению понимания предпринимательства, </w:t>
      </w:r>
      <w:r w:rsidR="78A2E49D" w:rsidRPr="00906975">
        <w:rPr>
          <w:sz w:val="28"/>
          <w:szCs w:val="28"/>
        </w:rPr>
        <w:t xml:space="preserve">факторов успешного развития молодежного предпринимательства, </w:t>
      </w:r>
      <w:r w:rsidRPr="00906975">
        <w:rPr>
          <w:sz w:val="28"/>
          <w:szCs w:val="28"/>
        </w:rPr>
        <w:t xml:space="preserve">мотивации </w:t>
      </w:r>
      <w:r w:rsidR="00B441EC" w:rsidRPr="00906975">
        <w:rPr>
          <w:sz w:val="28"/>
          <w:szCs w:val="28"/>
        </w:rPr>
        <w:t>к предпринимательской деятельности</w:t>
      </w:r>
      <w:r w:rsidRPr="00906975">
        <w:rPr>
          <w:sz w:val="28"/>
          <w:szCs w:val="28"/>
        </w:rPr>
        <w:t xml:space="preserve">. </w:t>
      </w:r>
      <w:r w:rsidRPr="00906975">
        <w:rPr>
          <w:sz w:val="28"/>
          <w:szCs w:val="28"/>
        </w:rPr>
        <w:lastRenderedPageBreak/>
        <w:t xml:space="preserve">Существенный вклад в изучение проблемы молодежного предпринимательства внесли ученые исследователи Шумик Е.Г, Белик Е.В., Блинов М.П., </w:t>
      </w:r>
      <w:r w:rsidR="00B441EC">
        <w:rPr>
          <w:sz w:val="28"/>
          <w:szCs w:val="28"/>
        </w:rPr>
        <w:t xml:space="preserve">                        </w:t>
      </w:r>
      <w:r w:rsidRPr="00906975">
        <w:rPr>
          <w:sz w:val="28"/>
          <w:szCs w:val="28"/>
        </w:rPr>
        <w:t>Иванова А.В., Ахиярова Н.В., Вихровой А.Н.</w:t>
      </w:r>
    </w:p>
    <w:p w:rsidR="009F51FF" w:rsidRPr="00906975" w:rsidRDefault="009F51FF" w:rsidP="009F51FF">
      <w:pPr>
        <w:widowControl w:val="0"/>
        <w:ind w:firstLine="567"/>
        <w:jc w:val="both"/>
        <w:rPr>
          <w:sz w:val="28"/>
          <w:szCs w:val="28"/>
        </w:rPr>
      </w:pPr>
      <w:r w:rsidRPr="00906975">
        <w:rPr>
          <w:bCs/>
          <w:sz w:val="28"/>
          <w:szCs w:val="28"/>
        </w:rPr>
        <w:t xml:space="preserve">Теоретические и методологические проблемы молодежной экономической политики и развития молодежного предпринимательства рассматриваются в трудах казахстанских ученых: </w:t>
      </w:r>
      <w:r w:rsidRPr="00906975">
        <w:rPr>
          <w:sz w:val="28"/>
          <w:szCs w:val="28"/>
        </w:rPr>
        <w:t xml:space="preserve">Асаул А.Н., Мухамбетовой Д.Е., </w:t>
      </w:r>
      <w:r w:rsidR="00B441EC">
        <w:rPr>
          <w:sz w:val="28"/>
          <w:szCs w:val="28"/>
        </w:rPr>
        <w:t xml:space="preserve">                    </w:t>
      </w:r>
      <w:r w:rsidRPr="00906975">
        <w:rPr>
          <w:sz w:val="28"/>
          <w:szCs w:val="28"/>
        </w:rPr>
        <w:t xml:space="preserve">Примбетовой С.Ч., Титкова А.А., Эрназарова Т.Я., Шеримовой Н.М., </w:t>
      </w:r>
      <w:r w:rsidR="00B441EC">
        <w:rPr>
          <w:sz w:val="28"/>
          <w:szCs w:val="28"/>
        </w:rPr>
        <w:t xml:space="preserve">             </w:t>
      </w:r>
      <w:r w:rsidRPr="00906975">
        <w:rPr>
          <w:sz w:val="28"/>
          <w:szCs w:val="28"/>
        </w:rPr>
        <w:t xml:space="preserve">Сагиновой О.В. Работы отечественных ученых Ж.Хусаиновой, Ж.Жартай. в значительной мере способствовали изучению проблемы субъекта молодежного предпринимательства.  </w:t>
      </w:r>
    </w:p>
    <w:p w:rsidR="00543D12" w:rsidRPr="00906975" w:rsidRDefault="00543D12" w:rsidP="4FD1810D">
      <w:pPr>
        <w:widowControl w:val="0"/>
        <w:ind w:firstLine="567"/>
        <w:jc w:val="both"/>
        <w:rPr>
          <w:sz w:val="28"/>
          <w:szCs w:val="28"/>
        </w:rPr>
      </w:pPr>
      <w:r w:rsidRPr="00906975">
        <w:rPr>
          <w:sz w:val="28"/>
          <w:szCs w:val="28"/>
        </w:rPr>
        <w:t>В теоретическо-методологическом аспекте в мировой науке обозначены принципы и методика организационно-экономического проектирования молодежного предпринимательства</w:t>
      </w:r>
      <w:r w:rsidR="235B91CD" w:rsidRPr="00906975">
        <w:rPr>
          <w:sz w:val="28"/>
          <w:szCs w:val="28"/>
        </w:rPr>
        <w:t>, факторы развития предпринимательства среди молодежи</w:t>
      </w:r>
      <w:r w:rsidRPr="00906975">
        <w:rPr>
          <w:sz w:val="28"/>
          <w:szCs w:val="28"/>
        </w:rPr>
        <w:t>. В мировой практике широко применяется система рыночных институтов поддержки молодежного предпринимательства.</w:t>
      </w:r>
    </w:p>
    <w:p w:rsidR="00561170" w:rsidRPr="00906975" w:rsidRDefault="00543D12" w:rsidP="4FD1810D">
      <w:pPr>
        <w:widowControl w:val="0"/>
        <w:ind w:firstLine="567"/>
        <w:jc w:val="both"/>
        <w:rPr>
          <w:b/>
          <w:bCs/>
          <w:sz w:val="28"/>
          <w:szCs w:val="28"/>
        </w:rPr>
      </w:pPr>
      <w:r w:rsidRPr="00906975">
        <w:rPr>
          <w:sz w:val="28"/>
          <w:szCs w:val="28"/>
        </w:rPr>
        <w:t xml:space="preserve">На современном этапе развития казахстанской науки, сравнительно мало трудов посвящено </w:t>
      </w:r>
      <w:r w:rsidR="00270AF6" w:rsidRPr="00906975">
        <w:rPr>
          <w:sz w:val="28"/>
          <w:szCs w:val="28"/>
        </w:rPr>
        <w:t xml:space="preserve">разработке и применению на практике </w:t>
      </w:r>
      <w:r w:rsidR="277CD71D" w:rsidRPr="00906975">
        <w:rPr>
          <w:sz w:val="28"/>
          <w:szCs w:val="28"/>
        </w:rPr>
        <w:t>факторов</w:t>
      </w:r>
      <w:r w:rsidR="00270AF6" w:rsidRPr="00906975">
        <w:rPr>
          <w:sz w:val="28"/>
          <w:szCs w:val="28"/>
        </w:rPr>
        <w:t xml:space="preserve"> развития молодежного предпринимательства.</w:t>
      </w:r>
    </w:p>
    <w:p w:rsidR="00AF60F9" w:rsidRPr="00906975" w:rsidRDefault="00AF60F9" w:rsidP="4FD1810D">
      <w:pPr>
        <w:ind w:firstLine="567"/>
        <w:jc w:val="both"/>
        <w:rPr>
          <w:sz w:val="28"/>
          <w:szCs w:val="28"/>
        </w:rPr>
      </w:pPr>
      <w:r w:rsidRPr="00906975">
        <w:rPr>
          <w:b/>
          <w:bCs/>
          <w:sz w:val="28"/>
          <w:szCs w:val="28"/>
        </w:rPr>
        <w:t>Цель исследования</w:t>
      </w:r>
      <w:r w:rsidRPr="00906975">
        <w:rPr>
          <w:sz w:val="28"/>
          <w:szCs w:val="28"/>
        </w:rPr>
        <w:t xml:space="preserve"> – выработать пути совершенствования организационно-экономического механизма развития и интенсификации молодежного предпринимательства в Республике Казахстан</w:t>
      </w:r>
      <w:r w:rsidR="339CB436" w:rsidRPr="00906975">
        <w:rPr>
          <w:sz w:val="28"/>
          <w:szCs w:val="28"/>
        </w:rPr>
        <w:t xml:space="preserve"> на основе выявления факторов управления проектами молодежного предпринимательства</w:t>
      </w:r>
      <w:r w:rsidRPr="00906975">
        <w:rPr>
          <w:sz w:val="28"/>
          <w:szCs w:val="28"/>
        </w:rPr>
        <w:t>.</w:t>
      </w:r>
    </w:p>
    <w:p w:rsidR="0085397E" w:rsidRPr="00906975" w:rsidRDefault="0085397E" w:rsidP="00270AF6">
      <w:pPr>
        <w:ind w:firstLine="567"/>
        <w:jc w:val="both"/>
        <w:rPr>
          <w:bCs/>
          <w:sz w:val="28"/>
          <w:szCs w:val="28"/>
        </w:rPr>
      </w:pPr>
      <w:r w:rsidRPr="00906975">
        <w:rPr>
          <w:bCs/>
          <w:sz w:val="28"/>
          <w:szCs w:val="28"/>
        </w:rPr>
        <w:t xml:space="preserve">Цель исследования предопределяет </w:t>
      </w:r>
      <w:r w:rsidRPr="00906975">
        <w:rPr>
          <w:b/>
          <w:sz w:val="28"/>
          <w:szCs w:val="28"/>
        </w:rPr>
        <w:t>решение следующих задач:</w:t>
      </w:r>
    </w:p>
    <w:p w:rsidR="0085397E" w:rsidRPr="00906975" w:rsidRDefault="0085397E" w:rsidP="00270AF6">
      <w:pPr>
        <w:ind w:firstLine="567"/>
        <w:jc w:val="both"/>
        <w:rPr>
          <w:bCs/>
          <w:sz w:val="28"/>
          <w:szCs w:val="28"/>
        </w:rPr>
      </w:pPr>
      <w:r w:rsidRPr="00906975">
        <w:rPr>
          <w:sz w:val="28"/>
          <w:szCs w:val="28"/>
        </w:rPr>
        <w:t>- исследовать основные научные подходы к пониманию сущности и экономической роли молодежного предпринимательства;</w:t>
      </w:r>
    </w:p>
    <w:p w:rsidR="22E32E7C" w:rsidRPr="00906975" w:rsidRDefault="22E32E7C" w:rsidP="4FD1810D">
      <w:pPr>
        <w:ind w:firstLine="567"/>
        <w:jc w:val="both"/>
        <w:rPr>
          <w:sz w:val="28"/>
          <w:szCs w:val="28"/>
        </w:rPr>
      </w:pPr>
      <w:r w:rsidRPr="00906975">
        <w:rPr>
          <w:sz w:val="28"/>
          <w:szCs w:val="28"/>
        </w:rPr>
        <w:t xml:space="preserve">- выявить </w:t>
      </w:r>
      <w:r w:rsidR="28915515" w:rsidRPr="00906975">
        <w:rPr>
          <w:sz w:val="28"/>
          <w:szCs w:val="28"/>
        </w:rPr>
        <w:t xml:space="preserve">и провести классификацию </w:t>
      </w:r>
      <w:r w:rsidRPr="00906975">
        <w:rPr>
          <w:sz w:val="28"/>
          <w:szCs w:val="28"/>
        </w:rPr>
        <w:t>фактор</w:t>
      </w:r>
      <w:r w:rsidR="15F292CA" w:rsidRPr="00906975">
        <w:rPr>
          <w:sz w:val="28"/>
          <w:szCs w:val="28"/>
        </w:rPr>
        <w:t>ов</w:t>
      </w:r>
      <w:r w:rsidRPr="00906975">
        <w:rPr>
          <w:sz w:val="28"/>
          <w:szCs w:val="28"/>
        </w:rPr>
        <w:t xml:space="preserve"> успешного развития проектов молоде</w:t>
      </w:r>
      <w:r w:rsidR="125F25C2" w:rsidRPr="00906975">
        <w:rPr>
          <w:sz w:val="28"/>
          <w:szCs w:val="28"/>
        </w:rPr>
        <w:t>жного предпринимательства;</w:t>
      </w:r>
    </w:p>
    <w:p w:rsidR="0085397E" w:rsidRPr="00906975" w:rsidRDefault="0085397E" w:rsidP="00270AF6">
      <w:pPr>
        <w:ind w:firstLine="567"/>
        <w:jc w:val="both"/>
        <w:rPr>
          <w:bCs/>
          <w:sz w:val="28"/>
          <w:szCs w:val="28"/>
        </w:rPr>
      </w:pPr>
      <w:r w:rsidRPr="00906975">
        <w:rPr>
          <w:bCs/>
          <w:sz w:val="28"/>
          <w:szCs w:val="28"/>
        </w:rPr>
        <w:t>- проанализировать принципы и методику организационно-экономического проектирования молодежного предпринимательства;</w:t>
      </w:r>
    </w:p>
    <w:p w:rsidR="00AF60F9" w:rsidRPr="00906975" w:rsidRDefault="0085397E" w:rsidP="78391EA8">
      <w:pPr>
        <w:ind w:firstLine="567"/>
        <w:jc w:val="both"/>
        <w:rPr>
          <w:sz w:val="28"/>
          <w:szCs w:val="28"/>
        </w:rPr>
      </w:pPr>
      <w:r w:rsidRPr="00906975">
        <w:rPr>
          <w:sz w:val="28"/>
          <w:szCs w:val="28"/>
        </w:rPr>
        <w:t>- рассмотреть зарубежный опыт развития молодежного предпринимательства;</w:t>
      </w:r>
    </w:p>
    <w:p w:rsidR="0085397E" w:rsidRPr="00906975" w:rsidRDefault="0085397E" w:rsidP="00270AF6">
      <w:pPr>
        <w:ind w:firstLine="567"/>
        <w:jc w:val="both"/>
        <w:rPr>
          <w:sz w:val="28"/>
          <w:szCs w:val="28"/>
        </w:rPr>
      </w:pPr>
      <w:r w:rsidRPr="00906975">
        <w:rPr>
          <w:sz w:val="28"/>
          <w:szCs w:val="28"/>
        </w:rPr>
        <w:t>- исследова</w:t>
      </w:r>
      <w:r w:rsidR="00330996" w:rsidRPr="00906975">
        <w:rPr>
          <w:sz w:val="28"/>
          <w:szCs w:val="28"/>
        </w:rPr>
        <w:t>ть</w:t>
      </w:r>
      <w:r w:rsidRPr="00906975">
        <w:rPr>
          <w:sz w:val="28"/>
          <w:szCs w:val="28"/>
        </w:rPr>
        <w:t xml:space="preserve"> и проанализ</w:t>
      </w:r>
      <w:r w:rsidR="00330996" w:rsidRPr="00906975">
        <w:rPr>
          <w:sz w:val="28"/>
          <w:szCs w:val="28"/>
        </w:rPr>
        <w:t>ировать</w:t>
      </w:r>
      <w:r w:rsidRPr="00906975">
        <w:rPr>
          <w:sz w:val="28"/>
          <w:szCs w:val="28"/>
        </w:rPr>
        <w:t xml:space="preserve"> современное состояние занятости молодежи на рынке труда и ее участия в предпринимательской деятельности;</w:t>
      </w:r>
    </w:p>
    <w:p w:rsidR="0085397E" w:rsidRPr="00906975" w:rsidRDefault="0085397E" w:rsidP="00270AF6">
      <w:pPr>
        <w:ind w:firstLine="567"/>
        <w:jc w:val="both"/>
        <w:rPr>
          <w:sz w:val="28"/>
          <w:szCs w:val="28"/>
        </w:rPr>
      </w:pPr>
      <w:r w:rsidRPr="00906975">
        <w:rPr>
          <w:sz w:val="28"/>
          <w:szCs w:val="28"/>
        </w:rPr>
        <w:t xml:space="preserve">- исследовать современные организационные и </w:t>
      </w:r>
      <w:r w:rsidR="5075A340" w:rsidRPr="00906975">
        <w:rPr>
          <w:sz w:val="28"/>
          <w:szCs w:val="28"/>
        </w:rPr>
        <w:t xml:space="preserve">управленческие </w:t>
      </w:r>
      <w:r w:rsidRPr="00906975">
        <w:rPr>
          <w:sz w:val="28"/>
          <w:szCs w:val="28"/>
        </w:rPr>
        <w:t>механизмы содействия участию молодежи в предпринимательской деятельности;</w:t>
      </w:r>
    </w:p>
    <w:p w:rsidR="0085397E" w:rsidRPr="00906975" w:rsidRDefault="0085397E" w:rsidP="00270AF6">
      <w:pPr>
        <w:ind w:firstLine="567"/>
        <w:jc w:val="both"/>
        <w:rPr>
          <w:bCs/>
          <w:sz w:val="28"/>
          <w:szCs w:val="28"/>
        </w:rPr>
      </w:pPr>
      <w:r w:rsidRPr="00906975">
        <w:rPr>
          <w:sz w:val="28"/>
          <w:szCs w:val="28"/>
        </w:rPr>
        <w:t xml:space="preserve">- выполнить анализ </w:t>
      </w:r>
      <w:r w:rsidRPr="00906975">
        <w:rPr>
          <w:bCs/>
          <w:sz w:val="28"/>
          <w:szCs w:val="28"/>
        </w:rPr>
        <w:t>современных проблем участия молодежи в предпринимательской деятельности;</w:t>
      </w:r>
    </w:p>
    <w:p w:rsidR="0085397E" w:rsidRPr="00906975" w:rsidRDefault="0085397E" w:rsidP="00270AF6">
      <w:pPr>
        <w:ind w:firstLine="567"/>
        <w:jc w:val="both"/>
        <w:rPr>
          <w:sz w:val="28"/>
          <w:szCs w:val="28"/>
        </w:rPr>
      </w:pPr>
      <w:r w:rsidRPr="00906975">
        <w:rPr>
          <w:sz w:val="28"/>
          <w:szCs w:val="28"/>
        </w:rPr>
        <w:t>- разработать предложения по совершенствованию государственных механизмов по повышению занятости молодежи в системе бизнес-предпринимательства;</w:t>
      </w:r>
    </w:p>
    <w:p w:rsidR="0085397E" w:rsidRPr="00906975" w:rsidRDefault="0085397E" w:rsidP="00270AF6">
      <w:pPr>
        <w:ind w:firstLine="567"/>
        <w:jc w:val="both"/>
        <w:rPr>
          <w:sz w:val="28"/>
          <w:szCs w:val="28"/>
        </w:rPr>
      </w:pPr>
      <w:r w:rsidRPr="00906975">
        <w:rPr>
          <w:sz w:val="28"/>
          <w:szCs w:val="28"/>
        </w:rPr>
        <w:t>-</w:t>
      </w:r>
      <w:r w:rsidR="00B74559" w:rsidRPr="00906975">
        <w:rPr>
          <w:sz w:val="28"/>
          <w:szCs w:val="28"/>
        </w:rPr>
        <w:t> </w:t>
      </w:r>
      <w:r w:rsidRPr="00906975">
        <w:rPr>
          <w:sz w:val="28"/>
          <w:szCs w:val="28"/>
        </w:rPr>
        <w:t>разработать организационно-экономические</w:t>
      </w:r>
      <w:r w:rsidR="46E581D2" w:rsidRPr="00906975">
        <w:rPr>
          <w:sz w:val="28"/>
          <w:szCs w:val="28"/>
        </w:rPr>
        <w:t xml:space="preserve"> и управленческие</w:t>
      </w:r>
      <w:r w:rsidRPr="00906975">
        <w:rPr>
          <w:sz w:val="28"/>
          <w:szCs w:val="28"/>
        </w:rPr>
        <w:t xml:space="preserve"> механизмы</w:t>
      </w:r>
      <w:r w:rsidR="00B74559" w:rsidRPr="00906975">
        <w:rPr>
          <w:sz w:val="28"/>
          <w:szCs w:val="28"/>
        </w:rPr>
        <w:t xml:space="preserve"> функционирования</w:t>
      </w:r>
      <w:r w:rsidRPr="00906975">
        <w:rPr>
          <w:sz w:val="28"/>
          <w:szCs w:val="28"/>
        </w:rPr>
        <w:t xml:space="preserve"> региональной инфраструктуры по поддержке и развитию молодежного предпринимательства</w:t>
      </w:r>
      <w:r w:rsidR="00B74559" w:rsidRPr="00906975">
        <w:rPr>
          <w:sz w:val="28"/>
          <w:szCs w:val="28"/>
        </w:rPr>
        <w:t>;</w:t>
      </w:r>
    </w:p>
    <w:p w:rsidR="0085397E" w:rsidRPr="00906975" w:rsidRDefault="00B74559" w:rsidP="00270AF6">
      <w:pPr>
        <w:ind w:firstLine="567"/>
        <w:jc w:val="both"/>
        <w:rPr>
          <w:sz w:val="28"/>
          <w:szCs w:val="28"/>
        </w:rPr>
      </w:pPr>
      <w:r w:rsidRPr="00906975">
        <w:rPr>
          <w:sz w:val="28"/>
          <w:szCs w:val="28"/>
        </w:rPr>
        <w:lastRenderedPageBreak/>
        <w:t>- выполнить прогнозирование и оценку экономического эффекта в рамках применения на практике направлений решения проблем участия молодежи в предпринимательской деятельности.</w:t>
      </w:r>
    </w:p>
    <w:p w:rsidR="00270AF6" w:rsidRPr="00906975" w:rsidRDefault="00270AF6" w:rsidP="00270AF6">
      <w:pPr>
        <w:widowControl w:val="0"/>
        <w:suppressAutoHyphens/>
        <w:ind w:firstLine="567"/>
        <w:jc w:val="both"/>
        <w:rPr>
          <w:sz w:val="28"/>
          <w:szCs w:val="28"/>
        </w:rPr>
      </w:pPr>
      <w:r w:rsidRPr="00906975">
        <w:rPr>
          <w:b/>
          <w:bCs/>
          <w:sz w:val="28"/>
          <w:szCs w:val="28"/>
        </w:rPr>
        <w:t xml:space="preserve">Объектом </w:t>
      </w:r>
      <w:r w:rsidRPr="00906975">
        <w:rPr>
          <w:sz w:val="28"/>
          <w:szCs w:val="28"/>
        </w:rPr>
        <w:t xml:space="preserve">исследования выступает молодежный рынок труда и </w:t>
      </w:r>
      <w:r w:rsidR="00543826" w:rsidRPr="00906975">
        <w:rPr>
          <w:sz w:val="28"/>
          <w:szCs w:val="28"/>
        </w:rPr>
        <w:t xml:space="preserve">тенденции </w:t>
      </w:r>
      <w:r w:rsidR="1AF02AA2" w:rsidRPr="00906975">
        <w:rPr>
          <w:sz w:val="28"/>
          <w:szCs w:val="28"/>
        </w:rPr>
        <w:t xml:space="preserve">предпринимательской </w:t>
      </w:r>
      <w:r w:rsidR="00543826" w:rsidRPr="00906975">
        <w:rPr>
          <w:sz w:val="28"/>
          <w:szCs w:val="28"/>
        </w:rPr>
        <w:t>активности молодежи.</w:t>
      </w:r>
    </w:p>
    <w:p w:rsidR="00270AF6" w:rsidRPr="00906975" w:rsidRDefault="00270AF6" w:rsidP="00270AF6">
      <w:pPr>
        <w:widowControl w:val="0"/>
        <w:suppressAutoHyphens/>
        <w:ind w:firstLine="567"/>
        <w:jc w:val="both"/>
        <w:rPr>
          <w:sz w:val="28"/>
          <w:szCs w:val="28"/>
        </w:rPr>
      </w:pPr>
      <w:r w:rsidRPr="00906975">
        <w:rPr>
          <w:b/>
          <w:bCs/>
          <w:sz w:val="28"/>
          <w:szCs w:val="28"/>
        </w:rPr>
        <w:t xml:space="preserve">Предметом </w:t>
      </w:r>
      <w:r w:rsidRPr="00906975">
        <w:rPr>
          <w:sz w:val="28"/>
          <w:szCs w:val="28"/>
        </w:rPr>
        <w:t xml:space="preserve">исследования выступает система факторов, </w:t>
      </w:r>
      <w:r w:rsidR="4BFDE58C" w:rsidRPr="00906975">
        <w:rPr>
          <w:sz w:val="28"/>
          <w:szCs w:val="28"/>
        </w:rPr>
        <w:t>влияющих на</w:t>
      </w:r>
      <w:r w:rsidRPr="00906975">
        <w:rPr>
          <w:sz w:val="28"/>
          <w:szCs w:val="28"/>
        </w:rPr>
        <w:t xml:space="preserve"> </w:t>
      </w:r>
      <w:r w:rsidR="00543826" w:rsidRPr="00906975">
        <w:rPr>
          <w:sz w:val="28"/>
          <w:szCs w:val="28"/>
        </w:rPr>
        <w:t>становление и развитие молодежного предпринимательства в Республике Казахстан.</w:t>
      </w:r>
    </w:p>
    <w:p w:rsidR="00270AF6" w:rsidRPr="00906975" w:rsidRDefault="00270AF6" w:rsidP="00270AF6">
      <w:pPr>
        <w:widowControl w:val="0"/>
        <w:suppressAutoHyphens/>
        <w:ind w:firstLine="567"/>
        <w:jc w:val="both"/>
        <w:rPr>
          <w:sz w:val="28"/>
          <w:szCs w:val="28"/>
        </w:rPr>
      </w:pPr>
      <w:r w:rsidRPr="00906975">
        <w:rPr>
          <w:b/>
          <w:bCs/>
          <w:sz w:val="28"/>
          <w:szCs w:val="28"/>
        </w:rPr>
        <w:t xml:space="preserve">Теоретической и методологической базой </w:t>
      </w:r>
      <w:r w:rsidRPr="00906975">
        <w:rPr>
          <w:sz w:val="28"/>
          <w:szCs w:val="28"/>
        </w:rPr>
        <w:t xml:space="preserve">исследования послужили современная теория </w:t>
      </w:r>
      <w:r w:rsidR="00543826" w:rsidRPr="00906975">
        <w:rPr>
          <w:sz w:val="28"/>
          <w:szCs w:val="28"/>
        </w:rPr>
        <w:t>молодежи и молодежного предпринимательства</w:t>
      </w:r>
      <w:r w:rsidR="644CF8D8" w:rsidRPr="00906975">
        <w:rPr>
          <w:sz w:val="28"/>
          <w:szCs w:val="28"/>
        </w:rPr>
        <w:t>, управления проектами</w:t>
      </w:r>
      <w:r w:rsidRPr="00906975">
        <w:rPr>
          <w:sz w:val="28"/>
          <w:szCs w:val="28"/>
        </w:rPr>
        <w:t>.</w:t>
      </w:r>
    </w:p>
    <w:p w:rsidR="00270AF6" w:rsidRPr="00906975" w:rsidRDefault="00270AF6" w:rsidP="00270AF6">
      <w:pPr>
        <w:widowControl w:val="0"/>
        <w:suppressAutoHyphens/>
        <w:ind w:firstLine="567"/>
        <w:jc w:val="both"/>
        <w:rPr>
          <w:sz w:val="28"/>
          <w:szCs w:val="28"/>
        </w:rPr>
      </w:pPr>
      <w:r w:rsidRPr="00906975">
        <w:rPr>
          <w:sz w:val="28"/>
          <w:szCs w:val="28"/>
        </w:rPr>
        <w:t xml:space="preserve">В качестве основных методов исследования </w:t>
      </w:r>
      <w:r w:rsidR="00B441EC" w:rsidRPr="00906975">
        <w:rPr>
          <w:sz w:val="28"/>
          <w:szCs w:val="28"/>
        </w:rPr>
        <w:t>применялись: диалектический</w:t>
      </w:r>
      <w:r w:rsidRPr="00906975">
        <w:rPr>
          <w:sz w:val="28"/>
          <w:szCs w:val="28"/>
        </w:rPr>
        <w:t>, аналитический, синтетический, статистический, экспертный, расчетно-аналитический методы исследования, метод построения гипотез</w:t>
      </w:r>
      <w:r w:rsidR="57D19044" w:rsidRPr="00906975">
        <w:rPr>
          <w:sz w:val="28"/>
          <w:szCs w:val="28"/>
        </w:rPr>
        <w:t>, метод множественной иерархии</w:t>
      </w:r>
      <w:r w:rsidRPr="00906975">
        <w:rPr>
          <w:sz w:val="28"/>
          <w:szCs w:val="28"/>
        </w:rPr>
        <w:t>.</w:t>
      </w:r>
    </w:p>
    <w:p w:rsidR="00270AF6" w:rsidRPr="00906975" w:rsidRDefault="00270AF6" w:rsidP="00270AF6">
      <w:pPr>
        <w:widowControl w:val="0"/>
        <w:suppressAutoHyphens/>
        <w:ind w:firstLine="567"/>
        <w:jc w:val="both"/>
        <w:rPr>
          <w:sz w:val="28"/>
          <w:szCs w:val="28"/>
        </w:rPr>
      </w:pPr>
      <w:r w:rsidRPr="00906975">
        <w:rPr>
          <w:b/>
          <w:bCs/>
          <w:sz w:val="28"/>
          <w:szCs w:val="28"/>
        </w:rPr>
        <w:t>Информационная база исследования</w:t>
      </w:r>
      <w:r w:rsidRPr="00906975">
        <w:rPr>
          <w:sz w:val="28"/>
          <w:szCs w:val="28"/>
        </w:rPr>
        <w:t xml:space="preserve">. Информационной основой при проведении научных исследований послужили научно-периодические издания, </w:t>
      </w:r>
      <w:r w:rsidR="30814618" w:rsidRPr="00906975">
        <w:rPr>
          <w:sz w:val="28"/>
          <w:szCs w:val="28"/>
        </w:rPr>
        <w:t>база научных исследовании в индексируемых журналах</w:t>
      </w:r>
      <w:r w:rsidRPr="00906975">
        <w:rPr>
          <w:sz w:val="28"/>
          <w:szCs w:val="28"/>
        </w:rPr>
        <w:t>, данные официальных статистических сборников и изданий.</w:t>
      </w:r>
    </w:p>
    <w:p w:rsidR="0085397E" w:rsidRPr="00906975" w:rsidRDefault="008F1BB2" w:rsidP="00EF7B39">
      <w:pPr>
        <w:ind w:firstLine="567"/>
        <w:jc w:val="both"/>
        <w:rPr>
          <w:sz w:val="28"/>
          <w:szCs w:val="28"/>
        </w:rPr>
      </w:pPr>
      <w:r w:rsidRPr="00906975">
        <w:rPr>
          <w:b/>
          <w:bCs/>
          <w:sz w:val="28"/>
          <w:szCs w:val="28"/>
        </w:rPr>
        <w:t>Научная новизна диссертационной работы</w:t>
      </w:r>
      <w:r w:rsidR="00543826" w:rsidRPr="00906975">
        <w:rPr>
          <w:b/>
          <w:bCs/>
          <w:sz w:val="28"/>
          <w:szCs w:val="28"/>
        </w:rPr>
        <w:t xml:space="preserve">. </w:t>
      </w:r>
      <w:r w:rsidR="00543826" w:rsidRPr="00906975">
        <w:rPr>
          <w:sz w:val="28"/>
          <w:szCs w:val="28"/>
        </w:rPr>
        <w:t>Научная новизна работы заключается в следующем:</w:t>
      </w:r>
    </w:p>
    <w:p w:rsidR="00EF7B39" w:rsidRPr="00906975" w:rsidRDefault="00EF7B39" w:rsidP="00EF7B39">
      <w:pPr>
        <w:ind w:firstLine="567"/>
        <w:jc w:val="both"/>
        <w:rPr>
          <w:sz w:val="28"/>
          <w:szCs w:val="28"/>
        </w:rPr>
      </w:pPr>
      <w:r w:rsidRPr="00906975">
        <w:rPr>
          <w:sz w:val="28"/>
          <w:szCs w:val="28"/>
        </w:rPr>
        <w:t>- усовершенствованы понятийный аппарат молодежного предпринимательства и его взаимосвязь с экономической системой, и институциональные факторы влияния;</w:t>
      </w:r>
    </w:p>
    <w:p w:rsidR="00EF7B39" w:rsidRPr="00906975" w:rsidRDefault="00EF7B39" w:rsidP="00EF7B39">
      <w:pPr>
        <w:ind w:firstLine="567"/>
        <w:jc w:val="both"/>
        <w:rPr>
          <w:sz w:val="28"/>
          <w:szCs w:val="28"/>
        </w:rPr>
      </w:pPr>
      <w:r w:rsidRPr="00906975">
        <w:rPr>
          <w:sz w:val="28"/>
          <w:szCs w:val="28"/>
        </w:rPr>
        <w:t>- выполнена оценка вклада молодежного предпринимательства в развитие малого и среднего бизнеса, экономический рост Республики Казахстан;</w:t>
      </w:r>
    </w:p>
    <w:p w:rsidR="79305676" w:rsidRPr="00906975" w:rsidRDefault="79305676" w:rsidP="78391EA8">
      <w:pPr>
        <w:ind w:firstLine="567"/>
        <w:jc w:val="both"/>
        <w:rPr>
          <w:sz w:val="28"/>
          <w:szCs w:val="28"/>
        </w:rPr>
      </w:pPr>
      <w:r w:rsidRPr="00906975">
        <w:rPr>
          <w:sz w:val="28"/>
          <w:szCs w:val="28"/>
        </w:rPr>
        <w:t>- проведена классификация факторов успешного развития проектов молодежного предпринимательства;</w:t>
      </w:r>
    </w:p>
    <w:p w:rsidR="79305676" w:rsidRPr="00906975" w:rsidRDefault="79305676" w:rsidP="78391EA8">
      <w:pPr>
        <w:ind w:firstLine="567"/>
        <w:jc w:val="both"/>
        <w:rPr>
          <w:sz w:val="28"/>
          <w:szCs w:val="28"/>
        </w:rPr>
      </w:pPr>
      <w:r w:rsidRPr="00906975">
        <w:rPr>
          <w:sz w:val="28"/>
          <w:szCs w:val="28"/>
        </w:rPr>
        <w:t>- выявлены ключевые факторы успеха проектов молодежного предпринимательства по группам факторов;</w:t>
      </w:r>
    </w:p>
    <w:p w:rsidR="00EF7B39" w:rsidRPr="00906975" w:rsidRDefault="00EF7B39" w:rsidP="00EF7B39">
      <w:pPr>
        <w:ind w:firstLine="567"/>
        <w:jc w:val="both"/>
        <w:rPr>
          <w:sz w:val="28"/>
          <w:szCs w:val="28"/>
        </w:rPr>
      </w:pPr>
      <w:r w:rsidRPr="00906975">
        <w:rPr>
          <w:sz w:val="28"/>
          <w:szCs w:val="28"/>
        </w:rPr>
        <w:t>- систематизированы существующие организационно-экономические механизмы поддержки молодежного предпринимательства в Республике Казахстан и обозначены проблемы его развития;</w:t>
      </w:r>
    </w:p>
    <w:p w:rsidR="00EF7B39" w:rsidRPr="00906975" w:rsidRDefault="00EF7B39" w:rsidP="00EF7B39">
      <w:pPr>
        <w:ind w:firstLine="567"/>
        <w:jc w:val="both"/>
        <w:rPr>
          <w:sz w:val="28"/>
          <w:szCs w:val="28"/>
        </w:rPr>
      </w:pPr>
      <w:r w:rsidRPr="00906975">
        <w:rPr>
          <w:sz w:val="28"/>
          <w:szCs w:val="28"/>
        </w:rPr>
        <w:t>- предложена система организационно-экономических механизмов повышения занятости молодежи и ее участия в бизнес-предпринимательстве с учетом инструментов государственно-частного партнерства;</w:t>
      </w:r>
    </w:p>
    <w:p w:rsidR="00EF7B39" w:rsidRPr="00906975" w:rsidRDefault="00EF7B39" w:rsidP="00EF7B39">
      <w:pPr>
        <w:ind w:firstLine="567"/>
        <w:jc w:val="both"/>
        <w:rPr>
          <w:sz w:val="28"/>
          <w:szCs w:val="28"/>
        </w:rPr>
      </w:pPr>
      <w:r w:rsidRPr="00906975">
        <w:rPr>
          <w:bCs/>
          <w:sz w:val="28"/>
          <w:szCs w:val="28"/>
        </w:rPr>
        <w:t>- разработан организационно-экономический механизм функционирования региональной инфраструктуры по поддержке и развитию молодежного предпринимательства.</w:t>
      </w:r>
    </w:p>
    <w:p w:rsidR="0085397E" w:rsidRPr="00906975" w:rsidRDefault="007E5897" w:rsidP="00194802">
      <w:pPr>
        <w:ind w:firstLine="540"/>
        <w:jc w:val="both"/>
        <w:rPr>
          <w:b/>
          <w:bCs/>
          <w:sz w:val="28"/>
          <w:szCs w:val="28"/>
        </w:rPr>
      </w:pPr>
      <w:r w:rsidRPr="00906975">
        <w:rPr>
          <w:b/>
          <w:bCs/>
          <w:sz w:val="28"/>
          <w:szCs w:val="28"/>
        </w:rPr>
        <w:t>На защиту выносятся следующие научные положения:</w:t>
      </w:r>
    </w:p>
    <w:p w:rsidR="007E5897" w:rsidRPr="00906975" w:rsidRDefault="007E5897" w:rsidP="00194802">
      <w:pPr>
        <w:ind w:firstLine="540"/>
        <w:jc w:val="both"/>
        <w:rPr>
          <w:sz w:val="28"/>
          <w:szCs w:val="28"/>
        </w:rPr>
      </w:pPr>
      <w:r w:rsidRPr="00906975">
        <w:rPr>
          <w:sz w:val="28"/>
          <w:szCs w:val="28"/>
        </w:rPr>
        <w:t>-</w:t>
      </w:r>
      <w:r w:rsidR="00194802" w:rsidRPr="00906975">
        <w:rPr>
          <w:sz w:val="28"/>
          <w:szCs w:val="28"/>
        </w:rPr>
        <w:t> теоретическо-методологические основы организационно-экономического проектирования молодежного предпринимательства;</w:t>
      </w:r>
    </w:p>
    <w:p w:rsidR="00194802" w:rsidRPr="00906975" w:rsidRDefault="00194802" w:rsidP="00194802">
      <w:pPr>
        <w:ind w:firstLine="540"/>
        <w:jc w:val="both"/>
        <w:rPr>
          <w:sz w:val="28"/>
          <w:szCs w:val="28"/>
        </w:rPr>
      </w:pPr>
      <w:r w:rsidRPr="00906975">
        <w:rPr>
          <w:sz w:val="28"/>
          <w:szCs w:val="28"/>
        </w:rPr>
        <w:t>-</w:t>
      </w:r>
      <w:r w:rsidR="00A80A58" w:rsidRPr="00906975">
        <w:rPr>
          <w:sz w:val="28"/>
          <w:szCs w:val="28"/>
        </w:rPr>
        <w:t> </w:t>
      </w:r>
      <w:r w:rsidRPr="00906975">
        <w:rPr>
          <w:sz w:val="28"/>
          <w:szCs w:val="28"/>
        </w:rPr>
        <w:t>современное состояние развития молодежного предпринимательства в Республике Казахстан, механизмы его поддержки и оценка вклада в малый и средний бизнес, экономический рост Республики Казахстан;</w:t>
      </w:r>
    </w:p>
    <w:p w:rsidR="00B74559" w:rsidRPr="00906975" w:rsidRDefault="00194802" w:rsidP="00194802">
      <w:pPr>
        <w:ind w:firstLine="540"/>
        <w:jc w:val="both"/>
        <w:rPr>
          <w:bCs/>
          <w:sz w:val="28"/>
          <w:szCs w:val="28"/>
        </w:rPr>
      </w:pPr>
      <w:r w:rsidRPr="00906975">
        <w:rPr>
          <w:sz w:val="28"/>
          <w:szCs w:val="28"/>
        </w:rPr>
        <w:lastRenderedPageBreak/>
        <w:t>- современные проблемы участия молодежи в предпринимательской деятельности;</w:t>
      </w:r>
    </w:p>
    <w:p w:rsidR="509EDA63" w:rsidRPr="00906975" w:rsidRDefault="509EDA63" w:rsidP="78391EA8">
      <w:pPr>
        <w:ind w:firstLine="540"/>
        <w:jc w:val="both"/>
        <w:rPr>
          <w:sz w:val="28"/>
          <w:szCs w:val="28"/>
        </w:rPr>
      </w:pPr>
      <w:r w:rsidRPr="00906975">
        <w:rPr>
          <w:sz w:val="28"/>
          <w:szCs w:val="28"/>
        </w:rPr>
        <w:t>- классификация факторов успешного развития проектов молодежного предпринимательства;</w:t>
      </w:r>
    </w:p>
    <w:p w:rsidR="509EDA63" w:rsidRPr="00906975" w:rsidRDefault="509EDA63" w:rsidP="78391EA8">
      <w:pPr>
        <w:ind w:firstLine="540"/>
        <w:jc w:val="both"/>
        <w:rPr>
          <w:sz w:val="28"/>
          <w:szCs w:val="28"/>
        </w:rPr>
      </w:pPr>
      <w:r w:rsidRPr="00906975">
        <w:rPr>
          <w:sz w:val="28"/>
          <w:szCs w:val="28"/>
        </w:rPr>
        <w:t>- ключевые факторы успеха факторов предпринимательства</w:t>
      </w:r>
      <w:r w:rsidR="770D3B6C" w:rsidRPr="00906975">
        <w:rPr>
          <w:sz w:val="28"/>
          <w:szCs w:val="28"/>
        </w:rPr>
        <w:t xml:space="preserve"> среди молодежи в РК</w:t>
      </w:r>
      <w:r w:rsidRPr="00906975">
        <w:rPr>
          <w:sz w:val="28"/>
          <w:szCs w:val="28"/>
        </w:rPr>
        <w:t>;</w:t>
      </w:r>
    </w:p>
    <w:p w:rsidR="00194802" w:rsidRPr="00906975" w:rsidRDefault="00194802" w:rsidP="00194802">
      <w:pPr>
        <w:ind w:firstLine="540"/>
        <w:jc w:val="both"/>
        <w:rPr>
          <w:bCs/>
          <w:sz w:val="28"/>
          <w:szCs w:val="28"/>
        </w:rPr>
      </w:pPr>
      <w:r w:rsidRPr="00906975">
        <w:rPr>
          <w:bCs/>
          <w:sz w:val="28"/>
          <w:szCs w:val="28"/>
        </w:rPr>
        <w:t>- предложения по совершенствованию организационно-экономического механизма развития и интенсификации молодежного предпринимательства в Республике Казахстан;</w:t>
      </w:r>
    </w:p>
    <w:p w:rsidR="00194802" w:rsidRDefault="00194802" w:rsidP="00194802">
      <w:pPr>
        <w:ind w:firstLine="540"/>
        <w:jc w:val="both"/>
        <w:rPr>
          <w:sz w:val="28"/>
          <w:szCs w:val="28"/>
        </w:rPr>
      </w:pPr>
      <w:r w:rsidRPr="00906975">
        <w:rPr>
          <w:sz w:val="28"/>
          <w:szCs w:val="28"/>
        </w:rPr>
        <w:t>- прогнозирование и оценка экономического эффекта в рамках применения на практике направлений решения проблем участия молодежи в предпринимательской деятельности</w:t>
      </w:r>
      <w:r w:rsidR="00085105">
        <w:rPr>
          <w:sz w:val="28"/>
          <w:szCs w:val="28"/>
        </w:rPr>
        <w:t>.</w:t>
      </w:r>
    </w:p>
    <w:p w:rsidR="00085105" w:rsidRPr="00906975" w:rsidRDefault="00085105" w:rsidP="00194802">
      <w:pPr>
        <w:ind w:firstLine="540"/>
        <w:jc w:val="both"/>
        <w:rPr>
          <w:bCs/>
          <w:sz w:val="28"/>
          <w:szCs w:val="28"/>
        </w:rPr>
      </w:pPr>
      <w:r w:rsidRPr="00085105">
        <w:rPr>
          <w:b/>
          <w:sz w:val="28"/>
          <w:szCs w:val="28"/>
        </w:rPr>
        <w:t>Гипотеза.</w:t>
      </w:r>
      <w:r>
        <w:rPr>
          <w:sz w:val="28"/>
          <w:szCs w:val="28"/>
        </w:rPr>
        <w:t xml:space="preserve"> Для успешного развития проектов молодежного предпринимательства необходимо развивать некогнитивный капитал и личностные характеристики молодого предпринимателя.</w:t>
      </w:r>
    </w:p>
    <w:p w:rsidR="00250B3A" w:rsidRPr="00906975" w:rsidRDefault="00543826" w:rsidP="00250B3A">
      <w:pPr>
        <w:widowControl w:val="0"/>
        <w:suppressAutoHyphens/>
        <w:ind w:firstLine="567"/>
        <w:jc w:val="both"/>
        <w:rPr>
          <w:sz w:val="28"/>
          <w:szCs w:val="28"/>
        </w:rPr>
      </w:pPr>
      <w:r w:rsidRPr="00906975">
        <w:rPr>
          <w:b/>
          <w:sz w:val="28"/>
          <w:szCs w:val="28"/>
        </w:rPr>
        <w:t>Практическая значимость.</w:t>
      </w:r>
      <w:r w:rsidR="00C24D50" w:rsidRPr="00906975">
        <w:rPr>
          <w:b/>
          <w:sz w:val="28"/>
          <w:szCs w:val="28"/>
        </w:rPr>
        <w:t xml:space="preserve"> </w:t>
      </w:r>
      <w:r w:rsidRPr="00906975">
        <w:rPr>
          <w:bCs/>
          <w:sz w:val="28"/>
          <w:szCs w:val="28"/>
        </w:rPr>
        <w:t>О</w:t>
      </w:r>
      <w:r w:rsidRPr="00906975">
        <w:rPr>
          <w:sz w:val="28"/>
          <w:szCs w:val="28"/>
        </w:rPr>
        <w:t>сновные положени</w:t>
      </w:r>
      <w:r w:rsidR="00E70194" w:rsidRPr="00906975">
        <w:rPr>
          <w:sz w:val="28"/>
          <w:szCs w:val="28"/>
        </w:rPr>
        <w:t>я</w:t>
      </w:r>
      <w:r w:rsidRPr="00906975">
        <w:rPr>
          <w:sz w:val="28"/>
          <w:szCs w:val="28"/>
        </w:rPr>
        <w:t xml:space="preserve"> диссертационного исследования могут получить широкое практическое применение как на </w:t>
      </w:r>
      <w:r w:rsidR="00B441EC" w:rsidRPr="00906975">
        <w:rPr>
          <w:sz w:val="28"/>
          <w:szCs w:val="28"/>
        </w:rPr>
        <w:t>макроэкономическом,</w:t>
      </w:r>
      <w:r w:rsidR="00C24D50" w:rsidRPr="00906975">
        <w:rPr>
          <w:sz w:val="28"/>
          <w:szCs w:val="28"/>
        </w:rPr>
        <w:t xml:space="preserve"> </w:t>
      </w:r>
      <w:r w:rsidR="00E70194" w:rsidRPr="00906975">
        <w:rPr>
          <w:sz w:val="28"/>
          <w:szCs w:val="28"/>
        </w:rPr>
        <w:t xml:space="preserve">так </w:t>
      </w:r>
      <w:r w:rsidR="00C24D50" w:rsidRPr="00906975">
        <w:rPr>
          <w:sz w:val="28"/>
          <w:szCs w:val="28"/>
        </w:rPr>
        <w:t>и</w:t>
      </w:r>
      <w:r w:rsidR="00E70194" w:rsidRPr="00906975">
        <w:rPr>
          <w:sz w:val="28"/>
          <w:szCs w:val="28"/>
        </w:rPr>
        <w:t xml:space="preserve"> на</w:t>
      </w:r>
      <w:r w:rsidR="00C24D50" w:rsidRPr="00906975">
        <w:rPr>
          <w:sz w:val="28"/>
          <w:szCs w:val="28"/>
        </w:rPr>
        <w:t xml:space="preserve"> региональных уровнях</w:t>
      </w:r>
      <w:r w:rsidRPr="00906975">
        <w:rPr>
          <w:sz w:val="28"/>
          <w:szCs w:val="28"/>
        </w:rPr>
        <w:t>. На макроэкономическом уровне, основные положения диссертационного исследования могут быть использованы в деятельности Министерства индустрии и инфраструктурного развития, Министе</w:t>
      </w:r>
      <w:r w:rsidR="00250B3A" w:rsidRPr="00906975">
        <w:rPr>
          <w:sz w:val="28"/>
          <w:szCs w:val="28"/>
        </w:rPr>
        <w:t>рства национальной экономики, Министерства торговли интеграции и их подведомственных организаций, учреждений.</w:t>
      </w:r>
    </w:p>
    <w:p w:rsidR="00543826" w:rsidRPr="00906975" w:rsidRDefault="00543826" w:rsidP="00543826">
      <w:pPr>
        <w:widowControl w:val="0"/>
        <w:suppressAutoHyphens/>
        <w:ind w:firstLine="567"/>
        <w:jc w:val="both"/>
        <w:rPr>
          <w:sz w:val="28"/>
          <w:szCs w:val="28"/>
        </w:rPr>
      </w:pPr>
      <w:r w:rsidRPr="00906975">
        <w:rPr>
          <w:sz w:val="28"/>
          <w:szCs w:val="28"/>
        </w:rPr>
        <w:t>На региональном уровне, положения диссертационной работы могут найти широкое применение в деятельности ГУ «Управление предпринимательства и индустриально-инновационного развития», ГУ «Управление экономики и бюджетного планиров</w:t>
      </w:r>
      <w:r w:rsidR="00250B3A" w:rsidRPr="00906975">
        <w:rPr>
          <w:sz w:val="28"/>
          <w:szCs w:val="28"/>
        </w:rPr>
        <w:t>ания», ГУ «Управление труда», ГУ «Управления общественного развития» и их подведомственных учреждений.</w:t>
      </w:r>
    </w:p>
    <w:p w:rsidR="00C24D50" w:rsidRPr="00906975" w:rsidRDefault="00543826" w:rsidP="4FD1810D">
      <w:pPr>
        <w:tabs>
          <w:tab w:val="left" w:pos="8931"/>
        </w:tabs>
        <w:ind w:firstLine="708"/>
        <w:jc w:val="both"/>
        <w:rPr>
          <w:sz w:val="28"/>
          <w:szCs w:val="28"/>
        </w:rPr>
      </w:pPr>
      <w:r w:rsidRPr="00906975">
        <w:rPr>
          <w:b/>
          <w:bCs/>
          <w:sz w:val="28"/>
          <w:szCs w:val="28"/>
        </w:rPr>
        <w:t>Апробация результатов.</w:t>
      </w:r>
      <w:r w:rsidR="00BE6800" w:rsidRPr="00906975">
        <w:rPr>
          <w:b/>
          <w:bCs/>
          <w:sz w:val="28"/>
          <w:szCs w:val="28"/>
        </w:rPr>
        <w:t xml:space="preserve"> </w:t>
      </w:r>
      <w:r w:rsidR="00C24D50" w:rsidRPr="00906975">
        <w:rPr>
          <w:sz w:val="28"/>
          <w:szCs w:val="28"/>
        </w:rPr>
        <w:t xml:space="preserve">Основные положения и выводы, выносимые на защиту, нашли отражение в </w:t>
      </w:r>
      <w:r w:rsidR="00250B3A" w:rsidRPr="00906975">
        <w:rPr>
          <w:sz w:val="28"/>
          <w:szCs w:val="28"/>
        </w:rPr>
        <w:t>2</w:t>
      </w:r>
      <w:r w:rsidR="4E12BBFF" w:rsidRPr="00906975">
        <w:rPr>
          <w:sz w:val="28"/>
          <w:szCs w:val="28"/>
        </w:rPr>
        <w:t xml:space="preserve">2 </w:t>
      </w:r>
      <w:r w:rsidR="00C24D50" w:rsidRPr="00906975">
        <w:rPr>
          <w:sz w:val="28"/>
          <w:szCs w:val="28"/>
        </w:rPr>
        <w:t xml:space="preserve">научных трудах, из которых 1 опубликован в журнале, имеющем ненулевой импакт-фактор и входящем в базу данных Scopus, </w:t>
      </w:r>
      <w:r w:rsidR="004C61BB">
        <w:rPr>
          <w:sz w:val="28"/>
          <w:szCs w:val="28"/>
        </w:rPr>
        <w:t>9</w:t>
      </w:r>
      <w:r w:rsidR="1AEF62F8" w:rsidRPr="00906975">
        <w:rPr>
          <w:sz w:val="28"/>
          <w:szCs w:val="28"/>
        </w:rPr>
        <w:t xml:space="preserve"> </w:t>
      </w:r>
      <w:r w:rsidR="007370B8">
        <w:rPr>
          <w:sz w:val="28"/>
          <w:szCs w:val="28"/>
        </w:rPr>
        <w:t>–</w:t>
      </w:r>
      <w:r w:rsidR="00C24D50" w:rsidRPr="00906975">
        <w:rPr>
          <w:sz w:val="28"/>
          <w:szCs w:val="28"/>
        </w:rPr>
        <w:t xml:space="preserve"> в научных изданиях, рекомендуемых Комитетом по контролю в сфере науки</w:t>
      </w:r>
      <w:r w:rsidR="43D2733C" w:rsidRPr="00906975">
        <w:rPr>
          <w:sz w:val="28"/>
          <w:szCs w:val="28"/>
        </w:rPr>
        <w:t xml:space="preserve"> и</w:t>
      </w:r>
      <w:r w:rsidR="00C24D50" w:rsidRPr="00906975">
        <w:rPr>
          <w:sz w:val="28"/>
          <w:szCs w:val="28"/>
        </w:rPr>
        <w:t xml:space="preserve"> </w:t>
      </w:r>
      <w:r w:rsidR="71F2EB64" w:rsidRPr="00906975">
        <w:rPr>
          <w:sz w:val="28"/>
          <w:szCs w:val="28"/>
        </w:rPr>
        <w:t xml:space="preserve">высшего образования </w:t>
      </w:r>
      <w:r w:rsidR="00C24D50" w:rsidRPr="00906975">
        <w:rPr>
          <w:sz w:val="28"/>
          <w:szCs w:val="28"/>
        </w:rPr>
        <w:t>МН</w:t>
      </w:r>
      <w:r w:rsidR="329C6A87" w:rsidRPr="00906975">
        <w:rPr>
          <w:sz w:val="28"/>
          <w:szCs w:val="28"/>
        </w:rPr>
        <w:t>иВО</w:t>
      </w:r>
      <w:r w:rsidR="00C24D50" w:rsidRPr="00906975">
        <w:rPr>
          <w:sz w:val="28"/>
          <w:szCs w:val="28"/>
        </w:rPr>
        <w:t xml:space="preserve"> РК, </w:t>
      </w:r>
      <w:r w:rsidR="00250B3A" w:rsidRPr="00906975">
        <w:rPr>
          <w:sz w:val="28"/>
          <w:szCs w:val="28"/>
        </w:rPr>
        <w:t>1</w:t>
      </w:r>
      <w:r w:rsidR="004C61BB">
        <w:rPr>
          <w:sz w:val="28"/>
          <w:szCs w:val="28"/>
        </w:rPr>
        <w:t>3</w:t>
      </w:r>
      <w:r w:rsidR="00C24D50" w:rsidRPr="00906975">
        <w:rPr>
          <w:sz w:val="28"/>
          <w:szCs w:val="28"/>
        </w:rPr>
        <w:t xml:space="preserve"> </w:t>
      </w:r>
      <w:r w:rsidR="007370B8">
        <w:rPr>
          <w:sz w:val="28"/>
          <w:szCs w:val="28"/>
        </w:rPr>
        <w:t>–</w:t>
      </w:r>
      <w:r w:rsidR="00C24D50" w:rsidRPr="00906975">
        <w:rPr>
          <w:sz w:val="28"/>
          <w:szCs w:val="28"/>
        </w:rPr>
        <w:t xml:space="preserve"> в сборниках научных трудов по материалам международных научно-практических конф</w:t>
      </w:r>
      <w:r w:rsidR="00E70194" w:rsidRPr="00906975">
        <w:rPr>
          <w:sz w:val="28"/>
          <w:szCs w:val="28"/>
        </w:rPr>
        <w:t xml:space="preserve">еренций, в том числе </w:t>
      </w:r>
      <w:r w:rsidR="004C61BB">
        <w:rPr>
          <w:sz w:val="28"/>
          <w:szCs w:val="28"/>
        </w:rPr>
        <w:t>6</w:t>
      </w:r>
      <w:r w:rsidR="00E70194" w:rsidRPr="00906975">
        <w:rPr>
          <w:sz w:val="28"/>
          <w:szCs w:val="28"/>
        </w:rPr>
        <w:t>, прошедших</w:t>
      </w:r>
      <w:r w:rsidR="00C24D50" w:rsidRPr="00906975">
        <w:rPr>
          <w:sz w:val="28"/>
          <w:szCs w:val="28"/>
        </w:rPr>
        <w:t xml:space="preserve"> за рубежом.</w:t>
      </w:r>
    </w:p>
    <w:p w:rsidR="00CC607B" w:rsidRDefault="00CC607B" w:rsidP="00CC607B">
      <w:pPr>
        <w:widowControl w:val="0"/>
        <w:suppressAutoHyphens/>
        <w:ind w:firstLine="567"/>
        <w:jc w:val="both"/>
        <w:rPr>
          <w:sz w:val="28"/>
          <w:szCs w:val="28"/>
        </w:rPr>
      </w:pPr>
      <w:r w:rsidRPr="00906975">
        <w:rPr>
          <w:sz w:val="28"/>
          <w:szCs w:val="28"/>
        </w:rPr>
        <w:t xml:space="preserve">Основные результаты диссертационного исследования были доложены и представлены на международных конференциях: Международная научная конференция молодых ученых, магистрантов, студентов и школьников «XX Сатпаевские чтения», </w:t>
      </w:r>
      <w:r w:rsidRPr="00906975">
        <w:rPr>
          <w:sz w:val="28"/>
          <w:szCs w:val="28"/>
          <w:lang w:val="kk-KZ"/>
        </w:rPr>
        <w:t>Том 15, г. Павлодар, 2020 г.;</w:t>
      </w:r>
      <w:r w:rsidRPr="00906975">
        <w:rPr>
          <w:sz w:val="28"/>
          <w:szCs w:val="28"/>
        </w:rPr>
        <w:t xml:space="preserve"> Наука и образование в XXI веке: динамика разв</w:t>
      </w:r>
      <w:r w:rsidR="00A54F39">
        <w:rPr>
          <w:sz w:val="28"/>
          <w:szCs w:val="28"/>
        </w:rPr>
        <w:t>ития в евразийском пространстве,</w:t>
      </w:r>
      <w:r w:rsidRPr="00906975">
        <w:rPr>
          <w:sz w:val="28"/>
          <w:szCs w:val="28"/>
        </w:rPr>
        <w:t xml:space="preserve"> VI Международная научно-практическая конференция, г. Павлодар, 2021 г.</w:t>
      </w:r>
      <w:r w:rsidR="00250B3A" w:rsidRPr="00906975">
        <w:rPr>
          <w:sz w:val="28"/>
          <w:szCs w:val="28"/>
        </w:rPr>
        <w:t>, Международная научно-практическая интернет</w:t>
      </w:r>
      <w:r w:rsidR="00B441EC">
        <w:rPr>
          <w:sz w:val="28"/>
          <w:szCs w:val="28"/>
        </w:rPr>
        <w:t>-</w:t>
      </w:r>
      <w:r w:rsidR="00250B3A" w:rsidRPr="00906975">
        <w:rPr>
          <w:sz w:val="28"/>
          <w:szCs w:val="28"/>
        </w:rPr>
        <w:t xml:space="preserve">конференция «Экономико-правовые перспективы развития общества, государства и потребительской кооперации», </w:t>
      </w:r>
      <w:r w:rsidR="00B441EC">
        <w:rPr>
          <w:sz w:val="28"/>
          <w:szCs w:val="28"/>
        </w:rPr>
        <w:t xml:space="preserve">          </w:t>
      </w:r>
      <w:r w:rsidR="00250B3A" w:rsidRPr="00906975">
        <w:rPr>
          <w:sz w:val="28"/>
          <w:szCs w:val="28"/>
        </w:rPr>
        <w:t>г.</w:t>
      </w:r>
      <w:r w:rsidR="00B441EC">
        <w:rPr>
          <w:sz w:val="28"/>
          <w:szCs w:val="28"/>
        </w:rPr>
        <w:t xml:space="preserve"> </w:t>
      </w:r>
      <w:r w:rsidR="00250B3A" w:rsidRPr="00906975">
        <w:rPr>
          <w:sz w:val="28"/>
          <w:szCs w:val="28"/>
        </w:rPr>
        <w:t>Гомель, Монгольский академический университет, академический научный журнал 1(20), г.</w:t>
      </w:r>
      <w:r w:rsidR="00B441EC">
        <w:rPr>
          <w:sz w:val="28"/>
          <w:szCs w:val="28"/>
        </w:rPr>
        <w:t xml:space="preserve"> </w:t>
      </w:r>
      <w:r w:rsidR="00250B3A" w:rsidRPr="00906975">
        <w:rPr>
          <w:sz w:val="28"/>
          <w:szCs w:val="28"/>
        </w:rPr>
        <w:t>Уланбатор, 2020 г.</w:t>
      </w:r>
    </w:p>
    <w:p w:rsidR="00AE3B94" w:rsidRPr="00AE3B94" w:rsidRDefault="00AE3B94" w:rsidP="00AE3B94">
      <w:pPr>
        <w:widowControl w:val="0"/>
        <w:suppressAutoHyphens/>
        <w:ind w:firstLine="567"/>
        <w:jc w:val="both"/>
        <w:rPr>
          <w:sz w:val="28"/>
          <w:szCs w:val="28"/>
          <w:lang w:val="kk-KZ"/>
        </w:rPr>
      </w:pPr>
      <w:r w:rsidRPr="00AE3B94">
        <w:rPr>
          <w:sz w:val="28"/>
          <w:szCs w:val="28"/>
          <w:lang w:val="kk-KZ"/>
        </w:rPr>
        <w:t xml:space="preserve">Материалы работы использовались при внедрении системы управления </w:t>
      </w:r>
      <w:r w:rsidRPr="00AE3B94">
        <w:rPr>
          <w:sz w:val="28"/>
          <w:szCs w:val="28"/>
          <w:lang w:val="kk-KZ"/>
        </w:rPr>
        <w:lastRenderedPageBreak/>
        <w:t>проектами в деятельность маслихатов и профсоюзных организаций. Практическое использование результатов исследования подтверждается соответствующими актами внедрения и свидетельствами о внесении сведений в государств</w:t>
      </w:r>
      <w:r>
        <w:rPr>
          <w:sz w:val="28"/>
          <w:szCs w:val="28"/>
          <w:lang w:val="kk-KZ"/>
        </w:rPr>
        <w:t>енный реестр прав на объекты, о</w:t>
      </w:r>
      <w:r w:rsidRPr="00AE3B94">
        <w:rPr>
          <w:sz w:val="28"/>
          <w:szCs w:val="28"/>
          <w:lang w:val="kk-KZ"/>
        </w:rPr>
        <w:t>храняемые авторским правом.</w:t>
      </w:r>
    </w:p>
    <w:p w:rsidR="00543826" w:rsidRDefault="00543826" w:rsidP="00543826">
      <w:pPr>
        <w:widowControl w:val="0"/>
        <w:ind w:firstLine="567"/>
        <w:jc w:val="both"/>
        <w:rPr>
          <w:sz w:val="28"/>
          <w:szCs w:val="28"/>
        </w:rPr>
      </w:pPr>
      <w:r w:rsidRPr="00906975">
        <w:rPr>
          <w:b/>
          <w:sz w:val="28"/>
          <w:szCs w:val="28"/>
        </w:rPr>
        <w:t>Структура и объем диссертации.</w:t>
      </w:r>
      <w:r w:rsidRPr="00906975">
        <w:rPr>
          <w:sz w:val="28"/>
          <w:szCs w:val="28"/>
        </w:rPr>
        <w:t xml:space="preserve"> Диссертационная работа состоит из введения, трех глав, выводов, списка использованных источников. Основной текст диссертации изложен на </w:t>
      </w:r>
      <w:r w:rsidR="00342E38">
        <w:rPr>
          <w:sz w:val="28"/>
          <w:szCs w:val="28"/>
        </w:rPr>
        <w:t>106</w:t>
      </w:r>
      <w:r w:rsidRPr="00906975">
        <w:rPr>
          <w:sz w:val="28"/>
          <w:szCs w:val="28"/>
        </w:rPr>
        <w:t xml:space="preserve"> страницах.</w:t>
      </w:r>
    </w:p>
    <w:p w:rsidR="007370B8" w:rsidRDefault="007370B8" w:rsidP="00543826">
      <w:pPr>
        <w:widowControl w:val="0"/>
        <w:ind w:firstLine="567"/>
        <w:jc w:val="both"/>
        <w:rPr>
          <w:sz w:val="28"/>
          <w:szCs w:val="28"/>
        </w:rPr>
      </w:pPr>
    </w:p>
    <w:p w:rsidR="007370B8" w:rsidRDefault="007370B8" w:rsidP="00543826">
      <w:pPr>
        <w:widowControl w:val="0"/>
        <w:ind w:firstLine="567"/>
        <w:jc w:val="both"/>
        <w:rPr>
          <w:sz w:val="28"/>
          <w:szCs w:val="28"/>
        </w:rPr>
      </w:pPr>
    </w:p>
    <w:p w:rsidR="007370B8" w:rsidRDefault="007370B8" w:rsidP="00543826">
      <w:pPr>
        <w:widowControl w:val="0"/>
        <w:ind w:firstLine="567"/>
        <w:jc w:val="both"/>
        <w:rPr>
          <w:sz w:val="28"/>
          <w:szCs w:val="28"/>
        </w:rPr>
      </w:pPr>
    </w:p>
    <w:p w:rsidR="007370B8" w:rsidRDefault="007370B8" w:rsidP="00543826">
      <w:pPr>
        <w:widowControl w:val="0"/>
        <w:ind w:firstLine="567"/>
        <w:jc w:val="both"/>
        <w:rPr>
          <w:sz w:val="28"/>
          <w:szCs w:val="28"/>
        </w:rPr>
      </w:pPr>
    </w:p>
    <w:p w:rsidR="007370B8" w:rsidRDefault="007370B8" w:rsidP="00543826">
      <w:pPr>
        <w:widowControl w:val="0"/>
        <w:ind w:firstLine="567"/>
        <w:jc w:val="both"/>
        <w:rPr>
          <w:sz w:val="28"/>
          <w:szCs w:val="28"/>
        </w:rPr>
      </w:pPr>
    </w:p>
    <w:p w:rsidR="007370B8" w:rsidRDefault="007370B8" w:rsidP="00543826">
      <w:pPr>
        <w:widowControl w:val="0"/>
        <w:ind w:firstLine="567"/>
        <w:jc w:val="both"/>
        <w:rPr>
          <w:sz w:val="28"/>
          <w:szCs w:val="28"/>
        </w:rPr>
      </w:pPr>
    </w:p>
    <w:p w:rsidR="007370B8" w:rsidRDefault="007370B8" w:rsidP="00543826">
      <w:pPr>
        <w:widowControl w:val="0"/>
        <w:ind w:firstLine="567"/>
        <w:jc w:val="both"/>
        <w:rPr>
          <w:sz w:val="28"/>
          <w:szCs w:val="28"/>
        </w:rPr>
      </w:pPr>
    </w:p>
    <w:p w:rsidR="007370B8" w:rsidRDefault="007370B8" w:rsidP="00543826">
      <w:pPr>
        <w:widowControl w:val="0"/>
        <w:ind w:firstLine="567"/>
        <w:jc w:val="both"/>
        <w:rPr>
          <w:sz w:val="28"/>
          <w:szCs w:val="28"/>
        </w:rPr>
      </w:pPr>
    </w:p>
    <w:p w:rsidR="007370B8" w:rsidRDefault="007370B8" w:rsidP="00543826">
      <w:pPr>
        <w:widowControl w:val="0"/>
        <w:ind w:firstLine="567"/>
        <w:jc w:val="both"/>
        <w:rPr>
          <w:sz w:val="28"/>
          <w:szCs w:val="28"/>
        </w:rPr>
      </w:pPr>
    </w:p>
    <w:p w:rsidR="007370B8" w:rsidRDefault="007370B8" w:rsidP="00543826">
      <w:pPr>
        <w:widowControl w:val="0"/>
        <w:ind w:firstLine="567"/>
        <w:jc w:val="both"/>
        <w:rPr>
          <w:sz w:val="28"/>
          <w:szCs w:val="28"/>
        </w:rPr>
      </w:pPr>
    </w:p>
    <w:p w:rsidR="007370B8" w:rsidRDefault="007370B8" w:rsidP="00543826">
      <w:pPr>
        <w:widowControl w:val="0"/>
        <w:ind w:firstLine="567"/>
        <w:jc w:val="both"/>
        <w:rPr>
          <w:sz w:val="28"/>
          <w:szCs w:val="28"/>
        </w:rPr>
      </w:pPr>
    </w:p>
    <w:p w:rsidR="007370B8" w:rsidRDefault="007370B8" w:rsidP="00543826">
      <w:pPr>
        <w:widowControl w:val="0"/>
        <w:ind w:firstLine="567"/>
        <w:jc w:val="both"/>
        <w:rPr>
          <w:sz w:val="28"/>
          <w:szCs w:val="28"/>
        </w:rPr>
      </w:pPr>
    </w:p>
    <w:p w:rsidR="007370B8" w:rsidRDefault="007370B8" w:rsidP="00543826">
      <w:pPr>
        <w:widowControl w:val="0"/>
        <w:ind w:firstLine="567"/>
        <w:jc w:val="both"/>
        <w:rPr>
          <w:sz w:val="28"/>
          <w:szCs w:val="28"/>
        </w:rPr>
      </w:pPr>
    </w:p>
    <w:p w:rsidR="007370B8" w:rsidRDefault="007370B8" w:rsidP="00543826">
      <w:pPr>
        <w:widowControl w:val="0"/>
        <w:ind w:firstLine="567"/>
        <w:jc w:val="both"/>
        <w:rPr>
          <w:sz w:val="28"/>
          <w:szCs w:val="28"/>
        </w:rPr>
      </w:pPr>
    </w:p>
    <w:p w:rsidR="007370B8" w:rsidRDefault="007370B8" w:rsidP="00543826">
      <w:pPr>
        <w:widowControl w:val="0"/>
        <w:ind w:firstLine="567"/>
        <w:jc w:val="both"/>
        <w:rPr>
          <w:sz w:val="28"/>
          <w:szCs w:val="28"/>
        </w:rPr>
      </w:pPr>
    </w:p>
    <w:p w:rsidR="007370B8" w:rsidRDefault="007370B8" w:rsidP="00543826">
      <w:pPr>
        <w:widowControl w:val="0"/>
        <w:ind w:firstLine="567"/>
        <w:jc w:val="both"/>
        <w:rPr>
          <w:sz w:val="28"/>
          <w:szCs w:val="28"/>
        </w:rPr>
      </w:pPr>
    </w:p>
    <w:p w:rsidR="007370B8" w:rsidRDefault="007370B8" w:rsidP="00543826">
      <w:pPr>
        <w:widowControl w:val="0"/>
        <w:ind w:firstLine="567"/>
        <w:jc w:val="both"/>
        <w:rPr>
          <w:sz w:val="28"/>
          <w:szCs w:val="28"/>
        </w:rPr>
      </w:pPr>
    </w:p>
    <w:p w:rsidR="007370B8" w:rsidRDefault="007370B8" w:rsidP="00543826">
      <w:pPr>
        <w:widowControl w:val="0"/>
        <w:ind w:firstLine="567"/>
        <w:jc w:val="both"/>
        <w:rPr>
          <w:sz w:val="28"/>
          <w:szCs w:val="28"/>
        </w:rPr>
      </w:pPr>
    </w:p>
    <w:p w:rsidR="007370B8" w:rsidRDefault="007370B8" w:rsidP="00543826">
      <w:pPr>
        <w:widowControl w:val="0"/>
        <w:ind w:firstLine="567"/>
        <w:jc w:val="both"/>
        <w:rPr>
          <w:sz w:val="28"/>
          <w:szCs w:val="28"/>
        </w:rPr>
      </w:pPr>
    </w:p>
    <w:p w:rsidR="007370B8" w:rsidRDefault="007370B8" w:rsidP="00543826">
      <w:pPr>
        <w:widowControl w:val="0"/>
        <w:ind w:firstLine="567"/>
        <w:jc w:val="both"/>
        <w:rPr>
          <w:sz w:val="28"/>
          <w:szCs w:val="28"/>
        </w:rPr>
      </w:pPr>
    </w:p>
    <w:p w:rsidR="007370B8" w:rsidRDefault="007370B8" w:rsidP="00543826">
      <w:pPr>
        <w:widowControl w:val="0"/>
        <w:ind w:firstLine="567"/>
        <w:jc w:val="both"/>
        <w:rPr>
          <w:sz w:val="28"/>
          <w:szCs w:val="28"/>
        </w:rPr>
      </w:pPr>
    </w:p>
    <w:p w:rsidR="007370B8" w:rsidRDefault="007370B8" w:rsidP="00543826">
      <w:pPr>
        <w:widowControl w:val="0"/>
        <w:ind w:firstLine="567"/>
        <w:jc w:val="both"/>
        <w:rPr>
          <w:sz w:val="28"/>
          <w:szCs w:val="28"/>
        </w:rPr>
      </w:pPr>
    </w:p>
    <w:p w:rsidR="007370B8" w:rsidRDefault="007370B8" w:rsidP="00543826">
      <w:pPr>
        <w:widowControl w:val="0"/>
        <w:ind w:firstLine="567"/>
        <w:jc w:val="both"/>
        <w:rPr>
          <w:sz w:val="28"/>
          <w:szCs w:val="28"/>
        </w:rPr>
      </w:pPr>
    </w:p>
    <w:p w:rsidR="007370B8" w:rsidRDefault="007370B8" w:rsidP="00543826">
      <w:pPr>
        <w:widowControl w:val="0"/>
        <w:ind w:firstLine="567"/>
        <w:jc w:val="both"/>
        <w:rPr>
          <w:sz w:val="28"/>
          <w:szCs w:val="28"/>
        </w:rPr>
      </w:pPr>
    </w:p>
    <w:p w:rsidR="007370B8" w:rsidRDefault="007370B8" w:rsidP="00543826">
      <w:pPr>
        <w:widowControl w:val="0"/>
        <w:ind w:firstLine="567"/>
        <w:jc w:val="both"/>
        <w:rPr>
          <w:sz w:val="28"/>
          <w:szCs w:val="28"/>
        </w:rPr>
      </w:pPr>
    </w:p>
    <w:p w:rsidR="007370B8" w:rsidRDefault="007370B8" w:rsidP="00543826">
      <w:pPr>
        <w:widowControl w:val="0"/>
        <w:ind w:firstLine="567"/>
        <w:jc w:val="both"/>
        <w:rPr>
          <w:sz w:val="28"/>
          <w:szCs w:val="28"/>
        </w:rPr>
      </w:pPr>
    </w:p>
    <w:p w:rsidR="007370B8" w:rsidRDefault="007370B8" w:rsidP="00543826">
      <w:pPr>
        <w:widowControl w:val="0"/>
        <w:ind w:firstLine="567"/>
        <w:jc w:val="both"/>
        <w:rPr>
          <w:sz w:val="28"/>
          <w:szCs w:val="28"/>
        </w:rPr>
      </w:pPr>
    </w:p>
    <w:p w:rsidR="007370B8" w:rsidRDefault="007370B8" w:rsidP="00543826">
      <w:pPr>
        <w:widowControl w:val="0"/>
        <w:ind w:firstLine="567"/>
        <w:jc w:val="both"/>
        <w:rPr>
          <w:sz w:val="28"/>
          <w:szCs w:val="28"/>
        </w:rPr>
      </w:pPr>
    </w:p>
    <w:p w:rsidR="007370B8" w:rsidRDefault="007370B8" w:rsidP="00543826">
      <w:pPr>
        <w:widowControl w:val="0"/>
        <w:ind w:firstLine="567"/>
        <w:jc w:val="both"/>
        <w:rPr>
          <w:sz w:val="28"/>
          <w:szCs w:val="28"/>
        </w:rPr>
      </w:pPr>
    </w:p>
    <w:p w:rsidR="007370B8" w:rsidRDefault="007370B8" w:rsidP="00543826">
      <w:pPr>
        <w:widowControl w:val="0"/>
        <w:ind w:firstLine="567"/>
        <w:jc w:val="both"/>
        <w:rPr>
          <w:sz w:val="28"/>
          <w:szCs w:val="28"/>
        </w:rPr>
      </w:pPr>
    </w:p>
    <w:p w:rsidR="007370B8" w:rsidRDefault="007370B8" w:rsidP="00543826">
      <w:pPr>
        <w:widowControl w:val="0"/>
        <w:ind w:firstLine="567"/>
        <w:jc w:val="both"/>
        <w:rPr>
          <w:sz w:val="28"/>
          <w:szCs w:val="28"/>
        </w:rPr>
      </w:pPr>
    </w:p>
    <w:p w:rsidR="007370B8" w:rsidRDefault="007370B8" w:rsidP="00543826">
      <w:pPr>
        <w:widowControl w:val="0"/>
        <w:ind w:firstLine="567"/>
        <w:jc w:val="both"/>
        <w:rPr>
          <w:sz w:val="28"/>
          <w:szCs w:val="28"/>
        </w:rPr>
      </w:pPr>
    </w:p>
    <w:p w:rsidR="007370B8" w:rsidRDefault="007370B8" w:rsidP="00543826">
      <w:pPr>
        <w:widowControl w:val="0"/>
        <w:ind w:firstLine="567"/>
        <w:jc w:val="both"/>
        <w:rPr>
          <w:sz w:val="28"/>
          <w:szCs w:val="28"/>
        </w:rPr>
      </w:pPr>
    </w:p>
    <w:p w:rsidR="007370B8" w:rsidRDefault="007370B8" w:rsidP="00543826">
      <w:pPr>
        <w:widowControl w:val="0"/>
        <w:ind w:firstLine="567"/>
        <w:jc w:val="both"/>
        <w:rPr>
          <w:sz w:val="28"/>
          <w:szCs w:val="28"/>
        </w:rPr>
      </w:pPr>
    </w:p>
    <w:p w:rsidR="007370B8" w:rsidRDefault="007370B8" w:rsidP="00543826">
      <w:pPr>
        <w:widowControl w:val="0"/>
        <w:ind w:firstLine="567"/>
        <w:jc w:val="both"/>
        <w:rPr>
          <w:sz w:val="28"/>
          <w:szCs w:val="28"/>
        </w:rPr>
      </w:pPr>
    </w:p>
    <w:p w:rsidR="007370B8" w:rsidRDefault="007370B8" w:rsidP="00543826">
      <w:pPr>
        <w:widowControl w:val="0"/>
        <w:ind w:firstLine="567"/>
        <w:jc w:val="both"/>
        <w:rPr>
          <w:sz w:val="28"/>
          <w:szCs w:val="28"/>
        </w:rPr>
      </w:pPr>
    </w:p>
    <w:p w:rsidR="007370B8" w:rsidRDefault="007370B8" w:rsidP="00543826">
      <w:pPr>
        <w:widowControl w:val="0"/>
        <w:ind w:firstLine="567"/>
        <w:jc w:val="both"/>
        <w:rPr>
          <w:sz w:val="28"/>
          <w:szCs w:val="28"/>
        </w:rPr>
      </w:pPr>
    </w:p>
    <w:p w:rsidR="007370B8" w:rsidRDefault="007370B8" w:rsidP="00543826">
      <w:pPr>
        <w:widowControl w:val="0"/>
        <w:ind w:firstLine="567"/>
        <w:jc w:val="both"/>
        <w:rPr>
          <w:sz w:val="28"/>
          <w:szCs w:val="28"/>
        </w:rPr>
      </w:pPr>
    </w:p>
    <w:p w:rsidR="00C075CA" w:rsidRPr="00906975" w:rsidRDefault="00572BDE" w:rsidP="00B441EC">
      <w:pPr>
        <w:ind w:firstLine="567"/>
        <w:jc w:val="both"/>
      </w:pPr>
      <w:r w:rsidRPr="00906975">
        <w:rPr>
          <w:b/>
          <w:sz w:val="28"/>
          <w:szCs w:val="28"/>
        </w:rPr>
        <w:lastRenderedPageBreak/>
        <w:t>1</w:t>
      </w:r>
      <w:r w:rsidRPr="00906975">
        <w:rPr>
          <w:b/>
          <w:sz w:val="28"/>
          <w:szCs w:val="28"/>
          <w:lang w:val="en-US"/>
        </w:rPr>
        <w:t> </w:t>
      </w:r>
      <w:r w:rsidRPr="00906975">
        <w:rPr>
          <w:b/>
          <w:sz w:val="28"/>
          <w:szCs w:val="28"/>
        </w:rPr>
        <w:t>ТЕОРЕТИЧЕСКО-МЕТОДОЛОГИЧЕСКИЕ ОСНОВЫ ОРГАНИЗАЦИОННО-ЭКОНОМИЧЕСКОГО ПРОЕКТИРОВАНИЯ МОЛОДЕЖНОГО ПРЕДПРИНИМАТЕЛЬСТВА</w:t>
      </w:r>
    </w:p>
    <w:p w:rsidR="00C075CA" w:rsidRPr="00906975" w:rsidRDefault="00C075CA" w:rsidP="00C075CA">
      <w:pPr>
        <w:ind w:firstLine="567"/>
        <w:jc w:val="both"/>
        <w:rPr>
          <w:b/>
          <w:sz w:val="28"/>
          <w:szCs w:val="28"/>
        </w:rPr>
      </w:pPr>
    </w:p>
    <w:p w:rsidR="00C075CA" w:rsidRPr="00906975" w:rsidRDefault="00C075CA" w:rsidP="00C075CA">
      <w:pPr>
        <w:ind w:firstLine="567"/>
        <w:jc w:val="both"/>
        <w:rPr>
          <w:b/>
          <w:sz w:val="28"/>
          <w:szCs w:val="28"/>
        </w:rPr>
      </w:pPr>
      <w:r w:rsidRPr="00906975">
        <w:rPr>
          <w:b/>
          <w:sz w:val="28"/>
          <w:szCs w:val="28"/>
        </w:rPr>
        <w:t>1.1</w:t>
      </w:r>
      <w:r w:rsidRPr="00906975">
        <w:rPr>
          <w:b/>
          <w:sz w:val="28"/>
          <w:szCs w:val="28"/>
          <w:lang w:val="en-US"/>
        </w:rPr>
        <w:t> </w:t>
      </w:r>
      <w:r w:rsidRPr="00906975">
        <w:rPr>
          <w:b/>
          <w:sz w:val="28"/>
          <w:szCs w:val="28"/>
        </w:rPr>
        <w:t>Основные научные подходы к пониманию сущности и экономической роли молодежного предпринимательства</w:t>
      </w:r>
    </w:p>
    <w:p w:rsidR="001D31A3" w:rsidRPr="00906975" w:rsidRDefault="001D31A3" w:rsidP="00C075CA">
      <w:pPr>
        <w:ind w:firstLine="567"/>
        <w:jc w:val="both"/>
        <w:rPr>
          <w:bCs/>
          <w:sz w:val="28"/>
          <w:szCs w:val="28"/>
        </w:rPr>
      </w:pPr>
      <w:r w:rsidRPr="00906975">
        <w:rPr>
          <w:bCs/>
          <w:sz w:val="28"/>
          <w:szCs w:val="28"/>
        </w:rPr>
        <w:t>В современной науке и теории молодежное предпринимательство рассматривается как новое понятие, обуславливаемое совокупностью факторов и тенденций развития предпринимательской деятельности и бизнеса в целом, а также занятостью населения, включая молодежь.</w:t>
      </w:r>
    </w:p>
    <w:p w:rsidR="005F39C6" w:rsidRPr="00906975" w:rsidRDefault="005F39C6" w:rsidP="00C075CA">
      <w:pPr>
        <w:ind w:firstLine="567"/>
        <w:jc w:val="both"/>
        <w:rPr>
          <w:bCs/>
          <w:sz w:val="28"/>
          <w:szCs w:val="28"/>
        </w:rPr>
      </w:pPr>
      <w:r w:rsidRPr="00906975">
        <w:rPr>
          <w:bCs/>
          <w:sz w:val="28"/>
          <w:szCs w:val="28"/>
        </w:rPr>
        <w:t>Термин молодежное предпринимательство, используя аналитический метод исследования, актуально рассматривать с учетом двух подходов:</w:t>
      </w:r>
    </w:p>
    <w:p w:rsidR="005F39C6" w:rsidRPr="00906975" w:rsidRDefault="005F39C6" w:rsidP="00C075CA">
      <w:pPr>
        <w:ind w:firstLine="567"/>
        <w:jc w:val="both"/>
        <w:rPr>
          <w:bCs/>
          <w:sz w:val="28"/>
          <w:szCs w:val="28"/>
        </w:rPr>
      </w:pPr>
      <w:r w:rsidRPr="00906975">
        <w:rPr>
          <w:bCs/>
          <w:sz w:val="28"/>
          <w:szCs w:val="28"/>
        </w:rPr>
        <w:t>- субъективный подход;</w:t>
      </w:r>
    </w:p>
    <w:p w:rsidR="005F39C6" w:rsidRPr="00906975" w:rsidRDefault="005F39C6" w:rsidP="00C075CA">
      <w:pPr>
        <w:ind w:firstLine="567"/>
        <w:jc w:val="both"/>
        <w:rPr>
          <w:bCs/>
          <w:sz w:val="28"/>
          <w:szCs w:val="28"/>
        </w:rPr>
      </w:pPr>
      <w:r w:rsidRPr="00906975">
        <w:rPr>
          <w:bCs/>
          <w:sz w:val="28"/>
          <w:szCs w:val="28"/>
        </w:rPr>
        <w:t>- объективный подход.</w:t>
      </w:r>
    </w:p>
    <w:p w:rsidR="00251B8B" w:rsidRPr="00906975" w:rsidRDefault="00251B8B" w:rsidP="00C075CA">
      <w:pPr>
        <w:ind w:firstLine="567"/>
        <w:jc w:val="both"/>
        <w:rPr>
          <w:bCs/>
          <w:sz w:val="28"/>
          <w:szCs w:val="28"/>
        </w:rPr>
      </w:pPr>
      <w:r w:rsidRPr="00906975">
        <w:rPr>
          <w:bCs/>
          <w:sz w:val="28"/>
          <w:szCs w:val="28"/>
        </w:rPr>
        <w:t>Субъективный подход свидетельствует о том, что главным субъектом молодежного предпринимательства выступает молодежь.</w:t>
      </w:r>
    </w:p>
    <w:p w:rsidR="00251B8B" w:rsidRPr="00906975" w:rsidRDefault="009E1EDB" w:rsidP="00C075CA">
      <w:pPr>
        <w:ind w:firstLine="567"/>
        <w:jc w:val="both"/>
        <w:rPr>
          <w:bCs/>
          <w:sz w:val="28"/>
          <w:szCs w:val="28"/>
        </w:rPr>
      </w:pPr>
      <w:r w:rsidRPr="00906975">
        <w:rPr>
          <w:bCs/>
          <w:sz w:val="28"/>
          <w:szCs w:val="28"/>
        </w:rPr>
        <w:t>В современных научных периодических изданиях, глобальных информационных ресурсах</w:t>
      </w:r>
      <w:r w:rsidR="00CA18BE" w:rsidRPr="00906975">
        <w:rPr>
          <w:bCs/>
          <w:sz w:val="28"/>
          <w:szCs w:val="28"/>
        </w:rPr>
        <w:t>, молодежь ассоциируется с социально-возрастной группой, которая имеет следующие атрибуты:</w:t>
      </w:r>
    </w:p>
    <w:p w:rsidR="00CA18BE" w:rsidRPr="00906975" w:rsidRDefault="00CA18BE" w:rsidP="00C075CA">
      <w:pPr>
        <w:ind w:firstLine="567"/>
        <w:jc w:val="both"/>
        <w:rPr>
          <w:bCs/>
          <w:sz w:val="28"/>
          <w:szCs w:val="28"/>
        </w:rPr>
      </w:pPr>
      <w:r w:rsidRPr="00906975">
        <w:rPr>
          <w:bCs/>
          <w:sz w:val="28"/>
          <w:szCs w:val="28"/>
        </w:rPr>
        <w:t>- возрастные рамки;</w:t>
      </w:r>
    </w:p>
    <w:p w:rsidR="00CA18BE" w:rsidRPr="00906975" w:rsidRDefault="00CA18BE" w:rsidP="00C075CA">
      <w:pPr>
        <w:ind w:firstLine="567"/>
        <w:jc w:val="both"/>
        <w:rPr>
          <w:bCs/>
          <w:sz w:val="28"/>
          <w:szCs w:val="28"/>
        </w:rPr>
      </w:pPr>
      <w:r w:rsidRPr="00906975">
        <w:rPr>
          <w:bCs/>
          <w:sz w:val="28"/>
          <w:szCs w:val="28"/>
        </w:rPr>
        <w:t>- определенный статус в обществе [1</w:t>
      </w:r>
      <w:r w:rsidR="00176A68">
        <w:rPr>
          <w:bCs/>
          <w:sz w:val="28"/>
          <w:szCs w:val="28"/>
        </w:rPr>
        <w:t>–</w:t>
      </w:r>
      <w:r w:rsidR="00583AF6" w:rsidRPr="00906975">
        <w:rPr>
          <w:bCs/>
          <w:sz w:val="28"/>
          <w:szCs w:val="28"/>
        </w:rPr>
        <w:t>3</w:t>
      </w:r>
      <w:r w:rsidRPr="00906975">
        <w:rPr>
          <w:bCs/>
          <w:sz w:val="28"/>
          <w:szCs w:val="28"/>
        </w:rPr>
        <w:t>].</w:t>
      </w:r>
    </w:p>
    <w:p w:rsidR="00583AF6" w:rsidRPr="00906975" w:rsidRDefault="00583AF6" w:rsidP="00C075CA">
      <w:pPr>
        <w:ind w:firstLine="567"/>
        <w:jc w:val="both"/>
        <w:rPr>
          <w:bCs/>
          <w:sz w:val="28"/>
          <w:szCs w:val="28"/>
        </w:rPr>
      </w:pPr>
      <w:r w:rsidRPr="00906975">
        <w:rPr>
          <w:bCs/>
          <w:sz w:val="28"/>
          <w:szCs w:val="28"/>
        </w:rPr>
        <w:t>Возрастные рамки молодежи, регулируются нормативно-правовыми рамками каждой страны в отдельности. В комплексе среднестатистические возрастные рамки молодежи варьируют в следующих пределах:</w:t>
      </w:r>
    </w:p>
    <w:p w:rsidR="00583AF6" w:rsidRPr="00906975" w:rsidRDefault="00583AF6" w:rsidP="00C075CA">
      <w:pPr>
        <w:ind w:firstLine="567"/>
        <w:jc w:val="both"/>
        <w:rPr>
          <w:bCs/>
          <w:sz w:val="28"/>
          <w:szCs w:val="28"/>
        </w:rPr>
      </w:pPr>
      <w:r w:rsidRPr="00906975">
        <w:rPr>
          <w:bCs/>
          <w:sz w:val="28"/>
          <w:szCs w:val="28"/>
        </w:rPr>
        <w:t>- нижняя граница – 14, 16 лет;</w:t>
      </w:r>
    </w:p>
    <w:p w:rsidR="00583AF6" w:rsidRPr="00906975" w:rsidRDefault="00583AF6" w:rsidP="00C075CA">
      <w:pPr>
        <w:ind w:firstLine="567"/>
        <w:jc w:val="both"/>
        <w:rPr>
          <w:bCs/>
          <w:sz w:val="28"/>
          <w:szCs w:val="28"/>
        </w:rPr>
      </w:pPr>
      <w:r w:rsidRPr="00906975">
        <w:rPr>
          <w:bCs/>
          <w:sz w:val="28"/>
          <w:szCs w:val="28"/>
        </w:rPr>
        <w:t>- верхняя граница – 25, 30 и выше [1].</w:t>
      </w:r>
    </w:p>
    <w:p w:rsidR="00FB75A9" w:rsidRPr="00906975" w:rsidRDefault="00583AF6" w:rsidP="006851B4">
      <w:pPr>
        <w:ind w:firstLine="567"/>
        <w:jc w:val="both"/>
        <w:rPr>
          <w:bCs/>
          <w:sz w:val="28"/>
          <w:szCs w:val="28"/>
        </w:rPr>
      </w:pPr>
      <w:r w:rsidRPr="00906975">
        <w:rPr>
          <w:bCs/>
          <w:sz w:val="28"/>
          <w:szCs w:val="28"/>
        </w:rPr>
        <w:t>При рассмотрении молодежного предпринимательства, на возрастной ценз сосредотачивают внимание практически все ученые и исследователи, как зарубежные, так и казахстанские. Так, например, в научном исследовании ученых Российской Федерации Шумик Е.Г, Белик Е.В., Блинов</w:t>
      </w:r>
      <w:r w:rsidR="00CB62CE" w:rsidRPr="00906975">
        <w:rPr>
          <w:bCs/>
          <w:sz w:val="28"/>
          <w:szCs w:val="28"/>
        </w:rPr>
        <w:t>а</w:t>
      </w:r>
      <w:r w:rsidRPr="00906975">
        <w:rPr>
          <w:bCs/>
          <w:sz w:val="28"/>
          <w:szCs w:val="28"/>
        </w:rPr>
        <w:t xml:space="preserve"> М.П., отмечается, что </w:t>
      </w:r>
      <w:r w:rsidR="00D418BA" w:rsidRPr="00906975">
        <w:rPr>
          <w:bCs/>
          <w:sz w:val="28"/>
          <w:szCs w:val="28"/>
        </w:rPr>
        <w:t>термин тенденции становления и развития молодежного предпринимательства, непосредственно связаны с возрастом участников данного процесса [4].</w:t>
      </w:r>
    </w:p>
    <w:p w:rsidR="006851B4" w:rsidRPr="00906975" w:rsidRDefault="006851B4" w:rsidP="006851B4">
      <w:pPr>
        <w:ind w:firstLine="567"/>
        <w:jc w:val="both"/>
        <w:rPr>
          <w:bCs/>
          <w:sz w:val="28"/>
          <w:szCs w:val="28"/>
        </w:rPr>
      </w:pPr>
      <w:r w:rsidRPr="00906975">
        <w:rPr>
          <w:bCs/>
          <w:sz w:val="28"/>
          <w:szCs w:val="28"/>
        </w:rPr>
        <w:t xml:space="preserve">Ряд других ученых, таких как, Иванова А.В., Ахиярова Н.В., в рамках проведенных диссертационных исследований дают непосредственно субъективные возрастные границы молодежного предпринимательства, в таком диапазоне как 30 – 35 </w:t>
      </w:r>
      <w:r w:rsidR="00863115" w:rsidRPr="00906975">
        <w:rPr>
          <w:bCs/>
          <w:sz w:val="28"/>
          <w:szCs w:val="28"/>
        </w:rPr>
        <w:t>лет, аргументируя</w:t>
      </w:r>
      <w:r w:rsidRPr="00906975">
        <w:rPr>
          <w:bCs/>
          <w:sz w:val="28"/>
          <w:szCs w:val="28"/>
        </w:rPr>
        <w:t xml:space="preserve"> это тем, что у социума данной группы имеется максимальный </w:t>
      </w:r>
      <w:r w:rsidR="007370B8">
        <w:rPr>
          <w:bCs/>
          <w:sz w:val="28"/>
          <w:szCs w:val="28"/>
        </w:rPr>
        <w:t>потенциал инновационных идей [54;</w:t>
      </w:r>
      <w:r w:rsidRPr="00906975">
        <w:rPr>
          <w:bCs/>
          <w:sz w:val="28"/>
          <w:szCs w:val="28"/>
        </w:rPr>
        <w:t xml:space="preserve"> 6].</w:t>
      </w:r>
    </w:p>
    <w:p w:rsidR="00B143F5" w:rsidRPr="00906975" w:rsidRDefault="00B143F5" w:rsidP="006851B4">
      <w:pPr>
        <w:ind w:firstLine="567"/>
        <w:jc w:val="both"/>
        <w:rPr>
          <w:bCs/>
          <w:sz w:val="28"/>
          <w:szCs w:val="28"/>
        </w:rPr>
      </w:pPr>
      <w:r w:rsidRPr="00906975">
        <w:rPr>
          <w:bCs/>
          <w:sz w:val="28"/>
          <w:szCs w:val="28"/>
        </w:rPr>
        <w:t>На возрастной ценз в системе молодежного предпринимательства акцентируется внимание в трудах казахстанских ученых</w:t>
      </w:r>
      <w:r w:rsidR="00FB5422" w:rsidRPr="00906975">
        <w:rPr>
          <w:bCs/>
          <w:sz w:val="28"/>
          <w:szCs w:val="28"/>
        </w:rPr>
        <w:t xml:space="preserve"> Титков А.А., </w:t>
      </w:r>
      <w:r w:rsidR="00176A68">
        <w:rPr>
          <w:bCs/>
          <w:sz w:val="28"/>
          <w:szCs w:val="28"/>
        </w:rPr>
        <w:t xml:space="preserve">              </w:t>
      </w:r>
      <w:r w:rsidR="00FB5422" w:rsidRPr="00906975">
        <w:rPr>
          <w:bCs/>
          <w:sz w:val="28"/>
          <w:szCs w:val="28"/>
        </w:rPr>
        <w:t>Шеримова Н.М., Эрназаров Т.Я. [7].</w:t>
      </w:r>
    </w:p>
    <w:p w:rsidR="000D0E2B" w:rsidRPr="00906975" w:rsidRDefault="000D0E2B" w:rsidP="00572BDE">
      <w:pPr>
        <w:widowControl w:val="0"/>
        <w:ind w:firstLine="567"/>
        <w:jc w:val="both"/>
        <w:rPr>
          <w:bCs/>
          <w:sz w:val="28"/>
          <w:szCs w:val="28"/>
        </w:rPr>
      </w:pPr>
      <w:r w:rsidRPr="00906975">
        <w:rPr>
          <w:bCs/>
          <w:sz w:val="28"/>
          <w:szCs w:val="28"/>
        </w:rPr>
        <w:t xml:space="preserve">Наравне </w:t>
      </w:r>
      <w:r w:rsidR="00342F74" w:rsidRPr="00906975">
        <w:rPr>
          <w:bCs/>
          <w:sz w:val="28"/>
          <w:szCs w:val="28"/>
          <w:lang w:val="en-US"/>
        </w:rPr>
        <w:t>c</w:t>
      </w:r>
      <w:r w:rsidRPr="00906975">
        <w:rPr>
          <w:bCs/>
          <w:sz w:val="28"/>
          <w:szCs w:val="28"/>
        </w:rPr>
        <w:t xml:space="preserve"> возрастны</w:t>
      </w:r>
      <w:r w:rsidR="00342F74" w:rsidRPr="00906975">
        <w:rPr>
          <w:bCs/>
          <w:sz w:val="28"/>
          <w:szCs w:val="28"/>
        </w:rPr>
        <w:t>ми</w:t>
      </w:r>
      <w:r w:rsidRPr="00906975">
        <w:rPr>
          <w:bCs/>
          <w:sz w:val="28"/>
          <w:szCs w:val="28"/>
        </w:rPr>
        <w:t xml:space="preserve"> критери</w:t>
      </w:r>
      <w:r w:rsidR="00342F74" w:rsidRPr="00906975">
        <w:rPr>
          <w:bCs/>
          <w:sz w:val="28"/>
          <w:szCs w:val="28"/>
        </w:rPr>
        <w:t>ями</w:t>
      </w:r>
      <w:r w:rsidRPr="00906975">
        <w:rPr>
          <w:bCs/>
          <w:sz w:val="28"/>
          <w:szCs w:val="28"/>
        </w:rPr>
        <w:t xml:space="preserve"> молодежи, данная категория социума наделена определенным качественным статусом в обществе, который характеризуется с одной стороны переходом от детства к юношеству, а с другой стороны – появлением и возрастанием социальной ответственности [1].</w:t>
      </w:r>
    </w:p>
    <w:p w:rsidR="00342F74" w:rsidRPr="00906975" w:rsidRDefault="00342F74" w:rsidP="00572BDE">
      <w:pPr>
        <w:widowControl w:val="0"/>
        <w:ind w:firstLine="567"/>
        <w:jc w:val="both"/>
        <w:rPr>
          <w:bCs/>
          <w:sz w:val="28"/>
          <w:szCs w:val="28"/>
        </w:rPr>
      </w:pPr>
      <w:r w:rsidRPr="00906975">
        <w:rPr>
          <w:bCs/>
          <w:sz w:val="28"/>
          <w:szCs w:val="28"/>
        </w:rPr>
        <w:lastRenderedPageBreak/>
        <w:t>Атрибут социальной ответственности рассмотрен немецким ученым-социологом Маннгеймом К., который рассматривает молодежь как резерв человеческих ресурсов для адаптации и приспособления к быстро меняющимся экономическим, рыночным условиям. По научным взглядам Мангейма К. молодежь не носит ни прогрессивный и не консервативный характер, а рассматривается как потенциал восприятия динамично меняющейся культуры, цивилизации, экономики [8].</w:t>
      </w:r>
    </w:p>
    <w:p w:rsidR="00DB76D3" w:rsidRPr="00906975" w:rsidRDefault="003977CA" w:rsidP="006851B4">
      <w:pPr>
        <w:ind w:firstLine="567"/>
        <w:jc w:val="both"/>
        <w:rPr>
          <w:bCs/>
          <w:sz w:val="28"/>
          <w:szCs w:val="28"/>
        </w:rPr>
      </w:pPr>
      <w:r w:rsidRPr="00906975">
        <w:rPr>
          <w:bCs/>
          <w:sz w:val="28"/>
          <w:szCs w:val="28"/>
        </w:rPr>
        <w:t>Исследуя выше представленные научные подходы к пониманию структурных элементов молодежи, в систематизированной форме понятийную сущность молодежи можно представить в соответствии с рисунком 1.1.</w:t>
      </w:r>
    </w:p>
    <w:p w:rsidR="003977CA" w:rsidRPr="00906975" w:rsidRDefault="003977CA" w:rsidP="00D24241">
      <w:pPr>
        <w:jc w:val="both"/>
        <w:rPr>
          <w:bCs/>
          <w:sz w:val="28"/>
          <w:szCs w:val="28"/>
        </w:rPr>
      </w:pPr>
    </w:p>
    <w:p w:rsidR="00AF7651" w:rsidRPr="00906975" w:rsidRDefault="00C629C7" w:rsidP="00D24241">
      <w:pPr>
        <w:jc w:val="both"/>
        <w:rPr>
          <w:bCs/>
        </w:rPr>
      </w:pPr>
      <w:r>
        <w:rPr>
          <w:bCs/>
          <w:noProof/>
        </w:rPr>
        <mc:AlternateContent>
          <mc:Choice Requires="wpg">
            <w:drawing>
              <wp:anchor distT="0" distB="0" distL="114300" distR="114300" simplePos="0" relativeHeight="251320832" behindDoc="0" locked="0" layoutInCell="1" allowOverlap="1">
                <wp:simplePos x="0" y="0"/>
                <wp:positionH relativeFrom="column">
                  <wp:posOffset>693420</wp:posOffset>
                </wp:positionH>
                <wp:positionV relativeFrom="paragraph">
                  <wp:posOffset>154940</wp:posOffset>
                </wp:positionV>
                <wp:extent cx="4563745" cy="4115435"/>
                <wp:effectExtent l="0" t="0" r="8255" b="0"/>
                <wp:wrapNone/>
                <wp:docPr id="31"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63745" cy="4115435"/>
                          <a:chOff x="0" y="0"/>
                          <a:chExt cx="4563957" cy="4115224"/>
                        </a:xfrm>
                      </wpg:grpSpPr>
                      <wps:wsp>
                        <wps:cNvPr id="1" name="Надпись 1"/>
                        <wps:cNvSpPr txBox="1"/>
                        <wps:spPr>
                          <a:xfrm>
                            <a:off x="1481667" y="0"/>
                            <a:ext cx="1939290" cy="339090"/>
                          </a:xfrm>
                          <a:prstGeom prst="rect">
                            <a:avLst/>
                          </a:prstGeom>
                          <a:solidFill>
                            <a:schemeClr val="lt1"/>
                          </a:solidFill>
                          <a:ln w="9525">
                            <a:solidFill>
                              <a:prstClr val="black"/>
                            </a:solidFill>
                          </a:ln>
                        </wps:spPr>
                        <wps:txbx>
                          <w:txbxContent>
                            <w:p w:rsidR="00085105" w:rsidRDefault="00085105" w:rsidP="00AF7651">
                              <w:pPr>
                                <w:jc w:val="center"/>
                              </w:pPr>
                              <w:r w:rsidRPr="00AF7651">
                                <w:rPr>
                                  <w:bCs/>
                                </w:rPr>
                                <w:t>Молодежь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Надпись 2"/>
                        <wps:cNvSpPr txBox="1"/>
                        <wps:spPr>
                          <a:xfrm>
                            <a:off x="1481667" y="567267"/>
                            <a:ext cx="1939290" cy="453390"/>
                          </a:xfrm>
                          <a:prstGeom prst="rect">
                            <a:avLst/>
                          </a:prstGeom>
                          <a:solidFill>
                            <a:schemeClr val="lt1"/>
                          </a:solidFill>
                          <a:ln w="9525">
                            <a:solidFill>
                              <a:prstClr val="black"/>
                            </a:solidFill>
                          </a:ln>
                        </wps:spPr>
                        <wps:txbx>
                          <w:txbxContent>
                            <w:p w:rsidR="00085105" w:rsidRDefault="00085105" w:rsidP="00AF7651">
                              <w:pPr>
                                <w:jc w:val="center"/>
                              </w:pPr>
                              <w:r w:rsidRPr="00AF7651">
                                <w:rPr>
                                  <w:bCs/>
                                </w:rPr>
                                <w:t>Социально-возрастная группа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Надпись 3"/>
                        <wps:cNvSpPr txBox="1"/>
                        <wps:spPr>
                          <a:xfrm>
                            <a:off x="228600" y="1363133"/>
                            <a:ext cx="1939290" cy="347557"/>
                          </a:xfrm>
                          <a:prstGeom prst="rect">
                            <a:avLst/>
                          </a:prstGeom>
                          <a:solidFill>
                            <a:schemeClr val="lt1"/>
                          </a:solidFill>
                          <a:ln w="9525">
                            <a:solidFill>
                              <a:prstClr val="black"/>
                            </a:solidFill>
                          </a:ln>
                        </wps:spPr>
                        <wps:txbx>
                          <w:txbxContent>
                            <w:p w:rsidR="00085105" w:rsidRDefault="00085105" w:rsidP="00211449">
                              <w:pPr>
                                <w:jc w:val="center"/>
                              </w:pPr>
                              <w:r w:rsidRPr="00AF7651">
                                <w:rPr>
                                  <w:bCs/>
                                </w:rPr>
                                <w:t>Возрастные рамки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Надпись 4"/>
                        <wps:cNvSpPr txBox="1"/>
                        <wps:spPr>
                          <a:xfrm>
                            <a:off x="2624667" y="1363133"/>
                            <a:ext cx="1939290" cy="461857"/>
                          </a:xfrm>
                          <a:prstGeom prst="rect">
                            <a:avLst/>
                          </a:prstGeom>
                          <a:solidFill>
                            <a:schemeClr val="lt1"/>
                          </a:solidFill>
                          <a:ln w="9525">
                            <a:solidFill>
                              <a:prstClr val="black"/>
                            </a:solidFill>
                          </a:ln>
                        </wps:spPr>
                        <wps:txbx>
                          <w:txbxContent>
                            <w:p w:rsidR="00085105" w:rsidRDefault="00085105" w:rsidP="002C2C41">
                              <w:pPr>
                                <w:jc w:val="center"/>
                                <w:rPr>
                                  <w:bCs/>
                                </w:rPr>
                              </w:pPr>
                              <w:r w:rsidRPr="00AF7651">
                                <w:rPr>
                                  <w:bCs/>
                                </w:rPr>
                                <w:t>Социальный статус</w:t>
                              </w:r>
                            </w:p>
                            <w:p w:rsidR="00085105" w:rsidRDefault="00085105" w:rsidP="002C2C41">
                              <w:pPr>
                                <w:jc w:val="center"/>
                              </w:pPr>
                              <w:r w:rsidRPr="00AF7651">
                                <w:rPr>
                                  <w:bCs/>
                                </w:rPr>
                                <w:t>в обществе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Надпись 5"/>
                        <wps:cNvSpPr txBox="1"/>
                        <wps:spPr>
                          <a:xfrm>
                            <a:off x="228600" y="1820333"/>
                            <a:ext cx="1939290" cy="461857"/>
                          </a:xfrm>
                          <a:prstGeom prst="rect">
                            <a:avLst/>
                          </a:prstGeom>
                          <a:solidFill>
                            <a:schemeClr val="lt1"/>
                          </a:solidFill>
                          <a:ln w="9525">
                            <a:solidFill>
                              <a:prstClr val="black"/>
                            </a:solidFill>
                          </a:ln>
                        </wps:spPr>
                        <wps:txbx>
                          <w:txbxContent>
                            <w:p w:rsidR="00085105" w:rsidRDefault="00085105" w:rsidP="002C2C41">
                              <w:pPr>
                                <w:jc w:val="center"/>
                                <w:rPr>
                                  <w:bCs/>
                                </w:rPr>
                              </w:pPr>
                              <w:r w:rsidRPr="00AF7651">
                                <w:rPr>
                                  <w:bCs/>
                                </w:rPr>
                                <w:t>Нижняя граница</w:t>
                              </w:r>
                            </w:p>
                            <w:p w:rsidR="00085105" w:rsidRDefault="00085105" w:rsidP="002C2C41">
                              <w:pPr>
                                <w:jc w:val="center"/>
                              </w:pPr>
                              <w:r w:rsidRPr="00AF7651">
                                <w:rPr>
                                  <w:bCs/>
                                </w:rPr>
                                <w:t>– 14, 16 лет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Надпись 6"/>
                        <wps:cNvSpPr txBox="1"/>
                        <wps:spPr>
                          <a:xfrm>
                            <a:off x="228600" y="2396067"/>
                            <a:ext cx="1939290" cy="461857"/>
                          </a:xfrm>
                          <a:prstGeom prst="rect">
                            <a:avLst/>
                          </a:prstGeom>
                          <a:solidFill>
                            <a:schemeClr val="lt1"/>
                          </a:solidFill>
                          <a:ln w="9525">
                            <a:solidFill>
                              <a:prstClr val="black"/>
                            </a:solidFill>
                          </a:ln>
                        </wps:spPr>
                        <wps:txbx>
                          <w:txbxContent>
                            <w:p w:rsidR="00085105" w:rsidRDefault="00085105" w:rsidP="002C2C41">
                              <w:pPr>
                                <w:jc w:val="center"/>
                                <w:rPr>
                                  <w:bCs/>
                                </w:rPr>
                              </w:pPr>
                              <w:r w:rsidRPr="00AF7651">
                                <w:rPr>
                                  <w:bCs/>
                                </w:rPr>
                                <w:t>Верхняя граница</w:t>
                              </w:r>
                            </w:p>
                            <w:p w:rsidR="00085105" w:rsidRPr="007D3371" w:rsidRDefault="00085105" w:rsidP="002C2C41">
                              <w:pPr>
                                <w:jc w:val="center"/>
                              </w:pPr>
                              <w:r w:rsidRPr="00AF7651">
                                <w:rPr>
                                  <w:bCs/>
                                </w:rPr>
                                <w:t>– 25, 30</w:t>
                              </w:r>
                              <w:r>
                                <w:rPr>
                                  <w:bCs/>
                                </w:rPr>
                                <w:t>, 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Надпись 7"/>
                        <wps:cNvSpPr txBox="1"/>
                        <wps:spPr>
                          <a:xfrm>
                            <a:off x="2624667" y="1930400"/>
                            <a:ext cx="1939290" cy="808990"/>
                          </a:xfrm>
                          <a:prstGeom prst="rect">
                            <a:avLst/>
                          </a:prstGeom>
                          <a:solidFill>
                            <a:schemeClr val="lt1"/>
                          </a:solidFill>
                          <a:ln w="9525">
                            <a:solidFill>
                              <a:prstClr val="black"/>
                            </a:solidFill>
                          </a:ln>
                        </wps:spPr>
                        <wps:txbx>
                          <w:txbxContent>
                            <w:p w:rsidR="00085105" w:rsidRDefault="00085105" w:rsidP="002C2C41">
                              <w:pPr>
                                <w:jc w:val="center"/>
                                <w:rPr>
                                  <w:bCs/>
                                </w:rPr>
                              </w:pPr>
                              <w:r w:rsidRPr="00AF7651">
                                <w:rPr>
                                  <w:bCs/>
                                </w:rPr>
                                <w:t>Резерв развития</w:t>
                              </w:r>
                            </w:p>
                            <w:p w:rsidR="00085105" w:rsidRDefault="00085105" w:rsidP="002C2C41">
                              <w:pPr>
                                <w:jc w:val="center"/>
                              </w:pPr>
                              <w:r w:rsidRPr="00AF7651">
                                <w:rPr>
                                  <w:bCs/>
                                </w:rPr>
                                <w:t>и адаптации человеческих ресурсов к факторам рыночной среды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Надпись 8"/>
                        <wps:cNvSpPr txBox="1"/>
                        <wps:spPr>
                          <a:xfrm>
                            <a:off x="2624667" y="2861733"/>
                            <a:ext cx="1939290" cy="347345"/>
                          </a:xfrm>
                          <a:prstGeom prst="rect">
                            <a:avLst/>
                          </a:prstGeom>
                          <a:solidFill>
                            <a:schemeClr val="lt1"/>
                          </a:solidFill>
                          <a:ln w="9525">
                            <a:solidFill>
                              <a:prstClr val="black"/>
                            </a:solidFill>
                          </a:ln>
                        </wps:spPr>
                        <wps:txbx>
                          <w:txbxContent>
                            <w:p w:rsidR="00085105" w:rsidRDefault="00085105" w:rsidP="002C2C41">
                              <w:pPr>
                                <w:jc w:val="center"/>
                              </w:pPr>
                              <w:r>
                                <w:rPr>
                                  <w:bCs/>
                                </w:rPr>
                                <w:t>Культура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Надпись 9"/>
                        <wps:cNvSpPr txBox="1"/>
                        <wps:spPr>
                          <a:xfrm>
                            <a:off x="2624667" y="3310467"/>
                            <a:ext cx="1939290" cy="347557"/>
                          </a:xfrm>
                          <a:prstGeom prst="rect">
                            <a:avLst/>
                          </a:prstGeom>
                          <a:solidFill>
                            <a:schemeClr val="lt1"/>
                          </a:solidFill>
                          <a:ln w="9525">
                            <a:solidFill>
                              <a:prstClr val="black"/>
                            </a:solidFill>
                          </a:ln>
                        </wps:spPr>
                        <wps:txbx>
                          <w:txbxContent>
                            <w:p w:rsidR="00085105" w:rsidRDefault="00085105" w:rsidP="002C2C41">
                              <w:pPr>
                                <w:jc w:val="center"/>
                              </w:pPr>
                              <w:r>
                                <w:rPr>
                                  <w:bCs/>
                                </w:rPr>
                                <w:t>Цивилизация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Надпись 10"/>
                        <wps:cNvSpPr txBox="1"/>
                        <wps:spPr>
                          <a:xfrm>
                            <a:off x="2624667" y="3767667"/>
                            <a:ext cx="1939290" cy="347557"/>
                          </a:xfrm>
                          <a:prstGeom prst="rect">
                            <a:avLst/>
                          </a:prstGeom>
                          <a:solidFill>
                            <a:schemeClr val="lt1"/>
                          </a:solidFill>
                          <a:ln w="9525">
                            <a:solidFill>
                              <a:prstClr val="black"/>
                            </a:solidFill>
                          </a:ln>
                        </wps:spPr>
                        <wps:txbx>
                          <w:txbxContent>
                            <w:p w:rsidR="00085105" w:rsidRDefault="00085105" w:rsidP="002C2C41">
                              <w:pPr>
                                <w:jc w:val="center"/>
                              </w:pPr>
                              <w:r>
                                <w:rPr>
                                  <w:bCs/>
                                </w:rPr>
                                <w:t>Экономическое развитие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Прямая соединительная линия 11"/>
                        <wps:cNvCnPr/>
                        <wps:spPr>
                          <a:xfrm>
                            <a:off x="2400300" y="338667"/>
                            <a:ext cx="0" cy="228177"/>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cNvPr id="28" name="Группа 28"/>
                        <wpg:cNvGrpSpPr/>
                        <wpg:grpSpPr>
                          <a:xfrm>
                            <a:off x="1257300" y="1024467"/>
                            <a:ext cx="2400300" cy="338243"/>
                            <a:chOff x="0" y="0"/>
                            <a:chExt cx="2400300" cy="338243"/>
                          </a:xfrm>
                        </wpg:grpSpPr>
                        <wps:wsp>
                          <wps:cNvPr id="12" name="Прямая соединительная линия 12"/>
                          <wps:cNvCnPr/>
                          <wps:spPr>
                            <a:xfrm>
                              <a:off x="4233" y="110066"/>
                              <a:ext cx="0" cy="228177"/>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3" name="Прямая соединительная линия 13"/>
                          <wps:cNvCnPr/>
                          <wps:spPr>
                            <a:xfrm>
                              <a:off x="2400300" y="110066"/>
                              <a:ext cx="0" cy="228177"/>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4" name="Прямая соединительная линия 14"/>
                          <wps:cNvCnPr/>
                          <wps:spPr>
                            <a:xfrm>
                              <a:off x="0" y="110066"/>
                              <a:ext cx="2400300" cy="4657"/>
                            </a:xfrm>
                            <a:prstGeom prst="line">
                              <a:avLst/>
                            </a:prstGeom>
                            <a:ln w="9525">
                              <a:tailEnd type="none" w="lg" len="med"/>
                            </a:ln>
                          </wps:spPr>
                          <wps:style>
                            <a:lnRef idx="1">
                              <a:schemeClr val="dk1"/>
                            </a:lnRef>
                            <a:fillRef idx="0">
                              <a:schemeClr val="dk1"/>
                            </a:fillRef>
                            <a:effectRef idx="0">
                              <a:schemeClr val="dk1"/>
                            </a:effectRef>
                            <a:fontRef idx="minor">
                              <a:schemeClr val="tx1"/>
                            </a:fontRef>
                          </wps:style>
                          <wps:bodyPr/>
                        </wps:wsp>
                        <wps:wsp>
                          <wps:cNvPr id="15" name="Прямая соединительная линия 15"/>
                          <wps:cNvCnPr/>
                          <wps:spPr>
                            <a:xfrm>
                              <a:off x="1143000" y="0"/>
                              <a:ext cx="0" cy="114511"/>
                            </a:xfrm>
                            <a:prstGeom prst="line">
                              <a:avLst/>
                            </a:prstGeom>
                            <a:ln w="9525">
                              <a:tailEnd type="none" w="lg" len="med"/>
                            </a:ln>
                          </wps:spPr>
                          <wps:style>
                            <a:lnRef idx="1">
                              <a:schemeClr val="dk1"/>
                            </a:lnRef>
                            <a:fillRef idx="0">
                              <a:schemeClr val="dk1"/>
                            </a:fillRef>
                            <a:effectRef idx="0">
                              <a:schemeClr val="dk1"/>
                            </a:effectRef>
                            <a:fontRef idx="minor">
                              <a:schemeClr val="tx1"/>
                            </a:fontRef>
                          </wps:style>
                          <wps:bodyPr/>
                        </wps:wsp>
                      </wpg:grpSp>
                      <wpg:grpSp>
                        <wpg:cNvPr id="29" name="Группа 29"/>
                        <wpg:cNvGrpSpPr/>
                        <wpg:grpSpPr>
                          <a:xfrm>
                            <a:off x="0" y="1481667"/>
                            <a:ext cx="228600" cy="1151043"/>
                            <a:chOff x="0" y="0"/>
                            <a:chExt cx="228600" cy="1151043"/>
                          </a:xfrm>
                        </wpg:grpSpPr>
                        <wps:wsp>
                          <wps:cNvPr id="16" name="Прямая соединительная линия 16"/>
                          <wps:cNvCnPr/>
                          <wps:spPr>
                            <a:xfrm>
                              <a:off x="0" y="571500"/>
                              <a:ext cx="228600" cy="381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7" name="Прямая соединительная линия 17"/>
                          <wps:cNvCnPr/>
                          <wps:spPr>
                            <a:xfrm>
                              <a:off x="0" y="1147233"/>
                              <a:ext cx="228600" cy="381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22" name="Прямая соединительная линия 22"/>
                          <wps:cNvCnPr/>
                          <wps:spPr>
                            <a:xfrm flipH="1" flipV="1">
                              <a:off x="0" y="8466"/>
                              <a:ext cx="228600" cy="0"/>
                            </a:xfrm>
                            <a:prstGeom prst="line">
                              <a:avLst/>
                            </a:prstGeom>
                            <a:ln w="9525">
                              <a:tailEnd type="none" w="lg" len="med"/>
                            </a:ln>
                          </wps:spPr>
                          <wps:style>
                            <a:lnRef idx="1">
                              <a:schemeClr val="dk1"/>
                            </a:lnRef>
                            <a:fillRef idx="0">
                              <a:schemeClr val="dk1"/>
                            </a:fillRef>
                            <a:effectRef idx="0">
                              <a:schemeClr val="dk1"/>
                            </a:effectRef>
                            <a:fontRef idx="minor">
                              <a:schemeClr val="tx1"/>
                            </a:fontRef>
                          </wps:style>
                          <wps:bodyPr/>
                        </wps:wsp>
                        <wps:wsp>
                          <wps:cNvPr id="23" name="Прямая соединительная линия 23"/>
                          <wps:cNvCnPr/>
                          <wps:spPr>
                            <a:xfrm flipH="1" flipV="1">
                              <a:off x="0" y="0"/>
                              <a:ext cx="0" cy="1147233"/>
                            </a:xfrm>
                            <a:prstGeom prst="line">
                              <a:avLst/>
                            </a:prstGeom>
                            <a:ln w="9525">
                              <a:tailEnd type="none" w="lg" len="med"/>
                            </a:ln>
                          </wps:spPr>
                          <wps:style>
                            <a:lnRef idx="1">
                              <a:schemeClr val="dk1"/>
                            </a:lnRef>
                            <a:fillRef idx="0">
                              <a:schemeClr val="dk1"/>
                            </a:fillRef>
                            <a:effectRef idx="0">
                              <a:schemeClr val="dk1"/>
                            </a:effectRef>
                            <a:fontRef idx="minor">
                              <a:schemeClr val="tx1"/>
                            </a:fontRef>
                          </wps:style>
                          <wps:bodyPr/>
                        </wps:wsp>
                      </wpg:grpSp>
                      <wpg:grpSp>
                        <wpg:cNvPr id="30" name="Группа 30"/>
                        <wpg:cNvGrpSpPr/>
                        <wpg:grpSpPr>
                          <a:xfrm>
                            <a:off x="2396067" y="1600200"/>
                            <a:ext cx="228600" cy="2285577"/>
                            <a:chOff x="0" y="0"/>
                            <a:chExt cx="228600" cy="2285577"/>
                          </a:xfrm>
                        </wpg:grpSpPr>
                        <wps:wsp>
                          <wps:cNvPr id="18" name="Прямая соединительная линия 18"/>
                          <wps:cNvCnPr/>
                          <wps:spPr>
                            <a:xfrm>
                              <a:off x="0" y="1367367"/>
                              <a:ext cx="228600" cy="381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9" name="Прямая соединительная линия 19"/>
                          <wps:cNvCnPr/>
                          <wps:spPr>
                            <a:xfrm>
                              <a:off x="0" y="1824567"/>
                              <a:ext cx="228600" cy="381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20" name="Прямая соединительная линия 20"/>
                          <wps:cNvCnPr/>
                          <wps:spPr>
                            <a:xfrm>
                              <a:off x="0" y="2281767"/>
                              <a:ext cx="228600" cy="381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21" name="Прямая соединительная линия 21"/>
                          <wps:cNvCnPr/>
                          <wps:spPr>
                            <a:xfrm>
                              <a:off x="0" y="571500"/>
                              <a:ext cx="228600" cy="381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24" name="Прямая соединительная линия 24"/>
                          <wps:cNvCnPr/>
                          <wps:spPr>
                            <a:xfrm flipV="1">
                              <a:off x="0" y="0"/>
                              <a:ext cx="228388" cy="0"/>
                            </a:xfrm>
                            <a:prstGeom prst="line">
                              <a:avLst/>
                            </a:prstGeom>
                            <a:ln w="9525">
                              <a:tailEnd type="none" w="lg" len="med"/>
                            </a:ln>
                          </wps:spPr>
                          <wps:style>
                            <a:lnRef idx="1">
                              <a:schemeClr val="dk1"/>
                            </a:lnRef>
                            <a:fillRef idx="0">
                              <a:schemeClr val="dk1"/>
                            </a:fillRef>
                            <a:effectRef idx="0">
                              <a:schemeClr val="dk1"/>
                            </a:effectRef>
                            <a:fontRef idx="minor">
                              <a:schemeClr val="tx1"/>
                            </a:fontRef>
                          </wps:style>
                          <wps:bodyPr/>
                        </wps:wsp>
                        <wps:wsp>
                          <wps:cNvPr id="25" name="Прямая соединительная линия 25"/>
                          <wps:cNvCnPr/>
                          <wps:spPr>
                            <a:xfrm>
                              <a:off x="0" y="0"/>
                              <a:ext cx="0" cy="567690"/>
                            </a:xfrm>
                            <a:prstGeom prst="line">
                              <a:avLst/>
                            </a:prstGeom>
                            <a:ln w="9525">
                              <a:tailEnd type="none" w="lg" len="med"/>
                            </a:ln>
                          </wps:spPr>
                          <wps:style>
                            <a:lnRef idx="1">
                              <a:schemeClr val="dk1"/>
                            </a:lnRef>
                            <a:fillRef idx="0">
                              <a:schemeClr val="dk1"/>
                            </a:fillRef>
                            <a:effectRef idx="0">
                              <a:schemeClr val="dk1"/>
                            </a:effectRef>
                            <a:fontRef idx="minor">
                              <a:schemeClr val="tx1"/>
                            </a:fontRef>
                          </wps:style>
                          <wps:bodyPr/>
                        </wps:wsp>
                        <wps:wsp>
                          <wps:cNvPr id="26" name="Прямая соединительная линия 26"/>
                          <wps:cNvCnPr/>
                          <wps:spPr>
                            <a:xfrm flipH="1">
                              <a:off x="0" y="795867"/>
                              <a:ext cx="224367" cy="212"/>
                            </a:xfrm>
                            <a:prstGeom prst="line">
                              <a:avLst/>
                            </a:prstGeom>
                            <a:ln w="9525">
                              <a:tailEnd type="none" w="lg" len="med"/>
                            </a:ln>
                          </wps:spPr>
                          <wps:style>
                            <a:lnRef idx="1">
                              <a:schemeClr val="dk1"/>
                            </a:lnRef>
                            <a:fillRef idx="0">
                              <a:schemeClr val="dk1"/>
                            </a:fillRef>
                            <a:effectRef idx="0">
                              <a:schemeClr val="dk1"/>
                            </a:effectRef>
                            <a:fontRef idx="minor">
                              <a:schemeClr val="tx1"/>
                            </a:fontRef>
                          </wps:style>
                          <wps:bodyPr/>
                        </wps:wsp>
                        <wps:wsp>
                          <wps:cNvPr id="27" name="Прямая соединительная линия 27"/>
                          <wps:cNvCnPr/>
                          <wps:spPr>
                            <a:xfrm flipH="1" flipV="1">
                              <a:off x="0" y="795867"/>
                              <a:ext cx="4233" cy="1485900"/>
                            </a:xfrm>
                            <a:prstGeom prst="line">
                              <a:avLst/>
                            </a:prstGeom>
                            <a:ln w="9525">
                              <a:tailEnd type="none" w="lg" len="med"/>
                            </a:ln>
                          </wps:spPr>
                          <wps:style>
                            <a:lnRef idx="1">
                              <a:schemeClr val="dk1"/>
                            </a:lnRef>
                            <a:fillRef idx="0">
                              <a:schemeClr val="dk1"/>
                            </a:fillRef>
                            <a:effectRef idx="0">
                              <a:schemeClr val="dk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id="Группа 31" o:spid="_x0000_s1026" style="position:absolute;left:0;text-align:left;margin-left:54.6pt;margin-top:12.2pt;width:359.35pt;height:324.05pt;z-index:251320832" coordsize="45639,4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">
                <v:shapetype id="_x0000_t202" coordsize="21600,21600" o:spt="202" path="m,l,21600r21600,l21600,xe">
                  <v:stroke joinstyle="miter"/>
                  <v:path gradientshapeok="t" o:connecttype="rect"/>
                </v:shapetype>
                <v:shape id="Надпись 1" o:spid="_x0000_s1027" type="#_x0000_t202" style="position:absolute;left:14816;width:19393;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" fillcolor="white [3201]">
                  <v:textbox>
                    <w:txbxContent>
                      <w:p w:rsidR="00085105" w:rsidRDefault="00085105" w:rsidP="00AF7651">
                        <w:pPr>
                          <w:jc w:val="center"/>
                        </w:pPr>
                        <w:r w:rsidRPr="00AF7651">
                          <w:rPr>
                            <w:bCs/>
                          </w:rPr>
                          <w:t>Молодежь</w:t>
                        </w:r>
                      </w:p>
                    </w:txbxContent>
                  </v:textbox>
                </v:shape>
                <v:shape id="Надпись 2" o:spid="_x0000_s1028" type="#_x0000_t202" style="position:absolute;left:14816;top:5672;width:19393;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" fillcolor="white [3201]">
                  <v:textbox>
                    <w:txbxContent>
                      <w:p w:rsidR="00085105" w:rsidRDefault="00085105" w:rsidP="00AF7651">
                        <w:pPr>
                          <w:jc w:val="center"/>
                        </w:pPr>
                        <w:r w:rsidRPr="00AF7651">
                          <w:rPr>
                            <w:bCs/>
                          </w:rPr>
                          <w:t>Социально-возрастная группа</w:t>
                        </w:r>
                      </w:p>
                    </w:txbxContent>
                  </v:textbox>
                </v:shape>
                <v:shape id="Надпись 3" o:spid="_x0000_s1029" type="#_x0000_t202" style="position:absolute;left:2286;top:13631;width:19392;height:3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" fillcolor="white [3201]">
                  <v:textbox>
                    <w:txbxContent>
                      <w:p w:rsidR="00085105" w:rsidRDefault="00085105" w:rsidP="00211449">
                        <w:pPr>
                          <w:jc w:val="center"/>
                        </w:pPr>
                        <w:r w:rsidRPr="00AF7651">
                          <w:rPr>
                            <w:bCs/>
                          </w:rPr>
                          <w:t>Возрастные рамки</w:t>
                        </w:r>
                      </w:p>
                    </w:txbxContent>
                  </v:textbox>
                </v:shape>
                <v:shape id="Надпись 4" o:spid="_x0000_s1030" type="#_x0000_t202" style="position:absolute;left:26246;top:13631;width:19393;height:4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" fillcolor="white [3201]">
                  <v:textbox>
                    <w:txbxContent>
                      <w:p w:rsidR="00085105" w:rsidRDefault="00085105" w:rsidP="002C2C41">
                        <w:pPr>
                          <w:jc w:val="center"/>
                          <w:rPr>
                            <w:bCs/>
                          </w:rPr>
                        </w:pPr>
                        <w:r w:rsidRPr="00AF7651">
                          <w:rPr>
                            <w:bCs/>
                          </w:rPr>
                          <w:t>Социальный статус</w:t>
                        </w:r>
                      </w:p>
                      <w:p w:rsidR="00085105" w:rsidRDefault="00085105" w:rsidP="002C2C41">
                        <w:pPr>
                          <w:jc w:val="center"/>
                        </w:pPr>
                        <w:r w:rsidRPr="00AF7651">
                          <w:rPr>
                            <w:bCs/>
                          </w:rPr>
                          <w:t>в обществе</w:t>
                        </w:r>
                      </w:p>
                    </w:txbxContent>
                  </v:textbox>
                </v:shape>
                <v:shape id="Надпись 5" o:spid="_x0000_s1031" type="#_x0000_t202" style="position:absolute;left:2286;top:18203;width:19392;height:4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" fillcolor="white [3201]">
                  <v:textbox>
                    <w:txbxContent>
                      <w:p w:rsidR="00085105" w:rsidRDefault="00085105" w:rsidP="002C2C41">
                        <w:pPr>
                          <w:jc w:val="center"/>
                          <w:rPr>
                            <w:bCs/>
                          </w:rPr>
                        </w:pPr>
                        <w:r w:rsidRPr="00AF7651">
                          <w:rPr>
                            <w:bCs/>
                          </w:rPr>
                          <w:t>Нижняя граница</w:t>
                        </w:r>
                      </w:p>
                      <w:p w:rsidR="00085105" w:rsidRDefault="00085105" w:rsidP="002C2C41">
                        <w:pPr>
                          <w:jc w:val="center"/>
                        </w:pPr>
                        <w:r w:rsidRPr="00AF7651">
                          <w:rPr>
                            <w:bCs/>
                          </w:rPr>
                          <w:t>– 14, 16 лет</w:t>
                        </w:r>
                      </w:p>
                    </w:txbxContent>
                  </v:textbox>
                </v:shape>
                <v:shape id="Надпись 6" o:spid="_x0000_s1032" type="#_x0000_t202" style="position:absolute;left:2286;top:23960;width:19392;height:4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" fillcolor="white [3201]">
                  <v:textbox>
                    <w:txbxContent>
                      <w:p w:rsidR="00085105" w:rsidRDefault="00085105" w:rsidP="002C2C41">
                        <w:pPr>
                          <w:jc w:val="center"/>
                          <w:rPr>
                            <w:bCs/>
                          </w:rPr>
                        </w:pPr>
                        <w:r w:rsidRPr="00AF7651">
                          <w:rPr>
                            <w:bCs/>
                          </w:rPr>
                          <w:t>Верхняя граница</w:t>
                        </w:r>
                      </w:p>
                      <w:p w:rsidR="00085105" w:rsidRPr="007D3371" w:rsidRDefault="00085105" w:rsidP="002C2C41">
                        <w:pPr>
                          <w:jc w:val="center"/>
                        </w:pPr>
                        <w:r w:rsidRPr="00AF7651">
                          <w:rPr>
                            <w:bCs/>
                          </w:rPr>
                          <w:t>– 25, 30</w:t>
                        </w:r>
                        <w:r>
                          <w:rPr>
                            <w:bCs/>
                          </w:rPr>
                          <w:t>, 35</w:t>
                        </w:r>
                      </w:p>
                    </w:txbxContent>
                  </v:textbox>
                </v:shape>
                <v:shape id="Надпись 7" o:spid="_x0000_s1033" type="#_x0000_t202" style="position:absolute;left:26246;top:19304;width:19393;height:8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" fillcolor="white [3201]">
                  <v:textbox>
                    <w:txbxContent>
                      <w:p w:rsidR="00085105" w:rsidRDefault="00085105" w:rsidP="002C2C41">
                        <w:pPr>
                          <w:jc w:val="center"/>
                          <w:rPr>
                            <w:bCs/>
                          </w:rPr>
                        </w:pPr>
                        <w:r w:rsidRPr="00AF7651">
                          <w:rPr>
                            <w:bCs/>
                          </w:rPr>
                          <w:t>Резерв развития</w:t>
                        </w:r>
                      </w:p>
                      <w:p w:rsidR="00085105" w:rsidRDefault="00085105" w:rsidP="002C2C41">
                        <w:pPr>
                          <w:jc w:val="center"/>
                        </w:pPr>
                        <w:r w:rsidRPr="00AF7651">
                          <w:rPr>
                            <w:bCs/>
                          </w:rPr>
                          <w:t>и адаптации человеческих ресурсов к факторам рыночной среды</w:t>
                        </w:r>
                      </w:p>
                    </w:txbxContent>
                  </v:textbox>
                </v:shape>
                <v:shape id="Надпись 8" o:spid="_x0000_s1034" type="#_x0000_t202" style="position:absolute;left:26246;top:28617;width:19393;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" fillcolor="white [3201]">
                  <v:textbox>
                    <w:txbxContent>
                      <w:p w:rsidR="00085105" w:rsidRDefault="00085105" w:rsidP="002C2C41">
                        <w:pPr>
                          <w:jc w:val="center"/>
                        </w:pPr>
                        <w:r>
                          <w:rPr>
                            <w:bCs/>
                          </w:rPr>
                          <w:t>Культура</w:t>
                        </w:r>
                      </w:p>
                    </w:txbxContent>
                  </v:textbox>
                </v:shape>
                <v:shape id="Надпись 9" o:spid="_x0000_s1035" type="#_x0000_t202" style="position:absolute;left:26246;top:33104;width:19393;height:3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" fillcolor="white [3201]">
                  <v:textbox>
                    <w:txbxContent>
                      <w:p w:rsidR="00085105" w:rsidRDefault="00085105" w:rsidP="002C2C41">
                        <w:pPr>
                          <w:jc w:val="center"/>
                        </w:pPr>
                        <w:r>
                          <w:rPr>
                            <w:bCs/>
                          </w:rPr>
                          <w:t>Цивилизация</w:t>
                        </w:r>
                      </w:p>
                    </w:txbxContent>
                  </v:textbox>
                </v:shape>
                <v:shape id="Надпись 10" o:spid="_x0000_s1036" type="#_x0000_t202" style="position:absolute;left:26246;top:37676;width:19393;height:3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" fillcolor="white [3201]">
                  <v:textbox>
                    <w:txbxContent>
                      <w:p w:rsidR="00085105" w:rsidRDefault="00085105" w:rsidP="002C2C41">
                        <w:pPr>
                          <w:jc w:val="center"/>
                        </w:pPr>
                        <w:r>
                          <w:rPr>
                            <w:bCs/>
                          </w:rPr>
                          <w:t>Экономическое развитие</w:t>
                        </w:r>
                      </w:p>
                    </w:txbxContent>
                  </v:textbox>
                </v:shape>
                <v:line id="Прямая соединительная линия 11" o:spid="_x0000_s1037" style="position:absolute;visibility:visible;mso-wrap-style:square" from="24003,3386" to="24003,5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" strokecolor="black [3200]">
                  <v:stroke endarrow="block" endarrowwidth="wide" joinstyle="miter"/>
                </v:line>
                <v:group id="Группа 28" o:spid="_x0000_s1038" style="position:absolute;left:12573;top:10244;width:24003;height:3383" coordsize="24003,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line id="Прямая соединительная линия 12" o:spid="_x0000_s1039" style="position:absolute;visibility:visible;mso-wrap-style:square" from="42,1100" to="42,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" strokecolor="black [3200]">
                    <v:stroke endarrow="block" endarrowwidth="wide" joinstyle="miter"/>
                  </v:line>
                  <v:line id="Прямая соединительная линия 13" o:spid="_x0000_s1040" style="position:absolute;visibility:visible;mso-wrap-style:square" from="24003,1100" to="24003,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" strokecolor="black [3200]">
                    <v:stroke endarrow="block" endarrowwidth="wide" joinstyle="miter"/>
                  </v:line>
                  <v:line id="Прямая соединительная линия 14" o:spid="_x0000_s1041" style="position:absolute;visibility:visible;mso-wrap-style:square" from="0,1100" to="24003,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" strokecolor="black [3200]">
                    <v:stroke endarrowwidth="wide" joinstyle="miter"/>
                  </v:line>
                  <v:line id="Прямая соединительная линия 15" o:spid="_x0000_s1042" style="position:absolute;visibility:visible;mso-wrap-style:square" from="11430,0" to="11430,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" strokecolor="black [3200]">
                    <v:stroke endarrowwidth="wide" joinstyle="miter"/>
                  </v:line>
                </v:group>
                <v:group id="Группа 29" o:spid="_x0000_s1043" style="position:absolute;top:14816;width:2286;height:11511" coordsize="2286,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line id="Прямая соединительная линия 16" o:spid="_x0000_s1044" style="position:absolute;visibility:visible;mso-wrap-style:square" from="0,5715" to="2286,5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" strokecolor="black [3200]">
                    <v:stroke endarrow="block" endarrowwidth="wide" joinstyle="miter"/>
                  </v:line>
                  <v:line id="Прямая соединительная линия 17" o:spid="_x0000_s1045" style="position:absolute;visibility:visible;mso-wrap-style:square" from="0,11472" to="2286,1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" strokecolor="black [3200]">
                    <v:stroke endarrow="block" endarrowwidth="wide" joinstyle="miter"/>
                  </v:line>
                  <v:line id="Прямая соединительная линия 22" o:spid="_x0000_s1046" style="position:absolute;flip:x y;visibility:visible;mso-wrap-style:square" from="0,84" to="228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" strokecolor="black [3200]">
                    <v:stroke endarrowwidth="wide" joinstyle="miter"/>
                  </v:line>
                  <v:line id="Прямая соединительная линия 23" o:spid="_x0000_s1047" style="position:absolute;flip:x y;visibility:visible;mso-wrap-style:square" from="0,0" to="0,1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" strokecolor="black [3200]">
                    <v:stroke endarrowwidth="wide" joinstyle="miter"/>
                  </v:line>
                </v:group>
                <v:group id="Группа 30" o:spid="_x0000_s1048" style="position:absolute;left:23960;top:16002;width:2286;height:22855" coordsize="2286,2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line id="Прямая соединительная линия 18" o:spid="_x0000_s1049" style="position:absolute;visibility:visible;mso-wrap-style:square" from="0,13673" to="2286,1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" strokecolor="black [3200]">
                    <v:stroke endarrow="block" endarrowwidth="wide" joinstyle="miter"/>
                  </v:line>
                  <v:line id="Прямая соединительная линия 19" o:spid="_x0000_s1050" style="position:absolute;visibility:visible;mso-wrap-style:square" from="0,18245" to="2286,18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" strokecolor="black [3200]">
                    <v:stroke endarrow="block" endarrowwidth="wide" joinstyle="miter"/>
                  </v:line>
                  <v:line id="Прямая соединительная линия 20" o:spid="_x0000_s1051" style="position:absolute;visibility:visible;mso-wrap-style:square" from="0,22817" to="2286,22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" strokecolor="black [3200]">
                    <v:stroke endarrow="block" endarrowwidth="wide" joinstyle="miter"/>
                  </v:line>
                  <v:line id="Прямая соединительная линия 21" o:spid="_x0000_s1052" style="position:absolute;visibility:visible;mso-wrap-style:square" from="0,5715" to="2286,5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" strokecolor="black [3200]">
                    <v:stroke endarrow="block" endarrowwidth="wide" joinstyle="miter"/>
                  </v:line>
                  <v:line id="Прямая соединительная линия 24" o:spid="_x0000_s1053" style="position:absolute;flip:y;visibility:visible;mso-wrap-style:square" from="0,0" to="2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" strokecolor="black [3200]">
                    <v:stroke endarrowwidth="wide" joinstyle="miter"/>
                  </v:line>
                  <v:line id="Прямая соединительная линия 25" o:spid="_x0000_s1054" style="position:absolute;visibility:visible;mso-wrap-style:square" from="0,0" to="0,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" strokecolor="black [3200]">
                    <v:stroke endarrowwidth="wide" joinstyle="miter"/>
                  </v:line>
                  <v:line id="Прямая соединительная линия 26" o:spid="_x0000_s1055" style="position:absolute;flip:x;visibility:visible;mso-wrap-style:square" from="0,7958" to="2243,7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" strokecolor="black [3200]">
                    <v:stroke endarrowwidth="wide" joinstyle="miter"/>
                  </v:line>
                  <v:line id="Прямая соединительная линия 27" o:spid="_x0000_s1056" style="position:absolute;flip:x y;visibility:visible;mso-wrap-style:square" from="0,7958" to="42,22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" strokecolor="black [3200]">
                    <v:stroke endarrowwidth="wide" joinstyle="miter"/>
                  </v:line>
                </v:group>
              </v:group>
            </w:pict>
          </mc:Fallback>
        </mc:AlternateContent>
      </w:r>
    </w:p>
    <w:p w:rsidR="00AF7651" w:rsidRPr="00906975" w:rsidRDefault="00AF7651" w:rsidP="00D24241">
      <w:pPr>
        <w:jc w:val="both"/>
        <w:rPr>
          <w:bCs/>
        </w:rPr>
      </w:pPr>
    </w:p>
    <w:p w:rsidR="00AF7651" w:rsidRPr="00906975" w:rsidRDefault="00AF7651" w:rsidP="00D24241">
      <w:pPr>
        <w:jc w:val="both"/>
        <w:rPr>
          <w:bCs/>
        </w:rPr>
      </w:pPr>
    </w:p>
    <w:p w:rsidR="00AF7651" w:rsidRPr="00906975" w:rsidRDefault="00AF7651" w:rsidP="00D24241">
      <w:pPr>
        <w:jc w:val="both"/>
        <w:rPr>
          <w:bCs/>
        </w:rPr>
      </w:pPr>
    </w:p>
    <w:p w:rsidR="00AF7651" w:rsidRPr="00906975" w:rsidRDefault="00AF7651" w:rsidP="00D24241">
      <w:pPr>
        <w:jc w:val="both"/>
        <w:rPr>
          <w:bCs/>
        </w:rPr>
      </w:pPr>
    </w:p>
    <w:p w:rsidR="00AF7651" w:rsidRPr="00906975" w:rsidRDefault="00AF7651" w:rsidP="00D24241">
      <w:pPr>
        <w:jc w:val="both"/>
        <w:rPr>
          <w:bCs/>
        </w:rPr>
      </w:pPr>
    </w:p>
    <w:p w:rsidR="00AF7651" w:rsidRPr="00906975" w:rsidRDefault="00AF7651" w:rsidP="00D24241">
      <w:pPr>
        <w:jc w:val="both"/>
        <w:rPr>
          <w:bCs/>
        </w:rPr>
      </w:pPr>
    </w:p>
    <w:p w:rsidR="00AF7651" w:rsidRPr="00906975" w:rsidRDefault="00AF7651" w:rsidP="00D24241">
      <w:pPr>
        <w:jc w:val="both"/>
        <w:rPr>
          <w:bCs/>
        </w:rPr>
      </w:pPr>
    </w:p>
    <w:p w:rsidR="00D24241" w:rsidRPr="00906975" w:rsidRDefault="00D24241" w:rsidP="00D24241">
      <w:pPr>
        <w:jc w:val="both"/>
        <w:rPr>
          <w:bCs/>
        </w:rPr>
      </w:pPr>
    </w:p>
    <w:p w:rsidR="00D24241" w:rsidRPr="00906975" w:rsidRDefault="00D24241" w:rsidP="00D24241">
      <w:pPr>
        <w:jc w:val="both"/>
        <w:rPr>
          <w:bCs/>
        </w:rPr>
      </w:pPr>
    </w:p>
    <w:p w:rsidR="00211449" w:rsidRPr="00906975" w:rsidRDefault="00211449" w:rsidP="00D24241">
      <w:pPr>
        <w:jc w:val="both"/>
        <w:rPr>
          <w:bCs/>
        </w:rPr>
      </w:pPr>
    </w:p>
    <w:p w:rsidR="00211449" w:rsidRPr="00906975" w:rsidRDefault="00211449" w:rsidP="00D24241">
      <w:pPr>
        <w:jc w:val="both"/>
        <w:rPr>
          <w:bCs/>
        </w:rPr>
      </w:pPr>
    </w:p>
    <w:p w:rsidR="00211449" w:rsidRPr="00906975" w:rsidRDefault="00211449" w:rsidP="00D24241">
      <w:pPr>
        <w:jc w:val="both"/>
        <w:rPr>
          <w:bCs/>
        </w:rPr>
      </w:pPr>
    </w:p>
    <w:p w:rsidR="00211449" w:rsidRPr="00906975" w:rsidRDefault="00211449" w:rsidP="00D24241">
      <w:pPr>
        <w:jc w:val="both"/>
        <w:rPr>
          <w:bCs/>
        </w:rPr>
      </w:pPr>
    </w:p>
    <w:p w:rsidR="00D24241" w:rsidRPr="00906975" w:rsidRDefault="00D24241" w:rsidP="00D24241">
      <w:pPr>
        <w:jc w:val="both"/>
        <w:rPr>
          <w:bCs/>
        </w:rPr>
      </w:pPr>
    </w:p>
    <w:p w:rsidR="002C2C41" w:rsidRPr="00906975" w:rsidRDefault="002C2C41" w:rsidP="00D24241">
      <w:pPr>
        <w:jc w:val="both"/>
        <w:rPr>
          <w:bCs/>
        </w:rPr>
      </w:pPr>
    </w:p>
    <w:p w:rsidR="002C2C41" w:rsidRPr="00906975" w:rsidRDefault="002C2C41" w:rsidP="00D24241">
      <w:pPr>
        <w:jc w:val="both"/>
        <w:rPr>
          <w:bCs/>
        </w:rPr>
      </w:pPr>
    </w:p>
    <w:p w:rsidR="002C2C41" w:rsidRPr="00906975" w:rsidRDefault="002C2C41" w:rsidP="00D24241">
      <w:pPr>
        <w:jc w:val="both"/>
        <w:rPr>
          <w:bCs/>
        </w:rPr>
      </w:pPr>
    </w:p>
    <w:p w:rsidR="002C2C41" w:rsidRPr="00906975" w:rsidRDefault="002C2C41" w:rsidP="00D24241">
      <w:pPr>
        <w:jc w:val="both"/>
        <w:rPr>
          <w:bCs/>
        </w:rPr>
      </w:pPr>
    </w:p>
    <w:p w:rsidR="00862E69" w:rsidRPr="00906975" w:rsidRDefault="00862E69" w:rsidP="00862E69">
      <w:pPr>
        <w:jc w:val="both"/>
        <w:rPr>
          <w:bCs/>
        </w:rPr>
      </w:pPr>
    </w:p>
    <w:p w:rsidR="00862E69" w:rsidRPr="00906975" w:rsidRDefault="00862E69" w:rsidP="00862E69">
      <w:pPr>
        <w:jc w:val="both"/>
        <w:rPr>
          <w:bCs/>
        </w:rPr>
      </w:pPr>
    </w:p>
    <w:p w:rsidR="00D24241" w:rsidRPr="00906975" w:rsidRDefault="00D24241" w:rsidP="00D24241">
      <w:pPr>
        <w:jc w:val="both"/>
        <w:rPr>
          <w:bCs/>
        </w:rPr>
      </w:pPr>
    </w:p>
    <w:p w:rsidR="00D24241" w:rsidRPr="00906975" w:rsidRDefault="00D24241" w:rsidP="00D24241">
      <w:pPr>
        <w:jc w:val="both"/>
        <w:rPr>
          <w:bCs/>
        </w:rPr>
      </w:pPr>
    </w:p>
    <w:p w:rsidR="00D24241" w:rsidRPr="00906975" w:rsidRDefault="00D24241" w:rsidP="00D24241">
      <w:pPr>
        <w:jc w:val="both"/>
        <w:rPr>
          <w:bCs/>
        </w:rPr>
      </w:pPr>
    </w:p>
    <w:p w:rsidR="00AF7651" w:rsidRPr="00906975" w:rsidRDefault="00AF7651" w:rsidP="00D24241">
      <w:pPr>
        <w:jc w:val="both"/>
        <w:rPr>
          <w:bCs/>
          <w:sz w:val="22"/>
          <w:szCs w:val="22"/>
        </w:rPr>
      </w:pPr>
    </w:p>
    <w:p w:rsidR="00F21F44" w:rsidRPr="00906975" w:rsidRDefault="00F21F44" w:rsidP="00F21F44">
      <w:pPr>
        <w:ind w:firstLine="567"/>
        <w:jc w:val="both"/>
        <w:rPr>
          <w:bCs/>
        </w:rPr>
      </w:pPr>
      <w:r w:rsidRPr="00906975">
        <w:rPr>
          <w:bCs/>
        </w:rPr>
        <w:t>Примечание – Составлено автором по источникам [</w:t>
      </w:r>
      <w:r w:rsidR="005C0124" w:rsidRPr="00906975">
        <w:rPr>
          <w:bCs/>
        </w:rPr>
        <w:t>1</w:t>
      </w:r>
      <w:r w:rsidR="00157C9B">
        <w:rPr>
          <w:bCs/>
        </w:rPr>
        <w:t>–</w:t>
      </w:r>
      <w:r w:rsidR="005C0124" w:rsidRPr="00906975">
        <w:rPr>
          <w:bCs/>
        </w:rPr>
        <w:t>8</w:t>
      </w:r>
      <w:r w:rsidRPr="00906975">
        <w:rPr>
          <w:bCs/>
        </w:rPr>
        <w:t>]</w:t>
      </w:r>
    </w:p>
    <w:p w:rsidR="00F21F44" w:rsidRPr="00906975" w:rsidRDefault="00F21F44" w:rsidP="00F21F44">
      <w:pPr>
        <w:ind w:firstLine="567"/>
        <w:jc w:val="both"/>
        <w:rPr>
          <w:bCs/>
          <w:sz w:val="28"/>
          <w:szCs w:val="28"/>
        </w:rPr>
      </w:pPr>
    </w:p>
    <w:p w:rsidR="00AF7651" w:rsidRPr="00906975" w:rsidRDefault="00F21F44" w:rsidP="00FC0E95">
      <w:pPr>
        <w:jc w:val="center"/>
        <w:rPr>
          <w:bCs/>
          <w:sz w:val="28"/>
          <w:szCs w:val="28"/>
        </w:rPr>
      </w:pPr>
      <w:r w:rsidRPr="00906975">
        <w:rPr>
          <w:bCs/>
          <w:sz w:val="28"/>
          <w:szCs w:val="28"/>
        </w:rPr>
        <w:t>Рисунок 1.1 – Основные структурные элементы понятийного аппарата молодежи</w:t>
      </w:r>
    </w:p>
    <w:p w:rsidR="00950EFD" w:rsidRPr="00906975" w:rsidRDefault="00950EFD" w:rsidP="00FC0E95">
      <w:pPr>
        <w:ind w:firstLine="567"/>
        <w:jc w:val="center"/>
        <w:rPr>
          <w:bCs/>
          <w:sz w:val="28"/>
          <w:szCs w:val="28"/>
        </w:rPr>
      </w:pPr>
    </w:p>
    <w:p w:rsidR="00B41AA7" w:rsidRPr="00906975" w:rsidRDefault="00A650B7" w:rsidP="006B26D6">
      <w:pPr>
        <w:widowControl w:val="0"/>
        <w:ind w:firstLine="567"/>
        <w:jc w:val="both"/>
        <w:rPr>
          <w:bCs/>
          <w:sz w:val="28"/>
          <w:szCs w:val="28"/>
        </w:rPr>
      </w:pPr>
      <w:r w:rsidRPr="00906975">
        <w:rPr>
          <w:bCs/>
          <w:sz w:val="28"/>
          <w:szCs w:val="28"/>
        </w:rPr>
        <w:t>О</w:t>
      </w:r>
      <w:r w:rsidR="00B41AA7" w:rsidRPr="00906975">
        <w:rPr>
          <w:bCs/>
          <w:sz w:val="28"/>
          <w:szCs w:val="28"/>
        </w:rPr>
        <w:t>бъективный подход</w:t>
      </w:r>
      <w:r w:rsidRPr="00906975">
        <w:rPr>
          <w:bCs/>
          <w:sz w:val="28"/>
          <w:szCs w:val="28"/>
        </w:rPr>
        <w:t xml:space="preserve"> рассмотрения понятия молодежное предпринимательств</w:t>
      </w:r>
      <w:r w:rsidR="00CB62CE" w:rsidRPr="00906975">
        <w:rPr>
          <w:bCs/>
          <w:sz w:val="28"/>
          <w:szCs w:val="28"/>
        </w:rPr>
        <w:t>о</w:t>
      </w:r>
      <w:r w:rsidR="00F24614" w:rsidRPr="00906975">
        <w:rPr>
          <w:bCs/>
          <w:sz w:val="28"/>
          <w:szCs w:val="28"/>
        </w:rPr>
        <w:t>, сосредоточен на основн</w:t>
      </w:r>
      <w:r w:rsidR="00CB62CE" w:rsidRPr="00906975">
        <w:rPr>
          <w:bCs/>
          <w:sz w:val="28"/>
          <w:szCs w:val="28"/>
        </w:rPr>
        <w:t>о</w:t>
      </w:r>
      <w:r w:rsidR="00F24614" w:rsidRPr="00906975">
        <w:rPr>
          <w:bCs/>
          <w:sz w:val="28"/>
          <w:szCs w:val="28"/>
        </w:rPr>
        <w:t>м его целевом ориентире – предпринимательской деятельности.</w:t>
      </w:r>
    </w:p>
    <w:p w:rsidR="00F24614" w:rsidRPr="00906975" w:rsidRDefault="006F7F13" w:rsidP="006B26D6">
      <w:pPr>
        <w:widowControl w:val="0"/>
        <w:ind w:firstLine="567"/>
        <w:jc w:val="both"/>
        <w:rPr>
          <w:bCs/>
          <w:sz w:val="28"/>
          <w:szCs w:val="28"/>
        </w:rPr>
      </w:pPr>
      <w:r w:rsidRPr="00906975">
        <w:rPr>
          <w:bCs/>
          <w:sz w:val="28"/>
          <w:szCs w:val="28"/>
        </w:rPr>
        <w:t>К понятию предпринимательской деятельности существуют многогранные научные подходы, которые в свою очередь разграничиваются на исторические этапы.</w:t>
      </w:r>
    </w:p>
    <w:p w:rsidR="005C0124" w:rsidRPr="00906975" w:rsidRDefault="006F7F13" w:rsidP="006B26D6">
      <w:pPr>
        <w:widowControl w:val="0"/>
        <w:ind w:firstLine="567"/>
        <w:jc w:val="both"/>
        <w:rPr>
          <w:bCs/>
          <w:sz w:val="28"/>
          <w:szCs w:val="28"/>
        </w:rPr>
      </w:pPr>
      <w:r w:rsidRPr="00906975">
        <w:rPr>
          <w:bCs/>
          <w:sz w:val="28"/>
          <w:szCs w:val="28"/>
        </w:rPr>
        <w:t xml:space="preserve">В рамках 20-ого века наиболее точное определение предпринимательства было представлено в трудах Макконелла К.Р., Брю С.Л. По мнению данных </w:t>
      </w:r>
      <w:r w:rsidRPr="00906975">
        <w:rPr>
          <w:bCs/>
          <w:sz w:val="28"/>
          <w:szCs w:val="28"/>
        </w:rPr>
        <w:lastRenderedPageBreak/>
        <w:t>ученых</w:t>
      </w:r>
      <w:r w:rsidR="005C0124" w:rsidRPr="00906975">
        <w:rPr>
          <w:bCs/>
          <w:sz w:val="28"/>
          <w:szCs w:val="28"/>
        </w:rPr>
        <w:t>, предпринимательство</w:t>
      </w:r>
      <w:r w:rsidR="00DB151E" w:rsidRPr="00906975">
        <w:rPr>
          <w:bCs/>
          <w:sz w:val="28"/>
          <w:szCs w:val="28"/>
        </w:rPr>
        <w:t xml:space="preserve"> представляет собой</w:t>
      </w:r>
      <w:r w:rsidR="005C0124" w:rsidRPr="00906975">
        <w:rPr>
          <w:bCs/>
          <w:sz w:val="28"/>
          <w:szCs w:val="28"/>
        </w:rPr>
        <w:t xml:space="preserve"> системный динамический процесс соединения всех видов </w:t>
      </w:r>
      <w:r w:rsidR="007D3371" w:rsidRPr="00906975">
        <w:rPr>
          <w:bCs/>
          <w:sz w:val="28"/>
          <w:szCs w:val="28"/>
        </w:rPr>
        <w:t xml:space="preserve">располагаемых </w:t>
      </w:r>
      <w:r w:rsidR="005C0124" w:rsidRPr="00906975">
        <w:rPr>
          <w:bCs/>
          <w:sz w:val="28"/>
          <w:szCs w:val="28"/>
        </w:rPr>
        <w:t>ресурсов, в единый процесс производства товара или услуги [9].</w:t>
      </w:r>
    </w:p>
    <w:p w:rsidR="006F7F13" w:rsidRPr="00906975" w:rsidRDefault="005C0124" w:rsidP="00B41AA7">
      <w:pPr>
        <w:ind w:firstLine="567"/>
        <w:jc w:val="both"/>
        <w:rPr>
          <w:bCs/>
          <w:sz w:val="28"/>
          <w:szCs w:val="28"/>
        </w:rPr>
      </w:pPr>
      <w:r w:rsidRPr="00906975">
        <w:rPr>
          <w:bCs/>
          <w:sz w:val="28"/>
          <w:szCs w:val="28"/>
        </w:rPr>
        <w:t xml:space="preserve"> Под ресурсами следует </w:t>
      </w:r>
      <w:r w:rsidR="00157C9B" w:rsidRPr="00906975">
        <w:rPr>
          <w:bCs/>
          <w:sz w:val="28"/>
          <w:szCs w:val="28"/>
        </w:rPr>
        <w:t>понимать,</w:t>
      </w:r>
      <w:r w:rsidRPr="00906975">
        <w:rPr>
          <w:bCs/>
          <w:sz w:val="28"/>
          <w:szCs w:val="28"/>
        </w:rPr>
        <w:t xml:space="preserve"> как материальные, так и нематериальные ресурсы. В качестве материальных ресурсов рассматриваются два вида классических экономических ресурса:</w:t>
      </w:r>
    </w:p>
    <w:p w:rsidR="005C0124" w:rsidRPr="00906975" w:rsidRDefault="00395029" w:rsidP="00B41AA7">
      <w:pPr>
        <w:ind w:firstLine="567"/>
        <w:jc w:val="both"/>
        <w:rPr>
          <w:bCs/>
          <w:sz w:val="28"/>
          <w:szCs w:val="28"/>
        </w:rPr>
      </w:pPr>
      <w:r w:rsidRPr="00906975">
        <w:rPr>
          <w:bCs/>
          <w:sz w:val="28"/>
          <w:szCs w:val="28"/>
        </w:rPr>
        <w:t>- земля</w:t>
      </w:r>
      <w:r w:rsidR="005C0124" w:rsidRPr="00906975">
        <w:rPr>
          <w:bCs/>
          <w:sz w:val="28"/>
          <w:szCs w:val="28"/>
        </w:rPr>
        <w:t xml:space="preserve"> – все виды природных ресурсах, представленных как в искомом виде, так и в виде материалов, прошедших определенную стадию обработки;</w:t>
      </w:r>
    </w:p>
    <w:p w:rsidR="005C0124" w:rsidRPr="00906975" w:rsidRDefault="00395029" w:rsidP="00B41AA7">
      <w:pPr>
        <w:ind w:firstLine="567"/>
        <w:jc w:val="both"/>
        <w:rPr>
          <w:bCs/>
          <w:sz w:val="28"/>
          <w:szCs w:val="28"/>
        </w:rPr>
      </w:pPr>
      <w:r w:rsidRPr="00906975">
        <w:rPr>
          <w:bCs/>
          <w:sz w:val="28"/>
          <w:szCs w:val="28"/>
        </w:rPr>
        <w:t>- капитал</w:t>
      </w:r>
      <w:r w:rsidR="005C0124" w:rsidRPr="00906975">
        <w:rPr>
          <w:bCs/>
          <w:sz w:val="28"/>
          <w:szCs w:val="28"/>
        </w:rPr>
        <w:t xml:space="preserve"> - совокупность основных производственных фондов (здания, сооружения, оборудование и так далее).</w:t>
      </w:r>
    </w:p>
    <w:p w:rsidR="005C0124" w:rsidRPr="00906975" w:rsidRDefault="005C0124" w:rsidP="00B41AA7">
      <w:pPr>
        <w:ind w:firstLine="567"/>
        <w:jc w:val="both"/>
        <w:rPr>
          <w:bCs/>
          <w:sz w:val="28"/>
          <w:szCs w:val="28"/>
        </w:rPr>
      </w:pPr>
      <w:r w:rsidRPr="00906975">
        <w:rPr>
          <w:bCs/>
          <w:sz w:val="28"/>
          <w:szCs w:val="28"/>
        </w:rPr>
        <w:t>В качестве нематериальных ресурсов рассматриваются:</w:t>
      </w:r>
    </w:p>
    <w:p w:rsidR="005C0124" w:rsidRPr="00906975" w:rsidRDefault="00395029" w:rsidP="00B41AA7">
      <w:pPr>
        <w:ind w:firstLine="567"/>
        <w:jc w:val="both"/>
        <w:rPr>
          <w:bCs/>
          <w:sz w:val="28"/>
          <w:szCs w:val="28"/>
        </w:rPr>
      </w:pPr>
      <w:r w:rsidRPr="00906975">
        <w:rPr>
          <w:bCs/>
          <w:sz w:val="28"/>
          <w:szCs w:val="28"/>
        </w:rPr>
        <w:t>- труд</w:t>
      </w:r>
      <w:r w:rsidR="005C0124" w:rsidRPr="00906975">
        <w:rPr>
          <w:bCs/>
          <w:sz w:val="28"/>
          <w:szCs w:val="28"/>
        </w:rPr>
        <w:t xml:space="preserve"> – человеческие ресурсы, задействованные в предпринимательской деятельности как наемные работники;</w:t>
      </w:r>
    </w:p>
    <w:p w:rsidR="005C0124" w:rsidRPr="00906975" w:rsidRDefault="005C0124" w:rsidP="00B41AA7">
      <w:pPr>
        <w:ind w:firstLine="567"/>
        <w:jc w:val="both"/>
        <w:rPr>
          <w:bCs/>
          <w:sz w:val="28"/>
          <w:szCs w:val="28"/>
        </w:rPr>
      </w:pPr>
      <w:r w:rsidRPr="00906975">
        <w:rPr>
          <w:bCs/>
          <w:sz w:val="28"/>
          <w:szCs w:val="28"/>
        </w:rPr>
        <w:t>- предпринимательская способность – набор знаний, навыков и компетенций, непосредственно присущий предпринимателю;</w:t>
      </w:r>
    </w:p>
    <w:p w:rsidR="008E70F1" w:rsidRPr="00906975" w:rsidRDefault="005C0124" w:rsidP="00B41AA7">
      <w:pPr>
        <w:ind w:firstLine="567"/>
        <w:jc w:val="both"/>
        <w:rPr>
          <w:bCs/>
          <w:sz w:val="28"/>
          <w:szCs w:val="28"/>
        </w:rPr>
      </w:pPr>
      <w:r w:rsidRPr="00906975">
        <w:rPr>
          <w:bCs/>
          <w:sz w:val="28"/>
          <w:szCs w:val="28"/>
        </w:rPr>
        <w:t>- интеллектуальная собственность – патенты, лицензии, франшизы, ноу-хау, прочие виды</w:t>
      </w:r>
      <w:r w:rsidR="008E70F1" w:rsidRPr="00906975">
        <w:rPr>
          <w:bCs/>
          <w:sz w:val="28"/>
          <w:szCs w:val="28"/>
        </w:rPr>
        <w:t>;</w:t>
      </w:r>
    </w:p>
    <w:p w:rsidR="005C0124" w:rsidRPr="00906975" w:rsidRDefault="008E70F1" w:rsidP="00B41AA7">
      <w:pPr>
        <w:ind w:firstLine="567"/>
        <w:jc w:val="both"/>
        <w:rPr>
          <w:bCs/>
          <w:sz w:val="28"/>
          <w:szCs w:val="28"/>
        </w:rPr>
      </w:pPr>
      <w:r w:rsidRPr="00906975">
        <w:rPr>
          <w:bCs/>
          <w:sz w:val="28"/>
          <w:szCs w:val="28"/>
        </w:rPr>
        <w:t>- денежные ресурсы</w:t>
      </w:r>
      <w:r w:rsidR="005C0124" w:rsidRPr="00906975">
        <w:rPr>
          <w:bCs/>
          <w:sz w:val="28"/>
          <w:szCs w:val="28"/>
        </w:rPr>
        <w:t xml:space="preserve"> [9].</w:t>
      </w:r>
    </w:p>
    <w:p w:rsidR="005B7D29" w:rsidRPr="00906975" w:rsidRDefault="008E27C5" w:rsidP="005B7D29">
      <w:pPr>
        <w:ind w:firstLine="567"/>
        <w:jc w:val="both"/>
        <w:rPr>
          <w:bCs/>
          <w:sz w:val="28"/>
          <w:szCs w:val="28"/>
        </w:rPr>
      </w:pPr>
      <w:r w:rsidRPr="00906975">
        <w:rPr>
          <w:bCs/>
          <w:sz w:val="28"/>
          <w:szCs w:val="28"/>
        </w:rPr>
        <w:t>Основная идея Макконелла К.Р. и Брю С.Л. сосредоточена на том, что искомый целевой ориентир предпринимательства – процесс создания (производства) конечного вида какого-либо товара или услуги. В дальнейшем производственный процесс дополняется коммерческим (сбытовым) процессом, который приводит к образованию, получению прибыли</w:t>
      </w:r>
      <w:r w:rsidR="005B7D29" w:rsidRPr="00906975">
        <w:rPr>
          <w:bCs/>
          <w:sz w:val="28"/>
          <w:szCs w:val="28"/>
        </w:rPr>
        <w:t>.</w:t>
      </w:r>
    </w:p>
    <w:p w:rsidR="00DB151E" w:rsidRPr="00906975" w:rsidRDefault="00DB151E" w:rsidP="00D95D4F">
      <w:pPr>
        <w:ind w:firstLine="567"/>
        <w:jc w:val="both"/>
        <w:rPr>
          <w:sz w:val="28"/>
          <w:szCs w:val="28"/>
        </w:rPr>
      </w:pPr>
      <w:r w:rsidRPr="00906975">
        <w:rPr>
          <w:sz w:val="28"/>
          <w:szCs w:val="28"/>
        </w:rPr>
        <w:t xml:space="preserve">Другой подход к определению предпринимательства был выдвинут австрийско-американским экономистом Шумпетером Й. </w:t>
      </w:r>
      <w:r w:rsidR="00D95D4F" w:rsidRPr="00906975">
        <w:rPr>
          <w:sz w:val="28"/>
          <w:szCs w:val="28"/>
        </w:rPr>
        <w:t>Согласно его мнению, предпринимательство – это процесс преобразования новой идеи или изобретения в успешную инновацию. Создание предпринимателями инноваций ведет к долгосрочному экономическому росту [10].</w:t>
      </w:r>
    </w:p>
    <w:p w:rsidR="00696F53" w:rsidRPr="00906975" w:rsidRDefault="00696F53" w:rsidP="00D95D4F">
      <w:pPr>
        <w:ind w:firstLine="567"/>
        <w:jc w:val="both"/>
        <w:rPr>
          <w:sz w:val="28"/>
          <w:szCs w:val="28"/>
        </w:rPr>
      </w:pPr>
      <w:r w:rsidRPr="00906975">
        <w:rPr>
          <w:sz w:val="28"/>
          <w:szCs w:val="28"/>
        </w:rPr>
        <w:t>Предпринимательская деятельность логически взаимоувязана с понятием «бизнес». Несмотря на то, что на практике бизнес и предпринимательство часто отождествляют, они имеют различную теоретическую сущность. Бизнес – это системный процесс получения, зарабатывания аккумулирования денежных средств, как в предпринимательской, так и иной деятельности [11].</w:t>
      </w:r>
    </w:p>
    <w:p w:rsidR="00FF0117" w:rsidRPr="00906975" w:rsidRDefault="00696F53" w:rsidP="00D95D4F">
      <w:pPr>
        <w:ind w:firstLine="567"/>
        <w:jc w:val="both"/>
        <w:rPr>
          <w:sz w:val="28"/>
          <w:szCs w:val="28"/>
        </w:rPr>
      </w:pPr>
      <w:r w:rsidRPr="00906975">
        <w:rPr>
          <w:sz w:val="28"/>
          <w:szCs w:val="28"/>
        </w:rPr>
        <w:t>Следует отметить, что в большинстве случаев, предпринимательская деятельность всегда связана с бизнесом, как с результатом. В обратной последовательности бизнес не всегда может иметь предпринимательскую основу.</w:t>
      </w:r>
    </w:p>
    <w:p w:rsidR="00696F53" w:rsidRPr="00906975" w:rsidRDefault="006B26D6" w:rsidP="008E70F1">
      <w:pPr>
        <w:widowControl w:val="0"/>
        <w:ind w:firstLine="567"/>
        <w:jc w:val="both"/>
        <w:rPr>
          <w:sz w:val="28"/>
          <w:szCs w:val="28"/>
        </w:rPr>
      </w:pPr>
      <w:r w:rsidRPr="00906975">
        <w:rPr>
          <w:sz w:val="28"/>
          <w:szCs w:val="28"/>
        </w:rPr>
        <w:t>В 21 веке предпринимательство приняло новые качественные формы и целевые ориентиры. Наравне с бизнесом, целевыми ориентирами предпринимательской деятельности стали:</w:t>
      </w:r>
    </w:p>
    <w:p w:rsidR="006B26D6" w:rsidRPr="00906975" w:rsidRDefault="006B26D6" w:rsidP="008E70F1">
      <w:pPr>
        <w:widowControl w:val="0"/>
        <w:ind w:firstLine="567"/>
        <w:jc w:val="both"/>
        <w:rPr>
          <w:sz w:val="28"/>
          <w:szCs w:val="28"/>
        </w:rPr>
      </w:pPr>
      <w:r w:rsidRPr="00906975">
        <w:rPr>
          <w:sz w:val="28"/>
          <w:szCs w:val="28"/>
        </w:rPr>
        <w:t>- социальные цели;</w:t>
      </w:r>
    </w:p>
    <w:p w:rsidR="006B26D6" w:rsidRPr="00906975" w:rsidRDefault="006B26D6" w:rsidP="008E70F1">
      <w:pPr>
        <w:widowControl w:val="0"/>
        <w:ind w:firstLine="567"/>
        <w:jc w:val="both"/>
        <w:rPr>
          <w:sz w:val="28"/>
          <w:szCs w:val="28"/>
        </w:rPr>
      </w:pPr>
      <w:r w:rsidRPr="00906975">
        <w:rPr>
          <w:sz w:val="28"/>
          <w:szCs w:val="28"/>
        </w:rPr>
        <w:t>- экологические цели;</w:t>
      </w:r>
    </w:p>
    <w:p w:rsidR="006B26D6" w:rsidRPr="00906975" w:rsidRDefault="006B26D6" w:rsidP="008E70F1">
      <w:pPr>
        <w:widowControl w:val="0"/>
        <w:ind w:firstLine="567"/>
        <w:jc w:val="both"/>
        <w:rPr>
          <w:sz w:val="28"/>
          <w:szCs w:val="28"/>
        </w:rPr>
      </w:pPr>
      <w:r w:rsidRPr="00906975">
        <w:rPr>
          <w:sz w:val="28"/>
          <w:szCs w:val="28"/>
        </w:rPr>
        <w:t xml:space="preserve">- гуманитарные цели </w:t>
      </w:r>
      <w:r w:rsidR="006948FE" w:rsidRPr="00906975">
        <w:rPr>
          <w:sz w:val="28"/>
          <w:szCs w:val="28"/>
        </w:rPr>
        <w:t>[12</w:t>
      </w:r>
      <w:r w:rsidR="00157C9B">
        <w:rPr>
          <w:sz w:val="28"/>
          <w:szCs w:val="28"/>
        </w:rPr>
        <w:t>;</w:t>
      </w:r>
      <w:r w:rsidR="006948FE" w:rsidRPr="00906975">
        <w:rPr>
          <w:sz w:val="28"/>
          <w:szCs w:val="28"/>
        </w:rPr>
        <w:t xml:space="preserve"> 13]</w:t>
      </w:r>
      <w:r w:rsidRPr="00906975">
        <w:rPr>
          <w:sz w:val="28"/>
          <w:szCs w:val="28"/>
        </w:rPr>
        <w:t>.</w:t>
      </w:r>
    </w:p>
    <w:p w:rsidR="005B7D29" w:rsidRPr="00906975" w:rsidRDefault="005B7D29" w:rsidP="008E70F1">
      <w:pPr>
        <w:widowControl w:val="0"/>
        <w:ind w:firstLine="567"/>
        <w:jc w:val="both"/>
        <w:rPr>
          <w:bCs/>
          <w:sz w:val="28"/>
          <w:szCs w:val="28"/>
        </w:rPr>
      </w:pPr>
      <w:r w:rsidRPr="00906975">
        <w:rPr>
          <w:bCs/>
          <w:sz w:val="28"/>
          <w:szCs w:val="28"/>
        </w:rPr>
        <w:t xml:space="preserve">В современных информационных источниках имеют место общие, </w:t>
      </w:r>
      <w:r w:rsidR="00395029" w:rsidRPr="00906975">
        <w:rPr>
          <w:bCs/>
          <w:sz w:val="28"/>
          <w:szCs w:val="28"/>
        </w:rPr>
        <w:t>логически</w:t>
      </w:r>
      <w:r w:rsidRPr="00906975">
        <w:rPr>
          <w:bCs/>
          <w:sz w:val="28"/>
          <w:szCs w:val="28"/>
        </w:rPr>
        <w:t xml:space="preserve"> не систематизированные понятия предпринимательской </w:t>
      </w:r>
      <w:r w:rsidRPr="00906975">
        <w:rPr>
          <w:bCs/>
          <w:sz w:val="28"/>
          <w:szCs w:val="28"/>
        </w:rPr>
        <w:lastRenderedPageBreak/>
        <w:t xml:space="preserve">деятельности, которые </w:t>
      </w:r>
      <w:r w:rsidR="00AC4FCA" w:rsidRPr="00906975">
        <w:rPr>
          <w:bCs/>
          <w:sz w:val="28"/>
          <w:szCs w:val="28"/>
        </w:rPr>
        <w:t xml:space="preserve">сосредоточены на конечной </w:t>
      </w:r>
      <w:r w:rsidR="00C85536" w:rsidRPr="00906975">
        <w:rPr>
          <w:bCs/>
          <w:sz w:val="28"/>
          <w:szCs w:val="28"/>
        </w:rPr>
        <w:t xml:space="preserve">цели </w:t>
      </w:r>
      <w:r w:rsidR="00DB151E" w:rsidRPr="00906975">
        <w:rPr>
          <w:bCs/>
          <w:sz w:val="28"/>
          <w:szCs w:val="28"/>
        </w:rPr>
        <w:t>–</w:t>
      </w:r>
      <w:r w:rsidR="00AC4FCA" w:rsidRPr="00906975">
        <w:rPr>
          <w:bCs/>
          <w:sz w:val="28"/>
          <w:szCs w:val="28"/>
        </w:rPr>
        <w:t xml:space="preserve"> получении прибыли. Так, например, </w:t>
      </w:r>
      <w:r w:rsidR="00DB151E" w:rsidRPr="00906975">
        <w:rPr>
          <w:bCs/>
          <w:sz w:val="28"/>
          <w:szCs w:val="28"/>
        </w:rPr>
        <w:t xml:space="preserve">в википедии (свободной </w:t>
      </w:r>
      <w:r w:rsidR="00A54F39" w:rsidRPr="00906975">
        <w:rPr>
          <w:bCs/>
          <w:sz w:val="28"/>
          <w:szCs w:val="28"/>
        </w:rPr>
        <w:t>энциклопедии) –</w:t>
      </w:r>
      <w:r w:rsidR="00DB151E" w:rsidRPr="00906975">
        <w:rPr>
          <w:bCs/>
          <w:sz w:val="28"/>
          <w:szCs w:val="28"/>
        </w:rPr>
        <w:t xml:space="preserve"> предпринимательство трактуется как самостоятельная деятельность граждан, ориентированная </w:t>
      </w:r>
      <w:r w:rsidR="00157C9B" w:rsidRPr="00906975">
        <w:rPr>
          <w:bCs/>
          <w:sz w:val="28"/>
          <w:szCs w:val="28"/>
        </w:rPr>
        <w:t>на систематическое получение,</w:t>
      </w:r>
      <w:r w:rsidR="00DB151E" w:rsidRPr="00906975">
        <w:rPr>
          <w:bCs/>
          <w:sz w:val="28"/>
          <w:szCs w:val="28"/>
        </w:rPr>
        <w:t xml:space="preserve"> прибыли при следующих условиях:</w:t>
      </w:r>
    </w:p>
    <w:p w:rsidR="00DB151E" w:rsidRPr="00906975" w:rsidRDefault="00DB151E" w:rsidP="005B7D29">
      <w:pPr>
        <w:ind w:firstLine="567"/>
        <w:jc w:val="both"/>
        <w:rPr>
          <w:bCs/>
          <w:sz w:val="28"/>
          <w:szCs w:val="28"/>
        </w:rPr>
      </w:pPr>
      <w:r w:rsidRPr="00906975">
        <w:rPr>
          <w:bCs/>
          <w:sz w:val="28"/>
          <w:szCs w:val="28"/>
        </w:rPr>
        <w:t>- использование имущества;</w:t>
      </w:r>
    </w:p>
    <w:p w:rsidR="00DB151E" w:rsidRPr="00906975" w:rsidRDefault="00DB151E" w:rsidP="005B7D29">
      <w:pPr>
        <w:ind w:firstLine="567"/>
        <w:jc w:val="both"/>
        <w:rPr>
          <w:bCs/>
          <w:sz w:val="28"/>
          <w:szCs w:val="28"/>
        </w:rPr>
      </w:pPr>
      <w:r w:rsidRPr="00906975">
        <w:rPr>
          <w:bCs/>
          <w:sz w:val="28"/>
          <w:szCs w:val="28"/>
        </w:rPr>
        <w:t>- продажа товаров;</w:t>
      </w:r>
    </w:p>
    <w:p w:rsidR="00DB151E" w:rsidRPr="00906975" w:rsidRDefault="00DB151E" w:rsidP="005B7D29">
      <w:pPr>
        <w:ind w:firstLine="567"/>
        <w:jc w:val="both"/>
        <w:rPr>
          <w:bCs/>
          <w:sz w:val="28"/>
          <w:szCs w:val="28"/>
        </w:rPr>
      </w:pPr>
      <w:r w:rsidRPr="00906975">
        <w:rPr>
          <w:bCs/>
          <w:sz w:val="28"/>
          <w:szCs w:val="28"/>
        </w:rPr>
        <w:t>- выполнение работ;</w:t>
      </w:r>
    </w:p>
    <w:p w:rsidR="00DB151E" w:rsidRPr="00906975" w:rsidRDefault="00DB151E" w:rsidP="005B7D29">
      <w:pPr>
        <w:ind w:firstLine="567"/>
        <w:jc w:val="both"/>
        <w:rPr>
          <w:bCs/>
          <w:sz w:val="28"/>
          <w:szCs w:val="28"/>
        </w:rPr>
      </w:pPr>
      <w:r w:rsidRPr="00906975">
        <w:rPr>
          <w:bCs/>
          <w:sz w:val="28"/>
          <w:szCs w:val="28"/>
        </w:rPr>
        <w:t>- оказание услуг;</w:t>
      </w:r>
    </w:p>
    <w:p w:rsidR="00DB151E" w:rsidRPr="00906975" w:rsidRDefault="00DB151E" w:rsidP="005B7D29">
      <w:pPr>
        <w:ind w:firstLine="567"/>
        <w:jc w:val="both"/>
        <w:rPr>
          <w:bCs/>
          <w:sz w:val="28"/>
          <w:szCs w:val="28"/>
        </w:rPr>
      </w:pPr>
      <w:r w:rsidRPr="00906975">
        <w:rPr>
          <w:bCs/>
          <w:sz w:val="28"/>
          <w:szCs w:val="28"/>
        </w:rPr>
        <w:t>- ответственность за риск;</w:t>
      </w:r>
    </w:p>
    <w:p w:rsidR="00DB151E" w:rsidRPr="00906975" w:rsidRDefault="00DB151E" w:rsidP="005B7D29">
      <w:pPr>
        <w:ind w:firstLine="567"/>
        <w:jc w:val="both"/>
        <w:rPr>
          <w:bCs/>
          <w:sz w:val="28"/>
          <w:szCs w:val="28"/>
        </w:rPr>
      </w:pPr>
      <w:r w:rsidRPr="00906975">
        <w:rPr>
          <w:bCs/>
          <w:sz w:val="28"/>
          <w:szCs w:val="28"/>
        </w:rPr>
        <w:t>- регистрация предпринимателя в установленном порядке [</w:t>
      </w:r>
      <w:r w:rsidR="00D95D4F" w:rsidRPr="00906975">
        <w:rPr>
          <w:bCs/>
          <w:sz w:val="28"/>
          <w:szCs w:val="28"/>
        </w:rPr>
        <w:t>1</w:t>
      </w:r>
      <w:r w:rsidR="006948FE" w:rsidRPr="00906975">
        <w:rPr>
          <w:bCs/>
          <w:sz w:val="28"/>
          <w:szCs w:val="28"/>
        </w:rPr>
        <w:t>4</w:t>
      </w:r>
      <w:r w:rsidRPr="00906975">
        <w:rPr>
          <w:bCs/>
          <w:sz w:val="28"/>
          <w:szCs w:val="28"/>
        </w:rPr>
        <w:t>].</w:t>
      </w:r>
    </w:p>
    <w:p w:rsidR="008E70F1" w:rsidRPr="00906975" w:rsidRDefault="00B031AD" w:rsidP="005B7D29">
      <w:pPr>
        <w:ind w:firstLine="567"/>
        <w:jc w:val="both"/>
        <w:rPr>
          <w:bCs/>
          <w:sz w:val="28"/>
          <w:szCs w:val="28"/>
        </w:rPr>
      </w:pPr>
      <w:r w:rsidRPr="00906975">
        <w:rPr>
          <w:bCs/>
          <w:sz w:val="28"/>
          <w:szCs w:val="28"/>
        </w:rPr>
        <w:t xml:space="preserve">Анализ подходов к определению предпринимательства </w:t>
      </w:r>
      <w:r w:rsidR="008E70F1" w:rsidRPr="00906975">
        <w:rPr>
          <w:bCs/>
          <w:sz w:val="28"/>
          <w:szCs w:val="28"/>
        </w:rPr>
        <w:t>позволяет смоделировать понятие данного термина, что находит отражение в соответствии с рисунком 1.2.</w:t>
      </w:r>
    </w:p>
    <w:p w:rsidR="008E70F1" w:rsidRPr="00906975" w:rsidRDefault="008E70F1" w:rsidP="008E70F1">
      <w:pPr>
        <w:jc w:val="both"/>
        <w:rPr>
          <w:bCs/>
          <w:sz w:val="28"/>
          <w:szCs w:val="28"/>
        </w:rPr>
      </w:pPr>
    </w:p>
    <w:p w:rsidR="008E70F1" w:rsidRPr="00906975" w:rsidRDefault="00C629C7" w:rsidP="008E70F1">
      <w:pPr>
        <w:jc w:val="both"/>
        <w:rPr>
          <w:bCs/>
        </w:rPr>
      </w:pPr>
      <w:r>
        <w:rPr>
          <w:bCs/>
          <w:noProof/>
        </w:rPr>
        <mc:AlternateContent>
          <mc:Choice Requires="wpg">
            <w:drawing>
              <wp:anchor distT="0" distB="0" distL="114300" distR="114300" simplePos="0" relativeHeight="251321856" behindDoc="0" locked="0" layoutInCell="1" allowOverlap="1">
                <wp:simplePos x="0" y="0"/>
                <wp:positionH relativeFrom="column">
                  <wp:posOffset>689610</wp:posOffset>
                </wp:positionH>
                <wp:positionV relativeFrom="paragraph">
                  <wp:posOffset>22860</wp:posOffset>
                </wp:positionV>
                <wp:extent cx="4808220" cy="5283200"/>
                <wp:effectExtent l="0" t="0" r="0" b="0"/>
                <wp:wrapNone/>
                <wp:docPr id="94" name="Группа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8220" cy="5283200"/>
                          <a:chOff x="0" y="0"/>
                          <a:chExt cx="4808432" cy="5460577"/>
                        </a:xfrm>
                      </wpg:grpSpPr>
                      <wps:wsp>
                        <wps:cNvPr id="32" name="Надпись 32"/>
                        <wps:cNvSpPr txBox="1"/>
                        <wps:spPr>
                          <a:xfrm>
                            <a:off x="1600200" y="0"/>
                            <a:ext cx="1828165" cy="281408"/>
                          </a:xfrm>
                          <a:prstGeom prst="rect">
                            <a:avLst/>
                          </a:prstGeom>
                          <a:solidFill>
                            <a:schemeClr val="lt1"/>
                          </a:solidFill>
                          <a:ln w="9525">
                            <a:solidFill>
                              <a:prstClr val="black"/>
                            </a:solidFill>
                          </a:ln>
                        </wps:spPr>
                        <wps:txbx>
                          <w:txbxContent>
                            <w:p w:rsidR="00085105" w:rsidRDefault="00085105" w:rsidP="008E70F1">
                              <w:pPr>
                                <w:jc w:val="center"/>
                              </w:pPr>
                              <w:r w:rsidRPr="008E70F1">
                                <w:rPr>
                                  <w:bCs/>
                                </w:rPr>
                                <w:t>Предпринимательство</w:t>
                              </w: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wps:wsp>
                        <wps:cNvPr id="33" name="Надпись 33"/>
                        <wps:cNvSpPr txBox="1"/>
                        <wps:spPr>
                          <a:xfrm>
                            <a:off x="1600200" y="474133"/>
                            <a:ext cx="1828165" cy="379778"/>
                          </a:xfrm>
                          <a:prstGeom prst="rect">
                            <a:avLst/>
                          </a:prstGeom>
                          <a:solidFill>
                            <a:schemeClr val="lt1"/>
                          </a:solidFill>
                          <a:ln w="9525">
                            <a:solidFill>
                              <a:prstClr val="black"/>
                            </a:solidFill>
                          </a:ln>
                        </wps:spPr>
                        <wps:txbx>
                          <w:txbxContent>
                            <w:p w:rsidR="00085105" w:rsidRDefault="00085105" w:rsidP="008E70F1">
                              <w:pPr>
                                <w:jc w:val="center"/>
                              </w:pPr>
                              <w:r w:rsidRPr="008E70F1">
                                <w:rPr>
                                  <w:bCs/>
                                </w:rPr>
                                <w:t>Единый процесс производства</w:t>
                              </w: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wps:wsp>
                        <wps:cNvPr id="34" name="Надпись 34"/>
                        <wps:cNvSpPr txBox="1"/>
                        <wps:spPr>
                          <a:xfrm>
                            <a:off x="1600200" y="1041400"/>
                            <a:ext cx="1828165" cy="284921"/>
                          </a:xfrm>
                          <a:prstGeom prst="rect">
                            <a:avLst/>
                          </a:prstGeom>
                          <a:solidFill>
                            <a:schemeClr val="lt1"/>
                          </a:solidFill>
                          <a:ln w="9525">
                            <a:solidFill>
                              <a:prstClr val="black"/>
                            </a:solidFill>
                          </a:ln>
                        </wps:spPr>
                        <wps:txbx>
                          <w:txbxContent>
                            <w:p w:rsidR="00085105" w:rsidRDefault="00085105" w:rsidP="008E70F1">
                              <w:pPr>
                                <w:jc w:val="center"/>
                              </w:pPr>
                              <w:r>
                                <w:rPr>
                                  <w:bCs/>
                                </w:rPr>
                                <w:t>Ресурсы</w:t>
                              </w: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wps:wsp>
                        <wps:cNvPr id="35" name="Надпись 35"/>
                        <wps:cNvSpPr txBox="1"/>
                        <wps:spPr>
                          <a:xfrm>
                            <a:off x="338667" y="1608667"/>
                            <a:ext cx="1943735" cy="284570"/>
                          </a:xfrm>
                          <a:prstGeom prst="rect">
                            <a:avLst/>
                          </a:prstGeom>
                          <a:solidFill>
                            <a:schemeClr val="lt1"/>
                          </a:solidFill>
                          <a:ln w="9525">
                            <a:solidFill>
                              <a:prstClr val="black"/>
                            </a:solidFill>
                          </a:ln>
                        </wps:spPr>
                        <wps:txbx>
                          <w:txbxContent>
                            <w:p w:rsidR="00085105" w:rsidRDefault="00085105" w:rsidP="008E70F1">
                              <w:pPr>
                                <w:jc w:val="center"/>
                              </w:pPr>
                              <w:r w:rsidRPr="008E70F1">
                                <w:rPr>
                                  <w:bCs/>
                                </w:rPr>
                                <w:t>Материальные ресурсы</w:t>
                              </w: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wps:wsp>
                        <wps:cNvPr id="36" name="Надпись 36"/>
                        <wps:cNvSpPr txBox="1"/>
                        <wps:spPr>
                          <a:xfrm>
                            <a:off x="2743200" y="1608667"/>
                            <a:ext cx="1943100" cy="284570"/>
                          </a:xfrm>
                          <a:prstGeom prst="rect">
                            <a:avLst/>
                          </a:prstGeom>
                          <a:solidFill>
                            <a:schemeClr val="lt1"/>
                          </a:solidFill>
                          <a:ln w="9525">
                            <a:solidFill>
                              <a:prstClr val="black"/>
                            </a:solidFill>
                          </a:ln>
                        </wps:spPr>
                        <wps:txbx>
                          <w:txbxContent>
                            <w:p w:rsidR="00085105" w:rsidRDefault="00085105" w:rsidP="008E70F1">
                              <w:pPr>
                                <w:jc w:val="center"/>
                              </w:pPr>
                              <w:r w:rsidRPr="008E70F1">
                                <w:rPr>
                                  <w:bCs/>
                                </w:rPr>
                                <w:t>Нематериальные ресурсы</w:t>
                              </w: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wps:wsp>
                        <wps:cNvPr id="37" name="Надпись 37"/>
                        <wps:cNvSpPr txBox="1"/>
                        <wps:spPr>
                          <a:xfrm>
                            <a:off x="338667" y="1989667"/>
                            <a:ext cx="1943735" cy="284570"/>
                          </a:xfrm>
                          <a:prstGeom prst="rect">
                            <a:avLst/>
                          </a:prstGeom>
                          <a:solidFill>
                            <a:schemeClr val="lt1"/>
                          </a:solidFill>
                          <a:ln w="9525">
                            <a:solidFill>
                              <a:prstClr val="black"/>
                            </a:solidFill>
                          </a:ln>
                        </wps:spPr>
                        <wps:txbx>
                          <w:txbxContent>
                            <w:p w:rsidR="00085105" w:rsidRDefault="00085105" w:rsidP="008E70F1">
                              <w:pPr>
                                <w:jc w:val="center"/>
                              </w:pPr>
                              <w:r w:rsidRPr="008E70F1">
                                <w:rPr>
                                  <w:bCs/>
                                </w:rPr>
                                <w:t>«Земля»</w:t>
                              </w: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wps:wsp>
                        <wps:cNvPr id="39" name="Надпись 39"/>
                        <wps:cNvSpPr txBox="1"/>
                        <wps:spPr>
                          <a:xfrm>
                            <a:off x="2743200" y="1989667"/>
                            <a:ext cx="1939502" cy="284570"/>
                          </a:xfrm>
                          <a:prstGeom prst="rect">
                            <a:avLst/>
                          </a:prstGeom>
                          <a:solidFill>
                            <a:schemeClr val="lt1"/>
                          </a:solidFill>
                          <a:ln w="9525">
                            <a:solidFill>
                              <a:prstClr val="black"/>
                            </a:solidFill>
                          </a:ln>
                        </wps:spPr>
                        <wps:txbx>
                          <w:txbxContent>
                            <w:p w:rsidR="00085105" w:rsidRDefault="00085105" w:rsidP="008E70F1">
                              <w:pPr>
                                <w:jc w:val="center"/>
                              </w:pPr>
                              <w:r w:rsidRPr="008E70F1">
                                <w:rPr>
                                  <w:bCs/>
                                </w:rPr>
                                <w:t>«Труд»</w:t>
                              </w: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wps:wsp>
                        <wps:cNvPr id="38" name="Надпись 38"/>
                        <wps:cNvSpPr txBox="1"/>
                        <wps:spPr>
                          <a:xfrm>
                            <a:off x="338667" y="2370667"/>
                            <a:ext cx="1943735" cy="284570"/>
                          </a:xfrm>
                          <a:prstGeom prst="rect">
                            <a:avLst/>
                          </a:prstGeom>
                          <a:solidFill>
                            <a:schemeClr val="lt1"/>
                          </a:solidFill>
                          <a:ln w="9525">
                            <a:solidFill>
                              <a:prstClr val="black"/>
                            </a:solidFill>
                          </a:ln>
                        </wps:spPr>
                        <wps:txbx>
                          <w:txbxContent>
                            <w:p w:rsidR="00085105" w:rsidRDefault="00085105" w:rsidP="008E70F1">
                              <w:pPr>
                                <w:jc w:val="center"/>
                              </w:pPr>
                              <w:r w:rsidRPr="008E70F1">
                                <w:rPr>
                                  <w:bCs/>
                                </w:rPr>
                                <w:t>«Капитал»</w:t>
                              </w: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wps:wsp>
                        <wps:cNvPr id="40" name="Надпись 40"/>
                        <wps:cNvSpPr txBox="1"/>
                        <wps:spPr>
                          <a:xfrm>
                            <a:off x="2743200" y="2370667"/>
                            <a:ext cx="1939502" cy="379427"/>
                          </a:xfrm>
                          <a:prstGeom prst="rect">
                            <a:avLst/>
                          </a:prstGeom>
                          <a:solidFill>
                            <a:schemeClr val="lt1"/>
                          </a:solidFill>
                          <a:ln w="9525">
                            <a:solidFill>
                              <a:prstClr val="black"/>
                            </a:solidFill>
                          </a:ln>
                        </wps:spPr>
                        <wps:txbx>
                          <w:txbxContent>
                            <w:p w:rsidR="00085105" w:rsidRDefault="00085105" w:rsidP="008E70F1">
                              <w:pPr>
                                <w:jc w:val="center"/>
                              </w:pPr>
                              <w:r w:rsidRPr="008E70F1">
                                <w:rPr>
                                  <w:bCs/>
                                </w:rPr>
                                <w:t>Предпринимательская способность</w:t>
                              </w: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wps:wsp>
                        <wps:cNvPr id="41" name="Надпись 41"/>
                        <wps:cNvSpPr txBox="1"/>
                        <wps:spPr>
                          <a:xfrm>
                            <a:off x="2743200" y="2836333"/>
                            <a:ext cx="1939502" cy="379778"/>
                          </a:xfrm>
                          <a:prstGeom prst="rect">
                            <a:avLst/>
                          </a:prstGeom>
                          <a:solidFill>
                            <a:schemeClr val="lt1"/>
                          </a:solidFill>
                          <a:ln w="9525">
                            <a:solidFill>
                              <a:prstClr val="black"/>
                            </a:solidFill>
                          </a:ln>
                        </wps:spPr>
                        <wps:txbx>
                          <w:txbxContent>
                            <w:p w:rsidR="00085105" w:rsidRDefault="00085105" w:rsidP="008E70F1">
                              <w:pPr>
                                <w:jc w:val="center"/>
                              </w:pPr>
                              <w:r w:rsidRPr="008E70F1">
                                <w:rPr>
                                  <w:bCs/>
                                </w:rPr>
                                <w:t>Интеллектуальная собственность</w:t>
                              </w: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wps:wsp>
                        <wps:cNvPr id="42" name="Надпись 42"/>
                        <wps:cNvSpPr txBox="1"/>
                        <wps:spPr>
                          <a:xfrm>
                            <a:off x="2742958" y="3318933"/>
                            <a:ext cx="1939502" cy="225192"/>
                          </a:xfrm>
                          <a:prstGeom prst="rect">
                            <a:avLst/>
                          </a:prstGeom>
                          <a:solidFill>
                            <a:schemeClr val="lt1"/>
                          </a:solidFill>
                          <a:ln w="9525">
                            <a:solidFill>
                              <a:prstClr val="black"/>
                            </a:solidFill>
                          </a:ln>
                        </wps:spPr>
                        <wps:txbx>
                          <w:txbxContent>
                            <w:p w:rsidR="00085105" w:rsidRDefault="00085105" w:rsidP="008E70F1">
                              <w:pPr>
                                <w:jc w:val="center"/>
                              </w:pPr>
                              <w:r>
                                <w:rPr>
                                  <w:bCs/>
                                </w:rPr>
                                <w:t>Денежные ресурсы</w:t>
                              </w: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wps:wsp>
                        <wps:cNvPr id="46" name="Прямая соединительная линия 46"/>
                        <wps:cNvCnPr/>
                        <wps:spPr>
                          <a:xfrm>
                            <a:off x="2510367" y="279400"/>
                            <a:ext cx="0" cy="189362"/>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47" name="Прямая соединительная линия 47"/>
                        <wps:cNvCnPr/>
                        <wps:spPr>
                          <a:xfrm flipH="1" flipV="1">
                            <a:off x="2514600" y="846667"/>
                            <a:ext cx="0" cy="190241"/>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cNvPr id="69" name="Группа 69"/>
                        <wpg:cNvGrpSpPr/>
                        <wpg:grpSpPr>
                          <a:xfrm>
                            <a:off x="1367367" y="1320800"/>
                            <a:ext cx="2286635" cy="291071"/>
                            <a:chOff x="0" y="0"/>
                            <a:chExt cx="2286635" cy="350733"/>
                          </a:xfrm>
                        </wpg:grpSpPr>
                        <wps:wsp>
                          <wps:cNvPr id="48" name="Прямая соединительная линия 48"/>
                          <wps:cNvCnPr/>
                          <wps:spPr>
                            <a:xfrm>
                              <a:off x="0" y="118534"/>
                              <a:ext cx="0" cy="232199"/>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49" name="Прямая соединительная линия 49"/>
                          <wps:cNvCnPr/>
                          <wps:spPr>
                            <a:xfrm>
                              <a:off x="2286000" y="118534"/>
                              <a:ext cx="0" cy="232199"/>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50" name="Прямая соединительная линия 50"/>
                          <wps:cNvCnPr/>
                          <wps:spPr>
                            <a:xfrm flipH="1" flipV="1">
                              <a:off x="4233" y="118534"/>
                              <a:ext cx="2282402" cy="635"/>
                            </a:xfrm>
                            <a:prstGeom prst="line">
                              <a:avLst/>
                            </a:prstGeom>
                            <a:ln w="9525">
                              <a:tailEnd type="none" w="lg" len="med"/>
                            </a:ln>
                          </wps:spPr>
                          <wps:style>
                            <a:lnRef idx="1">
                              <a:schemeClr val="dk1"/>
                            </a:lnRef>
                            <a:fillRef idx="0">
                              <a:schemeClr val="dk1"/>
                            </a:fillRef>
                            <a:effectRef idx="0">
                              <a:schemeClr val="dk1"/>
                            </a:effectRef>
                            <a:fontRef idx="minor">
                              <a:schemeClr val="tx1"/>
                            </a:fontRef>
                          </wps:style>
                          <wps:bodyPr/>
                        </wps:wsp>
                        <wps:wsp>
                          <wps:cNvPr id="52" name="Прямая соединительная линия 52"/>
                          <wps:cNvCnPr/>
                          <wps:spPr>
                            <a:xfrm flipH="1" flipV="1">
                              <a:off x="1138767" y="0"/>
                              <a:ext cx="0" cy="118534"/>
                            </a:xfrm>
                            <a:prstGeom prst="line">
                              <a:avLst/>
                            </a:prstGeom>
                            <a:ln w="9525">
                              <a:tailEnd type="none" w="lg" len="med"/>
                            </a:ln>
                          </wps:spPr>
                          <wps:style>
                            <a:lnRef idx="1">
                              <a:schemeClr val="dk1"/>
                            </a:lnRef>
                            <a:fillRef idx="0">
                              <a:schemeClr val="dk1"/>
                            </a:fillRef>
                            <a:effectRef idx="0">
                              <a:schemeClr val="dk1"/>
                            </a:effectRef>
                            <a:fontRef idx="minor">
                              <a:schemeClr val="tx1"/>
                            </a:fontRef>
                          </wps:style>
                          <wps:bodyPr/>
                        </wps:wsp>
                      </wpg:grpSp>
                      <wps:wsp>
                        <wps:cNvPr id="63" name="Прямая соединительная линия 63"/>
                        <wps:cNvCnPr/>
                        <wps:spPr>
                          <a:xfrm flipH="1">
                            <a:off x="0" y="660400"/>
                            <a:ext cx="1595120" cy="351"/>
                          </a:xfrm>
                          <a:prstGeom prst="line">
                            <a:avLst/>
                          </a:prstGeom>
                          <a:ln w="9525">
                            <a:tailEnd type="none" w="lg" len="med"/>
                          </a:ln>
                        </wps:spPr>
                        <wps:style>
                          <a:lnRef idx="1">
                            <a:schemeClr val="dk1"/>
                          </a:lnRef>
                          <a:fillRef idx="0">
                            <a:schemeClr val="dk1"/>
                          </a:fillRef>
                          <a:effectRef idx="0">
                            <a:schemeClr val="dk1"/>
                          </a:effectRef>
                          <a:fontRef idx="minor">
                            <a:schemeClr val="tx1"/>
                          </a:fontRef>
                        </wps:style>
                        <wps:bodyPr/>
                      </wps:wsp>
                      <wps:wsp>
                        <wps:cNvPr id="64" name="Прямая соединительная линия 64"/>
                        <wps:cNvCnPr/>
                        <wps:spPr>
                          <a:xfrm flipV="1">
                            <a:off x="0" y="660400"/>
                            <a:ext cx="3175" cy="3103033"/>
                          </a:xfrm>
                          <a:prstGeom prst="line">
                            <a:avLst/>
                          </a:prstGeom>
                          <a:ln w="9525">
                            <a:tailEnd type="none" w="lg" len="med"/>
                          </a:ln>
                        </wps:spPr>
                        <wps:style>
                          <a:lnRef idx="1">
                            <a:schemeClr val="dk1"/>
                          </a:lnRef>
                          <a:fillRef idx="0">
                            <a:schemeClr val="dk1"/>
                          </a:fillRef>
                          <a:effectRef idx="0">
                            <a:schemeClr val="dk1"/>
                          </a:effectRef>
                          <a:fontRef idx="minor">
                            <a:schemeClr val="tx1"/>
                          </a:fontRef>
                        </wps:style>
                        <wps:bodyPr/>
                      </wps:wsp>
                      <wpg:grpSp>
                        <wpg:cNvPr id="68" name="Группа 68"/>
                        <wpg:cNvGrpSpPr/>
                        <wpg:grpSpPr>
                          <a:xfrm>
                            <a:off x="110067" y="1710267"/>
                            <a:ext cx="227965" cy="755692"/>
                            <a:chOff x="0" y="0"/>
                            <a:chExt cx="227965" cy="910590"/>
                          </a:xfrm>
                        </wpg:grpSpPr>
                        <wps:wsp>
                          <wps:cNvPr id="53" name="Прямая соединительная линия 53"/>
                          <wps:cNvCnPr/>
                          <wps:spPr>
                            <a:xfrm>
                              <a:off x="0" y="0"/>
                              <a:ext cx="227965" cy="0"/>
                            </a:xfrm>
                            <a:prstGeom prst="line">
                              <a:avLst/>
                            </a:prstGeom>
                            <a:ln w="9525">
                              <a:tailEnd type="none" w="lg" len="med"/>
                            </a:ln>
                          </wps:spPr>
                          <wps:style>
                            <a:lnRef idx="1">
                              <a:schemeClr val="dk1"/>
                            </a:lnRef>
                            <a:fillRef idx="0">
                              <a:schemeClr val="dk1"/>
                            </a:fillRef>
                            <a:effectRef idx="0">
                              <a:schemeClr val="dk1"/>
                            </a:effectRef>
                            <a:fontRef idx="minor">
                              <a:schemeClr val="tx1"/>
                            </a:fontRef>
                          </wps:style>
                          <wps:bodyPr/>
                        </wps:wsp>
                        <wps:wsp>
                          <wps:cNvPr id="54" name="Прямая соединительная линия 54"/>
                          <wps:cNvCnPr/>
                          <wps:spPr>
                            <a:xfrm>
                              <a:off x="0" y="0"/>
                              <a:ext cx="0" cy="910590"/>
                            </a:xfrm>
                            <a:prstGeom prst="line">
                              <a:avLst/>
                            </a:prstGeom>
                            <a:ln w="9525">
                              <a:tailEnd type="none" w="lg" len="med"/>
                            </a:ln>
                          </wps:spPr>
                          <wps:style>
                            <a:lnRef idx="1">
                              <a:schemeClr val="dk1"/>
                            </a:lnRef>
                            <a:fillRef idx="0">
                              <a:schemeClr val="dk1"/>
                            </a:fillRef>
                            <a:effectRef idx="0">
                              <a:schemeClr val="dk1"/>
                            </a:effectRef>
                            <a:fontRef idx="minor">
                              <a:schemeClr val="tx1"/>
                            </a:fontRef>
                          </wps:style>
                          <wps:bodyPr/>
                        </wps:wsp>
                        <wps:wsp>
                          <wps:cNvPr id="55" name="Прямая соединительная линия 55"/>
                          <wps:cNvCnPr/>
                          <wps:spPr>
                            <a:xfrm flipV="1">
                              <a:off x="0" y="452967"/>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56" name="Прямая соединительная линия 56"/>
                          <wps:cNvCnPr/>
                          <wps:spPr>
                            <a:xfrm flipV="1">
                              <a:off x="0" y="910167"/>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grpSp>
                        <wpg:cNvPr id="70" name="Группа 70"/>
                        <wpg:cNvGrpSpPr/>
                        <wpg:grpSpPr>
                          <a:xfrm>
                            <a:off x="2506134" y="1710267"/>
                            <a:ext cx="236431" cy="1710935"/>
                            <a:chOff x="0" y="0"/>
                            <a:chExt cx="236431" cy="2061633"/>
                          </a:xfrm>
                        </wpg:grpSpPr>
                        <wps:wsp>
                          <wps:cNvPr id="57" name="Прямая соединительная линия 57"/>
                          <wps:cNvCnPr/>
                          <wps:spPr>
                            <a:xfrm>
                              <a:off x="0" y="0"/>
                              <a:ext cx="227965" cy="0"/>
                            </a:xfrm>
                            <a:prstGeom prst="line">
                              <a:avLst/>
                            </a:prstGeom>
                            <a:ln w="9525">
                              <a:tailEnd type="none" w="lg" len="med"/>
                            </a:ln>
                          </wps:spPr>
                          <wps:style>
                            <a:lnRef idx="1">
                              <a:schemeClr val="dk1"/>
                            </a:lnRef>
                            <a:fillRef idx="0">
                              <a:schemeClr val="dk1"/>
                            </a:fillRef>
                            <a:effectRef idx="0">
                              <a:schemeClr val="dk1"/>
                            </a:effectRef>
                            <a:fontRef idx="minor">
                              <a:schemeClr val="tx1"/>
                            </a:fontRef>
                          </wps:style>
                          <wps:bodyPr/>
                        </wps:wsp>
                        <wps:wsp>
                          <wps:cNvPr id="58" name="Прямая соединительная линия 58"/>
                          <wps:cNvCnPr/>
                          <wps:spPr>
                            <a:xfrm flipH="1">
                              <a:off x="0" y="0"/>
                              <a:ext cx="0" cy="2053590"/>
                            </a:xfrm>
                            <a:prstGeom prst="line">
                              <a:avLst/>
                            </a:prstGeom>
                            <a:ln w="9525">
                              <a:tailEnd type="none" w="lg" len="med"/>
                            </a:ln>
                          </wps:spPr>
                          <wps:style>
                            <a:lnRef idx="1">
                              <a:schemeClr val="dk1"/>
                            </a:lnRef>
                            <a:fillRef idx="0">
                              <a:schemeClr val="dk1"/>
                            </a:fillRef>
                            <a:effectRef idx="0">
                              <a:schemeClr val="dk1"/>
                            </a:effectRef>
                            <a:fontRef idx="minor">
                              <a:schemeClr val="tx1"/>
                            </a:fontRef>
                          </wps:style>
                          <wps:bodyPr/>
                        </wps:wsp>
                        <wps:wsp>
                          <wps:cNvPr id="59" name="Прямая соединительная линия 59"/>
                          <wps:cNvCnPr/>
                          <wps:spPr>
                            <a:xfrm flipV="1">
                              <a:off x="0" y="452967"/>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60" name="Прямая соединительная линия 60"/>
                          <wps:cNvCnPr/>
                          <wps:spPr>
                            <a:xfrm flipV="1">
                              <a:off x="0" y="1020233"/>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61" name="Прямая соединительная линия 61"/>
                          <wps:cNvCnPr/>
                          <wps:spPr>
                            <a:xfrm flipV="1">
                              <a:off x="8466" y="1595967"/>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62" name="Прямая соединительная линия 62"/>
                          <wps:cNvCnPr/>
                          <wps:spPr>
                            <a:xfrm flipV="1">
                              <a:off x="8466" y="2061633"/>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s:wsp>
                        <wps:cNvPr id="43" name="Надпись 43"/>
                        <wps:cNvSpPr txBox="1"/>
                        <wps:spPr>
                          <a:xfrm>
                            <a:off x="338667" y="3649133"/>
                            <a:ext cx="1828165" cy="228600"/>
                          </a:xfrm>
                          <a:prstGeom prst="rect">
                            <a:avLst/>
                          </a:prstGeom>
                          <a:solidFill>
                            <a:schemeClr val="lt1"/>
                          </a:solidFill>
                          <a:ln w="9525">
                            <a:solidFill>
                              <a:prstClr val="black"/>
                            </a:solidFill>
                          </a:ln>
                        </wps:spPr>
                        <wps:txbx>
                          <w:txbxContent>
                            <w:p w:rsidR="00085105" w:rsidRDefault="00085105" w:rsidP="00A94FE6">
                              <w:pPr>
                                <w:jc w:val="center"/>
                              </w:pPr>
                              <w:r w:rsidRPr="008E70F1">
                                <w:rPr>
                                  <w:bCs/>
                                </w:rPr>
                                <w:t>Товар, услуги</w:t>
                              </w: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wps:wsp>
                        <wps:cNvPr id="65" name="Прямая соединительная линия 65"/>
                        <wps:cNvCnPr/>
                        <wps:spPr>
                          <a:xfrm flipV="1">
                            <a:off x="0" y="3763433"/>
                            <a:ext cx="33782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45" name="Надпись 45"/>
                        <wps:cNvSpPr txBox="1"/>
                        <wps:spPr>
                          <a:xfrm>
                            <a:off x="338667" y="4334933"/>
                            <a:ext cx="1828165" cy="236855"/>
                          </a:xfrm>
                          <a:prstGeom prst="rect">
                            <a:avLst/>
                          </a:prstGeom>
                          <a:solidFill>
                            <a:schemeClr val="lt1"/>
                          </a:solidFill>
                          <a:ln w="9525">
                            <a:solidFill>
                              <a:prstClr val="black"/>
                            </a:solidFill>
                          </a:ln>
                        </wps:spPr>
                        <wps:txbx>
                          <w:txbxContent>
                            <w:p w:rsidR="00085105" w:rsidRDefault="00085105" w:rsidP="00A94FE6">
                              <w:pPr>
                                <w:jc w:val="center"/>
                              </w:pPr>
                              <w:r w:rsidRPr="008E70F1">
                                <w:rPr>
                                  <w:bCs/>
                                </w:rPr>
                                <w:t>Бизнес</w:t>
                              </w: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wps:wsp>
                        <wps:cNvPr id="72" name="Прямая соединительная линия 72"/>
                        <wps:cNvCnPr/>
                        <wps:spPr>
                          <a:xfrm>
                            <a:off x="2167467" y="3763433"/>
                            <a:ext cx="22923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44" name="Надпись 44"/>
                        <wps:cNvSpPr txBox="1"/>
                        <wps:spPr>
                          <a:xfrm>
                            <a:off x="2396067" y="3649133"/>
                            <a:ext cx="2290233" cy="228600"/>
                          </a:xfrm>
                          <a:prstGeom prst="rect">
                            <a:avLst/>
                          </a:prstGeom>
                          <a:solidFill>
                            <a:schemeClr val="lt1"/>
                          </a:solidFill>
                          <a:ln w="9525">
                            <a:solidFill>
                              <a:prstClr val="black"/>
                            </a:solidFill>
                          </a:ln>
                        </wps:spPr>
                        <wps:txbx>
                          <w:txbxContent>
                            <w:p w:rsidR="00085105" w:rsidRDefault="00085105" w:rsidP="00A94FE6">
                              <w:pPr>
                                <w:jc w:val="center"/>
                              </w:pPr>
                              <w:r w:rsidRPr="008E70F1">
                                <w:rPr>
                                  <w:bCs/>
                                </w:rPr>
                                <w:t>Получение дохода, прибыли</w:t>
                              </w: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wpg:grpSp>
                        <wpg:cNvPr id="90" name="Группа 90"/>
                        <wpg:cNvGrpSpPr/>
                        <wpg:grpSpPr>
                          <a:xfrm>
                            <a:off x="2743200" y="4326467"/>
                            <a:ext cx="2065232" cy="1134110"/>
                            <a:chOff x="0" y="0"/>
                            <a:chExt cx="2065232" cy="1134110"/>
                          </a:xfrm>
                        </wpg:grpSpPr>
                        <wps:wsp>
                          <wps:cNvPr id="75" name="Надпись 75"/>
                          <wps:cNvSpPr txBox="1"/>
                          <wps:spPr>
                            <a:xfrm>
                              <a:off x="237067" y="0"/>
                              <a:ext cx="1828165" cy="236855"/>
                            </a:xfrm>
                            <a:prstGeom prst="rect">
                              <a:avLst/>
                            </a:prstGeom>
                            <a:solidFill>
                              <a:schemeClr val="lt1"/>
                            </a:solidFill>
                            <a:ln w="9525">
                              <a:solidFill>
                                <a:prstClr val="black"/>
                              </a:solidFill>
                            </a:ln>
                          </wps:spPr>
                          <wps:txbx>
                            <w:txbxContent>
                              <w:p w:rsidR="00085105" w:rsidRDefault="00085105" w:rsidP="00D65E3D">
                                <w:pPr>
                                  <w:jc w:val="center"/>
                                </w:pPr>
                                <w:r>
                                  <w:rPr>
                                    <w:bCs/>
                                  </w:rPr>
                                  <w:t>Некоммерческие цели</w:t>
                                </w: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wpg:grpSp>
                          <wpg:cNvPr id="85" name="Группа 85"/>
                          <wpg:cNvGrpSpPr/>
                          <wpg:grpSpPr>
                            <a:xfrm>
                              <a:off x="0" y="84667"/>
                              <a:ext cx="227965" cy="939165"/>
                              <a:chOff x="0" y="0"/>
                              <a:chExt cx="227965" cy="939799"/>
                            </a:xfrm>
                          </wpg:grpSpPr>
                          <wps:wsp>
                            <wps:cNvPr id="80" name="Прямая соединительная линия 80"/>
                            <wps:cNvCnPr/>
                            <wps:spPr>
                              <a:xfrm>
                                <a:off x="0" y="0"/>
                                <a:ext cx="227965" cy="0"/>
                              </a:xfrm>
                              <a:prstGeom prst="line">
                                <a:avLst/>
                              </a:prstGeom>
                              <a:ln w="9525">
                                <a:tailEnd type="none" w="lg" len="med"/>
                              </a:ln>
                            </wps:spPr>
                            <wps:style>
                              <a:lnRef idx="1">
                                <a:schemeClr val="dk1"/>
                              </a:lnRef>
                              <a:fillRef idx="0">
                                <a:schemeClr val="dk1"/>
                              </a:fillRef>
                              <a:effectRef idx="0">
                                <a:schemeClr val="dk1"/>
                              </a:effectRef>
                              <a:fontRef idx="minor">
                                <a:schemeClr val="tx1"/>
                              </a:fontRef>
                            </wps:style>
                            <wps:bodyPr/>
                          </wps:wsp>
                          <wps:wsp>
                            <wps:cNvPr id="81" name="Прямая соединительная линия 81"/>
                            <wps:cNvCnPr/>
                            <wps:spPr>
                              <a:xfrm>
                                <a:off x="0" y="0"/>
                                <a:ext cx="0" cy="939590"/>
                              </a:xfrm>
                              <a:prstGeom prst="line">
                                <a:avLst/>
                              </a:prstGeom>
                              <a:ln w="9525">
                                <a:tailEnd type="none" w="lg" len="med"/>
                              </a:ln>
                            </wps:spPr>
                            <wps:style>
                              <a:lnRef idx="1">
                                <a:schemeClr val="dk1"/>
                              </a:lnRef>
                              <a:fillRef idx="0">
                                <a:schemeClr val="dk1"/>
                              </a:fillRef>
                              <a:effectRef idx="0">
                                <a:schemeClr val="dk1"/>
                              </a:effectRef>
                              <a:fontRef idx="minor">
                                <a:schemeClr val="tx1"/>
                              </a:fontRef>
                            </wps:style>
                            <wps:bodyPr/>
                          </wps:wsp>
                          <wps:wsp>
                            <wps:cNvPr id="82" name="Прямая соединительная линия 82"/>
                            <wps:cNvCnPr/>
                            <wps:spPr>
                              <a:xfrm flipV="1">
                                <a:off x="0" y="334433"/>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83" name="Прямая соединительная линия 83"/>
                            <wps:cNvCnPr/>
                            <wps:spPr>
                              <a:xfrm flipV="1">
                                <a:off x="0" y="639233"/>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84" name="Прямая соединительная линия 84"/>
                            <wps:cNvCnPr/>
                            <wps:spPr>
                              <a:xfrm flipV="1">
                                <a:off x="0" y="939799"/>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s:wsp>
                          <wps:cNvPr id="76" name="Надпись 76"/>
                          <wps:cNvSpPr txBox="1"/>
                          <wps:spPr>
                            <a:xfrm>
                              <a:off x="228600" y="321733"/>
                              <a:ext cx="1828165" cy="220133"/>
                            </a:xfrm>
                            <a:prstGeom prst="rect">
                              <a:avLst/>
                            </a:prstGeom>
                            <a:solidFill>
                              <a:schemeClr val="lt1"/>
                            </a:solidFill>
                            <a:ln w="9525">
                              <a:solidFill>
                                <a:prstClr val="black"/>
                              </a:solidFill>
                            </a:ln>
                          </wps:spPr>
                          <wps:txbx>
                            <w:txbxContent>
                              <w:p w:rsidR="00085105" w:rsidRDefault="00085105" w:rsidP="00D65E3D">
                                <w:pPr>
                                  <w:jc w:val="center"/>
                                </w:pPr>
                                <w:r>
                                  <w:rPr>
                                    <w:bCs/>
                                  </w:rPr>
                                  <w:t>Социальные</w:t>
                                </w: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wps:wsp>
                          <wps:cNvPr id="77" name="Надпись 77"/>
                          <wps:cNvSpPr txBox="1"/>
                          <wps:spPr>
                            <a:xfrm>
                              <a:off x="228600" y="618067"/>
                              <a:ext cx="1828165" cy="211455"/>
                            </a:xfrm>
                            <a:prstGeom prst="rect">
                              <a:avLst/>
                            </a:prstGeom>
                            <a:solidFill>
                              <a:schemeClr val="lt1"/>
                            </a:solidFill>
                            <a:ln w="9525">
                              <a:solidFill>
                                <a:prstClr val="black"/>
                              </a:solidFill>
                            </a:ln>
                          </wps:spPr>
                          <wps:txbx>
                            <w:txbxContent>
                              <w:p w:rsidR="00085105" w:rsidRDefault="00085105" w:rsidP="00D65E3D">
                                <w:pPr>
                                  <w:jc w:val="center"/>
                                </w:pPr>
                                <w:r>
                                  <w:rPr>
                                    <w:bCs/>
                                  </w:rPr>
                                  <w:t>Экологические</w:t>
                                </w: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wps:wsp>
                          <wps:cNvPr id="78" name="Надпись 78"/>
                          <wps:cNvSpPr txBox="1"/>
                          <wps:spPr>
                            <a:xfrm>
                              <a:off x="237067" y="914400"/>
                              <a:ext cx="1828165" cy="219710"/>
                            </a:xfrm>
                            <a:prstGeom prst="rect">
                              <a:avLst/>
                            </a:prstGeom>
                            <a:solidFill>
                              <a:schemeClr val="lt1"/>
                            </a:solidFill>
                            <a:ln w="9525">
                              <a:solidFill>
                                <a:prstClr val="black"/>
                              </a:solidFill>
                            </a:ln>
                          </wps:spPr>
                          <wps:txbx>
                            <w:txbxContent>
                              <w:p w:rsidR="00085105" w:rsidRDefault="00085105" w:rsidP="00D65E3D">
                                <w:pPr>
                                  <w:jc w:val="center"/>
                                </w:pPr>
                                <w:r>
                                  <w:rPr>
                                    <w:bCs/>
                                  </w:rPr>
                                  <w:t>Гуманитарные</w:t>
                                </w: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wpg:grpSp>
                      <wpg:grpSp>
                        <wpg:cNvPr id="93" name="Группа 93"/>
                        <wpg:cNvGrpSpPr/>
                        <wpg:grpSpPr>
                          <a:xfrm>
                            <a:off x="1257300" y="3877733"/>
                            <a:ext cx="2515235" cy="423122"/>
                            <a:chOff x="0" y="0"/>
                            <a:chExt cx="2515235" cy="423122"/>
                          </a:xfrm>
                        </wpg:grpSpPr>
                        <wps:wsp>
                          <wps:cNvPr id="67" name="Прямая соединительная линия 67"/>
                          <wps:cNvCnPr/>
                          <wps:spPr>
                            <a:xfrm>
                              <a:off x="4233" y="237067"/>
                              <a:ext cx="0" cy="182245"/>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73" name="Прямая соединительная линия 73"/>
                          <wps:cNvCnPr/>
                          <wps:spPr>
                            <a:xfrm flipH="1" flipV="1">
                              <a:off x="0" y="237067"/>
                              <a:ext cx="2515235" cy="0"/>
                            </a:xfrm>
                            <a:prstGeom prst="line">
                              <a:avLst/>
                            </a:prstGeom>
                            <a:ln w="9525">
                              <a:tailEnd type="none" w="lg" len="med"/>
                            </a:ln>
                          </wps:spPr>
                          <wps:style>
                            <a:lnRef idx="1">
                              <a:schemeClr val="dk1"/>
                            </a:lnRef>
                            <a:fillRef idx="0">
                              <a:schemeClr val="dk1"/>
                            </a:fillRef>
                            <a:effectRef idx="0">
                              <a:schemeClr val="dk1"/>
                            </a:effectRef>
                            <a:fontRef idx="minor">
                              <a:schemeClr val="tx1"/>
                            </a:fontRef>
                          </wps:style>
                          <wps:bodyPr/>
                        </wps:wsp>
                        <wps:wsp>
                          <wps:cNvPr id="86" name="Прямая соединительная линия 86"/>
                          <wps:cNvCnPr/>
                          <wps:spPr>
                            <a:xfrm flipV="1">
                              <a:off x="2396067" y="0"/>
                              <a:ext cx="423" cy="118957"/>
                            </a:xfrm>
                            <a:prstGeom prst="line">
                              <a:avLst/>
                            </a:prstGeom>
                            <a:ln w="9525">
                              <a:tailEnd type="none" w="lg" len="med"/>
                            </a:ln>
                          </wps:spPr>
                          <wps:style>
                            <a:lnRef idx="1">
                              <a:schemeClr val="dk1"/>
                            </a:lnRef>
                            <a:fillRef idx="0">
                              <a:schemeClr val="dk1"/>
                            </a:fillRef>
                            <a:effectRef idx="0">
                              <a:schemeClr val="dk1"/>
                            </a:effectRef>
                            <a:fontRef idx="minor">
                              <a:schemeClr val="tx1"/>
                            </a:fontRef>
                          </wps:style>
                          <wps:bodyPr/>
                        </wps:wsp>
                        <wps:wsp>
                          <wps:cNvPr id="74" name="Прямая соединительная линия 74"/>
                          <wps:cNvCnPr/>
                          <wps:spPr>
                            <a:xfrm flipH="1">
                              <a:off x="2514600" y="237067"/>
                              <a:ext cx="0" cy="186055"/>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91" name="Прямая соединительная линия 91"/>
                          <wps:cNvCnPr/>
                          <wps:spPr>
                            <a:xfrm flipH="1" flipV="1">
                              <a:off x="1143000" y="118534"/>
                              <a:ext cx="1253067" cy="211"/>
                            </a:xfrm>
                            <a:prstGeom prst="line">
                              <a:avLst/>
                            </a:prstGeom>
                            <a:ln w="9525">
                              <a:tailEnd type="none" w="lg" len="med"/>
                            </a:ln>
                          </wps:spPr>
                          <wps:style>
                            <a:lnRef idx="1">
                              <a:schemeClr val="dk1"/>
                            </a:lnRef>
                            <a:fillRef idx="0">
                              <a:schemeClr val="dk1"/>
                            </a:fillRef>
                            <a:effectRef idx="0">
                              <a:schemeClr val="dk1"/>
                            </a:effectRef>
                            <a:fontRef idx="minor">
                              <a:schemeClr val="tx1"/>
                            </a:fontRef>
                          </wps:style>
                          <wps:bodyPr/>
                        </wps:wsp>
                        <wps:wsp>
                          <wps:cNvPr id="92" name="Прямая соединительная линия 92"/>
                          <wps:cNvCnPr/>
                          <wps:spPr>
                            <a:xfrm flipH="1" flipV="1">
                              <a:off x="1143000" y="118534"/>
                              <a:ext cx="0" cy="114723"/>
                            </a:xfrm>
                            <a:prstGeom prst="line">
                              <a:avLst/>
                            </a:prstGeom>
                            <a:ln w="9525">
                              <a:tailEnd type="none" w="lg" len="med"/>
                            </a:ln>
                          </wps:spPr>
                          <wps:style>
                            <a:lnRef idx="1">
                              <a:schemeClr val="dk1"/>
                            </a:lnRef>
                            <a:fillRef idx="0">
                              <a:schemeClr val="dk1"/>
                            </a:fillRef>
                            <a:effectRef idx="0">
                              <a:schemeClr val="dk1"/>
                            </a:effectRef>
                            <a:fontRef idx="minor">
                              <a:schemeClr val="tx1"/>
                            </a:fontRef>
                          </wps:style>
                          <wps:bodyPr/>
                        </wps:wsp>
                      </wpg:grpSp>
                    </wpg:wgp>
                  </a:graphicData>
                </a:graphic>
                <wp14:sizeRelH relativeFrom="page">
                  <wp14:pctWidth>0</wp14:pctWidth>
                </wp14:sizeRelH>
                <wp14:sizeRelV relativeFrom="margin">
                  <wp14:pctHeight>0</wp14:pctHeight>
                </wp14:sizeRelV>
              </wp:anchor>
            </w:drawing>
          </mc:Choice>
          <mc:Fallback>
            <w:pict>
              <v:group id="Группа 94" o:spid="_x0000_s1057" style="position:absolute;left:0;text-align:left;margin-left:54.3pt;margin-top:1.8pt;width:378.6pt;height:416pt;z-index:251321856;mso-height-relative:margin" coordsize="48084,5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">
                <v:shape id="Надпись 32" o:spid="_x0000_s1058" type="#_x0000_t202" style="position:absolute;left:16002;width:18281;height:2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" fillcolor="white [3201]">
                  <v:textbox inset="2.5mm,0,,0">
                    <w:txbxContent>
                      <w:p w:rsidR="00085105" w:rsidRDefault="00085105" w:rsidP="008E70F1">
                        <w:pPr>
                          <w:jc w:val="center"/>
                        </w:pPr>
                        <w:r w:rsidRPr="008E70F1">
                          <w:rPr>
                            <w:bCs/>
                          </w:rPr>
                          <w:t>Предпринимательство</w:t>
                        </w:r>
                      </w:p>
                    </w:txbxContent>
                  </v:textbox>
                </v:shape>
                <v:shape id="Надпись 33" o:spid="_x0000_s1059" type="#_x0000_t202" style="position:absolute;left:16002;top:4741;width:18281;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" fillcolor="white [3201]">
                  <v:textbox inset="2.5mm,0,,0">
                    <w:txbxContent>
                      <w:p w:rsidR="00085105" w:rsidRDefault="00085105" w:rsidP="008E70F1">
                        <w:pPr>
                          <w:jc w:val="center"/>
                        </w:pPr>
                        <w:r w:rsidRPr="008E70F1">
                          <w:rPr>
                            <w:bCs/>
                          </w:rPr>
                          <w:t>Единый процесс производства</w:t>
                        </w:r>
                      </w:p>
                    </w:txbxContent>
                  </v:textbox>
                </v:shape>
                <v:shape id="Надпись 34" o:spid="_x0000_s1060" type="#_x0000_t202" style="position:absolute;left:16002;top:10414;width:18281;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" fillcolor="white [3201]">
                  <v:textbox inset="2.5mm,0,,0">
                    <w:txbxContent>
                      <w:p w:rsidR="00085105" w:rsidRDefault="00085105" w:rsidP="008E70F1">
                        <w:pPr>
                          <w:jc w:val="center"/>
                        </w:pPr>
                        <w:r>
                          <w:rPr>
                            <w:bCs/>
                          </w:rPr>
                          <w:t>Ресурсы</w:t>
                        </w:r>
                      </w:p>
                    </w:txbxContent>
                  </v:textbox>
                </v:shape>
                <v:shape id="Надпись 35" o:spid="_x0000_s1061" type="#_x0000_t202" style="position:absolute;left:3386;top:16086;width:19438;height:2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" fillcolor="white [3201]">
                  <v:textbox inset="2.5mm,0,,0">
                    <w:txbxContent>
                      <w:p w:rsidR="00085105" w:rsidRDefault="00085105" w:rsidP="008E70F1">
                        <w:pPr>
                          <w:jc w:val="center"/>
                        </w:pPr>
                        <w:r w:rsidRPr="008E70F1">
                          <w:rPr>
                            <w:bCs/>
                          </w:rPr>
                          <w:t>Материальные ресурсы</w:t>
                        </w:r>
                      </w:p>
                    </w:txbxContent>
                  </v:textbox>
                </v:shape>
                <v:shape id="Надпись 36" o:spid="_x0000_s1062" type="#_x0000_t202" style="position:absolute;left:27432;top:16086;width:19431;height:2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" fillcolor="white [3201]">
                  <v:textbox inset="2.5mm,0,,0">
                    <w:txbxContent>
                      <w:p w:rsidR="00085105" w:rsidRDefault="00085105" w:rsidP="008E70F1">
                        <w:pPr>
                          <w:jc w:val="center"/>
                        </w:pPr>
                        <w:r w:rsidRPr="008E70F1">
                          <w:rPr>
                            <w:bCs/>
                          </w:rPr>
                          <w:t>Нематериальные ресурсы</w:t>
                        </w:r>
                      </w:p>
                    </w:txbxContent>
                  </v:textbox>
                </v:shape>
                <v:shape id="Надпись 37" o:spid="_x0000_s1063" type="#_x0000_t202" style="position:absolute;left:3386;top:19896;width:19438;height:2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" fillcolor="white [3201]">
                  <v:textbox inset="2.5mm,0,,0">
                    <w:txbxContent>
                      <w:p w:rsidR="00085105" w:rsidRDefault="00085105" w:rsidP="008E70F1">
                        <w:pPr>
                          <w:jc w:val="center"/>
                        </w:pPr>
                        <w:r w:rsidRPr="008E70F1">
                          <w:rPr>
                            <w:bCs/>
                          </w:rPr>
                          <w:t>«Земля»</w:t>
                        </w:r>
                      </w:p>
                    </w:txbxContent>
                  </v:textbox>
                </v:shape>
                <v:shape id="Надпись 39" o:spid="_x0000_s1064" type="#_x0000_t202" style="position:absolute;left:27432;top:19896;width:19395;height:2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" fillcolor="white [3201]">
                  <v:textbox inset="2.5mm,0,,0">
                    <w:txbxContent>
                      <w:p w:rsidR="00085105" w:rsidRDefault="00085105" w:rsidP="008E70F1">
                        <w:pPr>
                          <w:jc w:val="center"/>
                        </w:pPr>
                        <w:r w:rsidRPr="008E70F1">
                          <w:rPr>
                            <w:bCs/>
                          </w:rPr>
                          <w:t>«Труд»</w:t>
                        </w:r>
                      </w:p>
                    </w:txbxContent>
                  </v:textbox>
                </v:shape>
                <v:shape id="Надпись 38" o:spid="_x0000_s1065" type="#_x0000_t202" style="position:absolute;left:3386;top:23706;width:19438;height:2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" fillcolor="white [3201]">
                  <v:textbox inset="2.5mm,0,,0">
                    <w:txbxContent>
                      <w:p w:rsidR="00085105" w:rsidRDefault="00085105" w:rsidP="008E70F1">
                        <w:pPr>
                          <w:jc w:val="center"/>
                        </w:pPr>
                        <w:r w:rsidRPr="008E70F1">
                          <w:rPr>
                            <w:bCs/>
                          </w:rPr>
                          <w:t>«Капитал»</w:t>
                        </w:r>
                      </w:p>
                    </w:txbxContent>
                  </v:textbox>
                </v:shape>
                <v:shape id="Надпись 40" o:spid="_x0000_s1066" type="#_x0000_t202" style="position:absolute;left:27432;top:23706;width:19395;height:3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" fillcolor="white [3201]">
                  <v:textbox inset="2.5mm,0,,0">
                    <w:txbxContent>
                      <w:p w:rsidR="00085105" w:rsidRDefault="00085105" w:rsidP="008E70F1">
                        <w:pPr>
                          <w:jc w:val="center"/>
                        </w:pPr>
                        <w:r w:rsidRPr="008E70F1">
                          <w:rPr>
                            <w:bCs/>
                          </w:rPr>
                          <w:t>Предпринимательская способность</w:t>
                        </w:r>
                      </w:p>
                    </w:txbxContent>
                  </v:textbox>
                </v:shape>
                <v:shape id="Надпись 41" o:spid="_x0000_s1067" type="#_x0000_t202" style="position:absolute;left:27432;top:28363;width:19395;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" fillcolor="white [3201]">
                  <v:textbox inset="2.5mm,0,,0">
                    <w:txbxContent>
                      <w:p w:rsidR="00085105" w:rsidRDefault="00085105" w:rsidP="008E70F1">
                        <w:pPr>
                          <w:jc w:val="center"/>
                        </w:pPr>
                        <w:r w:rsidRPr="008E70F1">
                          <w:rPr>
                            <w:bCs/>
                          </w:rPr>
                          <w:t>Интеллектуальная собственность</w:t>
                        </w:r>
                      </w:p>
                    </w:txbxContent>
                  </v:textbox>
                </v:shape>
                <v:shape id="Надпись 42" o:spid="_x0000_s1068" type="#_x0000_t202" style="position:absolute;left:27429;top:33189;width:19395;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" fillcolor="white [3201]">
                  <v:textbox inset="2.5mm,0,,0">
                    <w:txbxContent>
                      <w:p w:rsidR="00085105" w:rsidRDefault="00085105" w:rsidP="008E70F1">
                        <w:pPr>
                          <w:jc w:val="center"/>
                        </w:pPr>
                        <w:r>
                          <w:rPr>
                            <w:bCs/>
                          </w:rPr>
                          <w:t>Денежные ресурсы</w:t>
                        </w:r>
                      </w:p>
                    </w:txbxContent>
                  </v:textbox>
                </v:shape>
                <v:line id="Прямая соединительная линия 46" o:spid="_x0000_s1069" style="position:absolute;visibility:visible;mso-wrap-style:square" from="25103,2794" to="25103,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" strokecolor="black [3200]">
                  <v:stroke endarrow="block" endarrowwidth="wide" joinstyle="miter"/>
                </v:line>
                <v:line id="Прямая соединительная линия 47" o:spid="_x0000_s1070" style="position:absolute;flip:x y;visibility:visible;mso-wrap-style:square" from="25146,8466" to="25146,10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" strokecolor="black [3200]">
                  <v:stroke endarrow="block" endarrowwidth="wide" joinstyle="miter"/>
                </v:line>
                <v:group id="Группа 69" o:spid="_x0000_s1071" style="position:absolute;left:13673;top:13208;width:22867;height:2910" coordsize="22866,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line id="Прямая соединительная линия 48" o:spid="_x0000_s1072" style="position:absolute;visibility:visible;mso-wrap-style:square" from="0,1185" to="0,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" strokecolor="black [3200]">
                    <v:stroke endarrow="block" endarrowwidth="wide" joinstyle="miter"/>
                  </v:line>
                  <v:line id="Прямая соединительная линия 49" o:spid="_x0000_s1073" style="position:absolute;visibility:visible;mso-wrap-style:square" from="22860,1185" to="22860,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" strokecolor="black [3200]">
                    <v:stroke endarrow="block" endarrowwidth="wide" joinstyle="miter"/>
                  </v:line>
                  <v:line id="Прямая соединительная линия 50" o:spid="_x0000_s1074" style="position:absolute;flip:x y;visibility:visible;mso-wrap-style:square" from="42,1185" to="22866,1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" strokecolor="black [3200]">
                    <v:stroke endarrowwidth="wide" joinstyle="miter"/>
                  </v:line>
                  <v:line id="Прямая соединительная линия 52" o:spid="_x0000_s1075" style="position:absolute;flip:x y;visibility:visible;mso-wrap-style:square" from="11387,0" to="11387,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" strokecolor="black [3200]">
                    <v:stroke endarrowwidth="wide" joinstyle="miter"/>
                  </v:line>
                </v:group>
                <v:line id="Прямая соединительная линия 63" o:spid="_x0000_s1076" style="position:absolute;flip:x;visibility:visible;mso-wrap-style:square" from="0,6604" to="15951,6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" strokecolor="black [3200]">
                  <v:stroke endarrowwidth="wide" joinstyle="miter"/>
                </v:line>
                <v:line id="Прямая соединительная линия 64" o:spid="_x0000_s1077" style="position:absolute;flip:y;visibility:visible;mso-wrap-style:square" from="0,6604" to="31,37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" strokecolor="black [3200]">
                  <v:stroke endarrowwidth="wide" joinstyle="miter"/>
                </v:line>
                <v:group id="Группа 68" o:spid="_x0000_s1078" style="position:absolute;left:1100;top:17102;width:2280;height:7557" coordsize="2279,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line id="Прямая соединительная линия 53" o:spid="_x0000_s1079" style="position:absolute;visibility:visible;mso-wrap-style:square" from="0,0" to="22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" strokecolor="black [3200]">
                    <v:stroke endarrowwidth="wide" joinstyle="miter"/>
                  </v:line>
                  <v:line id="Прямая соединительная линия 54" o:spid="_x0000_s1080" style="position:absolute;visibility:visible;mso-wrap-style:square" from="0,0" to="0,9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" strokecolor="black [3200]">
                    <v:stroke endarrowwidth="wide" joinstyle="miter"/>
                  </v:line>
                  <v:line id="Прямая соединительная линия 55" o:spid="_x0000_s1081" style="position:absolute;flip:y;visibility:visible;mso-wrap-style:square" from="0,4529" to="2279,4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" strokecolor="black [3200]">
                    <v:stroke endarrow="block" endarrowwidth="wide" joinstyle="miter"/>
                  </v:line>
                  <v:line id="Прямая соединительная линия 56" o:spid="_x0000_s1082" style="position:absolute;flip:y;visibility:visible;mso-wrap-style:square" from="0,9101" to="2279,9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" strokecolor="black [3200]">
                    <v:stroke endarrow="block" endarrowwidth="wide" joinstyle="miter"/>
                  </v:line>
                </v:group>
                <v:group id="Группа 70" o:spid="_x0000_s1083" style="position:absolute;left:25061;top:17102;width:2364;height:17110" coordsize="2364,2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line id="Прямая соединительная линия 57" o:spid="_x0000_s1084" style="position:absolute;visibility:visible;mso-wrap-style:square" from="0,0" to="22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" strokecolor="black [3200]">
                    <v:stroke endarrowwidth="wide" joinstyle="miter"/>
                  </v:line>
                  <v:line id="Прямая соединительная линия 58" o:spid="_x0000_s1085" style="position:absolute;flip:x;visibility:visible;mso-wrap-style:square" from="0,0" to="0,20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" strokecolor="black [3200]">
                    <v:stroke endarrowwidth="wide" joinstyle="miter"/>
                  </v:line>
                  <v:line id="Прямая соединительная линия 59" o:spid="_x0000_s1086" style="position:absolute;flip:y;visibility:visible;mso-wrap-style:square" from="0,4529" to="2279,4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" strokecolor="black [3200]">
                    <v:stroke endarrow="block" endarrowwidth="wide" joinstyle="miter"/>
                  </v:line>
                  <v:line id="Прямая соединительная линия 60" o:spid="_x0000_s1087" style="position:absolute;flip:y;visibility:visible;mso-wrap-style:square" from="0,10202" to="2279,10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" strokecolor="black [3200]">
                    <v:stroke endarrow="block" endarrowwidth="wide" joinstyle="miter"/>
                  </v:line>
                  <v:line id="Прямая соединительная линия 61" o:spid="_x0000_s1088" style="position:absolute;flip:y;visibility:visible;mso-wrap-style:square" from="84,15959" to="2364,1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" strokecolor="black [3200]">
                    <v:stroke endarrow="block" endarrowwidth="wide" joinstyle="miter"/>
                  </v:line>
                  <v:line id="Прямая соединительная линия 62" o:spid="_x0000_s1089" style="position:absolute;flip:y;visibility:visible;mso-wrap-style:square" from="84,20616" to="2364,20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" strokecolor="black [3200]">
                    <v:stroke endarrow="block" endarrowwidth="wide" joinstyle="miter"/>
                  </v:line>
                </v:group>
                <v:shape id="Надпись 43" o:spid="_x0000_s1090" type="#_x0000_t202" style="position:absolute;left:3386;top:36491;width:1828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" fillcolor="white [3201]">
                  <v:textbox inset="2.5mm,0,,0">
                    <w:txbxContent>
                      <w:p w:rsidR="00085105" w:rsidRDefault="00085105" w:rsidP="00A94FE6">
                        <w:pPr>
                          <w:jc w:val="center"/>
                        </w:pPr>
                        <w:r w:rsidRPr="008E70F1">
                          <w:rPr>
                            <w:bCs/>
                          </w:rPr>
                          <w:t>Товар, услуги</w:t>
                        </w:r>
                      </w:p>
                    </w:txbxContent>
                  </v:textbox>
                </v:shape>
                <v:line id="Прямая соединительная линия 65" o:spid="_x0000_s1091" style="position:absolute;flip:y;visibility:visible;mso-wrap-style:square" from="0,37634" to="3378,37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" strokecolor="black [3200]">
                  <v:stroke endarrow="block" endarrowwidth="wide" joinstyle="miter"/>
                </v:line>
                <v:shape id="Надпись 45" o:spid="_x0000_s1092" type="#_x0000_t202" style="position:absolute;left:3386;top:43349;width:18282;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" fillcolor="white [3201]">
                  <v:textbox inset="2.5mm,0,,0">
                    <w:txbxContent>
                      <w:p w:rsidR="00085105" w:rsidRDefault="00085105" w:rsidP="00A94FE6">
                        <w:pPr>
                          <w:jc w:val="center"/>
                        </w:pPr>
                        <w:r w:rsidRPr="008E70F1">
                          <w:rPr>
                            <w:bCs/>
                          </w:rPr>
                          <w:t>Бизнес</w:t>
                        </w:r>
                      </w:p>
                    </w:txbxContent>
                  </v:textbox>
                </v:shape>
                <v:line id="Прямая соединительная линия 72" o:spid="_x0000_s1093" style="position:absolute;visibility:visible;mso-wrap-style:square" from="21674,37634" to="23967,37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" strokecolor="black [3200]">
                  <v:stroke endarrow="block" endarrowwidth="wide" joinstyle="miter"/>
                </v:line>
                <v:shape id="Надпись 44" o:spid="_x0000_s1094" type="#_x0000_t202" style="position:absolute;left:23960;top:36491;width:2290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" fillcolor="white [3201]">
                  <v:textbox inset="2.5mm,0,,0">
                    <w:txbxContent>
                      <w:p w:rsidR="00085105" w:rsidRDefault="00085105" w:rsidP="00A94FE6">
                        <w:pPr>
                          <w:jc w:val="center"/>
                        </w:pPr>
                        <w:r w:rsidRPr="008E70F1">
                          <w:rPr>
                            <w:bCs/>
                          </w:rPr>
                          <w:t>Получение дохода, прибыли</w:t>
                        </w:r>
                      </w:p>
                    </w:txbxContent>
                  </v:textbox>
                </v:shape>
                <v:group id="Группа 90" o:spid="_x0000_s1095" style="position:absolute;left:27432;top:43264;width:20652;height:11341" coordsize="20652,1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Надпись 75" o:spid="_x0000_s1096" type="#_x0000_t202" style="position:absolute;left:2370;width:18282;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" fillcolor="white [3201]">
                    <v:textbox inset="2.5mm,0,,0">
                      <w:txbxContent>
                        <w:p w:rsidR="00085105" w:rsidRDefault="00085105" w:rsidP="00D65E3D">
                          <w:pPr>
                            <w:jc w:val="center"/>
                          </w:pPr>
                          <w:r>
                            <w:rPr>
                              <w:bCs/>
                            </w:rPr>
                            <w:t>Некоммерческие цели</w:t>
                          </w:r>
                        </w:p>
                      </w:txbxContent>
                    </v:textbox>
                  </v:shape>
                  <v:group id="Группа 85" o:spid="_x0000_s1097" style="position:absolute;top:846;width:2279;height:9392" coordsize="2279,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line id="Прямая соединительная линия 80" o:spid="_x0000_s1098" style="position:absolute;visibility:visible;mso-wrap-style:square" from="0,0" to="22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" strokecolor="black [3200]">
                      <v:stroke endarrowwidth="wide" joinstyle="miter"/>
                    </v:line>
                    <v:line id="Прямая соединительная линия 81" o:spid="_x0000_s1099" style="position:absolute;visibility:visible;mso-wrap-style:square" from="0,0" to="0,9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" strokecolor="black [3200]">
                      <v:stroke endarrowwidth="wide" joinstyle="miter"/>
                    </v:line>
                    <v:line id="Прямая соединительная линия 82" o:spid="_x0000_s1100" style="position:absolute;flip:y;visibility:visible;mso-wrap-style:square" from="0,3344" to="2279,3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" strokecolor="black [3200]">
                      <v:stroke endarrow="block" endarrowwidth="wide" joinstyle="miter"/>
                    </v:line>
                    <v:line id="Прямая соединительная линия 83" o:spid="_x0000_s1101" style="position:absolute;flip:y;visibility:visible;mso-wrap-style:square" from="0,6392" to="2279,6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" strokecolor="black [3200]">
                      <v:stroke endarrow="block" endarrowwidth="wide" joinstyle="miter"/>
                    </v:line>
                    <v:line id="Прямая соединительная линия 84" o:spid="_x0000_s1102" style="position:absolute;flip:y;visibility:visible;mso-wrap-style:square" from="0,9397" to="2279,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" strokecolor="black [3200]">
                      <v:stroke endarrow="block" endarrowwidth="wide" joinstyle="miter"/>
                    </v:line>
                  </v:group>
                  <v:shape id="Надпись 76" o:spid="_x0000_s1103" type="#_x0000_t202" style="position:absolute;left:2286;top:3217;width:18281;height:2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" fillcolor="white [3201]">
                    <v:textbox inset="2.5mm,0,,0">
                      <w:txbxContent>
                        <w:p w:rsidR="00085105" w:rsidRDefault="00085105" w:rsidP="00D65E3D">
                          <w:pPr>
                            <w:jc w:val="center"/>
                          </w:pPr>
                          <w:r>
                            <w:rPr>
                              <w:bCs/>
                            </w:rPr>
                            <w:t>Социальные</w:t>
                          </w:r>
                        </w:p>
                      </w:txbxContent>
                    </v:textbox>
                  </v:shape>
                  <v:shape id="Надпись 77" o:spid="_x0000_s1104" type="#_x0000_t202" style="position:absolute;left:2286;top:6180;width:18281;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" fillcolor="white [3201]">
                    <v:textbox inset="2.5mm,0,,0">
                      <w:txbxContent>
                        <w:p w:rsidR="00085105" w:rsidRDefault="00085105" w:rsidP="00D65E3D">
                          <w:pPr>
                            <w:jc w:val="center"/>
                          </w:pPr>
                          <w:r>
                            <w:rPr>
                              <w:bCs/>
                            </w:rPr>
                            <w:t>Экологические</w:t>
                          </w:r>
                        </w:p>
                      </w:txbxContent>
                    </v:textbox>
                  </v:shape>
                  <v:shape id="Надпись 78" o:spid="_x0000_s1105" type="#_x0000_t202" style="position:absolute;left:2370;top:9144;width:18282;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" fillcolor="white [3201]">
                    <v:textbox inset="2.5mm,0,,0">
                      <w:txbxContent>
                        <w:p w:rsidR="00085105" w:rsidRDefault="00085105" w:rsidP="00D65E3D">
                          <w:pPr>
                            <w:jc w:val="center"/>
                          </w:pPr>
                          <w:r>
                            <w:rPr>
                              <w:bCs/>
                            </w:rPr>
                            <w:t>Гуманитарные</w:t>
                          </w:r>
                        </w:p>
                      </w:txbxContent>
                    </v:textbox>
                  </v:shape>
                </v:group>
                <v:group id="Группа 93" o:spid="_x0000_s1106" style="position:absolute;left:12573;top:38777;width:25152;height:4231" coordsize="25152,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line id="Прямая соединительная линия 67" o:spid="_x0000_s1107" style="position:absolute;visibility:visible;mso-wrap-style:square" from="42,2370" to="42,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" strokecolor="black [3200]">
                    <v:stroke endarrow="block" endarrowwidth="wide" joinstyle="miter"/>
                  </v:line>
                  <v:line id="Прямая соединительная линия 73" o:spid="_x0000_s1108" style="position:absolute;flip:x y;visibility:visible;mso-wrap-style:square" from="0,2370" to="25152,2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" strokecolor="black [3200]">
                    <v:stroke endarrowwidth="wide" joinstyle="miter"/>
                  </v:line>
                  <v:line id="Прямая соединительная линия 86" o:spid="_x0000_s1109" style="position:absolute;flip:y;visibility:visible;mso-wrap-style:square" from="23960,0" to="23964,1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" strokecolor="black [3200]">
                    <v:stroke endarrowwidth="wide" joinstyle="miter"/>
                  </v:line>
                  <v:line id="Прямая соединительная линия 74" o:spid="_x0000_s1110" style="position:absolute;flip:x;visibility:visible;mso-wrap-style:square" from="25146,2370" to="25146,4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" strokecolor="black [3200]">
                    <v:stroke endarrow="block" endarrowwidth="wide" joinstyle="miter"/>
                  </v:line>
                  <v:line id="Прямая соединительная линия 91" o:spid="_x0000_s1111" style="position:absolute;flip:x y;visibility:visible;mso-wrap-style:square" from="11430,1185" to="23960,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" strokecolor="black [3200]">
                    <v:stroke endarrowwidth="wide" joinstyle="miter"/>
                  </v:line>
                  <v:line id="Прямая соединительная линия 92" o:spid="_x0000_s1112" style="position:absolute;flip:x y;visibility:visible;mso-wrap-style:square" from="11430,1185" to="11430,2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" strokecolor="black [3200]">
                    <v:stroke endarrowwidth="wide" joinstyle="miter"/>
                  </v:line>
                </v:group>
              </v:group>
            </w:pict>
          </mc:Fallback>
        </mc:AlternateContent>
      </w:r>
    </w:p>
    <w:p w:rsidR="008E70F1" w:rsidRPr="00906975" w:rsidRDefault="008E70F1" w:rsidP="008E70F1">
      <w:pPr>
        <w:jc w:val="both"/>
        <w:rPr>
          <w:bCs/>
        </w:rPr>
      </w:pPr>
    </w:p>
    <w:p w:rsidR="008E70F1" w:rsidRPr="00906975" w:rsidRDefault="008E70F1" w:rsidP="008E70F1">
      <w:pPr>
        <w:jc w:val="both"/>
        <w:rPr>
          <w:bCs/>
        </w:rPr>
      </w:pPr>
    </w:p>
    <w:p w:rsidR="008E70F1" w:rsidRPr="00906975" w:rsidRDefault="008E70F1" w:rsidP="008E70F1">
      <w:pPr>
        <w:jc w:val="both"/>
        <w:rPr>
          <w:bCs/>
        </w:rPr>
      </w:pPr>
    </w:p>
    <w:p w:rsidR="008E70F1" w:rsidRPr="00906975" w:rsidRDefault="008E70F1" w:rsidP="008E70F1">
      <w:pPr>
        <w:jc w:val="both"/>
        <w:rPr>
          <w:bCs/>
        </w:rPr>
      </w:pPr>
    </w:p>
    <w:p w:rsidR="008E70F1" w:rsidRPr="00906975" w:rsidRDefault="008E70F1" w:rsidP="008E70F1">
      <w:pPr>
        <w:jc w:val="both"/>
        <w:rPr>
          <w:bCs/>
        </w:rPr>
      </w:pPr>
    </w:p>
    <w:p w:rsidR="008E70F1" w:rsidRPr="00906975" w:rsidRDefault="008E70F1" w:rsidP="008E70F1">
      <w:pPr>
        <w:jc w:val="both"/>
        <w:rPr>
          <w:bCs/>
        </w:rPr>
      </w:pPr>
    </w:p>
    <w:p w:rsidR="008E70F1" w:rsidRPr="00906975" w:rsidRDefault="008E70F1" w:rsidP="008E70F1">
      <w:pPr>
        <w:jc w:val="both"/>
        <w:rPr>
          <w:bCs/>
        </w:rPr>
      </w:pPr>
    </w:p>
    <w:p w:rsidR="008E70F1" w:rsidRPr="00906975" w:rsidRDefault="008E70F1" w:rsidP="008E70F1">
      <w:pPr>
        <w:jc w:val="both"/>
        <w:rPr>
          <w:bCs/>
        </w:rPr>
      </w:pPr>
    </w:p>
    <w:p w:rsidR="008E70F1" w:rsidRPr="00906975" w:rsidRDefault="008E70F1" w:rsidP="008E70F1">
      <w:pPr>
        <w:jc w:val="both"/>
        <w:rPr>
          <w:bCs/>
        </w:rPr>
      </w:pPr>
    </w:p>
    <w:p w:rsidR="008E70F1" w:rsidRPr="00906975" w:rsidRDefault="008E70F1" w:rsidP="008E70F1">
      <w:pPr>
        <w:jc w:val="both"/>
        <w:rPr>
          <w:bCs/>
        </w:rPr>
      </w:pPr>
    </w:p>
    <w:p w:rsidR="008E70F1" w:rsidRPr="00906975" w:rsidRDefault="008E70F1" w:rsidP="008E70F1">
      <w:pPr>
        <w:jc w:val="both"/>
        <w:rPr>
          <w:bCs/>
        </w:rPr>
      </w:pPr>
    </w:p>
    <w:p w:rsidR="008E70F1" w:rsidRPr="00906975" w:rsidRDefault="008E70F1" w:rsidP="008E70F1">
      <w:pPr>
        <w:jc w:val="both"/>
        <w:rPr>
          <w:bCs/>
        </w:rPr>
      </w:pPr>
    </w:p>
    <w:p w:rsidR="008E70F1" w:rsidRPr="00906975" w:rsidRDefault="008E70F1" w:rsidP="008E70F1">
      <w:pPr>
        <w:jc w:val="both"/>
        <w:rPr>
          <w:bCs/>
        </w:rPr>
      </w:pPr>
    </w:p>
    <w:p w:rsidR="008E70F1" w:rsidRPr="00906975" w:rsidRDefault="008E70F1" w:rsidP="008E70F1">
      <w:pPr>
        <w:jc w:val="both"/>
        <w:rPr>
          <w:bCs/>
        </w:rPr>
      </w:pPr>
    </w:p>
    <w:p w:rsidR="008E70F1" w:rsidRPr="00906975" w:rsidRDefault="008E70F1" w:rsidP="008E70F1">
      <w:pPr>
        <w:jc w:val="both"/>
        <w:rPr>
          <w:bCs/>
        </w:rPr>
      </w:pPr>
    </w:p>
    <w:p w:rsidR="008E70F1" w:rsidRPr="00906975" w:rsidRDefault="008E70F1" w:rsidP="008E70F1">
      <w:pPr>
        <w:jc w:val="both"/>
        <w:rPr>
          <w:bCs/>
        </w:rPr>
      </w:pPr>
    </w:p>
    <w:p w:rsidR="008E70F1" w:rsidRPr="00906975" w:rsidRDefault="008E70F1" w:rsidP="008E70F1">
      <w:pPr>
        <w:jc w:val="both"/>
        <w:rPr>
          <w:bCs/>
        </w:rPr>
      </w:pPr>
    </w:p>
    <w:p w:rsidR="008E70F1" w:rsidRPr="00906975" w:rsidRDefault="008E70F1" w:rsidP="008E70F1">
      <w:pPr>
        <w:jc w:val="both"/>
        <w:rPr>
          <w:bCs/>
        </w:rPr>
      </w:pPr>
    </w:p>
    <w:p w:rsidR="008E70F1" w:rsidRPr="00906975" w:rsidRDefault="008E70F1" w:rsidP="008E70F1">
      <w:pPr>
        <w:jc w:val="both"/>
        <w:rPr>
          <w:bCs/>
        </w:rPr>
      </w:pPr>
    </w:p>
    <w:p w:rsidR="008E70F1" w:rsidRPr="00906975" w:rsidRDefault="008E70F1" w:rsidP="008E70F1">
      <w:pPr>
        <w:jc w:val="both"/>
        <w:rPr>
          <w:bCs/>
        </w:rPr>
      </w:pPr>
    </w:p>
    <w:p w:rsidR="008E70F1" w:rsidRPr="00906975" w:rsidRDefault="008E70F1" w:rsidP="008E70F1">
      <w:pPr>
        <w:jc w:val="both"/>
        <w:rPr>
          <w:bCs/>
        </w:rPr>
      </w:pPr>
    </w:p>
    <w:p w:rsidR="008E70F1" w:rsidRPr="00906975" w:rsidRDefault="008E70F1" w:rsidP="008E70F1">
      <w:pPr>
        <w:jc w:val="both"/>
        <w:rPr>
          <w:bCs/>
        </w:rPr>
      </w:pPr>
    </w:p>
    <w:p w:rsidR="008E70F1" w:rsidRPr="00906975" w:rsidRDefault="008E70F1" w:rsidP="008E70F1">
      <w:pPr>
        <w:jc w:val="both"/>
        <w:rPr>
          <w:bCs/>
        </w:rPr>
      </w:pPr>
    </w:p>
    <w:p w:rsidR="008E70F1" w:rsidRPr="00906975" w:rsidRDefault="008E70F1" w:rsidP="008E70F1">
      <w:pPr>
        <w:jc w:val="both"/>
        <w:rPr>
          <w:bCs/>
        </w:rPr>
      </w:pPr>
    </w:p>
    <w:p w:rsidR="008E70F1" w:rsidRPr="00906975" w:rsidRDefault="008E70F1" w:rsidP="008E70F1">
      <w:pPr>
        <w:jc w:val="both"/>
        <w:rPr>
          <w:bCs/>
        </w:rPr>
      </w:pPr>
    </w:p>
    <w:p w:rsidR="008E70F1" w:rsidRPr="00906975" w:rsidRDefault="008E70F1" w:rsidP="008E70F1">
      <w:pPr>
        <w:jc w:val="both"/>
        <w:rPr>
          <w:bCs/>
        </w:rPr>
      </w:pPr>
    </w:p>
    <w:p w:rsidR="008E70F1" w:rsidRPr="00906975" w:rsidRDefault="008E70F1" w:rsidP="008E70F1">
      <w:pPr>
        <w:jc w:val="both"/>
        <w:rPr>
          <w:bCs/>
        </w:rPr>
      </w:pPr>
    </w:p>
    <w:p w:rsidR="008E70F1" w:rsidRPr="00906975" w:rsidRDefault="008E70F1" w:rsidP="008E70F1">
      <w:pPr>
        <w:jc w:val="both"/>
        <w:rPr>
          <w:bCs/>
        </w:rPr>
      </w:pPr>
    </w:p>
    <w:p w:rsidR="00D65E3D" w:rsidRPr="00906975" w:rsidRDefault="00D65E3D" w:rsidP="00D65E3D">
      <w:pPr>
        <w:ind w:firstLine="567"/>
        <w:jc w:val="both"/>
        <w:rPr>
          <w:bCs/>
        </w:rPr>
      </w:pPr>
    </w:p>
    <w:p w:rsidR="00D65E3D" w:rsidRPr="00906975" w:rsidRDefault="00D65E3D" w:rsidP="00D65E3D">
      <w:pPr>
        <w:ind w:firstLine="567"/>
        <w:jc w:val="both"/>
        <w:rPr>
          <w:bCs/>
        </w:rPr>
      </w:pPr>
    </w:p>
    <w:p w:rsidR="00D65E3D" w:rsidRPr="00906975" w:rsidRDefault="00AC3A21" w:rsidP="00D65E3D">
      <w:pPr>
        <w:ind w:firstLine="567"/>
        <w:jc w:val="both"/>
        <w:rPr>
          <w:bCs/>
        </w:rPr>
      </w:pPr>
      <w:r w:rsidRPr="00906975">
        <w:rPr>
          <w:bCs/>
        </w:rPr>
        <w:t>П</w:t>
      </w:r>
      <w:r w:rsidR="00D65E3D" w:rsidRPr="00906975">
        <w:rPr>
          <w:bCs/>
        </w:rPr>
        <w:t>римечание – Составлено автором по источникам [</w:t>
      </w:r>
      <w:r w:rsidRPr="00906975">
        <w:rPr>
          <w:bCs/>
        </w:rPr>
        <w:t>9–13</w:t>
      </w:r>
      <w:r w:rsidR="00D65E3D" w:rsidRPr="00906975">
        <w:rPr>
          <w:bCs/>
        </w:rPr>
        <w:t>]</w:t>
      </w:r>
    </w:p>
    <w:p w:rsidR="00AC3A21" w:rsidRPr="00906975" w:rsidRDefault="00AC3A21" w:rsidP="00D65E3D">
      <w:pPr>
        <w:ind w:firstLine="567"/>
        <w:jc w:val="both"/>
        <w:rPr>
          <w:bCs/>
          <w:sz w:val="21"/>
          <w:szCs w:val="21"/>
        </w:rPr>
      </w:pPr>
    </w:p>
    <w:p w:rsidR="00D65E3D" w:rsidRPr="00906975" w:rsidRDefault="00D65E3D" w:rsidP="00FC0E95">
      <w:pPr>
        <w:jc w:val="center"/>
        <w:rPr>
          <w:bCs/>
          <w:sz w:val="28"/>
          <w:szCs w:val="28"/>
        </w:rPr>
      </w:pPr>
      <w:r w:rsidRPr="00906975">
        <w:rPr>
          <w:bCs/>
          <w:sz w:val="28"/>
          <w:szCs w:val="28"/>
        </w:rPr>
        <w:t>Рисунок 1.2 – Основные структурные элементы понятийного аппарата предпринимательств</w:t>
      </w:r>
      <w:r w:rsidR="00395029" w:rsidRPr="00906975">
        <w:rPr>
          <w:bCs/>
          <w:sz w:val="28"/>
          <w:szCs w:val="28"/>
        </w:rPr>
        <w:t>а</w:t>
      </w:r>
    </w:p>
    <w:p w:rsidR="00815BE7" w:rsidRPr="00906975" w:rsidRDefault="004767AC" w:rsidP="005B7D29">
      <w:pPr>
        <w:ind w:firstLine="567"/>
        <w:jc w:val="both"/>
        <w:rPr>
          <w:bCs/>
          <w:sz w:val="28"/>
          <w:szCs w:val="28"/>
        </w:rPr>
      </w:pPr>
      <w:r w:rsidRPr="00906975">
        <w:rPr>
          <w:bCs/>
          <w:sz w:val="28"/>
          <w:szCs w:val="28"/>
        </w:rPr>
        <w:lastRenderedPageBreak/>
        <w:t>Анализируя термин</w:t>
      </w:r>
      <w:r w:rsidR="00AC3A21" w:rsidRPr="00906975">
        <w:rPr>
          <w:bCs/>
          <w:sz w:val="28"/>
          <w:szCs w:val="28"/>
        </w:rPr>
        <w:t>ы</w:t>
      </w:r>
      <w:r w:rsidRPr="00906975">
        <w:rPr>
          <w:bCs/>
          <w:sz w:val="28"/>
          <w:szCs w:val="28"/>
        </w:rPr>
        <w:t xml:space="preserve"> «молодежь» и «предпринимательство» и компилируя их структурные элементы понятийного аппарата, </w:t>
      </w:r>
      <w:r w:rsidR="007D3371" w:rsidRPr="00906975">
        <w:rPr>
          <w:bCs/>
          <w:sz w:val="28"/>
          <w:szCs w:val="28"/>
        </w:rPr>
        <w:t>по нашему мнению,</w:t>
      </w:r>
      <w:r w:rsidRPr="00906975">
        <w:rPr>
          <w:bCs/>
          <w:sz w:val="28"/>
          <w:szCs w:val="28"/>
        </w:rPr>
        <w:t xml:space="preserve"> </w:t>
      </w:r>
      <w:r w:rsidR="007D3371" w:rsidRPr="00906975">
        <w:rPr>
          <w:bCs/>
          <w:sz w:val="28"/>
          <w:szCs w:val="28"/>
        </w:rPr>
        <w:t>можно дать определение понятию «молодежное предпринимательство».</w:t>
      </w:r>
    </w:p>
    <w:p w:rsidR="007D3371" w:rsidRPr="00906975" w:rsidRDefault="007D3371" w:rsidP="005B7D29">
      <w:pPr>
        <w:ind w:firstLine="567"/>
        <w:jc w:val="both"/>
        <w:rPr>
          <w:bCs/>
          <w:sz w:val="28"/>
          <w:szCs w:val="28"/>
        </w:rPr>
      </w:pPr>
      <w:r w:rsidRPr="00906975">
        <w:rPr>
          <w:bCs/>
          <w:sz w:val="28"/>
          <w:szCs w:val="28"/>
        </w:rPr>
        <w:t>Молодежное предпринимательство – это социально-экономическое явление, характеризующееся проявлением предпринимательской способности граждан отдельных социально-возрастных групп (от 14 до 35 лет), ориентированной на системный динамический процесс соединения всех видов располагаемых ресурсов, в единый процесс производства товара или услуги, с последующей реализацией их на рынке.</w:t>
      </w:r>
      <w:r w:rsidR="00576021" w:rsidRPr="00906975">
        <w:rPr>
          <w:bCs/>
          <w:sz w:val="28"/>
          <w:szCs w:val="28"/>
        </w:rPr>
        <w:t xml:space="preserve"> </w:t>
      </w:r>
    </w:p>
    <w:p w:rsidR="00AC3A21" w:rsidRPr="00906975" w:rsidRDefault="00AC3A21" w:rsidP="005B7D29">
      <w:pPr>
        <w:ind w:firstLine="567"/>
        <w:jc w:val="both"/>
        <w:rPr>
          <w:bCs/>
          <w:sz w:val="28"/>
          <w:szCs w:val="28"/>
        </w:rPr>
      </w:pPr>
      <w:r w:rsidRPr="00906975">
        <w:rPr>
          <w:bCs/>
          <w:sz w:val="28"/>
          <w:szCs w:val="28"/>
        </w:rPr>
        <w:t xml:space="preserve">Понятийный аппарат молодежного предпринимательства </w:t>
      </w:r>
      <w:r w:rsidR="00C5463B" w:rsidRPr="00906975">
        <w:rPr>
          <w:bCs/>
          <w:sz w:val="28"/>
          <w:szCs w:val="28"/>
        </w:rPr>
        <w:t>можно представить в соответствии с рисунком 1.3.</w:t>
      </w:r>
    </w:p>
    <w:p w:rsidR="002F37BD" w:rsidRPr="00906975" w:rsidRDefault="002F37BD" w:rsidP="0031543C">
      <w:pPr>
        <w:jc w:val="both"/>
        <w:rPr>
          <w:bCs/>
        </w:rPr>
      </w:pPr>
    </w:p>
    <w:p w:rsidR="002F37BD" w:rsidRPr="00906975" w:rsidRDefault="00C629C7" w:rsidP="0031543C">
      <w:pPr>
        <w:jc w:val="both"/>
        <w:rPr>
          <w:bCs/>
        </w:rPr>
      </w:pPr>
      <w:r>
        <w:rPr>
          <w:bCs/>
          <w:noProof/>
        </w:rPr>
        <mc:AlternateContent>
          <mc:Choice Requires="wpg">
            <w:drawing>
              <wp:anchor distT="0" distB="0" distL="114300" distR="114300" simplePos="0" relativeHeight="251416064" behindDoc="0" locked="0" layoutInCell="1" allowOverlap="1">
                <wp:simplePos x="0" y="0"/>
                <wp:positionH relativeFrom="column">
                  <wp:posOffset>786765</wp:posOffset>
                </wp:positionH>
                <wp:positionV relativeFrom="paragraph">
                  <wp:posOffset>6350</wp:posOffset>
                </wp:positionV>
                <wp:extent cx="4961255" cy="3399790"/>
                <wp:effectExtent l="0" t="0" r="0" b="0"/>
                <wp:wrapNone/>
                <wp:docPr id="684" name="Группа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1255" cy="3399790"/>
                          <a:chOff x="0" y="0"/>
                          <a:chExt cx="4961556" cy="3399963"/>
                        </a:xfrm>
                      </wpg:grpSpPr>
                      <wps:wsp>
                        <wps:cNvPr id="97" name="Надпись 97"/>
                        <wps:cNvSpPr txBox="1"/>
                        <wps:spPr>
                          <a:xfrm>
                            <a:off x="9727" y="1342417"/>
                            <a:ext cx="2286635" cy="34290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29528C">
                              <w:pPr>
                                <w:jc w:val="center"/>
                              </w:pPr>
                              <w:r w:rsidRPr="002F37BD">
                                <w:rPr>
                                  <w:bCs/>
                                </w:rPr>
                                <w:t>Социально-возрастные группы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Надпись 95"/>
                        <wps:cNvSpPr txBox="1"/>
                        <wps:spPr>
                          <a:xfrm>
                            <a:off x="1381327" y="0"/>
                            <a:ext cx="2175298" cy="413351"/>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29528C">
                              <w:pPr>
                                <w:jc w:val="center"/>
                              </w:pPr>
                              <w:r w:rsidRPr="002F37BD">
                                <w:rPr>
                                  <w:bCs/>
                                </w:rPr>
                                <w:t>Молодежное предпринимательство</w:t>
                              </w: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wps:wsp>
                        <wps:cNvPr id="96" name="Надпись 96"/>
                        <wps:cNvSpPr txBox="1"/>
                        <wps:spPr>
                          <a:xfrm>
                            <a:off x="1381327" y="612842"/>
                            <a:ext cx="2170853" cy="413351"/>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29528C">
                              <w:pPr>
                                <w:jc w:val="center"/>
                              </w:pPr>
                              <w:r w:rsidRPr="002F37BD">
                                <w:rPr>
                                  <w:bCs/>
                                </w:rPr>
                                <w:t>Социально-экономическое явление</w:t>
                              </w: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wps:wsp>
                        <wps:cNvPr id="99" name="Надпись 99"/>
                        <wps:cNvSpPr txBox="1"/>
                        <wps:spPr>
                          <a:xfrm>
                            <a:off x="2645923" y="1332689"/>
                            <a:ext cx="2289175" cy="413351"/>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29528C">
                              <w:pPr>
                                <w:jc w:val="center"/>
                              </w:pPr>
                              <w:r w:rsidRPr="002F37BD">
                                <w:rPr>
                                  <w:bCs/>
                                </w:rPr>
                                <w:t>Предпринимательская способность</w:t>
                              </w: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wps:wsp>
                        <wps:cNvPr id="98" name="Надпись 98"/>
                        <wps:cNvSpPr txBox="1"/>
                        <wps:spPr>
                          <a:xfrm>
                            <a:off x="0" y="1935804"/>
                            <a:ext cx="2286635" cy="310013"/>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29528C">
                              <w:pPr>
                                <w:jc w:val="center"/>
                              </w:pPr>
                              <w:r w:rsidRPr="002F37BD">
                                <w:rPr>
                                  <w:bCs/>
                                </w:rPr>
                                <w:t xml:space="preserve">От </w:t>
                              </w:r>
                              <w:r>
                                <w:rPr>
                                  <w:bCs/>
                                </w:rPr>
                                <w:t>18</w:t>
                              </w:r>
                              <w:r w:rsidRPr="002F37BD">
                                <w:rPr>
                                  <w:bCs/>
                                </w:rPr>
                                <w:t xml:space="preserve"> до 35 лет</w:t>
                              </w: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wps:wsp>
                        <wps:cNvPr id="100" name="Надпись 100"/>
                        <wps:cNvSpPr txBox="1"/>
                        <wps:spPr>
                          <a:xfrm>
                            <a:off x="2645923" y="1964987"/>
                            <a:ext cx="2281767" cy="290877"/>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29528C">
                              <w:pPr>
                                <w:jc w:val="center"/>
                              </w:pPr>
                              <w:r w:rsidRPr="002F37BD">
                                <w:rPr>
                                  <w:bCs/>
                                </w:rPr>
                                <w:t>Ресурсный потенциал</w:t>
                              </w: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wps:wsp>
                        <wps:cNvPr id="103" name="Прямая соединительная линия 103"/>
                        <wps:cNvCnPr/>
                        <wps:spPr>
                          <a:xfrm flipH="1">
                            <a:off x="2413810" y="398834"/>
                            <a:ext cx="0" cy="210502"/>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cNvPr id="647" name="Группа 647"/>
                        <wpg:cNvGrpSpPr/>
                        <wpg:grpSpPr>
                          <a:xfrm>
                            <a:off x="1149215" y="1031131"/>
                            <a:ext cx="2637547" cy="302804"/>
                            <a:chOff x="0" y="0"/>
                            <a:chExt cx="2637547" cy="302804"/>
                          </a:xfrm>
                        </wpg:grpSpPr>
                        <wps:wsp>
                          <wps:cNvPr id="104" name="Прямая соединительная линия 104"/>
                          <wps:cNvCnPr/>
                          <wps:spPr>
                            <a:xfrm flipH="1">
                              <a:off x="1352" y="97277"/>
                              <a:ext cx="0" cy="205527"/>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05" name="Прямая соединительная линия 105"/>
                          <wps:cNvCnPr/>
                          <wps:spPr>
                            <a:xfrm flipH="1">
                              <a:off x="2637547" y="97277"/>
                              <a:ext cx="0" cy="205527"/>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07" name="Прямая соединительная линия 107"/>
                          <wps:cNvCnPr/>
                          <wps:spPr>
                            <a:xfrm flipH="1" flipV="1">
                              <a:off x="1264596" y="0"/>
                              <a:ext cx="4233" cy="102955"/>
                            </a:xfrm>
                            <a:prstGeom prst="line">
                              <a:avLst/>
                            </a:prstGeom>
                            <a:ln w="9525">
                              <a:tailEnd type="none" w="lg" len="med"/>
                            </a:ln>
                          </wps:spPr>
                          <wps:style>
                            <a:lnRef idx="1">
                              <a:schemeClr val="dk1"/>
                            </a:lnRef>
                            <a:fillRef idx="0">
                              <a:schemeClr val="dk1"/>
                            </a:fillRef>
                            <a:effectRef idx="0">
                              <a:schemeClr val="dk1"/>
                            </a:effectRef>
                            <a:fontRef idx="minor">
                              <a:schemeClr val="tx1"/>
                            </a:fontRef>
                          </wps:style>
                          <wps:bodyPr/>
                        </wps:wsp>
                        <wps:wsp>
                          <wps:cNvPr id="106" name="Прямая соединительная линия 106"/>
                          <wps:cNvCnPr/>
                          <wps:spPr>
                            <a:xfrm>
                              <a:off x="0" y="97277"/>
                              <a:ext cx="2637367" cy="3253"/>
                            </a:xfrm>
                            <a:prstGeom prst="line">
                              <a:avLst/>
                            </a:prstGeom>
                            <a:ln w="9525">
                              <a:tailEnd type="none" w="lg" len="med"/>
                            </a:ln>
                          </wps:spPr>
                          <wps:style>
                            <a:lnRef idx="1">
                              <a:schemeClr val="dk1"/>
                            </a:lnRef>
                            <a:fillRef idx="0">
                              <a:schemeClr val="dk1"/>
                            </a:fillRef>
                            <a:effectRef idx="0">
                              <a:schemeClr val="dk1"/>
                            </a:effectRef>
                            <a:fontRef idx="minor">
                              <a:schemeClr val="tx1"/>
                            </a:fontRef>
                          </wps:style>
                          <wps:bodyPr/>
                        </wps:wsp>
                      </wpg:grpSp>
                      <wps:wsp>
                        <wps:cNvPr id="108" name="Прямая соединительная линия 108"/>
                        <wps:cNvCnPr/>
                        <wps:spPr>
                          <a:xfrm>
                            <a:off x="1146242" y="1673157"/>
                            <a:ext cx="318" cy="261975"/>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11" name="Прямая соединительная линия 111"/>
                        <wps:cNvCnPr/>
                        <wps:spPr>
                          <a:xfrm flipH="1">
                            <a:off x="3775683" y="1750978"/>
                            <a:ext cx="0" cy="214139"/>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14" name="Прямая соединительная линия 114"/>
                        <wps:cNvCnPr/>
                        <wps:spPr>
                          <a:xfrm flipH="1">
                            <a:off x="3775683" y="2256817"/>
                            <a:ext cx="0" cy="214139"/>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01" name="Надпись 101"/>
                        <wps:cNvSpPr txBox="1"/>
                        <wps:spPr>
                          <a:xfrm>
                            <a:off x="2645923" y="2470825"/>
                            <a:ext cx="2290233" cy="410392"/>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29528C">
                              <w:pPr>
                                <w:jc w:val="center"/>
                                <w:rPr>
                                  <w:bCs/>
                                </w:rPr>
                              </w:pPr>
                              <w:r w:rsidRPr="002F37BD">
                                <w:rPr>
                                  <w:bCs/>
                                </w:rPr>
                                <w:t>Производство товара</w:t>
                              </w:r>
                            </w:p>
                            <w:p w:rsidR="00085105" w:rsidRDefault="00085105" w:rsidP="0029528C">
                              <w:pPr>
                                <w:jc w:val="center"/>
                              </w:pPr>
                              <w:r w:rsidRPr="002F37BD">
                                <w:rPr>
                                  <w:bCs/>
                                </w:rPr>
                                <w:t>или услуги</w:t>
                              </w: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wps:wsp>
                        <wps:cNvPr id="115" name="Прямая соединительная линия 115"/>
                        <wps:cNvCnPr/>
                        <wps:spPr>
                          <a:xfrm flipH="1">
                            <a:off x="3775683" y="2879387"/>
                            <a:ext cx="0" cy="214139"/>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02" name="Надпись 102"/>
                        <wps:cNvSpPr txBox="1"/>
                        <wps:spPr>
                          <a:xfrm>
                            <a:off x="2645923" y="3093395"/>
                            <a:ext cx="2315633" cy="306568"/>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29528C">
                              <w:pPr>
                                <w:jc w:val="center"/>
                              </w:pPr>
                              <w:r w:rsidRPr="002F37BD">
                                <w:rPr>
                                  <w:bCs/>
                                </w:rPr>
                                <w:t>Процесс коммерциализации</w:t>
                              </w: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wps:wsp>
                        <wps:cNvPr id="676" name="Прямая соединительная линия 676"/>
                        <wps:cNvCnPr/>
                        <wps:spPr>
                          <a:xfrm>
                            <a:off x="1149215" y="2256817"/>
                            <a:ext cx="2973" cy="214008"/>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Группа 684" o:spid="_x0000_s1113" style="position:absolute;left:0;text-align:left;margin-left:61.95pt;margin-top:.5pt;width:390.65pt;height:267.7pt;z-index:251416064" coordsize="49615,33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">
                <v:shape id="Надпись 97" o:spid="_x0000_s1114" type="#_x0000_t202" style="position:absolute;left:97;top:13424;width:2286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" fillcolor="white [3201]" strokecolor="black [3200]">
                  <v:textbox>
                    <w:txbxContent>
                      <w:p w:rsidR="00085105" w:rsidRDefault="00085105" w:rsidP="0029528C">
                        <w:pPr>
                          <w:jc w:val="center"/>
                        </w:pPr>
                        <w:r w:rsidRPr="002F37BD">
                          <w:rPr>
                            <w:bCs/>
                          </w:rPr>
                          <w:t>Социально-возрастные группы</w:t>
                        </w:r>
                      </w:p>
                    </w:txbxContent>
                  </v:textbox>
                </v:shape>
                <v:shape id="Надпись 95" o:spid="_x0000_s1115" type="#_x0000_t202" style="position:absolute;left:13813;width:21753;height:4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" fillcolor="white [3201]" strokecolor="black [3200]">
                  <v:textbox inset="2.5mm,0,,0">
                    <w:txbxContent>
                      <w:p w:rsidR="00085105" w:rsidRDefault="00085105" w:rsidP="0029528C">
                        <w:pPr>
                          <w:jc w:val="center"/>
                        </w:pPr>
                        <w:r w:rsidRPr="002F37BD">
                          <w:rPr>
                            <w:bCs/>
                          </w:rPr>
                          <w:t>Молодежное предпринимательство</w:t>
                        </w:r>
                      </w:p>
                    </w:txbxContent>
                  </v:textbox>
                </v:shape>
                <v:shape id="Надпись 96" o:spid="_x0000_s1116" type="#_x0000_t202" style="position:absolute;left:13813;top:6128;width:21708;height:4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" fillcolor="white [3201]" strokecolor="black [3200]">
                  <v:textbox inset="2.5mm,0,,0">
                    <w:txbxContent>
                      <w:p w:rsidR="00085105" w:rsidRDefault="00085105" w:rsidP="0029528C">
                        <w:pPr>
                          <w:jc w:val="center"/>
                        </w:pPr>
                        <w:r w:rsidRPr="002F37BD">
                          <w:rPr>
                            <w:bCs/>
                          </w:rPr>
                          <w:t>Социально-экономическое явление</w:t>
                        </w:r>
                      </w:p>
                    </w:txbxContent>
                  </v:textbox>
                </v:shape>
                <v:shape id="Надпись 99" o:spid="_x0000_s1117" type="#_x0000_t202" style="position:absolute;left:26459;top:13326;width:22891;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" fillcolor="white [3201]" strokecolor="black [3200]">
                  <v:textbox inset="2.5mm,0,,0">
                    <w:txbxContent>
                      <w:p w:rsidR="00085105" w:rsidRDefault="00085105" w:rsidP="0029528C">
                        <w:pPr>
                          <w:jc w:val="center"/>
                        </w:pPr>
                        <w:r w:rsidRPr="002F37BD">
                          <w:rPr>
                            <w:bCs/>
                          </w:rPr>
                          <w:t>Предпринимательская способность</w:t>
                        </w:r>
                      </w:p>
                    </w:txbxContent>
                  </v:textbox>
                </v:shape>
                <v:shape id="Надпись 98" o:spid="_x0000_s1118" type="#_x0000_t202" style="position:absolute;top:19358;width:22866;height:3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" fillcolor="white [3201]" strokecolor="black [3200]">
                  <v:textbox inset="2.5mm,0,,0">
                    <w:txbxContent>
                      <w:p w:rsidR="00085105" w:rsidRDefault="00085105" w:rsidP="0029528C">
                        <w:pPr>
                          <w:jc w:val="center"/>
                        </w:pPr>
                        <w:r w:rsidRPr="002F37BD">
                          <w:rPr>
                            <w:bCs/>
                          </w:rPr>
                          <w:t xml:space="preserve">От </w:t>
                        </w:r>
                        <w:r>
                          <w:rPr>
                            <w:bCs/>
                          </w:rPr>
                          <w:t>18</w:t>
                        </w:r>
                        <w:r w:rsidRPr="002F37BD">
                          <w:rPr>
                            <w:bCs/>
                          </w:rPr>
                          <w:t xml:space="preserve"> до 35 лет</w:t>
                        </w:r>
                      </w:p>
                    </w:txbxContent>
                  </v:textbox>
                </v:shape>
                <v:shape id="Надпись 100" o:spid="_x0000_s1119" type="#_x0000_t202" style="position:absolute;left:26459;top:19649;width:22817;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" fillcolor="white [3201]" strokecolor="black [3200]">
                  <v:textbox inset="2.5mm,0,,0">
                    <w:txbxContent>
                      <w:p w:rsidR="00085105" w:rsidRDefault="00085105" w:rsidP="0029528C">
                        <w:pPr>
                          <w:jc w:val="center"/>
                        </w:pPr>
                        <w:r w:rsidRPr="002F37BD">
                          <w:rPr>
                            <w:bCs/>
                          </w:rPr>
                          <w:t>Ресурсный потенциал</w:t>
                        </w:r>
                      </w:p>
                    </w:txbxContent>
                  </v:textbox>
                </v:shape>
                <v:line id="Прямая соединительная линия 103" o:spid="_x0000_s1120" style="position:absolute;flip:x;visibility:visible;mso-wrap-style:square" from="24138,3988" to="24138,6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" strokecolor="black [3200]">
                  <v:stroke endarrow="block" endarrowwidth="wide" joinstyle="miter"/>
                </v:line>
                <v:group id="Группа 647" o:spid="_x0000_s1121" style="position:absolute;left:11492;top:10311;width:26375;height:3028" coordsize="26375,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line id="Прямая соединительная линия 104" o:spid="_x0000_s1122" style="position:absolute;flip:x;visibility:visible;mso-wrap-style:square" from="13,972" to="13,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" strokecolor="black [3200]">
                    <v:stroke endarrow="block" endarrowwidth="wide" joinstyle="miter"/>
                  </v:line>
                  <v:line id="Прямая соединительная линия 105" o:spid="_x0000_s1123" style="position:absolute;flip:x;visibility:visible;mso-wrap-style:square" from="26375,972" to="26375,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" strokecolor="black [3200]">
                    <v:stroke endarrow="block" endarrowwidth="wide" joinstyle="miter"/>
                  </v:line>
                  <v:line id="Прямая соединительная линия 107" o:spid="_x0000_s1124" style="position:absolute;flip:x y;visibility:visible;mso-wrap-style:square" from="12645,0" to="12688,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" strokecolor="black [3200]">
                    <v:stroke endarrowwidth="wide" joinstyle="miter"/>
                  </v:line>
                  <v:line id="Прямая соединительная линия 106" o:spid="_x0000_s1125" style="position:absolute;visibility:visible;mso-wrap-style:square" from="0,972" to="26373,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" strokecolor="black [3200]">
                    <v:stroke endarrowwidth="wide" joinstyle="miter"/>
                  </v:line>
                </v:group>
                <v:line id="Прямая соединительная линия 108" o:spid="_x0000_s1126" style="position:absolute;visibility:visible;mso-wrap-style:square" from="11462,16731" to="11465,19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" strokecolor="black [3200]">
                  <v:stroke endarrow="block" endarrowwidth="wide" joinstyle="miter"/>
                </v:line>
                <v:line id="Прямая соединительная линия 111" o:spid="_x0000_s1127" style="position:absolute;flip:x;visibility:visible;mso-wrap-style:square" from="37756,17509" to="37756,19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" strokecolor="black [3200]">
                  <v:stroke endarrow="block" endarrowwidth="wide" joinstyle="miter"/>
                </v:line>
                <v:line id="Прямая соединительная линия 114" o:spid="_x0000_s1128" style="position:absolute;flip:x;visibility:visible;mso-wrap-style:square" from="37756,22568" to="37756,24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" strokecolor="black [3200]">
                  <v:stroke endarrow="block" endarrowwidth="wide" joinstyle="miter"/>
                </v:line>
                <v:shape id="Надпись 101" o:spid="_x0000_s1129" type="#_x0000_t202" style="position:absolute;left:26459;top:24708;width:22902;height:4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" fillcolor="white [3201]" strokecolor="black [3200]">
                  <v:textbox inset="2.5mm,0,,0">
                    <w:txbxContent>
                      <w:p w:rsidR="00085105" w:rsidRDefault="00085105" w:rsidP="0029528C">
                        <w:pPr>
                          <w:jc w:val="center"/>
                          <w:rPr>
                            <w:bCs/>
                          </w:rPr>
                        </w:pPr>
                        <w:r w:rsidRPr="002F37BD">
                          <w:rPr>
                            <w:bCs/>
                          </w:rPr>
                          <w:t>Производство товара</w:t>
                        </w:r>
                      </w:p>
                      <w:p w:rsidR="00085105" w:rsidRDefault="00085105" w:rsidP="0029528C">
                        <w:pPr>
                          <w:jc w:val="center"/>
                        </w:pPr>
                        <w:r w:rsidRPr="002F37BD">
                          <w:rPr>
                            <w:bCs/>
                          </w:rPr>
                          <w:t>или услуги</w:t>
                        </w:r>
                      </w:p>
                    </w:txbxContent>
                  </v:textbox>
                </v:shape>
                <v:line id="Прямая соединительная линия 115" o:spid="_x0000_s1130" style="position:absolute;flip:x;visibility:visible;mso-wrap-style:square" from="37756,28793" to="37756,30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" strokecolor="black [3200]">
                  <v:stroke endarrow="block" endarrowwidth="wide" joinstyle="miter"/>
                </v:line>
                <v:shape id="Надпись 102" o:spid="_x0000_s1131" type="#_x0000_t202" style="position:absolute;left:26459;top:30933;width:23156;height:3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" fillcolor="white [3201]" strokecolor="black [3200]">
                  <v:textbox inset="2.5mm,0,,0">
                    <w:txbxContent>
                      <w:p w:rsidR="00085105" w:rsidRDefault="00085105" w:rsidP="0029528C">
                        <w:pPr>
                          <w:jc w:val="center"/>
                        </w:pPr>
                        <w:r w:rsidRPr="002F37BD">
                          <w:rPr>
                            <w:bCs/>
                          </w:rPr>
                          <w:t>Процесс коммерциализации</w:t>
                        </w:r>
                      </w:p>
                    </w:txbxContent>
                  </v:textbox>
                </v:shape>
                <v:line id="Прямая соединительная линия 676" o:spid="_x0000_s1132" style="position:absolute;visibility:visible;mso-wrap-style:square" from="11492,22568" to="11521,24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" strokecolor="black [3200]">
                  <v:stroke endarrow="block" endarrowwidth="wide" joinstyle="miter"/>
                </v:line>
              </v:group>
            </w:pict>
          </mc:Fallback>
        </mc:AlternateContent>
      </w:r>
    </w:p>
    <w:p w:rsidR="002F37BD" w:rsidRPr="00906975" w:rsidRDefault="002F37BD" w:rsidP="0031543C">
      <w:pPr>
        <w:jc w:val="both"/>
        <w:rPr>
          <w:bCs/>
        </w:rPr>
      </w:pPr>
    </w:p>
    <w:p w:rsidR="002F37BD" w:rsidRPr="00906975" w:rsidRDefault="002F37BD" w:rsidP="0031543C">
      <w:pPr>
        <w:jc w:val="both"/>
        <w:rPr>
          <w:bCs/>
        </w:rPr>
      </w:pPr>
    </w:p>
    <w:p w:rsidR="002F37BD" w:rsidRPr="00906975" w:rsidRDefault="002F37BD" w:rsidP="0031543C">
      <w:pPr>
        <w:jc w:val="both"/>
        <w:rPr>
          <w:bCs/>
        </w:rPr>
      </w:pPr>
    </w:p>
    <w:p w:rsidR="0029528C" w:rsidRPr="00906975" w:rsidRDefault="0029528C" w:rsidP="0031543C">
      <w:pPr>
        <w:jc w:val="both"/>
        <w:rPr>
          <w:bCs/>
        </w:rPr>
      </w:pPr>
    </w:p>
    <w:p w:rsidR="0029528C" w:rsidRPr="00906975" w:rsidRDefault="0029528C" w:rsidP="0031543C">
      <w:pPr>
        <w:jc w:val="both"/>
        <w:rPr>
          <w:bCs/>
        </w:rPr>
      </w:pPr>
    </w:p>
    <w:p w:rsidR="0029528C" w:rsidRPr="00906975" w:rsidRDefault="0029528C" w:rsidP="0031543C">
      <w:pPr>
        <w:jc w:val="both"/>
        <w:rPr>
          <w:bCs/>
        </w:rPr>
      </w:pPr>
    </w:p>
    <w:p w:rsidR="002F37BD" w:rsidRPr="00906975" w:rsidRDefault="002F37BD" w:rsidP="0031543C">
      <w:pPr>
        <w:jc w:val="both"/>
        <w:rPr>
          <w:bCs/>
        </w:rPr>
      </w:pPr>
    </w:p>
    <w:p w:rsidR="00C5463B" w:rsidRPr="00906975" w:rsidRDefault="00C5463B" w:rsidP="0031543C">
      <w:pPr>
        <w:jc w:val="both"/>
        <w:rPr>
          <w:bCs/>
        </w:rPr>
      </w:pPr>
    </w:p>
    <w:p w:rsidR="002F37BD" w:rsidRPr="00906975" w:rsidRDefault="002F37BD" w:rsidP="0031543C">
      <w:pPr>
        <w:jc w:val="both"/>
        <w:rPr>
          <w:bCs/>
        </w:rPr>
      </w:pPr>
    </w:p>
    <w:p w:rsidR="0031543C" w:rsidRPr="00906975" w:rsidRDefault="0031543C" w:rsidP="0031543C">
      <w:pPr>
        <w:jc w:val="both"/>
        <w:rPr>
          <w:bCs/>
        </w:rPr>
      </w:pPr>
    </w:p>
    <w:p w:rsidR="0031543C" w:rsidRPr="00906975" w:rsidRDefault="0031543C" w:rsidP="0031543C">
      <w:pPr>
        <w:jc w:val="both"/>
        <w:rPr>
          <w:bCs/>
        </w:rPr>
      </w:pPr>
    </w:p>
    <w:p w:rsidR="0031543C" w:rsidRPr="00906975" w:rsidRDefault="0031543C" w:rsidP="0031543C">
      <w:pPr>
        <w:jc w:val="both"/>
        <w:rPr>
          <w:bCs/>
        </w:rPr>
      </w:pPr>
    </w:p>
    <w:p w:rsidR="0029528C" w:rsidRPr="00906975" w:rsidRDefault="0029528C" w:rsidP="0031543C">
      <w:pPr>
        <w:jc w:val="both"/>
        <w:rPr>
          <w:bCs/>
        </w:rPr>
      </w:pPr>
    </w:p>
    <w:p w:rsidR="0029528C" w:rsidRPr="00906975" w:rsidRDefault="0029528C" w:rsidP="0031543C">
      <w:pPr>
        <w:jc w:val="both"/>
        <w:rPr>
          <w:bCs/>
        </w:rPr>
      </w:pPr>
    </w:p>
    <w:p w:rsidR="002F37BD" w:rsidRPr="00906975" w:rsidRDefault="002F37BD" w:rsidP="0031543C">
      <w:pPr>
        <w:jc w:val="both"/>
        <w:rPr>
          <w:bCs/>
        </w:rPr>
      </w:pPr>
    </w:p>
    <w:p w:rsidR="002F37BD" w:rsidRPr="00906975" w:rsidRDefault="002F37BD" w:rsidP="0031543C">
      <w:pPr>
        <w:jc w:val="both"/>
        <w:rPr>
          <w:bCs/>
        </w:rPr>
      </w:pPr>
    </w:p>
    <w:p w:rsidR="002F37BD" w:rsidRPr="00906975" w:rsidRDefault="002F37BD" w:rsidP="0031543C">
      <w:pPr>
        <w:jc w:val="both"/>
        <w:rPr>
          <w:bCs/>
        </w:rPr>
      </w:pPr>
    </w:p>
    <w:p w:rsidR="008567FD" w:rsidRPr="00906975" w:rsidRDefault="008567FD" w:rsidP="0029528C">
      <w:pPr>
        <w:ind w:firstLine="567"/>
        <w:jc w:val="both"/>
        <w:rPr>
          <w:bCs/>
        </w:rPr>
      </w:pPr>
    </w:p>
    <w:p w:rsidR="008567FD" w:rsidRPr="00906975" w:rsidRDefault="008567FD" w:rsidP="0029528C">
      <w:pPr>
        <w:ind w:firstLine="567"/>
        <w:jc w:val="both"/>
        <w:rPr>
          <w:bCs/>
        </w:rPr>
      </w:pPr>
    </w:p>
    <w:p w:rsidR="0029528C" w:rsidRPr="00906975" w:rsidRDefault="0029528C" w:rsidP="0029528C">
      <w:pPr>
        <w:ind w:firstLine="567"/>
        <w:jc w:val="both"/>
        <w:rPr>
          <w:bCs/>
        </w:rPr>
      </w:pPr>
      <w:r w:rsidRPr="00906975">
        <w:rPr>
          <w:bCs/>
        </w:rPr>
        <w:t>Примечание – Составлено автором</w:t>
      </w:r>
    </w:p>
    <w:p w:rsidR="0029528C" w:rsidRPr="00906975" w:rsidRDefault="0029528C" w:rsidP="0029528C">
      <w:pPr>
        <w:ind w:firstLine="567"/>
        <w:jc w:val="both"/>
        <w:rPr>
          <w:bCs/>
          <w:sz w:val="21"/>
          <w:szCs w:val="21"/>
        </w:rPr>
      </w:pPr>
    </w:p>
    <w:p w:rsidR="0029528C" w:rsidRPr="00906975" w:rsidRDefault="0029528C" w:rsidP="00FC0E95">
      <w:pPr>
        <w:jc w:val="center"/>
        <w:rPr>
          <w:bCs/>
          <w:sz w:val="28"/>
          <w:szCs w:val="28"/>
        </w:rPr>
      </w:pPr>
      <w:r w:rsidRPr="00906975">
        <w:rPr>
          <w:bCs/>
          <w:sz w:val="28"/>
          <w:szCs w:val="28"/>
        </w:rPr>
        <w:t xml:space="preserve">Рисунок 1.3 – Основные структурные элементы понятийного аппарата </w:t>
      </w:r>
      <w:r w:rsidR="00395029" w:rsidRPr="00906975">
        <w:rPr>
          <w:bCs/>
          <w:sz w:val="28"/>
          <w:szCs w:val="28"/>
        </w:rPr>
        <w:t>«</w:t>
      </w:r>
      <w:r w:rsidRPr="00906975">
        <w:rPr>
          <w:bCs/>
          <w:sz w:val="28"/>
          <w:szCs w:val="28"/>
        </w:rPr>
        <w:t>молодежное предпринимательство</w:t>
      </w:r>
      <w:r w:rsidR="00395029" w:rsidRPr="00906975">
        <w:rPr>
          <w:bCs/>
          <w:sz w:val="28"/>
          <w:szCs w:val="28"/>
        </w:rPr>
        <w:t>»</w:t>
      </w:r>
    </w:p>
    <w:p w:rsidR="00F37898" w:rsidRPr="00906975" w:rsidRDefault="00F37898" w:rsidP="00FC0E95">
      <w:pPr>
        <w:jc w:val="center"/>
        <w:rPr>
          <w:bCs/>
          <w:sz w:val="28"/>
          <w:szCs w:val="28"/>
        </w:rPr>
      </w:pPr>
    </w:p>
    <w:p w:rsidR="00FA246F" w:rsidRPr="00906975" w:rsidRDefault="00054D76" w:rsidP="00FA246F">
      <w:pPr>
        <w:widowControl w:val="0"/>
        <w:ind w:firstLine="567"/>
        <w:jc w:val="both"/>
        <w:rPr>
          <w:bCs/>
          <w:sz w:val="28"/>
          <w:szCs w:val="28"/>
        </w:rPr>
      </w:pPr>
      <w:r w:rsidRPr="00906975">
        <w:rPr>
          <w:sz w:val="28"/>
          <w:szCs w:val="28"/>
        </w:rPr>
        <w:t>Основными критериями молодежного предпринимательства выступают возрастной ценз и предпринимательская способность. Аналогичные подходы имеют место в научных исследованиях других ученых. Так, в научной презентации российского исследователя Вихровой А.Н. отмечается, что молодыми предпринимателями выступают граждане до 35 лет [15]. В других информационных ресурсах отмечается, что молодежное предпринимательство – это всесторонняя система мер, ориентированная на аккумулирование у молодежи предпринимательского мышления</w:t>
      </w:r>
      <w:r w:rsidR="00AB33A6" w:rsidRPr="00906975">
        <w:rPr>
          <w:sz w:val="28"/>
          <w:szCs w:val="28"/>
        </w:rPr>
        <w:t>,</w:t>
      </w:r>
      <w:r w:rsidRPr="00906975">
        <w:rPr>
          <w:sz w:val="28"/>
          <w:szCs w:val="28"/>
        </w:rPr>
        <w:t xml:space="preserve"> способностей</w:t>
      </w:r>
      <w:r w:rsidR="00AB33A6" w:rsidRPr="00906975">
        <w:rPr>
          <w:sz w:val="28"/>
          <w:szCs w:val="28"/>
        </w:rPr>
        <w:t>, стартовых возможностей</w:t>
      </w:r>
      <w:r w:rsidRPr="00906975">
        <w:rPr>
          <w:sz w:val="28"/>
          <w:szCs w:val="28"/>
        </w:rPr>
        <w:t xml:space="preserve"> для начала предпринимательской деятельности</w:t>
      </w:r>
      <w:r w:rsidR="00AB33A6" w:rsidRPr="00906975">
        <w:rPr>
          <w:sz w:val="28"/>
          <w:szCs w:val="28"/>
        </w:rPr>
        <w:t xml:space="preserve"> и адаптации к современным рыночным отношениям [16].</w:t>
      </w:r>
    </w:p>
    <w:p w:rsidR="00E52D64" w:rsidRPr="00906975" w:rsidRDefault="00E52D64" w:rsidP="00FA246F">
      <w:pPr>
        <w:widowControl w:val="0"/>
        <w:ind w:firstLine="567"/>
        <w:jc w:val="both"/>
        <w:rPr>
          <w:bCs/>
          <w:sz w:val="28"/>
          <w:szCs w:val="28"/>
        </w:rPr>
      </w:pPr>
      <w:r w:rsidRPr="00906975">
        <w:rPr>
          <w:bCs/>
          <w:sz w:val="28"/>
          <w:szCs w:val="28"/>
        </w:rPr>
        <w:t>Молодежное предпринимательство</w:t>
      </w:r>
      <w:r w:rsidR="00FC58DD" w:rsidRPr="00906975">
        <w:rPr>
          <w:bCs/>
          <w:sz w:val="28"/>
          <w:szCs w:val="28"/>
        </w:rPr>
        <w:t xml:space="preserve"> имеет свои причин</w:t>
      </w:r>
      <w:r w:rsidR="00395029" w:rsidRPr="00906975">
        <w:rPr>
          <w:bCs/>
          <w:sz w:val="28"/>
          <w:szCs w:val="28"/>
        </w:rPr>
        <w:t>но</w:t>
      </w:r>
      <w:r w:rsidR="00FC58DD" w:rsidRPr="00906975">
        <w:rPr>
          <w:bCs/>
          <w:sz w:val="28"/>
          <w:szCs w:val="28"/>
        </w:rPr>
        <w:t xml:space="preserve">-следственные </w:t>
      </w:r>
      <w:r w:rsidR="00FC58DD" w:rsidRPr="00906975">
        <w:rPr>
          <w:bCs/>
          <w:sz w:val="28"/>
          <w:szCs w:val="28"/>
        </w:rPr>
        <w:lastRenderedPageBreak/>
        <w:t>факторы, которые, по нашему мнению, целесообразно разделить на два направления:</w:t>
      </w:r>
    </w:p>
    <w:p w:rsidR="00FC58DD" w:rsidRPr="00906975" w:rsidRDefault="00FC58DD" w:rsidP="00AB33A6">
      <w:pPr>
        <w:widowControl w:val="0"/>
        <w:ind w:firstLine="567"/>
        <w:jc w:val="both"/>
        <w:rPr>
          <w:bCs/>
          <w:sz w:val="28"/>
          <w:szCs w:val="28"/>
        </w:rPr>
      </w:pPr>
      <w:r w:rsidRPr="00906975">
        <w:rPr>
          <w:bCs/>
          <w:sz w:val="28"/>
          <w:szCs w:val="28"/>
        </w:rPr>
        <w:t>- проблемы занятости молодежи (безработица);</w:t>
      </w:r>
    </w:p>
    <w:p w:rsidR="00FC58DD" w:rsidRPr="00906975" w:rsidRDefault="00FC58DD" w:rsidP="00AB33A6">
      <w:pPr>
        <w:widowControl w:val="0"/>
        <w:ind w:firstLine="567"/>
        <w:jc w:val="both"/>
        <w:rPr>
          <w:bCs/>
          <w:sz w:val="28"/>
          <w:szCs w:val="28"/>
        </w:rPr>
      </w:pPr>
      <w:r w:rsidRPr="00906975">
        <w:rPr>
          <w:bCs/>
          <w:sz w:val="28"/>
          <w:szCs w:val="28"/>
        </w:rPr>
        <w:t>- стремление к удовлетворению потребностей.</w:t>
      </w:r>
    </w:p>
    <w:p w:rsidR="008E4A46" w:rsidRPr="00906975" w:rsidRDefault="008E4A46" w:rsidP="00AB33A6">
      <w:pPr>
        <w:widowControl w:val="0"/>
        <w:ind w:firstLine="567"/>
        <w:jc w:val="both"/>
        <w:rPr>
          <w:bCs/>
          <w:sz w:val="28"/>
          <w:szCs w:val="28"/>
        </w:rPr>
      </w:pPr>
      <w:r w:rsidRPr="00906975">
        <w:rPr>
          <w:bCs/>
          <w:sz w:val="28"/>
          <w:szCs w:val="28"/>
        </w:rPr>
        <w:t>Доминирующим фактором развития молодежного предпринимательства являются проблемы занятости (безработицы) молодежи.</w:t>
      </w:r>
    </w:p>
    <w:p w:rsidR="00532A1A" w:rsidRPr="00906975" w:rsidRDefault="00532A1A" w:rsidP="00AB33A6">
      <w:pPr>
        <w:widowControl w:val="0"/>
        <w:ind w:firstLine="567"/>
        <w:jc w:val="both"/>
        <w:rPr>
          <w:bCs/>
          <w:sz w:val="28"/>
          <w:szCs w:val="28"/>
        </w:rPr>
      </w:pPr>
      <w:r w:rsidRPr="00906975">
        <w:rPr>
          <w:bCs/>
          <w:sz w:val="28"/>
          <w:szCs w:val="28"/>
        </w:rPr>
        <w:t>Проблемы занятости молодежи в наибольшей степени сопряжены с естественной безработицей, которая в свою очередь включает такие подвиды, как:</w:t>
      </w:r>
    </w:p>
    <w:p w:rsidR="00532A1A" w:rsidRPr="00906975" w:rsidRDefault="00532A1A" w:rsidP="00AB33A6">
      <w:pPr>
        <w:widowControl w:val="0"/>
        <w:ind w:firstLine="567"/>
        <w:jc w:val="both"/>
        <w:rPr>
          <w:bCs/>
          <w:sz w:val="28"/>
          <w:szCs w:val="28"/>
        </w:rPr>
      </w:pPr>
      <w:r w:rsidRPr="00906975">
        <w:rPr>
          <w:bCs/>
          <w:sz w:val="28"/>
          <w:szCs w:val="28"/>
        </w:rPr>
        <w:t>- фрикционная безработица;</w:t>
      </w:r>
    </w:p>
    <w:p w:rsidR="00532A1A" w:rsidRPr="00906975" w:rsidRDefault="00532A1A" w:rsidP="00AB33A6">
      <w:pPr>
        <w:widowControl w:val="0"/>
        <w:ind w:firstLine="567"/>
        <w:jc w:val="both"/>
        <w:rPr>
          <w:bCs/>
          <w:sz w:val="28"/>
          <w:szCs w:val="28"/>
        </w:rPr>
      </w:pPr>
      <w:r w:rsidRPr="00906975">
        <w:rPr>
          <w:bCs/>
          <w:sz w:val="28"/>
          <w:szCs w:val="28"/>
        </w:rPr>
        <w:t>- структурная безработица.</w:t>
      </w:r>
    </w:p>
    <w:p w:rsidR="00CD3923" w:rsidRPr="00906975" w:rsidRDefault="00CD3923" w:rsidP="008E4A46">
      <w:pPr>
        <w:ind w:firstLine="567"/>
        <w:jc w:val="both"/>
        <w:rPr>
          <w:sz w:val="28"/>
          <w:szCs w:val="28"/>
        </w:rPr>
      </w:pPr>
      <w:r w:rsidRPr="00906975">
        <w:rPr>
          <w:sz w:val="28"/>
          <w:szCs w:val="28"/>
        </w:rPr>
        <w:t>Естественный уровень безработицы характеризуется такой ситуацией на рынке труда, когда общее количество граждан, находящихся в поиске работы</w:t>
      </w:r>
      <w:r w:rsidR="00395029" w:rsidRPr="00906975">
        <w:rPr>
          <w:sz w:val="28"/>
          <w:szCs w:val="28"/>
        </w:rPr>
        <w:t>,</w:t>
      </w:r>
      <w:r w:rsidRPr="00906975">
        <w:rPr>
          <w:sz w:val="28"/>
          <w:szCs w:val="28"/>
        </w:rPr>
        <w:t xml:space="preserve"> ориентировочно сопоставимо с общим количество</w:t>
      </w:r>
      <w:r w:rsidR="00A52830" w:rsidRPr="00906975">
        <w:rPr>
          <w:sz w:val="28"/>
          <w:szCs w:val="28"/>
        </w:rPr>
        <w:t>м</w:t>
      </w:r>
      <w:r w:rsidRPr="00906975">
        <w:rPr>
          <w:sz w:val="28"/>
          <w:szCs w:val="28"/>
        </w:rPr>
        <w:t xml:space="preserve"> вакантных мест на предприятиях, фирмах, компаниях и иных организациях [</w:t>
      </w:r>
      <w:r w:rsidR="008E4A46" w:rsidRPr="00906975">
        <w:rPr>
          <w:sz w:val="28"/>
          <w:szCs w:val="28"/>
        </w:rPr>
        <w:t>9</w:t>
      </w:r>
      <w:r w:rsidRPr="00906975">
        <w:rPr>
          <w:sz w:val="28"/>
          <w:szCs w:val="28"/>
        </w:rPr>
        <w:t>].</w:t>
      </w:r>
    </w:p>
    <w:p w:rsidR="003171B1" w:rsidRPr="00906975" w:rsidRDefault="003171B1" w:rsidP="008E4A46">
      <w:pPr>
        <w:ind w:firstLine="567"/>
        <w:jc w:val="both"/>
        <w:rPr>
          <w:sz w:val="28"/>
          <w:szCs w:val="28"/>
        </w:rPr>
      </w:pPr>
      <w:r w:rsidRPr="00906975">
        <w:rPr>
          <w:sz w:val="28"/>
          <w:szCs w:val="28"/>
        </w:rPr>
        <w:t>Естественный уровень безработицы характеризуется следующими тенденциями:</w:t>
      </w:r>
    </w:p>
    <w:p w:rsidR="008E4A46" w:rsidRPr="00906975" w:rsidRDefault="003171B1" w:rsidP="008E4A46">
      <w:pPr>
        <w:ind w:firstLine="567"/>
        <w:jc w:val="both"/>
        <w:rPr>
          <w:sz w:val="28"/>
          <w:szCs w:val="28"/>
        </w:rPr>
      </w:pPr>
      <w:r w:rsidRPr="00906975">
        <w:rPr>
          <w:sz w:val="28"/>
          <w:szCs w:val="28"/>
        </w:rPr>
        <w:t>- процесс подготовки кадров (обучение молодежи в вузах, колледжах);</w:t>
      </w:r>
    </w:p>
    <w:p w:rsidR="003171B1" w:rsidRPr="00906975" w:rsidRDefault="003171B1" w:rsidP="008E4A46">
      <w:pPr>
        <w:ind w:firstLine="567"/>
        <w:jc w:val="both"/>
        <w:rPr>
          <w:sz w:val="28"/>
          <w:szCs w:val="28"/>
        </w:rPr>
      </w:pPr>
      <w:r w:rsidRPr="00906975">
        <w:rPr>
          <w:sz w:val="28"/>
          <w:szCs w:val="28"/>
        </w:rPr>
        <w:t>- процесс поиска работы при переходе с оного места работы на другое (фрикционная безработица);</w:t>
      </w:r>
    </w:p>
    <w:p w:rsidR="003171B1" w:rsidRPr="00906975" w:rsidRDefault="003171B1" w:rsidP="008E4A46">
      <w:pPr>
        <w:ind w:firstLine="567"/>
        <w:jc w:val="both"/>
        <w:rPr>
          <w:sz w:val="28"/>
          <w:szCs w:val="28"/>
        </w:rPr>
      </w:pPr>
      <w:r w:rsidRPr="00906975">
        <w:rPr>
          <w:sz w:val="28"/>
          <w:szCs w:val="28"/>
        </w:rPr>
        <w:t xml:space="preserve"> - процесс подготовки и переподготовки кадров, поиск новой работы в связи с закрытием и появлением новых видов производств под воздействием факторов научно-технического прогресса (структурная безработица).</w:t>
      </w:r>
    </w:p>
    <w:p w:rsidR="00680B54" w:rsidRPr="00906975" w:rsidRDefault="00680B54" w:rsidP="008E4A46">
      <w:pPr>
        <w:ind w:firstLine="567"/>
        <w:jc w:val="both"/>
        <w:rPr>
          <w:sz w:val="28"/>
          <w:szCs w:val="28"/>
        </w:rPr>
      </w:pPr>
      <w:r w:rsidRPr="00906975">
        <w:rPr>
          <w:sz w:val="28"/>
          <w:szCs w:val="28"/>
        </w:rPr>
        <w:t>С учетом вышеизложенного следует полагать, что естественная безработица, в том числе присущая молодежи, носит неизбежный и естественный характер.</w:t>
      </w:r>
    </w:p>
    <w:p w:rsidR="007E1180" w:rsidRPr="00906975" w:rsidRDefault="00680B54" w:rsidP="008E4A46">
      <w:pPr>
        <w:ind w:firstLine="567"/>
        <w:jc w:val="both"/>
        <w:rPr>
          <w:sz w:val="28"/>
          <w:szCs w:val="28"/>
        </w:rPr>
      </w:pPr>
      <w:r w:rsidRPr="00906975">
        <w:rPr>
          <w:sz w:val="28"/>
          <w:szCs w:val="28"/>
        </w:rPr>
        <w:t xml:space="preserve">Наравне с естественной безработицей, проблемы занятости молодежи могут быть сопряжены с циклической безработицей, находящейся в прямой зависимости от конъюнктурных циклов экономической системы. Данный вид безработицы сопоставим с </w:t>
      </w:r>
      <w:r w:rsidR="007E1180" w:rsidRPr="00906975">
        <w:rPr>
          <w:sz w:val="28"/>
          <w:szCs w:val="28"/>
        </w:rPr>
        <w:t>проблемами значительного экономического спада [9].</w:t>
      </w:r>
    </w:p>
    <w:p w:rsidR="007E1180" w:rsidRPr="00906975" w:rsidRDefault="007E1180" w:rsidP="008E4A46">
      <w:pPr>
        <w:ind w:firstLine="567"/>
        <w:jc w:val="both"/>
        <w:rPr>
          <w:sz w:val="28"/>
          <w:szCs w:val="28"/>
        </w:rPr>
      </w:pPr>
      <w:r w:rsidRPr="00906975">
        <w:rPr>
          <w:sz w:val="28"/>
          <w:szCs w:val="28"/>
        </w:rPr>
        <w:t>Следуя теории естественной безработиц</w:t>
      </w:r>
      <w:r w:rsidR="00395029" w:rsidRPr="00906975">
        <w:rPr>
          <w:sz w:val="28"/>
          <w:szCs w:val="28"/>
        </w:rPr>
        <w:t>ы</w:t>
      </w:r>
      <w:r w:rsidRPr="00906975">
        <w:rPr>
          <w:sz w:val="28"/>
          <w:szCs w:val="28"/>
        </w:rPr>
        <w:t>, следует полагать, что развитие молодежного предпринимательства наиболее актуально, как для поддержания прогрессивного уровня (снижения) естественной безработицы в стране, так и для достижения полной занятости. Данное положение может быть описано уравнением</w:t>
      </w:r>
    </w:p>
    <w:p w:rsidR="007E1180" w:rsidRPr="00906975" w:rsidRDefault="007E1180" w:rsidP="008E4A46">
      <w:pPr>
        <w:ind w:firstLine="567"/>
        <w:jc w:val="both"/>
        <w:rPr>
          <w:sz w:val="28"/>
          <w:szCs w:val="28"/>
        </w:rPr>
      </w:pPr>
    </w:p>
    <w:p w:rsidR="007E1180" w:rsidRPr="00906975" w:rsidRDefault="003F33F6" w:rsidP="008E4A46">
      <w:pPr>
        <w:ind w:firstLine="567"/>
        <w:jc w:val="both"/>
        <w:rPr>
          <w:sz w:val="28"/>
          <w:szCs w:val="28"/>
        </w:rPr>
      </w:pPr>
      <m:oMathPara>
        <m:oMath>
          <m:sSup>
            <m:sSupPr>
              <m:ctrlPr>
                <w:rPr>
                  <w:rFonts w:ascii="Cambria Math" w:hAnsi="Cambria Math"/>
                  <w:i/>
                  <w:sz w:val="28"/>
                  <w:szCs w:val="28"/>
                </w:rPr>
              </m:ctrlPr>
            </m:sSupPr>
            <m:e>
              <m:r>
                <w:rPr>
                  <w:rFonts w:ascii="Cambria Math" w:hAnsi="Cambria Math"/>
                  <w:sz w:val="28"/>
                  <w:szCs w:val="28"/>
                  <w:lang w:val="en-US"/>
                </w:rPr>
                <m:t>↓UR</m:t>
              </m:r>
            </m:e>
            <m:sup>
              <m:r>
                <w:rPr>
                  <w:rFonts w:ascii="Cambria Math" w:hAnsi="Cambria Math"/>
                  <w:sz w:val="28"/>
                  <w:szCs w:val="28"/>
                </w:rPr>
                <m:t>E</m:t>
              </m:r>
            </m:sup>
          </m:sSup>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U</m:t>
                  </m:r>
                </m:e>
                <m:sup>
                  <m:r>
                    <w:rPr>
                      <w:rFonts w:ascii="Cambria Math" w:hAnsi="Cambria Math"/>
                      <w:sz w:val="28"/>
                      <w:szCs w:val="28"/>
                    </w:rPr>
                    <m:t>Y</m:t>
                  </m:r>
                </m:sup>
              </m:sSup>
            </m:num>
            <m:den>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V</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E</m:t>
                  </m:r>
                </m:sub>
              </m:sSub>
            </m:den>
          </m:f>
          <m:r>
            <w:rPr>
              <w:rFonts w:ascii="Cambria Math" w:hAnsi="Cambria Math"/>
              <w:sz w:val="28"/>
              <w:szCs w:val="28"/>
            </w:rPr>
            <m:t>,</m:t>
          </m:r>
        </m:oMath>
      </m:oMathPara>
    </w:p>
    <w:p w:rsidR="007E1180" w:rsidRPr="00906975" w:rsidRDefault="007E1180" w:rsidP="008E4A46">
      <w:pPr>
        <w:ind w:firstLine="567"/>
        <w:jc w:val="both"/>
      </w:pPr>
    </w:p>
    <w:p w:rsidR="00680B54" w:rsidRPr="00906975" w:rsidRDefault="00680B54" w:rsidP="004B4944">
      <w:pPr>
        <w:widowControl w:val="0"/>
        <w:ind w:firstLine="567"/>
        <w:jc w:val="both"/>
        <w:rPr>
          <w:sz w:val="28"/>
          <w:szCs w:val="28"/>
        </w:rPr>
      </w:pPr>
      <w:r w:rsidRPr="00906975">
        <w:rPr>
          <w:sz w:val="28"/>
          <w:szCs w:val="28"/>
        </w:rPr>
        <w:t xml:space="preserve"> </w:t>
      </w:r>
      <w:r w:rsidR="007E1180" w:rsidRPr="00906975">
        <w:rPr>
          <w:sz w:val="28"/>
          <w:szCs w:val="28"/>
        </w:rPr>
        <w:t xml:space="preserve">где </w:t>
      </w:r>
      <m:oMath>
        <m:sSup>
          <m:sSupPr>
            <m:ctrlPr>
              <w:rPr>
                <w:rFonts w:ascii="Cambria Math" w:hAnsi="Cambria Math"/>
                <w:i/>
                <w:sz w:val="28"/>
                <w:szCs w:val="28"/>
              </w:rPr>
            </m:ctrlPr>
          </m:sSupPr>
          <m:e>
            <m:r>
              <w:rPr>
                <w:rFonts w:ascii="Cambria Math" w:hAnsi="Cambria Math"/>
                <w:sz w:val="28"/>
                <w:szCs w:val="28"/>
                <w:lang w:val="en-US"/>
              </w:rPr>
              <m:t>UR</m:t>
            </m:r>
          </m:e>
          <m:sup>
            <m:r>
              <w:rPr>
                <w:rFonts w:ascii="Cambria Math" w:hAnsi="Cambria Math"/>
                <w:sz w:val="28"/>
                <w:szCs w:val="28"/>
              </w:rPr>
              <m:t>E</m:t>
            </m:r>
          </m:sup>
        </m:sSup>
      </m:oMath>
      <w:r w:rsidR="007E1180" w:rsidRPr="00906975">
        <w:rPr>
          <w:sz w:val="28"/>
          <w:szCs w:val="28"/>
        </w:rPr>
        <w:t xml:space="preserve"> – уровень естественной безработицы в стране</w:t>
      </w:r>
      <w:r w:rsidR="004B4944" w:rsidRPr="00906975">
        <w:rPr>
          <w:sz w:val="28"/>
          <w:szCs w:val="28"/>
        </w:rPr>
        <w:t>;</w:t>
      </w:r>
    </w:p>
    <w:p w:rsidR="004B4944" w:rsidRPr="00906975" w:rsidRDefault="003F33F6" w:rsidP="004B4944">
      <w:pPr>
        <w:widowControl w:val="0"/>
        <w:ind w:firstLine="1080"/>
        <w:jc w:val="both"/>
        <w:rPr>
          <w:sz w:val="28"/>
          <w:szCs w:val="28"/>
        </w:rPr>
      </w:pPr>
      <m:oMath>
        <m:sSup>
          <m:sSupPr>
            <m:ctrlPr>
              <w:rPr>
                <w:rFonts w:ascii="Cambria Math" w:hAnsi="Cambria Math"/>
                <w:i/>
                <w:sz w:val="28"/>
                <w:szCs w:val="28"/>
              </w:rPr>
            </m:ctrlPr>
          </m:sSupPr>
          <m:e>
            <m:r>
              <w:rPr>
                <w:rFonts w:ascii="Cambria Math" w:hAnsi="Cambria Math"/>
                <w:sz w:val="28"/>
                <w:szCs w:val="28"/>
              </w:rPr>
              <m:t>U</m:t>
            </m:r>
          </m:e>
          <m:sup>
            <m:r>
              <w:rPr>
                <w:rFonts w:ascii="Cambria Math" w:hAnsi="Cambria Math"/>
                <w:sz w:val="28"/>
                <w:szCs w:val="28"/>
              </w:rPr>
              <m:t>Y</m:t>
            </m:r>
          </m:sup>
        </m:sSup>
      </m:oMath>
      <w:r w:rsidR="004B4944" w:rsidRPr="00906975">
        <w:rPr>
          <w:sz w:val="28"/>
          <w:szCs w:val="28"/>
        </w:rPr>
        <w:t xml:space="preserve"> – общее количество молодежи в стране;</w:t>
      </w:r>
    </w:p>
    <w:p w:rsidR="004B4944" w:rsidRPr="00906975" w:rsidRDefault="003F33F6" w:rsidP="004B4944">
      <w:pPr>
        <w:widowControl w:val="0"/>
        <w:ind w:firstLine="1080"/>
        <w:jc w:val="both"/>
        <w:rPr>
          <w:sz w:val="28"/>
          <w:szCs w:val="28"/>
        </w:rPr>
      </w:pP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V</m:t>
            </m:r>
          </m:sub>
        </m:sSub>
      </m:oMath>
      <w:r w:rsidR="004B4944" w:rsidRPr="00906975">
        <w:rPr>
          <w:sz w:val="28"/>
          <w:szCs w:val="28"/>
        </w:rPr>
        <w:t xml:space="preserve"> – количество существующих вакансий на рынке труда;</w:t>
      </w:r>
    </w:p>
    <w:p w:rsidR="004B4944" w:rsidRPr="00906975" w:rsidRDefault="003F33F6" w:rsidP="004B4944">
      <w:pPr>
        <w:widowControl w:val="0"/>
        <w:ind w:firstLine="1080"/>
        <w:jc w:val="both"/>
        <w:rPr>
          <w:sz w:val="28"/>
          <w:szCs w:val="28"/>
        </w:rPr>
      </w:pP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E</m:t>
            </m:r>
          </m:sub>
        </m:sSub>
      </m:oMath>
      <w:r w:rsidR="004B4944" w:rsidRPr="00906975">
        <w:rPr>
          <w:sz w:val="28"/>
          <w:szCs w:val="28"/>
        </w:rPr>
        <w:t xml:space="preserve"> – количество потенциальных рабочих мест, которые могут быть созданы в рамках развития молодежного предпринимательства.</w:t>
      </w:r>
    </w:p>
    <w:p w:rsidR="005045FA" w:rsidRPr="00906975" w:rsidRDefault="004E0927" w:rsidP="008E4A46">
      <w:pPr>
        <w:ind w:firstLine="567"/>
        <w:jc w:val="both"/>
        <w:rPr>
          <w:sz w:val="28"/>
          <w:szCs w:val="28"/>
        </w:rPr>
      </w:pPr>
      <w:r w:rsidRPr="00906975">
        <w:rPr>
          <w:sz w:val="28"/>
          <w:szCs w:val="28"/>
        </w:rPr>
        <w:lastRenderedPageBreak/>
        <w:t xml:space="preserve">Ориентир молодежного предпринимательства на решение проблем молодежной безработицы затрагивается в научных трудах казахстанских ученых Мухамбетовой Д.Е., Примбетовой С.Ч., которые отмечают, что молодежное предпринимательство играет определенную роль в решении социально-экономических проблем [17]. </w:t>
      </w:r>
    </w:p>
    <w:p w:rsidR="008567FD" w:rsidRPr="00906975" w:rsidRDefault="008567FD" w:rsidP="008E4A46">
      <w:pPr>
        <w:ind w:firstLine="567"/>
        <w:jc w:val="both"/>
        <w:rPr>
          <w:sz w:val="28"/>
          <w:szCs w:val="28"/>
        </w:rPr>
      </w:pPr>
      <w:r w:rsidRPr="00906975">
        <w:rPr>
          <w:sz w:val="28"/>
          <w:szCs w:val="28"/>
        </w:rPr>
        <w:t>Наравне с решением проблем безработицы, молодежное предпринимательство предполагает решение проблем удовлетворения исходных базовых экономических потребностей, как собственных, так и общественных.</w:t>
      </w:r>
      <w:r w:rsidR="006E36C7" w:rsidRPr="00906975">
        <w:rPr>
          <w:sz w:val="28"/>
          <w:szCs w:val="28"/>
        </w:rPr>
        <w:t xml:space="preserve"> </w:t>
      </w:r>
      <w:r w:rsidR="008E3E3C" w:rsidRPr="00906975">
        <w:rPr>
          <w:sz w:val="28"/>
          <w:szCs w:val="28"/>
        </w:rPr>
        <w:t>Это ведет к развитию экономической системы, экономическому росту, повышению инновационности и конкурентоспособности экономики</w:t>
      </w:r>
      <w:r w:rsidR="007B4DE8" w:rsidRPr="00906975">
        <w:rPr>
          <w:sz w:val="28"/>
          <w:szCs w:val="28"/>
        </w:rPr>
        <w:t>, в том числе за счет развития малого и среднего бизнеса</w:t>
      </w:r>
      <w:r w:rsidR="008E3E3C" w:rsidRPr="00906975">
        <w:rPr>
          <w:sz w:val="28"/>
          <w:szCs w:val="28"/>
        </w:rPr>
        <w:t>.</w:t>
      </w:r>
    </w:p>
    <w:p w:rsidR="004B4944" w:rsidRPr="00906975" w:rsidRDefault="008567FD" w:rsidP="008E4A46">
      <w:pPr>
        <w:ind w:firstLine="567"/>
        <w:jc w:val="both"/>
        <w:rPr>
          <w:sz w:val="28"/>
          <w:szCs w:val="28"/>
        </w:rPr>
      </w:pPr>
      <w:r w:rsidRPr="00906975">
        <w:rPr>
          <w:sz w:val="28"/>
          <w:szCs w:val="28"/>
        </w:rPr>
        <w:t>В комплексе, в общем виде, причин</w:t>
      </w:r>
      <w:r w:rsidR="00395029" w:rsidRPr="00906975">
        <w:rPr>
          <w:sz w:val="28"/>
          <w:szCs w:val="28"/>
        </w:rPr>
        <w:t>но</w:t>
      </w:r>
      <w:r w:rsidRPr="00906975">
        <w:rPr>
          <w:sz w:val="28"/>
          <w:szCs w:val="28"/>
        </w:rPr>
        <w:t>-следственные факторы молодежного предпринимательства представлены на рисунке 1.4.</w:t>
      </w:r>
    </w:p>
    <w:p w:rsidR="008567FD" w:rsidRPr="00906975" w:rsidRDefault="008567FD" w:rsidP="008E4A46">
      <w:pPr>
        <w:ind w:firstLine="567"/>
        <w:jc w:val="both"/>
        <w:rPr>
          <w:sz w:val="28"/>
          <w:szCs w:val="28"/>
        </w:rPr>
      </w:pPr>
    </w:p>
    <w:p w:rsidR="00B85723" w:rsidRPr="00906975" w:rsidRDefault="00C629C7" w:rsidP="008E4A46">
      <w:pPr>
        <w:ind w:firstLine="567"/>
        <w:jc w:val="both"/>
      </w:pPr>
      <w:r>
        <w:rPr>
          <w:noProof/>
        </w:rPr>
        <mc:AlternateContent>
          <mc:Choice Requires="wpg">
            <w:drawing>
              <wp:anchor distT="0" distB="0" distL="114300" distR="114300" simplePos="0" relativeHeight="251363840" behindDoc="0" locked="0" layoutInCell="1" allowOverlap="1">
                <wp:simplePos x="0" y="0"/>
                <wp:positionH relativeFrom="column">
                  <wp:posOffset>110490</wp:posOffset>
                </wp:positionH>
                <wp:positionV relativeFrom="paragraph">
                  <wp:posOffset>74930</wp:posOffset>
                </wp:positionV>
                <wp:extent cx="5888990" cy="5400675"/>
                <wp:effectExtent l="0" t="0" r="0" b="9525"/>
                <wp:wrapNone/>
                <wp:docPr id="686" name="Группа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8990" cy="5400675"/>
                          <a:chOff x="0" y="0"/>
                          <a:chExt cx="5888990" cy="5400675"/>
                        </a:xfrm>
                      </wpg:grpSpPr>
                      <wpg:grpSp>
                        <wpg:cNvPr id="168" name="Группа 168"/>
                        <wpg:cNvGrpSpPr/>
                        <wpg:grpSpPr>
                          <a:xfrm>
                            <a:off x="3085020" y="1332689"/>
                            <a:ext cx="219075" cy="1668145"/>
                            <a:chOff x="0" y="0"/>
                            <a:chExt cx="219287" cy="2015753"/>
                          </a:xfrm>
                        </wpg:grpSpPr>
                        <wps:wsp>
                          <wps:cNvPr id="161" name="Прямая соединительная линия 161"/>
                          <wps:cNvCnPr/>
                          <wps:spPr>
                            <a:xfrm flipH="1">
                              <a:off x="0" y="0"/>
                              <a:ext cx="219287"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64" name="Прямая соединительная линия 164"/>
                          <wps:cNvCnPr/>
                          <wps:spPr>
                            <a:xfrm>
                              <a:off x="0" y="0"/>
                              <a:ext cx="0" cy="2015753"/>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grpSp>
                        <wpg:cNvPr id="685" name="Группа 685"/>
                        <wpg:cNvGrpSpPr/>
                        <wpg:grpSpPr>
                          <a:xfrm>
                            <a:off x="0" y="0"/>
                            <a:ext cx="5888990" cy="5400675"/>
                            <a:chOff x="0" y="0"/>
                            <a:chExt cx="5889315" cy="5401107"/>
                          </a:xfrm>
                        </wpg:grpSpPr>
                        <wps:wsp>
                          <wps:cNvPr id="117" name="Надпись 117"/>
                          <wps:cNvSpPr txBox="1"/>
                          <wps:spPr>
                            <a:xfrm>
                              <a:off x="1828800" y="0"/>
                              <a:ext cx="2395855" cy="378053"/>
                            </a:xfrm>
                            <a:prstGeom prst="rect">
                              <a:avLst/>
                            </a:prstGeom>
                            <a:solidFill>
                              <a:schemeClr val="lt1"/>
                            </a:solidFill>
                            <a:ln w="9525">
                              <a:solidFill>
                                <a:prstClr val="black"/>
                              </a:solidFill>
                            </a:ln>
                          </wps:spPr>
                          <wps:txbx>
                            <w:txbxContent>
                              <w:p w:rsidR="00085105" w:rsidRDefault="00085105" w:rsidP="008E3E3C">
                                <w:pPr>
                                  <w:jc w:val="center"/>
                                </w:pPr>
                                <w:r w:rsidRPr="008567FD">
                                  <w:t>Молодежное предпринимательство</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18" name="Надпись 118"/>
                          <wps:cNvSpPr txBox="1"/>
                          <wps:spPr>
                            <a:xfrm>
                              <a:off x="1721796" y="564204"/>
                              <a:ext cx="2496943" cy="283802"/>
                            </a:xfrm>
                            <a:prstGeom prst="rect">
                              <a:avLst/>
                            </a:prstGeom>
                            <a:solidFill>
                              <a:schemeClr val="lt1"/>
                            </a:solidFill>
                            <a:ln w="9525">
                              <a:solidFill>
                                <a:prstClr val="black"/>
                              </a:solidFill>
                            </a:ln>
                          </wps:spPr>
                          <wps:txbx>
                            <w:txbxContent>
                              <w:p w:rsidR="00085105" w:rsidRDefault="00085105" w:rsidP="008E3E3C">
                                <w:pPr>
                                  <w:jc w:val="center"/>
                                </w:pPr>
                                <w:r w:rsidRPr="008567FD">
                                  <w:t>Причин</w:t>
                                </w:r>
                                <w:r>
                                  <w:t>но</w:t>
                                </w:r>
                                <w:r w:rsidRPr="008567FD">
                                  <w:t>-следственные факторы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19" name="Надпись 119"/>
                          <wps:cNvSpPr txBox="1"/>
                          <wps:spPr>
                            <a:xfrm>
                              <a:off x="223737" y="1138136"/>
                              <a:ext cx="2514600" cy="375250"/>
                            </a:xfrm>
                            <a:prstGeom prst="rect">
                              <a:avLst/>
                            </a:prstGeom>
                            <a:solidFill>
                              <a:schemeClr val="lt1"/>
                            </a:solidFill>
                            <a:ln w="9525">
                              <a:solidFill>
                                <a:prstClr val="black"/>
                              </a:solidFill>
                            </a:ln>
                          </wps:spPr>
                          <wps:txbx>
                            <w:txbxContent>
                              <w:p w:rsidR="00085105" w:rsidRDefault="00085105" w:rsidP="008E3E3C">
                                <w:pPr>
                                  <w:jc w:val="center"/>
                                </w:pPr>
                                <w:r w:rsidRPr="008567FD">
                                  <w:rPr>
                                    <w:bCs/>
                                  </w:rPr>
                                  <w:t>Решение проблем занятости (безработицы)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20" name="Надпись 120"/>
                          <wps:cNvSpPr txBox="1"/>
                          <wps:spPr>
                            <a:xfrm>
                              <a:off x="223737" y="1605063"/>
                              <a:ext cx="2513965" cy="228600"/>
                            </a:xfrm>
                            <a:prstGeom prst="rect">
                              <a:avLst/>
                            </a:prstGeom>
                            <a:solidFill>
                              <a:schemeClr val="lt1"/>
                            </a:solidFill>
                            <a:ln w="9525">
                              <a:solidFill>
                                <a:prstClr val="black"/>
                              </a:solidFill>
                            </a:ln>
                          </wps:spPr>
                          <wps:txbx>
                            <w:txbxContent>
                              <w:p w:rsidR="00085105" w:rsidRDefault="00085105" w:rsidP="00D43EE9">
                                <w:pPr>
                                  <w:jc w:val="center"/>
                                </w:pPr>
                                <w:r>
                                  <w:t>Естественная безработица</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21" name="Надпись 121"/>
                          <wps:cNvSpPr txBox="1"/>
                          <wps:spPr>
                            <a:xfrm>
                              <a:off x="573932" y="1916349"/>
                              <a:ext cx="2170430" cy="243382"/>
                            </a:xfrm>
                            <a:prstGeom prst="rect">
                              <a:avLst/>
                            </a:prstGeom>
                            <a:solidFill>
                              <a:schemeClr val="lt1"/>
                            </a:solidFill>
                            <a:ln w="9525">
                              <a:solidFill>
                                <a:prstClr val="black"/>
                              </a:solidFill>
                            </a:ln>
                          </wps:spPr>
                          <wps:txbx>
                            <w:txbxContent>
                              <w:p w:rsidR="00085105" w:rsidRDefault="00085105" w:rsidP="00D43EE9">
                                <w:pPr>
                                  <w:jc w:val="center"/>
                                </w:pPr>
                                <w:r>
                                  <w:t>Фрикционная</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22" name="Надпись 122"/>
                          <wps:cNvSpPr txBox="1"/>
                          <wps:spPr>
                            <a:xfrm>
                              <a:off x="564205" y="2247089"/>
                              <a:ext cx="2170430" cy="228600"/>
                            </a:xfrm>
                            <a:prstGeom prst="rect">
                              <a:avLst/>
                            </a:prstGeom>
                            <a:solidFill>
                              <a:schemeClr val="lt1"/>
                            </a:solidFill>
                            <a:ln w="9525">
                              <a:solidFill>
                                <a:prstClr val="black"/>
                              </a:solidFill>
                            </a:ln>
                          </wps:spPr>
                          <wps:txbx>
                            <w:txbxContent>
                              <w:p w:rsidR="00085105" w:rsidRDefault="00085105" w:rsidP="00D43EE9">
                                <w:pPr>
                                  <w:jc w:val="center"/>
                                </w:pPr>
                                <w:r>
                                  <w:t>Структурная</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23" name="Надпись 123"/>
                          <wps:cNvSpPr txBox="1"/>
                          <wps:spPr>
                            <a:xfrm>
                              <a:off x="233464" y="2548646"/>
                              <a:ext cx="2513965" cy="227965"/>
                            </a:xfrm>
                            <a:prstGeom prst="rect">
                              <a:avLst/>
                            </a:prstGeom>
                            <a:solidFill>
                              <a:schemeClr val="lt1"/>
                            </a:solidFill>
                            <a:ln w="9525">
                              <a:solidFill>
                                <a:prstClr val="black"/>
                              </a:solidFill>
                            </a:ln>
                          </wps:spPr>
                          <wps:txbx>
                            <w:txbxContent>
                              <w:p w:rsidR="00085105" w:rsidRDefault="00085105" w:rsidP="00D43EE9">
                                <w:pPr>
                                  <w:jc w:val="center"/>
                                </w:pPr>
                                <w:r>
                                  <w:t>Циклическая</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29" name="Надпись 129"/>
                          <wps:cNvSpPr txBox="1"/>
                          <wps:spPr>
                            <a:xfrm>
                              <a:off x="1712069" y="2996119"/>
                              <a:ext cx="2514600" cy="378460"/>
                            </a:xfrm>
                            <a:prstGeom prst="rect">
                              <a:avLst/>
                            </a:prstGeom>
                            <a:solidFill>
                              <a:schemeClr val="lt1"/>
                            </a:solidFill>
                            <a:ln w="9525">
                              <a:solidFill>
                                <a:prstClr val="black"/>
                              </a:solidFill>
                            </a:ln>
                          </wps:spPr>
                          <wps:txbx>
                            <w:txbxContent>
                              <w:p w:rsidR="00085105" w:rsidRDefault="00085105" w:rsidP="00D43EE9">
                                <w:pPr>
                                  <w:jc w:val="center"/>
                                </w:pPr>
                                <w:r>
                                  <w:rPr>
                                    <w:bCs/>
                                  </w:rPr>
                                  <w:t>Потенциальные экономические выгоды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30" name="Надпись 130"/>
                          <wps:cNvSpPr txBox="1"/>
                          <wps:spPr>
                            <a:xfrm>
                              <a:off x="1721796" y="3463046"/>
                              <a:ext cx="2514600" cy="228600"/>
                            </a:xfrm>
                            <a:prstGeom prst="rect">
                              <a:avLst/>
                            </a:prstGeom>
                            <a:solidFill>
                              <a:schemeClr val="lt1"/>
                            </a:solidFill>
                            <a:ln w="9525">
                              <a:solidFill>
                                <a:prstClr val="black"/>
                              </a:solidFill>
                            </a:ln>
                          </wps:spPr>
                          <wps:txbx>
                            <w:txbxContent>
                              <w:p w:rsidR="00085105" w:rsidRDefault="00085105" w:rsidP="00D43EE9">
                                <w:pPr>
                                  <w:jc w:val="center"/>
                                </w:pPr>
                                <w:r>
                                  <w:rPr>
                                    <w:bCs/>
                                  </w:rPr>
                                  <w:t>Развитие экономической системы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31" name="Надпись 131"/>
                          <wps:cNvSpPr txBox="1"/>
                          <wps:spPr>
                            <a:xfrm>
                              <a:off x="1721796" y="3774332"/>
                              <a:ext cx="2514600" cy="228600"/>
                            </a:xfrm>
                            <a:prstGeom prst="rect">
                              <a:avLst/>
                            </a:prstGeom>
                            <a:solidFill>
                              <a:schemeClr val="lt1"/>
                            </a:solidFill>
                            <a:ln w="9525">
                              <a:solidFill>
                                <a:prstClr val="black"/>
                              </a:solidFill>
                            </a:ln>
                          </wps:spPr>
                          <wps:txbx>
                            <w:txbxContent>
                              <w:p w:rsidR="00085105" w:rsidRDefault="00085105" w:rsidP="00D43EE9">
                                <w:pPr>
                                  <w:jc w:val="center"/>
                                </w:pPr>
                                <w:r>
                                  <w:rPr>
                                    <w:bCs/>
                                  </w:rPr>
                                  <w:t>Экономический рост</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32" name="Надпись 132"/>
                          <wps:cNvSpPr txBox="1"/>
                          <wps:spPr>
                            <a:xfrm>
                              <a:off x="1712069" y="4085617"/>
                              <a:ext cx="2514600" cy="381635"/>
                            </a:xfrm>
                            <a:prstGeom prst="rect">
                              <a:avLst/>
                            </a:prstGeom>
                            <a:solidFill>
                              <a:schemeClr val="lt1"/>
                            </a:solidFill>
                            <a:ln w="9525">
                              <a:solidFill>
                                <a:prstClr val="black"/>
                              </a:solidFill>
                            </a:ln>
                          </wps:spPr>
                          <wps:txbx>
                            <w:txbxContent>
                              <w:p w:rsidR="00085105" w:rsidRDefault="00085105" w:rsidP="00D43EE9">
                                <w:pPr>
                                  <w:jc w:val="center"/>
                                </w:pPr>
                                <w:r>
                                  <w:rPr>
                                    <w:bCs/>
                                  </w:rPr>
                                  <w:t>Повышение инновационной активности</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grpSp>
                          <wpg:cNvPr id="170" name="Группа 170"/>
                          <wpg:cNvGrpSpPr/>
                          <wpg:grpSpPr>
                            <a:xfrm>
                              <a:off x="3307405" y="1138136"/>
                              <a:ext cx="2581910" cy="2254250"/>
                              <a:chOff x="0" y="0"/>
                              <a:chExt cx="2582478" cy="2723938"/>
                            </a:xfrm>
                          </wpg:grpSpPr>
                          <wpg:grpSp>
                            <wpg:cNvPr id="159" name="Группа 159"/>
                            <wpg:cNvGrpSpPr/>
                            <wpg:grpSpPr>
                              <a:xfrm>
                                <a:off x="0" y="0"/>
                                <a:ext cx="2582478" cy="2723938"/>
                                <a:chOff x="0" y="0"/>
                                <a:chExt cx="2810629" cy="2723938"/>
                              </a:xfrm>
                            </wpg:grpSpPr>
                            <wps:wsp>
                              <wps:cNvPr id="145" name="Надпись 145"/>
                              <wps:cNvSpPr txBox="1"/>
                              <wps:spPr>
                                <a:xfrm>
                                  <a:off x="92829" y="389302"/>
                                  <a:ext cx="2717800" cy="1011774"/>
                                </a:xfrm>
                                <a:prstGeom prst="rect">
                                  <a:avLst/>
                                </a:prstGeom>
                                <a:noFill/>
                                <a:ln w="9525">
                                  <a:solidFill>
                                    <a:prstClr val="black"/>
                                  </a:solidFill>
                                  <a:prstDash val="lgDash"/>
                                </a:ln>
                              </wps:spPr>
                              <wps:txbx>
                                <w:txbxContent>
                                  <w:p w:rsidR="00085105" w:rsidRDefault="00085105" w:rsidP="00633FAA">
                                    <w:pPr>
                                      <w:jc w:val="center"/>
                                    </w:pPr>
                                  </w:p>
                                  <w:p w:rsidR="00085105" w:rsidRDefault="00085105"/>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24" name="Надпись 124"/>
                              <wps:cNvSpPr txBox="1"/>
                              <wps:spPr>
                                <a:xfrm>
                                  <a:off x="228600" y="0"/>
                                  <a:ext cx="2514600" cy="339090"/>
                                </a:xfrm>
                                <a:prstGeom prst="rect">
                                  <a:avLst/>
                                </a:prstGeom>
                                <a:solidFill>
                                  <a:schemeClr val="lt1"/>
                                </a:solidFill>
                                <a:ln w="9525">
                                  <a:solidFill>
                                    <a:prstClr val="black"/>
                                  </a:solidFill>
                                </a:ln>
                              </wps:spPr>
                              <wps:txbx>
                                <w:txbxContent>
                                  <w:p w:rsidR="00085105" w:rsidRDefault="00085105" w:rsidP="00D43EE9">
                                    <w:pPr>
                                      <w:jc w:val="center"/>
                                    </w:pPr>
                                    <w:r w:rsidRPr="008567FD">
                                      <w:rPr>
                                        <w:bCs/>
                                      </w:rPr>
                                      <w:t>Удовлетворение потребностей</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25" name="Надпись 125"/>
                              <wps:cNvSpPr txBox="1"/>
                              <wps:spPr>
                                <a:xfrm>
                                  <a:off x="228600" y="457200"/>
                                  <a:ext cx="2514600" cy="452967"/>
                                </a:xfrm>
                                <a:prstGeom prst="rect">
                                  <a:avLst/>
                                </a:prstGeom>
                                <a:solidFill>
                                  <a:schemeClr val="lt1"/>
                                </a:solidFill>
                                <a:ln w="9525">
                                  <a:solidFill>
                                    <a:prstClr val="black"/>
                                  </a:solidFill>
                                </a:ln>
                              </wps:spPr>
                              <wps:txbx>
                                <w:txbxContent>
                                  <w:p w:rsidR="00085105" w:rsidRDefault="00085105" w:rsidP="00D43EE9">
                                    <w:pPr>
                                      <w:jc w:val="center"/>
                                    </w:pPr>
                                    <w:r>
                                      <w:rPr>
                                        <w:bCs/>
                                      </w:rPr>
                                      <w:t>Индивидуальные потребности молодежи</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26" name="Надпись 126"/>
                              <wps:cNvSpPr txBox="1"/>
                              <wps:spPr>
                                <a:xfrm>
                                  <a:off x="228285" y="1032707"/>
                                  <a:ext cx="2514600" cy="284460"/>
                                </a:xfrm>
                                <a:prstGeom prst="rect">
                                  <a:avLst/>
                                </a:prstGeom>
                                <a:solidFill>
                                  <a:schemeClr val="lt1"/>
                                </a:solidFill>
                                <a:ln w="9525">
                                  <a:solidFill>
                                    <a:prstClr val="black"/>
                                  </a:solidFill>
                                </a:ln>
                              </wps:spPr>
                              <wps:txbx>
                                <w:txbxContent>
                                  <w:p w:rsidR="00085105" w:rsidRDefault="00085105" w:rsidP="00D43EE9">
                                    <w:pPr>
                                      <w:jc w:val="center"/>
                                    </w:pPr>
                                    <w:r>
                                      <w:rPr>
                                        <w:bCs/>
                                      </w:rPr>
                                      <w:t>Общественные потребности</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27" name="Надпись 127"/>
                              <wps:cNvSpPr txBox="1"/>
                              <wps:spPr>
                                <a:xfrm>
                                  <a:off x="1258769" y="1491647"/>
                                  <a:ext cx="1482149" cy="1232291"/>
                                </a:xfrm>
                                <a:prstGeom prst="rect">
                                  <a:avLst/>
                                </a:prstGeom>
                                <a:solidFill>
                                  <a:schemeClr val="lt1"/>
                                </a:solidFill>
                                <a:ln w="9525">
                                  <a:solidFill>
                                    <a:prstClr val="black"/>
                                  </a:solidFill>
                                </a:ln>
                              </wps:spPr>
                              <wps:txbx>
                                <w:txbxContent>
                                  <w:p w:rsidR="00085105" w:rsidRDefault="00085105" w:rsidP="007B4DE8">
                                    <w:pPr>
                                      <w:widowControl w:val="0"/>
                                      <w:spacing w:line="228" w:lineRule="auto"/>
                                      <w:rPr>
                                        <w:bCs/>
                                      </w:rPr>
                                    </w:pPr>
                                    <w:r>
                                      <w:rPr>
                                        <w:bCs/>
                                      </w:rPr>
                                      <w:t>Биологические</w:t>
                                    </w:r>
                                  </w:p>
                                  <w:p w:rsidR="00085105" w:rsidRDefault="00085105" w:rsidP="007B4DE8">
                                    <w:pPr>
                                      <w:widowControl w:val="0"/>
                                      <w:spacing w:line="228" w:lineRule="auto"/>
                                      <w:rPr>
                                        <w:bCs/>
                                      </w:rPr>
                                    </w:pPr>
                                    <w:r>
                                      <w:rPr>
                                        <w:bCs/>
                                      </w:rPr>
                                      <w:t>Материальные</w:t>
                                    </w:r>
                                  </w:p>
                                  <w:p w:rsidR="00085105" w:rsidRDefault="00085105" w:rsidP="007B4DE8">
                                    <w:pPr>
                                      <w:widowControl w:val="0"/>
                                      <w:spacing w:line="228" w:lineRule="auto"/>
                                      <w:rPr>
                                        <w:bCs/>
                                      </w:rPr>
                                    </w:pPr>
                                    <w:r>
                                      <w:rPr>
                                        <w:bCs/>
                                      </w:rPr>
                                      <w:t>Социальные</w:t>
                                    </w:r>
                                  </w:p>
                                  <w:p w:rsidR="00085105" w:rsidRDefault="00085105" w:rsidP="007B4DE8">
                                    <w:pPr>
                                      <w:widowControl w:val="0"/>
                                      <w:spacing w:line="228" w:lineRule="auto"/>
                                      <w:rPr>
                                        <w:bCs/>
                                      </w:rPr>
                                    </w:pPr>
                                    <w:r>
                                      <w:rPr>
                                        <w:bCs/>
                                      </w:rPr>
                                      <w:t>Духовные</w:t>
                                    </w:r>
                                  </w:p>
                                  <w:p w:rsidR="00085105" w:rsidRDefault="00085105" w:rsidP="007B4DE8">
                                    <w:pPr>
                                      <w:widowControl w:val="0"/>
                                      <w:spacing w:line="228" w:lineRule="auto"/>
                                      <w:rPr>
                                        <w:bCs/>
                                      </w:rPr>
                                    </w:pPr>
                                    <w:r>
                                      <w:rPr>
                                        <w:bCs/>
                                      </w:rPr>
                                      <w:t>Этические</w:t>
                                    </w:r>
                                  </w:p>
                                  <w:p w:rsidR="00085105" w:rsidRDefault="00085105" w:rsidP="007B4DE8">
                                    <w:pPr>
                                      <w:spacing w:line="228" w:lineRule="auto"/>
                                    </w:pPr>
                                    <w:r>
                                      <w:rPr>
                                        <w:bCs/>
                                      </w:rPr>
                                      <w:t>Эстетические</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41" name="Прямая соединительная линия 141"/>
                              <wps:cNvCnPr/>
                              <wps:spPr>
                                <a:xfrm flipH="1">
                                  <a:off x="0" y="110067"/>
                                  <a:ext cx="227965"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42" name="Прямая соединительная линия 142"/>
                              <wps:cNvCnPr/>
                              <wps:spPr>
                                <a:xfrm flipH="1" flipV="1">
                                  <a:off x="0" y="110067"/>
                                  <a:ext cx="0" cy="1037166"/>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43" name="Прямая соединительная линия 143"/>
                              <wps:cNvCnPr/>
                              <wps:spPr>
                                <a:xfrm>
                                  <a:off x="0" y="681567"/>
                                  <a:ext cx="22860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44" name="Прямая соединительная линия 144"/>
                              <wps:cNvCnPr/>
                              <wps:spPr>
                                <a:xfrm>
                                  <a:off x="0" y="1147233"/>
                                  <a:ext cx="22860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46" name="Прямая соединительная линия 146"/>
                              <wps:cNvCnPr/>
                              <wps:spPr>
                                <a:xfrm>
                                  <a:off x="1021674" y="1401076"/>
                                  <a:ext cx="0" cy="723263"/>
                                </a:xfrm>
                                <a:prstGeom prst="line">
                                  <a:avLst/>
                                </a:prstGeom>
                                <a:ln w="9525"/>
                              </wps:spPr>
                              <wps:style>
                                <a:lnRef idx="1">
                                  <a:schemeClr val="dk1"/>
                                </a:lnRef>
                                <a:fillRef idx="0">
                                  <a:schemeClr val="dk1"/>
                                </a:fillRef>
                                <a:effectRef idx="0">
                                  <a:schemeClr val="dk1"/>
                                </a:effectRef>
                                <a:fontRef idx="minor">
                                  <a:schemeClr val="tx1"/>
                                </a:fontRef>
                              </wps:style>
                              <wps:bodyPr/>
                            </wps:wsp>
                          </wpg:grpSp>
                          <wps:wsp>
                            <wps:cNvPr id="147" name="Прямая соединительная линия 147"/>
                            <wps:cNvCnPr/>
                            <wps:spPr>
                              <a:xfrm>
                                <a:off x="938740" y="2124338"/>
                                <a:ext cx="217849" cy="1"/>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s:wsp>
                          <wps:cNvPr id="154" name="Прямая соединительная линия 154"/>
                          <wps:cNvCnPr/>
                          <wps:spPr>
                            <a:xfrm flipH="1">
                              <a:off x="2968288" y="369651"/>
                              <a:ext cx="0" cy="193056"/>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cNvPr id="165" name="Группа 165"/>
                          <wpg:cNvGrpSpPr/>
                          <wpg:grpSpPr>
                            <a:xfrm>
                              <a:off x="1489683" y="846306"/>
                              <a:ext cx="3085465" cy="287306"/>
                              <a:chOff x="0" y="0"/>
                              <a:chExt cx="3085465" cy="347133"/>
                            </a:xfrm>
                          </wpg:grpSpPr>
                          <wps:wsp>
                            <wps:cNvPr id="155" name="Прямая соединительная линия 155"/>
                            <wps:cNvCnPr/>
                            <wps:spPr>
                              <a:xfrm flipH="1">
                                <a:off x="0" y="118533"/>
                                <a:ext cx="3081867"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56" name="Прямая соединительная линия 156"/>
                            <wps:cNvCnPr/>
                            <wps:spPr>
                              <a:xfrm>
                                <a:off x="0" y="118533"/>
                                <a:ext cx="3598" cy="22860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57" name="Прямая соединительная линия 157"/>
                            <wps:cNvCnPr/>
                            <wps:spPr>
                              <a:xfrm>
                                <a:off x="3081867" y="118533"/>
                                <a:ext cx="3598" cy="22860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58" name="Прямая соединительная линия 158"/>
                            <wps:cNvCnPr/>
                            <wps:spPr>
                              <a:xfrm flipH="1">
                                <a:off x="1481667" y="0"/>
                                <a:ext cx="0" cy="114300"/>
                              </a:xfrm>
                              <a:prstGeom prst="line">
                                <a:avLst/>
                              </a:prstGeom>
                              <a:ln w="9525"/>
                            </wps:spPr>
                            <wps:style>
                              <a:lnRef idx="1">
                                <a:schemeClr val="dk1"/>
                              </a:lnRef>
                              <a:fillRef idx="0">
                                <a:schemeClr val="dk1"/>
                              </a:fillRef>
                              <a:effectRef idx="0">
                                <a:schemeClr val="dk1"/>
                              </a:effectRef>
                              <a:fontRef idx="minor">
                                <a:schemeClr val="tx1"/>
                              </a:fontRef>
                            </wps:style>
                            <wps:bodyPr/>
                          </wps:wsp>
                        </wpg:grpSp>
                        <wpg:grpSp>
                          <wpg:cNvPr id="166" name="Группа 166"/>
                          <wpg:cNvGrpSpPr/>
                          <wpg:grpSpPr>
                            <a:xfrm>
                              <a:off x="0" y="1332689"/>
                              <a:ext cx="575310" cy="1323411"/>
                              <a:chOff x="0" y="0"/>
                              <a:chExt cx="575733" cy="1599446"/>
                            </a:xfrm>
                          </wpg:grpSpPr>
                          <wps:wsp>
                            <wps:cNvPr id="134" name="Прямая соединительная линия 134"/>
                            <wps:cNvCnPr/>
                            <wps:spPr>
                              <a:xfrm>
                                <a:off x="347133" y="614172"/>
                                <a:ext cx="0" cy="608169"/>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35" name="Прямая соединительная линия 135"/>
                            <wps:cNvCnPr/>
                            <wps:spPr>
                              <a:xfrm>
                                <a:off x="347133" y="847005"/>
                                <a:ext cx="22860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36" name="Прямая соединительная линия 136"/>
                            <wps:cNvCnPr/>
                            <wps:spPr>
                              <a:xfrm>
                                <a:off x="347133" y="1222341"/>
                                <a:ext cx="22860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37" name="Прямая соединительная линия 137"/>
                            <wps:cNvCnPr/>
                            <wps:spPr>
                              <a:xfrm flipH="1">
                                <a:off x="0" y="0"/>
                                <a:ext cx="22860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38" name="Прямая соединительная линия 138"/>
                            <wps:cNvCnPr/>
                            <wps:spPr>
                              <a:xfrm flipV="1">
                                <a:off x="0" y="0"/>
                                <a:ext cx="0" cy="1599446"/>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39" name="Прямая соединительная линия 139"/>
                            <wps:cNvCnPr/>
                            <wps:spPr>
                              <a:xfrm>
                                <a:off x="0" y="1599446"/>
                                <a:ext cx="22860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40" name="Прямая соединительная линия 140"/>
                            <wps:cNvCnPr/>
                            <wps:spPr>
                              <a:xfrm>
                                <a:off x="0" y="452967"/>
                                <a:ext cx="22860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grpSp>
                          <wpg:cNvPr id="169" name="Группа 169"/>
                          <wpg:cNvGrpSpPr/>
                          <wpg:grpSpPr>
                            <a:xfrm>
                              <a:off x="2743200" y="1332689"/>
                              <a:ext cx="114935" cy="1668145"/>
                              <a:chOff x="0" y="0"/>
                              <a:chExt cx="114935" cy="2015994"/>
                            </a:xfrm>
                          </wpg:grpSpPr>
                          <wps:wsp>
                            <wps:cNvPr id="160" name="Прямая соединительная линия 160"/>
                            <wps:cNvCnPr/>
                            <wps:spPr>
                              <a:xfrm flipH="1">
                                <a:off x="0" y="0"/>
                                <a:ext cx="114935"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62" name="Прямая соединительная линия 162"/>
                            <wps:cNvCnPr/>
                            <wps:spPr>
                              <a:xfrm>
                                <a:off x="113199" y="0"/>
                                <a:ext cx="1736" cy="2015994"/>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s:wsp>
                          <wps:cNvPr id="133" name="Надпись 133"/>
                          <wps:cNvSpPr txBox="1"/>
                          <wps:spPr>
                            <a:xfrm>
                              <a:off x="1712069" y="4552544"/>
                              <a:ext cx="2514600" cy="381635"/>
                            </a:xfrm>
                            <a:prstGeom prst="rect">
                              <a:avLst/>
                            </a:prstGeom>
                            <a:solidFill>
                              <a:schemeClr val="lt1"/>
                            </a:solidFill>
                            <a:ln w="9525">
                              <a:solidFill>
                                <a:prstClr val="black"/>
                              </a:solidFill>
                            </a:ln>
                          </wps:spPr>
                          <wps:txbx>
                            <w:txbxContent>
                              <w:p w:rsidR="00085105" w:rsidRDefault="00085105" w:rsidP="00D43EE9">
                                <w:pPr>
                                  <w:jc w:val="center"/>
                                </w:pPr>
                                <w:r>
                                  <w:rPr>
                                    <w:bCs/>
                                  </w:rPr>
                                  <w:t>Повышение конкурентоспособности</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242" name="Надпись 242"/>
                          <wps:cNvSpPr txBox="1"/>
                          <wps:spPr>
                            <a:xfrm>
                              <a:off x="1721796" y="5019472"/>
                              <a:ext cx="2514600" cy="381635"/>
                            </a:xfrm>
                            <a:prstGeom prst="rect">
                              <a:avLst/>
                            </a:prstGeom>
                            <a:solidFill>
                              <a:schemeClr val="lt1"/>
                            </a:solidFill>
                            <a:ln w="9525">
                              <a:solidFill>
                                <a:prstClr val="black"/>
                              </a:solidFill>
                            </a:ln>
                          </wps:spPr>
                          <wps:txbx>
                            <w:txbxContent>
                              <w:p w:rsidR="00085105" w:rsidRDefault="00085105" w:rsidP="007B4DE8">
                                <w:pPr>
                                  <w:jc w:val="center"/>
                                </w:pPr>
                                <w:r>
                                  <w:rPr>
                                    <w:bCs/>
                                  </w:rPr>
                                  <w:t>Развитие малого и среднего бизнеса</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grpSp>
                          <wpg:cNvPr id="244" name="Группа 244"/>
                          <wpg:cNvGrpSpPr/>
                          <wpg:grpSpPr>
                            <a:xfrm>
                              <a:off x="1478605" y="3190672"/>
                              <a:ext cx="236855" cy="2010408"/>
                              <a:chOff x="0" y="0"/>
                              <a:chExt cx="237067" cy="2010802"/>
                            </a:xfrm>
                          </wpg:grpSpPr>
                          <wps:wsp>
                            <wps:cNvPr id="148" name="Прямая соединительная линия 148"/>
                            <wps:cNvCnPr/>
                            <wps:spPr>
                              <a:xfrm flipH="1">
                                <a:off x="8467" y="0"/>
                                <a:ext cx="22860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49" name="Прямая соединительная линия 149"/>
                            <wps:cNvCnPr/>
                            <wps:spPr>
                              <a:xfrm flipV="1">
                                <a:off x="8467" y="0"/>
                                <a:ext cx="0" cy="2010802"/>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50" name="Прямая соединительная линия 150"/>
                            <wps:cNvCnPr/>
                            <wps:spPr>
                              <a:xfrm>
                                <a:off x="8467" y="376767"/>
                                <a:ext cx="22860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51" name="Прямая соединительная линия 151"/>
                            <wps:cNvCnPr/>
                            <wps:spPr>
                              <a:xfrm>
                                <a:off x="0" y="698488"/>
                                <a:ext cx="22860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52" name="Прямая соединительная линия 152"/>
                            <wps:cNvCnPr/>
                            <wps:spPr>
                              <a:xfrm>
                                <a:off x="0" y="1087933"/>
                                <a:ext cx="22860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53" name="Прямая соединительная линия 153"/>
                            <wps:cNvCnPr/>
                            <wps:spPr>
                              <a:xfrm>
                                <a:off x="0" y="1545136"/>
                                <a:ext cx="22860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243" name="Прямая соединительная линия 243"/>
                            <wps:cNvCnPr/>
                            <wps:spPr>
                              <a:xfrm>
                                <a:off x="8467" y="2010802"/>
                                <a:ext cx="22860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grpSp>
                    </wpg:wgp>
                  </a:graphicData>
                </a:graphic>
                <wp14:sizeRelH relativeFrom="page">
                  <wp14:pctWidth>0</wp14:pctWidth>
                </wp14:sizeRelH>
                <wp14:sizeRelV relativeFrom="page">
                  <wp14:pctHeight>0</wp14:pctHeight>
                </wp14:sizeRelV>
              </wp:anchor>
            </w:drawing>
          </mc:Choice>
          <mc:Fallback>
            <w:pict>
              <v:group id="Группа 686" o:spid="_x0000_s1133" style="position:absolute;left:0;text-align:left;margin-left:8.7pt;margin-top:5.9pt;width:463.7pt;height:425.25pt;z-index:251363840" coordsize="58889,5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">
                <v:group id="Группа 168" o:spid="_x0000_s1134" style="position:absolute;left:30850;top:13326;width:2190;height:16682" coordsize="2192,2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line id="Прямая соединительная линия 161" o:spid="_x0000_s1135" style="position:absolute;flip:x;visibility:visible;mso-wrap-style:square" from="0,0" to="2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" strokecolor="black [3200]">
                    <v:stroke joinstyle="miter"/>
                  </v:line>
                  <v:line id="Прямая соединительная линия 164" o:spid="_x0000_s1136" style="position:absolute;visibility:visible;mso-wrap-style:square" from="0,0" to="0,20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" strokecolor="black [3200]">
                    <v:stroke endarrow="block" endarrowwidth="wide" joinstyle="miter"/>
                  </v:line>
                </v:group>
                <v:group id="Группа 685" o:spid="_x0000_s1137" style="position:absolute;width:58889;height:54006" coordsize="58893,5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shape id="Надпись 117" o:spid="_x0000_s1138" type="#_x0000_t202" style="position:absolute;left:18288;width:23958;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" fillcolor="white [3201]">
                    <v:textbox inset=",0,,0">
                      <w:txbxContent>
                        <w:p w:rsidR="00085105" w:rsidRDefault="00085105" w:rsidP="008E3E3C">
                          <w:pPr>
                            <w:jc w:val="center"/>
                          </w:pPr>
                          <w:r w:rsidRPr="008567FD">
                            <w:t>Молодежное предпринимательство</w:t>
                          </w:r>
                        </w:p>
                      </w:txbxContent>
                    </v:textbox>
                  </v:shape>
                  <v:shape id="Надпись 118" o:spid="_x0000_s1139" type="#_x0000_t202" style="position:absolute;left:17217;top:5642;width:24970;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" fillcolor="white [3201]">
                    <v:textbox inset=",0,,0">
                      <w:txbxContent>
                        <w:p w:rsidR="00085105" w:rsidRDefault="00085105" w:rsidP="008E3E3C">
                          <w:pPr>
                            <w:jc w:val="center"/>
                          </w:pPr>
                          <w:r w:rsidRPr="008567FD">
                            <w:t>Причин</w:t>
                          </w:r>
                          <w:r>
                            <w:t>но</w:t>
                          </w:r>
                          <w:r w:rsidRPr="008567FD">
                            <w:t>-следственные факторы</w:t>
                          </w:r>
                        </w:p>
                      </w:txbxContent>
                    </v:textbox>
                  </v:shape>
                  <v:shape id="Надпись 119" o:spid="_x0000_s1140" type="#_x0000_t202" style="position:absolute;left:2237;top:11381;width:25146;height:3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" fillcolor="white [3201]">
                    <v:textbox inset=",0,,0">
                      <w:txbxContent>
                        <w:p w:rsidR="00085105" w:rsidRDefault="00085105" w:rsidP="008E3E3C">
                          <w:pPr>
                            <w:jc w:val="center"/>
                          </w:pPr>
                          <w:r w:rsidRPr="008567FD">
                            <w:rPr>
                              <w:bCs/>
                            </w:rPr>
                            <w:t>Решение проблем занятости (безработицы)</w:t>
                          </w:r>
                        </w:p>
                      </w:txbxContent>
                    </v:textbox>
                  </v:shape>
                  <v:shape id="Надпись 120" o:spid="_x0000_s1141" type="#_x0000_t202" style="position:absolute;left:2237;top:16050;width:2514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" fillcolor="white [3201]">
                    <v:textbox inset=",0,,0">
                      <w:txbxContent>
                        <w:p w:rsidR="00085105" w:rsidRDefault="00085105" w:rsidP="00D43EE9">
                          <w:pPr>
                            <w:jc w:val="center"/>
                          </w:pPr>
                          <w:r>
                            <w:t>Естественная безработица</w:t>
                          </w:r>
                        </w:p>
                      </w:txbxContent>
                    </v:textbox>
                  </v:shape>
                  <v:shape id="Надпись 121" o:spid="_x0000_s1142" type="#_x0000_t202" style="position:absolute;left:5739;top:19163;width:21704;height:2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" fillcolor="white [3201]">
                    <v:textbox inset=",0,,0">
                      <w:txbxContent>
                        <w:p w:rsidR="00085105" w:rsidRDefault="00085105" w:rsidP="00D43EE9">
                          <w:pPr>
                            <w:jc w:val="center"/>
                          </w:pPr>
                          <w:r>
                            <w:t>Фрикционная</w:t>
                          </w:r>
                        </w:p>
                      </w:txbxContent>
                    </v:textbox>
                  </v:shape>
                  <v:shape id="Надпись 122" o:spid="_x0000_s1143" type="#_x0000_t202" style="position:absolute;left:5642;top:22470;width:2170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" fillcolor="white [3201]">
                    <v:textbox inset=",0,,0">
                      <w:txbxContent>
                        <w:p w:rsidR="00085105" w:rsidRDefault="00085105" w:rsidP="00D43EE9">
                          <w:pPr>
                            <w:jc w:val="center"/>
                          </w:pPr>
                          <w:r>
                            <w:t>Структурная</w:t>
                          </w:r>
                        </w:p>
                      </w:txbxContent>
                    </v:textbox>
                  </v:shape>
                  <v:shape id="Надпись 123" o:spid="_x0000_s1144" type="#_x0000_t202" style="position:absolute;left:2334;top:25486;width:25140;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" fillcolor="white [3201]">
                    <v:textbox inset=",0,,0">
                      <w:txbxContent>
                        <w:p w:rsidR="00085105" w:rsidRDefault="00085105" w:rsidP="00D43EE9">
                          <w:pPr>
                            <w:jc w:val="center"/>
                          </w:pPr>
                          <w:r>
                            <w:t>Циклическая</w:t>
                          </w:r>
                        </w:p>
                      </w:txbxContent>
                    </v:textbox>
                  </v:shape>
                  <v:shape id="Надпись 129" o:spid="_x0000_s1145" type="#_x0000_t202" style="position:absolute;left:17120;top:29961;width:25146;height:3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" fillcolor="white [3201]">
                    <v:textbox inset=",0,,0">
                      <w:txbxContent>
                        <w:p w:rsidR="00085105" w:rsidRDefault="00085105" w:rsidP="00D43EE9">
                          <w:pPr>
                            <w:jc w:val="center"/>
                          </w:pPr>
                          <w:r>
                            <w:rPr>
                              <w:bCs/>
                            </w:rPr>
                            <w:t>Потенциальные экономические выгоды</w:t>
                          </w:r>
                        </w:p>
                      </w:txbxContent>
                    </v:textbox>
                  </v:shape>
                  <v:shape id="Надпись 130" o:spid="_x0000_s1146" type="#_x0000_t202" style="position:absolute;left:17217;top:34630;width:2514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" fillcolor="white [3201]">
                    <v:textbox inset=",0,,0">
                      <w:txbxContent>
                        <w:p w:rsidR="00085105" w:rsidRDefault="00085105" w:rsidP="00D43EE9">
                          <w:pPr>
                            <w:jc w:val="center"/>
                          </w:pPr>
                          <w:r>
                            <w:rPr>
                              <w:bCs/>
                            </w:rPr>
                            <w:t>Развитие экономической системы</w:t>
                          </w:r>
                        </w:p>
                      </w:txbxContent>
                    </v:textbox>
                  </v:shape>
                  <v:shape id="Надпись 131" o:spid="_x0000_s1147" type="#_x0000_t202" style="position:absolute;left:17217;top:37743;width:2514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" fillcolor="white [3201]">
                    <v:textbox inset=",0,,0">
                      <w:txbxContent>
                        <w:p w:rsidR="00085105" w:rsidRDefault="00085105" w:rsidP="00D43EE9">
                          <w:pPr>
                            <w:jc w:val="center"/>
                          </w:pPr>
                          <w:r>
                            <w:rPr>
                              <w:bCs/>
                            </w:rPr>
                            <w:t>Экономический рост</w:t>
                          </w:r>
                        </w:p>
                      </w:txbxContent>
                    </v:textbox>
                  </v:shape>
                  <v:shape id="Надпись 132" o:spid="_x0000_s1148" type="#_x0000_t202" style="position:absolute;left:17120;top:40856;width:25146;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" fillcolor="white [3201]">
                    <v:textbox inset=",0,,0">
                      <w:txbxContent>
                        <w:p w:rsidR="00085105" w:rsidRDefault="00085105" w:rsidP="00D43EE9">
                          <w:pPr>
                            <w:jc w:val="center"/>
                          </w:pPr>
                          <w:r>
                            <w:rPr>
                              <w:bCs/>
                            </w:rPr>
                            <w:t>Повышение инновационной активности</w:t>
                          </w:r>
                        </w:p>
                      </w:txbxContent>
                    </v:textbox>
                  </v:shape>
                  <v:group id="Группа 170" o:spid="_x0000_s1149" style="position:absolute;left:33074;top:11381;width:25819;height:22542" coordsize="25824,2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group id="Группа 159" o:spid="_x0000_s1150" style="position:absolute;width:25824;height:27239" coordsize="28106,2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Надпись 145" o:spid="_x0000_s1151" type="#_x0000_t202" style="position:absolute;left:928;top:3893;width:27178;height:10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" filled="f">
                        <v:stroke dashstyle="longDash"/>
                        <v:textbox inset=",0,,0">
                          <w:txbxContent>
                            <w:p w:rsidR="00085105" w:rsidRDefault="00085105" w:rsidP="00633FAA">
                              <w:pPr>
                                <w:jc w:val="center"/>
                              </w:pPr>
                            </w:p>
                            <w:p w:rsidR="00085105" w:rsidRDefault="00085105"/>
                          </w:txbxContent>
                        </v:textbox>
                      </v:shape>
                      <v:shape id="Надпись 124" o:spid="_x0000_s1152" type="#_x0000_t202" style="position:absolute;left:2286;width:25146;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" fillcolor="white [3201]">
                        <v:textbox inset=",0,,0">
                          <w:txbxContent>
                            <w:p w:rsidR="00085105" w:rsidRDefault="00085105" w:rsidP="00D43EE9">
                              <w:pPr>
                                <w:jc w:val="center"/>
                              </w:pPr>
                              <w:r w:rsidRPr="008567FD">
                                <w:rPr>
                                  <w:bCs/>
                                </w:rPr>
                                <w:t>Удовлетворение потребностей</w:t>
                              </w:r>
                            </w:p>
                          </w:txbxContent>
                        </v:textbox>
                      </v:shape>
                      <v:shape id="Надпись 125" o:spid="_x0000_s1153" type="#_x0000_t202" style="position:absolute;left:2286;top:4572;width:25146;height:4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" fillcolor="white [3201]">
                        <v:textbox inset=",0,,0">
                          <w:txbxContent>
                            <w:p w:rsidR="00085105" w:rsidRDefault="00085105" w:rsidP="00D43EE9">
                              <w:pPr>
                                <w:jc w:val="center"/>
                              </w:pPr>
                              <w:r>
                                <w:rPr>
                                  <w:bCs/>
                                </w:rPr>
                                <w:t>Индивидуальные потребности молодежи</w:t>
                              </w:r>
                            </w:p>
                          </w:txbxContent>
                        </v:textbox>
                      </v:shape>
                      <v:shape id="Надпись 126" o:spid="_x0000_s1154" type="#_x0000_t202" style="position:absolute;left:2282;top:10327;width:25146;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" fillcolor="white [3201]">
                        <v:textbox inset=",0,,0">
                          <w:txbxContent>
                            <w:p w:rsidR="00085105" w:rsidRDefault="00085105" w:rsidP="00D43EE9">
                              <w:pPr>
                                <w:jc w:val="center"/>
                              </w:pPr>
                              <w:r>
                                <w:rPr>
                                  <w:bCs/>
                                </w:rPr>
                                <w:t>Общественные потребности</w:t>
                              </w:r>
                            </w:p>
                          </w:txbxContent>
                        </v:textbox>
                      </v:shape>
                      <v:shape id="Надпись 127" o:spid="_x0000_s1155" type="#_x0000_t202" style="position:absolute;left:12587;top:14916;width:14822;height:1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" fillcolor="white [3201]">
                        <v:textbox inset=",0,,0">
                          <w:txbxContent>
                            <w:p w:rsidR="00085105" w:rsidRDefault="00085105" w:rsidP="007B4DE8">
                              <w:pPr>
                                <w:widowControl w:val="0"/>
                                <w:spacing w:line="228" w:lineRule="auto"/>
                                <w:rPr>
                                  <w:bCs/>
                                </w:rPr>
                              </w:pPr>
                              <w:r>
                                <w:rPr>
                                  <w:bCs/>
                                </w:rPr>
                                <w:t>Биологические</w:t>
                              </w:r>
                            </w:p>
                            <w:p w:rsidR="00085105" w:rsidRDefault="00085105" w:rsidP="007B4DE8">
                              <w:pPr>
                                <w:widowControl w:val="0"/>
                                <w:spacing w:line="228" w:lineRule="auto"/>
                                <w:rPr>
                                  <w:bCs/>
                                </w:rPr>
                              </w:pPr>
                              <w:r>
                                <w:rPr>
                                  <w:bCs/>
                                </w:rPr>
                                <w:t>Материальные</w:t>
                              </w:r>
                            </w:p>
                            <w:p w:rsidR="00085105" w:rsidRDefault="00085105" w:rsidP="007B4DE8">
                              <w:pPr>
                                <w:widowControl w:val="0"/>
                                <w:spacing w:line="228" w:lineRule="auto"/>
                                <w:rPr>
                                  <w:bCs/>
                                </w:rPr>
                              </w:pPr>
                              <w:r>
                                <w:rPr>
                                  <w:bCs/>
                                </w:rPr>
                                <w:t>Социальные</w:t>
                              </w:r>
                            </w:p>
                            <w:p w:rsidR="00085105" w:rsidRDefault="00085105" w:rsidP="007B4DE8">
                              <w:pPr>
                                <w:widowControl w:val="0"/>
                                <w:spacing w:line="228" w:lineRule="auto"/>
                                <w:rPr>
                                  <w:bCs/>
                                </w:rPr>
                              </w:pPr>
                              <w:r>
                                <w:rPr>
                                  <w:bCs/>
                                </w:rPr>
                                <w:t>Духовные</w:t>
                              </w:r>
                            </w:p>
                            <w:p w:rsidR="00085105" w:rsidRDefault="00085105" w:rsidP="007B4DE8">
                              <w:pPr>
                                <w:widowControl w:val="0"/>
                                <w:spacing w:line="228" w:lineRule="auto"/>
                                <w:rPr>
                                  <w:bCs/>
                                </w:rPr>
                              </w:pPr>
                              <w:r>
                                <w:rPr>
                                  <w:bCs/>
                                </w:rPr>
                                <w:t>Этические</w:t>
                              </w:r>
                            </w:p>
                            <w:p w:rsidR="00085105" w:rsidRDefault="00085105" w:rsidP="007B4DE8">
                              <w:pPr>
                                <w:spacing w:line="228" w:lineRule="auto"/>
                              </w:pPr>
                              <w:r>
                                <w:rPr>
                                  <w:bCs/>
                                </w:rPr>
                                <w:t>Эстетические</w:t>
                              </w:r>
                            </w:p>
                          </w:txbxContent>
                        </v:textbox>
                      </v:shape>
                      <v:line id="Прямая соединительная линия 141" o:spid="_x0000_s1156" style="position:absolute;flip:x;visibility:visible;mso-wrap-style:square" from="0,1100" to="2279,1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" strokecolor="black [3200]">
                        <v:stroke joinstyle="miter"/>
                      </v:line>
                      <v:line id="Прямая соединительная линия 142" o:spid="_x0000_s1157" style="position:absolute;flip:x y;visibility:visible;mso-wrap-style:square" from="0,1100" to="0,1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" strokecolor="black [3200]">
                        <v:stroke joinstyle="miter"/>
                      </v:line>
                      <v:line id="Прямая соединительная линия 143" o:spid="_x0000_s1158" style="position:absolute;visibility:visible;mso-wrap-style:square" from="0,6815" to="2286,6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" strokecolor="black [3200]">
                        <v:stroke endarrow="block" endarrowwidth="wide" joinstyle="miter"/>
                      </v:line>
                      <v:line id="Прямая соединительная линия 144" o:spid="_x0000_s1159" style="position:absolute;visibility:visible;mso-wrap-style:square" from="0,11472" to="2286,1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" strokecolor="black [3200]">
                        <v:stroke endarrow="block" endarrowwidth="wide" joinstyle="miter"/>
                      </v:line>
                      <v:line id="Прямая соединительная линия 146" o:spid="_x0000_s1160" style="position:absolute;visibility:visible;mso-wrap-style:square" from="10216,14010" to="10216,21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" strokecolor="black [3200]">
                        <v:stroke joinstyle="miter"/>
                      </v:line>
                    </v:group>
                    <v:line id="Прямая соединительная линия 147" o:spid="_x0000_s1161" style="position:absolute;visibility:visible;mso-wrap-style:square" from="9387,21243" to="11565,21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" strokecolor="black [3200]">
                      <v:stroke endarrow="block" endarrowwidth="wide" joinstyle="miter"/>
                    </v:line>
                  </v:group>
                  <v:line id="Прямая соединительная линия 154" o:spid="_x0000_s1162" style="position:absolute;flip:x;visibility:visible;mso-wrap-style:square" from="29682,3696" to="29682,5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" strokecolor="black [3200]">
                    <v:stroke endarrow="block" endarrowwidth="wide" joinstyle="miter"/>
                  </v:line>
                  <v:group id="Группа 165" o:spid="_x0000_s1163" style="position:absolute;left:14896;top:8463;width:30855;height:2873" coordsize="30854,3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line id="Прямая соединительная линия 155" o:spid="_x0000_s1164" style="position:absolute;flip:x;visibility:visible;mso-wrap-style:square" from="0,1185" to="30818,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" strokecolor="black [3200]">
                      <v:stroke joinstyle="miter"/>
                    </v:line>
                    <v:line id="Прямая соединительная линия 156" o:spid="_x0000_s1165" style="position:absolute;visibility:visible;mso-wrap-style:square" from="0,1185" to="35,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" strokecolor="black [3200]">
                      <v:stroke endarrow="block" endarrowwidth="wide" joinstyle="miter"/>
                    </v:line>
                    <v:line id="Прямая соединительная линия 157" o:spid="_x0000_s1166" style="position:absolute;visibility:visible;mso-wrap-style:square" from="30818,1185" to="30854,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" strokecolor="black [3200]">
                      <v:stroke endarrow="block" endarrowwidth="wide" joinstyle="miter"/>
                    </v:line>
                    <v:line id="Прямая соединительная линия 158" o:spid="_x0000_s1167" style="position:absolute;flip:x;visibility:visible;mso-wrap-style:square" from="14816,0" to="14816,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" strokecolor="black [3200]">
                      <v:stroke joinstyle="miter"/>
                    </v:line>
                  </v:group>
                  <v:group id="Группа 166" o:spid="_x0000_s1168" style="position:absolute;top:13326;width:5753;height:13235" coordsize="5757,15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line id="Прямая соединительная линия 134" o:spid="_x0000_s1169" style="position:absolute;visibility:visible;mso-wrap-style:square" from="3471,6141" to="3471,12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" strokecolor="black [3200]">
                      <v:stroke joinstyle="miter"/>
                    </v:line>
                    <v:line id="Прямая соединительная линия 135" o:spid="_x0000_s1170" style="position:absolute;visibility:visible;mso-wrap-style:square" from="3471,8470" to="5757,8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" strokecolor="black [3200]">
                      <v:stroke endarrow="block" endarrowwidth="wide" joinstyle="miter"/>
                    </v:line>
                    <v:line id="Прямая соединительная линия 136" o:spid="_x0000_s1171" style="position:absolute;visibility:visible;mso-wrap-style:square" from="3471,12223" to="5757,12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" strokecolor="black [3200]">
                      <v:stroke endarrow="block" endarrowwidth="wide" joinstyle="miter"/>
                    </v:line>
                    <v:line id="Прямая соединительная линия 137" o:spid="_x0000_s1172" style="position:absolute;flip:x;visibility:visible;mso-wrap-style:square" from="0,0" to="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" strokecolor="black [3200]">
                      <v:stroke joinstyle="miter"/>
                    </v:line>
                    <v:line id="Прямая соединительная линия 138" o:spid="_x0000_s1173" style="position:absolute;flip:y;visibility:visible;mso-wrap-style:square" from="0,0" to="0,15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" strokecolor="black [3200]">
                      <v:stroke joinstyle="miter"/>
                    </v:line>
                    <v:line id="Прямая соединительная линия 139" o:spid="_x0000_s1174" style="position:absolute;visibility:visible;mso-wrap-style:square" from="0,15994" to="2286,15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" strokecolor="black [3200]">
                      <v:stroke endarrow="block" endarrowwidth="wide" joinstyle="miter"/>
                    </v:line>
                    <v:line id="Прямая соединительная линия 140" o:spid="_x0000_s1175" style="position:absolute;visibility:visible;mso-wrap-style:square" from="0,4529" to="2286,4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" strokecolor="black [3200]">
                      <v:stroke endarrow="block" endarrowwidth="wide" joinstyle="miter"/>
                    </v:line>
                  </v:group>
                  <v:group id="Группа 169" o:spid="_x0000_s1176" style="position:absolute;left:27432;top:13326;width:1149;height:16682" coordsize="1149,2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line id="Прямая соединительная линия 160" o:spid="_x0000_s1177" style="position:absolute;flip:x;visibility:visible;mso-wrap-style:square" from="0,0" to="1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" strokecolor="black [3200]">
                      <v:stroke joinstyle="miter"/>
                    </v:line>
                    <v:line id="Прямая соединительная линия 162" o:spid="_x0000_s1178" style="position:absolute;visibility:visible;mso-wrap-style:square" from="1131,0" to="1149,20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" strokecolor="black [3200]">
                      <v:stroke endarrow="block" endarrowwidth="wide" joinstyle="miter"/>
                    </v:line>
                  </v:group>
                  <v:shape id="Надпись 133" o:spid="_x0000_s1179" type="#_x0000_t202" style="position:absolute;left:17120;top:45525;width:25146;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" fillcolor="white [3201]">
                    <v:textbox inset=",0,,0">
                      <w:txbxContent>
                        <w:p w:rsidR="00085105" w:rsidRDefault="00085105" w:rsidP="00D43EE9">
                          <w:pPr>
                            <w:jc w:val="center"/>
                          </w:pPr>
                          <w:r>
                            <w:rPr>
                              <w:bCs/>
                            </w:rPr>
                            <w:t>Повышение конкурентоспособности</w:t>
                          </w:r>
                        </w:p>
                      </w:txbxContent>
                    </v:textbox>
                  </v:shape>
                  <v:shape id="Надпись 242" o:spid="_x0000_s1180" type="#_x0000_t202" style="position:absolute;left:17217;top:50194;width:25146;height:3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" fillcolor="white [3201]">
                    <v:textbox inset=",0,,0">
                      <w:txbxContent>
                        <w:p w:rsidR="00085105" w:rsidRDefault="00085105" w:rsidP="007B4DE8">
                          <w:pPr>
                            <w:jc w:val="center"/>
                          </w:pPr>
                          <w:r>
                            <w:rPr>
                              <w:bCs/>
                            </w:rPr>
                            <w:t>Развитие малого и среднего бизнеса</w:t>
                          </w:r>
                        </w:p>
                      </w:txbxContent>
                    </v:textbox>
                  </v:shape>
                  <v:group id="Группа 244" o:spid="_x0000_s1181" style="position:absolute;left:14786;top:31906;width:2368;height:20104" coordsize="2370,2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line id="Прямая соединительная линия 148" o:spid="_x0000_s1182" style="position:absolute;flip:x;visibility:visible;mso-wrap-style:square" from="84,0" to="2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" strokecolor="black [3200]">
                      <v:stroke joinstyle="miter"/>
                    </v:line>
                    <v:line id="Прямая соединительная линия 149" o:spid="_x0000_s1183" style="position:absolute;flip:y;visibility:visible;mso-wrap-style:square" from="84,0" to="84,20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" strokecolor="black [3200]">
                      <v:stroke joinstyle="miter"/>
                    </v:line>
                    <v:line id="Прямая соединительная линия 150" o:spid="_x0000_s1184" style="position:absolute;visibility:visible;mso-wrap-style:square" from="84,3767" to="2370,3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" strokecolor="black [3200]">
                      <v:stroke endarrow="block" endarrowwidth="wide" joinstyle="miter"/>
                    </v:line>
                    <v:line id="Прямая соединительная линия 151" o:spid="_x0000_s1185" style="position:absolute;visibility:visible;mso-wrap-style:square" from="0,6984" to="2286,6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" strokecolor="black [3200]">
                      <v:stroke endarrow="block" endarrowwidth="wide" joinstyle="miter"/>
                    </v:line>
                    <v:line id="Прямая соединительная линия 152" o:spid="_x0000_s1186" style="position:absolute;visibility:visible;mso-wrap-style:square" from="0,10879" to="2286,10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" strokecolor="black [3200]">
                      <v:stroke endarrow="block" endarrowwidth="wide" joinstyle="miter"/>
                    </v:line>
                    <v:line id="Прямая соединительная линия 153" o:spid="_x0000_s1187" style="position:absolute;visibility:visible;mso-wrap-style:square" from="0,15451" to="2286,15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" strokecolor="black [3200]">
                      <v:stroke endarrow="block" endarrowwidth="wide" joinstyle="miter"/>
                    </v:line>
                    <v:line id="Прямая соединительная линия 243" o:spid="_x0000_s1188" style="position:absolute;visibility:visible;mso-wrap-style:square" from="84,20108" to="2370,20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" strokecolor="black [3200]">
                      <v:stroke endarrow="block" endarrowwidth="wide" joinstyle="miter"/>
                    </v:line>
                  </v:group>
                </v:group>
              </v:group>
            </w:pict>
          </mc:Fallback>
        </mc:AlternateContent>
      </w:r>
    </w:p>
    <w:p w:rsidR="00B85723" w:rsidRPr="00906975" w:rsidRDefault="00B85723" w:rsidP="008E4A46">
      <w:pPr>
        <w:ind w:firstLine="567"/>
        <w:jc w:val="both"/>
      </w:pPr>
    </w:p>
    <w:p w:rsidR="00B85723" w:rsidRPr="00906975" w:rsidRDefault="00B85723" w:rsidP="008E4A46">
      <w:pPr>
        <w:ind w:firstLine="567"/>
        <w:jc w:val="both"/>
      </w:pPr>
    </w:p>
    <w:p w:rsidR="00B85723" w:rsidRPr="00906975" w:rsidRDefault="00B85723" w:rsidP="008E4A46">
      <w:pPr>
        <w:ind w:firstLine="567"/>
        <w:jc w:val="both"/>
      </w:pPr>
    </w:p>
    <w:p w:rsidR="003B3694" w:rsidRPr="00906975" w:rsidRDefault="003B3694" w:rsidP="008E4A46">
      <w:pPr>
        <w:ind w:firstLine="567"/>
        <w:jc w:val="both"/>
      </w:pPr>
    </w:p>
    <w:p w:rsidR="003B3694" w:rsidRPr="00906975" w:rsidRDefault="003B3694" w:rsidP="008E4A46">
      <w:pPr>
        <w:ind w:firstLine="567"/>
        <w:jc w:val="both"/>
      </w:pPr>
    </w:p>
    <w:p w:rsidR="00B85723" w:rsidRPr="00906975" w:rsidRDefault="00B85723" w:rsidP="008E4A46">
      <w:pPr>
        <w:ind w:firstLine="567"/>
        <w:jc w:val="both"/>
      </w:pPr>
    </w:p>
    <w:p w:rsidR="008E3E3C" w:rsidRPr="00906975" w:rsidRDefault="008E3E3C" w:rsidP="008E4A46">
      <w:pPr>
        <w:ind w:firstLine="567"/>
        <w:jc w:val="both"/>
      </w:pPr>
    </w:p>
    <w:p w:rsidR="008E3E3C" w:rsidRPr="00906975" w:rsidRDefault="008E3E3C" w:rsidP="008E4A46">
      <w:pPr>
        <w:ind w:firstLine="567"/>
        <w:jc w:val="both"/>
      </w:pPr>
    </w:p>
    <w:p w:rsidR="008E3E3C" w:rsidRPr="00906975" w:rsidRDefault="008E3E3C" w:rsidP="008E4A46">
      <w:pPr>
        <w:ind w:firstLine="567"/>
        <w:jc w:val="both"/>
      </w:pPr>
    </w:p>
    <w:p w:rsidR="008E3E3C" w:rsidRPr="00906975" w:rsidRDefault="008E3E3C" w:rsidP="008E4A46">
      <w:pPr>
        <w:ind w:firstLine="567"/>
        <w:jc w:val="both"/>
      </w:pPr>
    </w:p>
    <w:p w:rsidR="008E3E3C" w:rsidRPr="00906975" w:rsidRDefault="008E3E3C" w:rsidP="008E3E3C">
      <w:pPr>
        <w:jc w:val="both"/>
      </w:pPr>
    </w:p>
    <w:p w:rsidR="008E3E3C" w:rsidRPr="00906975" w:rsidRDefault="008E3E3C" w:rsidP="008E3E3C">
      <w:pPr>
        <w:jc w:val="both"/>
      </w:pPr>
    </w:p>
    <w:p w:rsidR="008E3E3C" w:rsidRPr="00906975" w:rsidRDefault="008E3E3C" w:rsidP="008E3E3C">
      <w:pPr>
        <w:jc w:val="both"/>
      </w:pPr>
    </w:p>
    <w:p w:rsidR="008E3E3C" w:rsidRPr="00906975" w:rsidRDefault="008E3E3C" w:rsidP="008E3E3C">
      <w:pPr>
        <w:jc w:val="both"/>
      </w:pPr>
    </w:p>
    <w:p w:rsidR="008E3E3C" w:rsidRPr="00906975" w:rsidRDefault="008E3E3C" w:rsidP="008E3E3C">
      <w:pPr>
        <w:jc w:val="both"/>
      </w:pPr>
    </w:p>
    <w:p w:rsidR="008E3E3C" w:rsidRPr="00906975" w:rsidRDefault="008E3E3C" w:rsidP="008E3E3C">
      <w:pPr>
        <w:jc w:val="both"/>
      </w:pPr>
    </w:p>
    <w:p w:rsidR="008E3E3C" w:rsidRPr="00906975" w:rsidRDefault="008E3E3C" w:rsidP="008E3E3C">
      <w:pPr>
        <w:jc w:val="both"/>
      </w:pPr>
    </w:p>
    <w:p w:rsidR="008E3E3C" w:rsidRPr="00906975" w:rsidRDefault="008E3E3C" w:rsidP="008E3E3C">
      <w:pPr>
        <w:jc w:val="both"/>
      </w:pPr>
    </w:p>
    <w:p w:rsidR="008E3E3C" w:rsidRPr="00906975" w:rsidRDefault="008E3E3C" w:rsidP="008E3E3C">
      <w:pPr>
        <w:jc w:val="both"/>
      </w:pPr>
    </w:p>
    <w:p w:rsidR="008E3E3C" w:rsidRPr="00906975" w:rsidRDefault="008E3E3C" w:rsidP="008E3E3C">
      <w:pPr>
        <w:jc w:val="both"/>
      </w:pPr>
    </w:p>
    <w:p w:rsidR="008E3E3C" w:rsidRPr="00906975" w:rsidRDefault="008E3E3C" w:rsidP="008E3E3C">
      <w:pPr>
        <w:jc w:val="both"/>
      </w:pPr>
    </w:p>
    <w:p w:rsidR="008E3E3C" w:rsidRPr="00906975" w:rsidRDefault="008E3E3C" w:rsidP="008E3E3C">
      <w:pPr>
        <w:jc w:val="both"/>
      </w:pPr>
    </w:p>
    <w:p w:rsidR="008E3E3C" w:rsidRPr="00906975" w:rsidRDefault="008E3E3C" w:rsidP="008E3E3C">
      <w:pPr>
        <w:jc w:val="both"/>
      </w:pPr>
    </w:p>
    <w:p w:rsidR="008E3E3C" w:rsidRPr="00906975" w:rsidRDefault="008E3E3C" w:rsidP="008E4A46">
      <w:pPr>
        <w:ind w:firstLine="567"/>
        <w:jc w:val="both"/>
      </w:pPr>
    </w:p>
    <w:p w:rsidR="008567FD" w:rsidRPr="00906975" w:rsidRDefault="008567FD" w:rsidP="008E4A46">
      <w:pPr>
        <w:ind w:firstLine="567"/>
        <w:jc w:val="both"/>
      </w:pPr>
    </w:p>
    <w:p w:rsidR="008567FD" w:rsidRPr="00906975" w:rsidRDefault="008567FD" w:rsidP="008E4A46">
      <w:pPr>
        <w:ind w:firstLine="567"/>
        <w:jc w:val="both"/>
      </w:pPr>
    </w:p>
    <w:p w:rsidR="00CD3923" w:rsidRPr="00906975" w:rsidRDefault="00CD3923" w:rsidP="00AB33A6">
      <w:pPr>
        <w:widowControl w:val="0"/>
        <w:ind w:firstLine="567"/>
        <w:jc w:val="both"/>
        <w:rPr>
          <w:bCs/>
        </w:rPr>
      </w:pPr>
    </w:p>
    <w:p w:rsidR="008567FD" w:rsidRPr="00906975" w:rsidRDefault="008567FD" w:rsidP="00AB33A6">
      <w:pPr>
        <w:widowControl w:val="0"/>
        <w:ind w:firstLine="567"/>
        <w:jc w:val="both"/>
        <w:rPr>
          <w:bCs/>
        </w:rPr>
      </w:pPr>
    </w:p>
    <w:p w:rsidR="008567FD" w:rsidRPr="00906975" w:rsidRDefault="008567FD" w:rsidP="00AB33A6">
      <w:pPr>
        <w:widowControl w:val="0"/>
        <w:ind w:firstLine="567"/>
        <w:jc w:val="both"/>
        <w:rPr>
          <w:bCs/>
        </w:rPr>
      </w:pPr>
    </w:p>
    <w:p w:rsidR="008567FD" w:rsidRPr="00906975" w:rsidRDefault="008567FD" w:rsidP="00AB33A6">
      <w:pPr>
        <w:widowControl w:val="0"/>
        <w:ind w:firstLine="567"/>
        <w:jc w:val="both"/>
        <w:rPr>
          <w:bCs/>
        </w:rPr>
      </w:pPr>
    </w:p>
    <w:p w:rsidR="007B4DE8" w:rsidRPr="00906975" w:rsidRDefault="007B4DE8" w:rsidP="00797839">
      <w:pPr>
        <w:ind w:firstLine="567"/>
        <w:jc w:val="both"/>
        <w:rPr>
          <w:bCs/>
        </w:rPr>
      </w:pPr>
    </w:p>
    <w:p w:rsidR="00797839" w:rsidRPr="00906975" w:rsidRDefault="00797839" w:rsidP="00797839">
      <w:pPr>
        <w:ind w:firstLine="567"/>
        <w:jc w:val="both"/>
        <w:rPr>
          <w:bCs/>
        </w:rPr>
      </w:pPr>
      <w:r w:rsidRPr="00906975">
        <w:rPr>
          <w:bCs/>
        </w:rPr>
        <w:t>Примечание – Составлено автором</w:t>
      </w:r>
    </w:p>
    <w:p w:rsidR="00797839" w:rsidRPr="00906975" w:rsidRDefault="00797839" w:rsidP="00797839">
      <w:pPr>
        <w:ind w:firstLine="567"/>
        <w:jc w:val="both"/>
        <w:rPr>
          <w:bCs/>
          <w:sz w:val="21"/>
          <w:szCs w:val="21"/>
        </w:rPr>
      </w:pPr>
    </w:p>
    <w:p w:rsidR="00797839" w:rsidRPr="00906975" w:rsidRDefault="00797839" w:rsidP="00FC0E95">
      <w:pPr>
        <w:jc w:val="center"/>
        <w:rPr>
          <w:sz w:val="28"/>
          <w:szCs w:val="28"/>
        </w:rPr>
      </w:pPr>
      <w:r w:rsidRPr="00906975">
        <w:rPr>
          <w:bCs/>
          <w:sz w:val="28"/>
          <w:szCs w:val="28"/>
        </w:rPr>
        <w:t xml:space="preserve">Рисунок 1.4 – </w:t>
      </w:r>
      <w:r w:rsidRPr="00906975">
        <w:rPr>
          <w:sz w:val="28"/>
          <w:szCs w:val="28"/>
        </w:rPr>
        <w:t>Причин</w:t>
      </w:r>
      <w:r w:rsidR="00395029" w:rsidRPr="00906975">
        <w:rPr>
          <w:sz w:val="28"/>
          <w:szCs w:val="28"/>
        </w:rPr>
        <w:t>н</w:t>
      </w:r>
      <w:r w:rsidR="00D061FD" w:rsidRPr="00906975">
        <w:rPr>
          <w:sz w:val="28"/>
          <w:szCs w:val="28"/>
        </w:rPr>
        <w:t>о</w:t>
      </w:r>
      <w:r w:rsidRPr="00906975">
        <w:rPr>
          <w:sz w:val="28"/>
          <w:szCs w:val="28"/>
        </w:rPr>
        <w:t>-следственные факторы молодежного предпринимательства</w:t>
      </w:r>
    </w:p>
    <w:p w:rsidR="00B17335" w:rsidRPr="00906975" w:rsidRDefault="00786EA5" w:rsidP="00731ED4">
      <w:pPr>
        <w:ind w:firstLine="567"/>
        <w:jc w:val="both"/>
        <w:rPr>
          <w:sz w:val="28"/>
          <w:szCs w:val="28"/>
        </w:rPr>
      </w:pPr>
      <w:r w:rsidRPr="00906975">
        <w:rPr>
          <w:sz w:val="28"/>
          <w:szCs w:val="28"/>
        </w:rPr>
        <w:lastRenderedPageBreak/>
        <w:t>Молодежному предпринимательству соответств</w:t>
      </w:r>
      <w:r w:rsidR="00731ED4" w:rsidRPr="00906975">
        <w:rPr>
          <w:sz w:val="28"/>
          <w:szCs w:val="28"/>
        </w:rPr>
        <w:t>уют</w:t>
      </w:r>
      <w:r w:rsidRPr="00906975">
        <w:rPr>
          <w:sz w:val="28"/>
          <w:szCs w:val="28"/>
        </w:rPr>
        <w:t xml:space="preserve"> классические виды предпринимательства. Базовые виды молодежного предпринимательства </w:t>
      </w:r>
      <w:r w:rsidR="00731ED4" w:rsidRPr="00906975">
        <w:rPr>
          <w:sz w:val="28"/>
          <w:szCs w:val="28"/>
        </w:rPr>
        <w:t>формируются, в соответствии с рисунком 1.5 по предметному признаку и по организационно-правовой форме. По предметному признаку молодежное предпринимательство подразделяется на:</w:t>
      </w:r>
    </w:p>
    <w:p w:rsidR="00731ED4" w:rsidRPr="00906975" w:rsidRDefault="00731ED4" w:rsidP="00731ED4">
      <w:pPr>
        <w:ind w:firstLine="567"/>
        <w:jc w:val="both"/>
        <w:rPr>
          <w:sz w:val="28"/>
          <w:szCs w:val="28"/>
        </w:rPr>
      </w:pPr>
      <w:r w:rsidRPr="00906975">
        <w:rPr>
          <w:sz w:val="28"/>
          <w:szCs w:val="28"/>
        </w:rPr>
        <w:t>- производственное предпринимательство – целевым ориентиром выступает организация производства товаров и услуг;</w:t>
      </w:r>
    </w:p>
    <w:p w:rsidR="00731ED4" w:rsidRPr="00906975" w:rsidRDefault="00731ED4" w:rsidP="00731ED4">
      <w:pPr>
        <w:ind w:firstLine="567"/>
        <w:jc w:val="both"/>
        <w:rPr>
          <w:sz w:val="28"/>
          <w:szCs w:val="28"/>
        </w:rPr>
      </w:pPr>
      <w:r w:rsidRPr="00906975">
        <w:rPr>
          <w:sz w:val="28"/>
          <w:szCs w:val="28"/>
        </w:rPr>
        <w:t>- коммерческое предпринимательство – целевым ориентиром выступает торгово-посредническая деятельность;</w:t>
      </w:r>
    </w:p>
    <w:p w:rsidR="00731ED4" w:rsidRPr="00906975" w:rsidRDefault="00731ED4" w:rsidP="00731ED4">
      <w:pPr>
        <w:ind w:firstLine="567"/>
        <w:jc w:val="both"/>
        <w:rPr>
          <w:sz w:val="28"/>
          <w:szCs w:val="28"/>
        </w:rPr>
      </w:pPr>
      <w:r w:rsidRPr="00906975">
        <w:rPr>
          <w:sz w:val="28"/>
          <w:szCs w:val="28"/>
        </w:rPr>
        <w:t>- финансовое предпринимательство – целевым ориентиром выступает оказание финансовых услуг</w:t>
      </w:r>
      <w:r w:rsidR="004273E9" w:rsidRPr="00906975">
        <w:rPr>
          <w:sz w:val="28"/>
          <w:szCs w:val="28"/>
        </w:rPr>
        <w:t xml:space="preserve"> [18]</w:t>
      </w:r>
      <w:r w:rsidRPr="00906975">
        <w:rPr>
          <w:sz w:val="28"/>
          <w:szCs w:val="28"/>
        </w:rPr>
        <w:t>.</w:t>
      </w:r>
    </w:p>
    <w:p w:rsidR="00731ED4" w:rsidRPr="00906975" w:rsidRDefault="00731ED4" w:rsidP="00731ED4">
      <w:pPr>
        <w:ind w:firstLine="567"/>
        <w:jc w:val="both"/>
        <w:rPr>
          <w:bCs/>
        </w:rPr>
      </w:pPr>
    </w:p>
    <w:p w:rsidR="00B17335" w:rsidRPr="00906975" w:rsidRDefault="00C629C7" w:rsidP="00D24241">
      <w:pPr>
        <w:jc w:val="both"/>
        <w:rPr>
          <w:bCs/>
        </w:rPr>
      </w:pPr>
      <w:r>
        <w:rPr>
          <w:bCs/>
          <w:noProof/>
        </w:rPr>
        <mc:AlternateContent>
          <mc:Choice Requires="wpg">
            <w:drawing>
              <wp:anchor distT="0" distB="0" distL="114300" distR="114300" simplePos="0" relativeHeight="251359744" behindDoc="0" locked="0" layoutInCell="1" allowOverlap="1">
                <wp:simplePos x="0" y="0"/>
                <wp:positionH relativeFrom="column">
                  <wp:posOffset>909320</wp:posOffset>
                </wp:positionH>
                <wp:positionV relativeFrom="paragraph">
                  <wp:posOffset>47625</wp:posOffset>
                </wp:positionV>
                <wp:extent cx="4114800" cy="5998210"/>
                <wp:effectExtent l="0" t="0" r="0" b="2540"/>
                <wp:wrapNone/>
                <wp:docPr id="250" name="Группа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4800" cy="5998210"/>
                          <a:chOff x="0" y="0"/>
                          <a:chExt cx="4114800" cy="5998210"/>
                        </a:xfrm>
                      </wpg:grpSpPr>
                      <wps:wsp>
                        <wps:cNvPr id="172" name="Надпись 172"/>
                        <wps:cNvSpPr txBox="1"/>
                        <wps:spPr>
                          <a:xfrm>
                            <a:off x="575733" y="0"/>
                            <a:ext cx="2972283" cy="420425"/>
                          </a:xfrm>
                          <a:prstGeom prst="rect">
                            <a:avLst/>
                          </a:prstGeom>
                          <a:solidFill>
                            <a:schemeClr val="lt1"/>
                          </a:solidFill>
                          <a:ln w="9525">
                            <a:solidFill>
                              <a:prstClr val="black"/>
                            </a:solidFill>
                          </a:ln>
                        </wps:spPr>
                        <wps:txbx>
                          <w:txbxContent>
                            <w:p w:rsidR="00085105" w:rsidRDefault="00085105" w:rsidP="0019308D">
                              <w:pPr>
                                <w:jc w:val="center"/>
                              </w:pPr>
                              <w:r>
                                <w:rPr>
                                  <w:bCs/>
                                </w:rPr>
                                <w:t>Классификация и в</w:t>
                              </w:r>
                              <w:r w:rsidRPr="001D2A0C">
                                <w:rPr>
                                  <w:bCs/>
                                </w:rPr>
                                <w:t>иды молодежного предпринимательства</w:t>
                              </w: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wpg:grpSp>
                        <wpg:cNvPr id="215" name="Группа 215"/>
                        <wpg:cNvGrpSpPr/>
                        <wpg:grpSpPr>
                          <a:xfrm>
                            <a:off x="1071033" y="414867"/>
                            <a:ext cx="3039765" cy="236964"/>
                            <a:chOff x="-71985" y="0"/>
                            <a:chExt cx="3039917" cy="281375"/>
                          </a:xfrm>
                        </wpg:grpSpPr>
                        <wps:wsp>
                          <wps:cNvPr id="207" name="Прямая соединительная линия 207"/>
                          <wps:cNvCnPr/>
                          <wps:spPr>
                            <a:xfrm flipH="1" flipV="1">
                              <a:off x="-71985" y="115311"/>
                              <a:ext cx="3039917" cy="3223"/>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10" name="Прямая соединительная линия 210"/>
                          <wps:cNvCnPr/>
                          <wps:spPr>
                            <a:xfrm flipH="1">
                              <a:off x="-71985" y="118534"/>
                              <a:ext cx="15" cy="162841"/>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211" name="Прямая соединительная линия 211"/>
                          <wps:cNvCnPr/>
                          <wps:spPr>
                            <a:xfrm flipH="1">
                              <a:off x="1985383" y="118534"/>
                              <a:ext cx="44" cy="162841"/>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214" name="Прямая соединительная линия 214"/>
                          <wps:cNvCnPr/>
                          <wps:spPr>
                            <a:xfrm flipH="1">
                              <a:off x="1032933" y="0"/>
                              <a:ext cx="0" cy="118534"/>
                            </a:xfrm>
                            <a:prstGeom prst="line">
                              <a:avLst/>
                            </a:prstGeom>
                            <a:ln w="9525"/>
                          </wps:spPr>
                          <wps:style>
                            <a:lnRef idx="1">
                              <a:schemeClr val="dk1"/>
                            </a:lnRef>
                            <a:fillRef idx="0">
                              <a:schemeClr val="dk1"/>
                            </a:fillRef>
                            <a:effectRef idx="0">
                              <a:schemeClr val="dk1"/>
                            </a:effectRef>
                            <a:fontRef idx="minor">
                              <a:schemeClr val="tx1"/>
                            </a:fontRef>
                          </wps:style>
                          <wps:bodyPr/>
                        </wps:wsp>
                      </wpg:grpSp>
                      <wps:wsp>
                        <wps:cNvPr id="208" name="Прямая соединительная линия 208"/>
                        <wps:cNvCnPr/>
                        <wps:spPr>
                          <a:xfrm>
                            <a:off x="4114800" y="508000"/>
                            <a:ext cx="0" cy="3987801"/>
                          </a:xfrm>
                          <a:prstGeom prst="line">
                            <a:avLst/>
                          </a:prstGeom>
                          <a:ln w="9525"/>
                        </wps:spPr>
                        <wps:style>
                          <a:lnRef idx="1">
                            <a:schemeClr val="dk1"/>
                          </a:lnRef>
                          <a:fillRef idx="0">
                            <a:schemeClr val="dk1"/>
                          </a:fillRef>
                          <a:effectRef idx="0">
                            <a:schemeClr val="dk1"/>
                          </a:effectRef>
                          <a:fontRef idx="minor">
                            <a:schemeClr val="tx1"/>
                          </a:fontRef>
                        </wps:style>
                        <wps:bodyPr/>
                      </wps:wsp>
                      <wpg:grpSp>
                        <wpg:cNvPr id="249" name="Группа 249"/>
                        <wpg:cNvGrpSpPr/>
                        <wpg:grpSpPr>
                          <a:xfrm>
                            <a:off x="2057400" y="668867"/>
                            <a:ext cx="1943647" cy="1643801"/>
                            <a:chOff x="0" y="0"/>
                            <a:chExt cx="1943647" cy="1643801"/>
                          </a:xfrm>
                        </wpg:grpSpPr>
                        <wps:wsp>
                          <wps:cNvPr id="177" name="Надпись 177"/>
                          <wps:cNvSpPr txBox="1"/>
                          <wps:spPr>
                            <a:xfrm>
                              <a:off x="228600" y="0"/>
                              <a:ext cx="1715047" cy="385037"/>
                            </a:xfrm>
                            <a:prstGeom prst="rect">
                              <a:avLst/>
                            </a:prstGeom>
                            <a:solidFill>
                              <a:schemeClr val="lt1"/>
                            </a:solidFill>
                            <a:ln w="9525">
                              <a:solidFill>
                                <a:prstClr val="black"/>
                              </a:solidFill>
                            </a:ln>
                          </wps:spPr>
                          <wps:txbx>
                            <w:txbxContent>
                              <w:p w:rsidR="00085105" w:rsidRDefault="00085105" w:rsidP="0019308D">
                                <w:pPr>
                                  <w:jc w:val="center"/>
                                </w:pPr>
                                <w:r w:rsidRPr="001D2A0C">
                                  <w:rPr>
                                    <w:bCs/>
                                  </w:rPr>
                                  <w:t>По организационно правовой форме</w:t>
                                </w: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wps:wsp>
                          <wps:cNvPr id="178" name="Надпись 178"/>
                          <wps:cNvSpPr txBox="1"/>
                          <wps:spPr>
                            <a:xfrm>
                              <a:off x="228600" y="482600"/>
                              <a:ext cx="1715047" cy="385037"/>
                            </a:xfrm>
                            <a:prstGeom prst="rect">
                              <a:avLst/>
                            </a:prstGeom>
                            <a:solidFill>
                              <a:schemeClr val="lt1"/>
                            </a:solidFill>
                            <a:ln w="9525">
                              <a:solidFill>
                                <a:prstClr val="black"/>
                              </a:solidFill>
                            </a:ln>
                          </wps:spPr>
                          <wps:txbx>
                            <w:txbxContent>
                              <w:p w:rsidR="00085105" w:rsidRDefault="00085105" w:rsidP="0019308D">
                                <w:pPr>
                                  <w:jc w:val="center"/>
                                  <w:rPr>
                                    <w:bCs/>
                                  </w:rPr>
                                </w:pPr>
                                <w:r>
                                  <w:rPr>
                                    <w:bCs/>
                                  </w:rPr>
                                  <w:t>Единоличное</w:t>
                                </w:r>
                              </w:p>
                              <w:p w:rsidR="00085105" w:rsidRDefault="00085105" w:rsidP="0019308D">
                                <w:pPr>
                                  <w:jc w:val="center"/>
                                </w:pPr>
                                <w:r>
                                  <w:rPr>
                                    <w:bCs/>
                                  </w:rPr>
                                  <w:t>владение</w:t>
                                </w: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wps:wsp>
                          <wps:cNvPr id="179" name="Надпись 179"/>
                          <wps:cNvSpPr txBox="1"/>
                          <wps:spPr>
                            <a:xfrm>
                              <a:off x="228600" y="965200"/>
                              <a:ext cx="1715047" cy="289134"/>
                            </a:xfrm>
                            <a:prstGeom prst="rect">
                              <a:avLst/>
                            </a:prstGeom>
                            <a:solidFill>
                              <a:schemeClr val="lt1"/>
                            </a:solidFill>
                            <a:ln w="9525">
                              <a:solidFill>
                                <a:prstClr val="black"/>
                              </a:solidFill>
                            </a:ln>
                          </wps:spPr>
                          <wps:txbx>
                            <w:txbxContent>
                              <w:p w:rsidR="00085105" w:rsidRDefault="00085105" w:rsidP="0019308D">
                                <w:pPr>
                                  <w:jc w:val="center"/>
                                </w:pPr>
                                <w:r w:rsidRPr="001D2A0C">
                                  <w:rPr>
                                    <w:bCs/>
                                  </w:rPr>
                                  <w:t>Товарищество</w:t>
                                </w: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wpg:grpSp>
                          <wpg:cNvPr id="217" name="Группа 217"/>
                          <wpg:cNvGrpSpPr/>
                          <wpg:grpSpPr>
                            <a:xfrm>
                              <a:off x="0" y="194733"/>
                              <a:ext cx="227953" cy="1302171"/>
                              <a:chOff x="0" y="-40216"/>
                              <a:chExt cx="227965" cy="1546224"/>
                            </a:xfrm>
                          </wpg:grpSpPr>
                          <wps:wsp>
                            <wps:cNvPr id="193" name="Прямая соединительная линия 193"/>
                            <wps:cNvCnPr/>
                            <wps:spPr>
                              <a:xfrm>
                                <a:off x="0" y="-40216"/>
                                <a:ext cx="227965"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94" name="Прямая соединительная линия 194"/>
                            <wps:cNvCnPr/>
                            <wps:spPr>
                              <a:xfrm>
                                <a:off x="0" y="-40216"/>
                                <a:ext cx="0" cy="1546224"/>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95" name="Прямая соединительная линия 195"/>
                            <wps:cNvCnPr/>
                            <wps:spPr>
                              <a:xfrm>
                                <a:off x="0" y="531284"/>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96" name="Прямая соединительная линия 196"/>
                            <wps:cNvCnPr/>
                            <wps:spPr>
                              <a:xfrm>
                                <a:off x="0" y="1038753"/>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97" name="Прямая соединительная линия 197"/>
                            <wps:cNvCnPr/>
                            <wps:spPr>
                              <a:xfrm>
                                <a:off x="0" y="1506008"/>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s:wsp>
                          <wps:cNvPr id="180" name="Надпись 180"/>
                          <wps:cNvSpPr txBox="1"/>
                          <wps:spPr>
                            <a:xfrm>
                              <a:off x="228600" y="1354667"/>
                              <a:ext cx="1715047" cy="289134"/>
                            </a:xfrm>
                            <a:prstGeom prst="rect">
                              <a:avLst/>
                            </a:prstGeom>
                            <a:solidFill>
                              <a:schemeClr val="lt1"/>
                            </a:solidFill>
                            <a:ln w="9525">
                              <a:solidFill>
                                <a:prstClr val="black"/>
                              </a:solidFill>
                            </a:ln>
                          </wps:spPr>
                          <wps:txbx>
                            <w:txbxContent>
                              <w:p w:rsidR="00085105" w:rsidRDefault="00085105" w:rsidP="0019308D">
                                <w:pPr>
                                  <w:jc w:val="center"/>
                                </w:pPr>
                                <w:r w:rsidRPr="001D2A0C">
                                  <w:rPr>
                                    <w:bCs/>
                                  </w:rPr>
                                  <w:t>Корпорация</w:t>
                                </w: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wpg:grpSp>
                      <wpg:grpSp>
                        <wpg:cNvPr id="248" name="Группа 248"/>
                        <wpg:cNvGrpSpPr/>
                        <wpg:grpSpPr>
                          <a:xfrm>
                            <a:off x="0" y="660400"/>
                            <a:ext cx="1943647" cy="1832837"/>
                            <a:chOff x="0" y="0"/>
                            <a:chExt cx="1943647" cy="1832837"/>
                          </a:xfrm>
                        </wpg:grpSpPr>
                        <wps:wsp>
                          <wps:cNvPr id="173" name="Надпись 173"/>
                          <wps:cNvSpPr txBox="1"/>
                          <wps:spPr>
                            <a:xfrm>
                              <a:off x="228600" y="0"/>
                              <a:ext cx="1715047" cy="385037"/>
                            </a:xfrm>
                            <a:prstGeom prst="rect">
                              <a:avLst/>
                            </a:prstGeom>
                            <a:solidFill>
                              <a:schemeClr val="lt1"/>
                            </a:solidFill>
                            <a:ln w="9525">
                              <a:solidFill>
                                <a:prstClr val="black"/>
                              </a:solidFill>
                            </a:ln>
                          </wps:spPr>
                          <wps:txbx>
                            <w:txbxContent>
                              <w:p w:rsidR="00085105" w:rsidRDefault="00085105" w:rsidP="0019308D">
                                <w:pPr>
                                  <w:jc w:val="center"/>
                                </w:pPr>
                                <w:r w:rsidRPr="001D2A0C">
                                  <w:rPr>
                                    <w:bCs/>
                                  </w:rPr>
                                  <w:t>По предметному признаку</w:t>
                                </w: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wps:wsp>
                          <wps:cNvPr id="174" name="Надпись 174"/>
                          <wps:cNvSpPr txBox="1"/>
                          <wps:spPr>
                            <a:xfrm>
                              <a:off x="228600" y="482600"/>
                              <a:ext cx="1715047" cy="385037"/>
                            </a:xfrm>
                            <a:prstGeom prst="rect">
                              <a:avLst/>
                            </a:prstGeom>
                            <a:solidFill>
                              <a:schemeClr val="lt1"/>
                            </a:solidFill>
                            <a:ln w="9525">
                              <a:solidFill>
                                <a:prstClr val="black"/>
                              </a:solidFill>
                            </a:ln>
                          </wps:spPr>
                          <wps:txbx>
                            <w:txbxContent>
                              <w:p w:rsidR="00085105" w:rsidRDefault="00085105" w:rsidP="0019308D">
                                <w:pPr>
                                  <w:jc w:val="center"/>
                                </w:pPr>
                                <w:r w:rsidRPr="001D2A0C">
                                  <w:rPr>
                                    <w:bCs/>
                                  </w:rPr>
                                  <w:t>Производственное предпринимательство</w:t>
                                </w: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wps:wsp>
                          <wps:cNvPr id="175" name="Надпись 175"/>
                          <wps:cNvSpPr txBox="1"/>
                          <wps:spPr>
                            <a:xfrm>
                              <a:off x="228600" y="965200"/>
                              <a:ext cx="1715047" cy="385037"/>
                            </a:xfrm>
                            <a:prstGeom prst="rect">
                              <a:avLst/>
                            </a:prstGeom>
                            <a:solidFill>
                              <a:schemeClr val="lt1"/>
                            </a:solidFill>
                            <a:ln w="9525">
                              <a:solidFill>
                                <a:prstClr val="black"/>
                              </a:solidFill>
                            </a:ln>
                          </wps:spPr>
                          <wps:txbx>
                            <w:txbxContent>
                              <w:p w:rsidR="00085105" w:rsidRDefault="00085105" w:rsidP="0019308D">
                                <w:pPr>
                                  <w:jc w:val="center"/>
                                </w:pPr>
                                <w:r w:rsidRPr="001D2A0C">
                                  <w:rPr>
                                    <w:bCs/>
                                  </w:rPr>
                                  <w:t>Коммерческое предпринимательство</w:t>
                                </w: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wpg:grpSp>
                          <wpg:cNvPr id="216" name="Группа 216"/>
                          <wpg:cNvGrpSpPr/>
                          <wpg:grpSpPr>
                            <a:xfrm>
                              <a:off x="0" y="194734"/>
                              <a:ext cx="227953" cy="1443889"/>
                              <a:chOff x="0" y="-50270"/>
                              <a:chExt cx="227965" cy="1714500"/>
                            </a:xfrm>
                          </wpg:grpSpPr>
                          <wps:wsp>
                            <wps:cNvPr id="188" name="Прямая соединительная линия 188"/>
                            <wps:cNvCnPr/>
                            <wps:spPr>
                              <a:xfrm>
                                <a:off x="0" y="-50270"/>
                                <a:ext cx="227965"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89" name="Прямая соединительная линия 189"/>
                            <wps:cNvCnPr/>
                            <wps:spPr>
                              <a:xfrm>
                                <a:off x="0" y="-50270"/>
                                <a:ext cx="635" cy="171450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90" name="Прямая соединительная линия 190"/>
                            <wps:cNvCnPr/>
                            <wps:spPr>
                              <a:xfrm>
                                <a:off x="0" y="521230"/>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91" name="Прямая соединительная линия 191"/>
                            <wps:cNvCnPr/>
                            <wps:spPr>
                              <a:xfrm>
                                <a:off x="0" y="1088497"/>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92" name="Прямая соединительная линия 192"/>
                            <wps:cNvCnPr/>
                            <wps:spPr>
                              <a:xfrm>
                                <a:off x="0" y="1664230"/>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s:wsp>
                          <wps:cNvPr id="176" name="Надпись 176"/>
                          <wps:cNvSpPr txBox="1"/>
                          <wps:spPr>
                            <a:xfrm>
                              <a:off x="228600" y="1447800"/>
                              <a:ext cx="1715047" cy="385037"/>
                            </a:xfrm>
                            <a:prstGeom prst="rect">
                              <a:avLst/>
                            </a:prstGeom>
                            <a:solidFill>
                              <a:schemeClr val="lt1"/>
                            </a:solidFill>
                            <a:ln w="9525">
                              <a:solidFill>
                                <a:prstClr val="black"/>
                              </a:solidFill>
                            </a:ln>
                          </wps:spPr>
                          <wps:txbx>
                            <w:txbxContent>
                              <w:p w:rsidR="00085105" w:rsidRDefault="00085105" w:rsidP="0019308D">
                                <w:pPr>
                                  <w:jc w:val="center"/>
                                </w:pPr>
                                <w:r w:rsidRPr="001D2A0C">
                                  <w:rPr>
                                    <w:bCs/>
                                  </w:rPr>
                                  <w:t>Финансовое предпринимательство</w:t>
                                </w: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wpg:grpSp>
                      <wpg:grpSp>
                        <wpg:cNvPr id="218" name="Группа 218"/>
                        <wpg:cNvGrpSpPr/>
                        <wpg:grpSpPr>
                          <a:xfrm>
                            <a:off x="1079500" y="2582334"/>
                            <a:ext cx="3034881" cy="127782"/>
                            <a:chOff x="-63503" y="-60324"/>
                            <a:chExt cx="3035033" cy="151730"/>
                          </a:xfrm>
                        </wpg:grpSpPr>
                        <wps:wsp>
                          <wps:cNvPr id="209" name="Прямая соединительная линия 209"/>
                          <wps:cNvCnPr/>
                          <wps:spPr>
                            <a:xfrm flipH="1">
                              <a:off x="-63503" y="-60324"/>
                              <a:ext cx="3035033"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12" name="Прямая соединительная линия 212"/>
                          <wps:cNvCnPr/>
                          <wps:spPr>
                            <a:xfrm>
                              <a:off x="-63503" y="-60324"/>
                              <a:ext cx="0" cy="15173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213" name="Прямая соединительная линия 213"/>
                          <wps:cNvCnPr/>
                          <wps:spPr>
                            <a:xfrm>
                              <a:off x="2001922" y="-58162"/>
                              <a:ext cx="0" cy="149568"/>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grpSp>
                        <wpg:cNvPr id="247" name="Группа 247"/>
                        <wpg:cNvGrpSpPr/>
                        <wpg:grpSpPr>
                          <a:xfrm>
                            <a:off x="2057400" y="4648200"/>
                            <a:ext cx="1943100" cy="1350010"/>
                            <a:chOff x="0" y="0"/>
                            <a:chExt cx="1943647" cy="1350237"/>
                          </a:xfrm>
                        </wpg:grpSpPr>
                        <wps:wsp>
                          <wps:cNvPr id="185" name="Надпись 185"/>
                          <wps:cNvSpPr txBox="1"/>
                          <wps:spPr>
                            <a:xfrm>
                              <a:off x="228600" y="0"/>
                              <a:ext cx="1715047" cy="385037"/>
                            </a:xfrm>
                            <a:prstGeom prst="rect">
                              <a:avLst/>
                            </a:prstGeom>
                            <a:solidFill>
                              <a:schemeClr val="lt1"/>
                            </a:solidFill>
                            <a:ln w="9525">
                              <a:solidFill>
                                <a:prstClr val="black"/>
                              </a:solidFill>
                            </a:ln>
                          </wps:spPr>
                          <wps:txbx>
                            <w:txbxContent>
                              <w:p w:rsidR="00085105" w:rsidRDefault="00085105" w:rsidP="009F39CD">
                                <w:pPr>
                                  <w:jc w:val="center"/>
                                </w:pPr>
                                <w:r w:rsidRPr="001D2A0C">
                                  <w:rPr>
                                    <w:bCs/>
                                  </w:rPr>
                                  <w:t>По объективному признаку</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grpSp>
                          <wpg:cNvPr id="220" name="Группа 220"/>
                          <wpg:cNvGrpSpPr/>
                          <wpg:grpSpPr>
                            <a:xfrm>
                              <a:off x="0" y="194733"/>
                              <a:ext cx="227953" cy="966158"/>
                              <a:chOff x="0" y="-120648"/>
                              <a:chExt cx="227965" cy="1147233"/>
                            </a:xfrm>
                          </wpg:grpSpPr>
                          <wps:wsp>
                            <wps:cNvPr id="203" name="Прямая соединительная линия 203"/>
                            <wps:cNvCnPr/>
                            <wps:spPr>
                              <a:xfrm>
                                <a:off x="0" y="-120648"/>
                                <a:ext cx="227965"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04" name="Прямая соединительная линия 204"/>
                            <wps:cNvCnPr/>
                            <wps:spPr>
                              <a:xfrm>
                                <a:off x="0" y="-120648"/>
                                <a:ext cx="0" cy="1143423"/>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05" name="Прямая соединительная линия 205"/>
                            <wps:cNvCnPr/>
                            <wps:spPr>
                              <a:xfrm>
                                <a:off x="0" y="450853"/>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206" name="Прямая соединительная линия 206"/>
                            <wps:cNvCnPr/>
                            <wps:spPr>
                              <a:xfrm>
                                <a:off x="0" y="1026585"/>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s:wsp>
                          <wps:cNvPr id="186" name="Надпись 186"/>
                          <wps:cNvSpPr txBox="1"/>
                          <wps:spPr>
                            <a:xfrm>
                              <a:off x="228600" y="482600"/>
                              <a:ext cx="1715047" cy="385037"/>
                            </a:xfrm>
                            <a:prstGeom prst="rect">
                              <a:avLst/>
                            </a:prstGeom>
                            <a:solidFill>
                              <a:schemeClr val="lt1"/>
                            </a:solidFill>
                            <a:ln w="9525">
                              <a:solidFill>
                                <a:prstClr val="black"/>
                              </a:solidFill>
                            </a:ln>
                          </wps:spPr>
                          <wps:txbx>
                            <w:txbxContent>
                              <w:p w:rsidR="00085105" w:rsidRDefault="00085105" w:rsidP="009F39CD">
                                <w:pPr>
                                  <w:jc w:val="center"/>
                                </w:pPr>
                                <w:r w:rsidRPr="001D2A0C">
                                  <w:rPr>
                                    <w:bCs/>
                                  </w:rPr>
                                  <w:t>Классическое предпринимательство</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87" name="Надпись 187"/>
                          <wps:cNvSpPr txBox="1"/>
                          <wps:spPr>
                            <a:xfrm>
                              <a:off x="228600" y="965200"/>
                              <a:ext cx="1715047" cy="385037"/>
                            </a:xfrm>
                            <a:prstGeom prst="rect">
                              <a:avLst/>
                            </a:prstGeom>
                            <a:solidFill>
                              <a:schemeClr val="lt1"/>
                            </a:solidFill>
                            <a:ln w="9525">
                              <a:solidFill>
                                <a:prstClr val="black"/>
                              </a:solidFill>
                            </a:ln>
                          </wps:spPr>
                          <wps:txbx>
                            <w:txbxContent>
                              <w:p w:rsidR="00085105" w:rsidRDefault="00085105" w:rsidP="009F39CD">
                                <w:pPr>
                                  <w:jc w:val="center"/>
                                </w:pPr>
                                <w:r w:rsidRPr="001D2A0C">
                                  <w:rPr>
                                    <w:bCs/>
                                  </w:rPr>
                                  <w:t>Инновационное предпринимательство</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grpSp>
                      <wpg:grpSp>
                        <wpg:cNvPr id="245" name="Группа 245"/>
                        <wpg:cNvGrpSpPr/>
                        <wpg:grpSpPr>
                          <a:xfrm>
                            <a:off x="2057400" y="2726267"/>
                            <a:ext cx="1943647" cy="1724477"/>
                            <a:chOff x="0" y="0"/>
                            <a:chExt cx="1943647" cy="1724477"/>
                          </a:xfrm>
                        </wpg:grpSpPr>
                        <wps:wsp>
                          <wps:cNvPr id="181" name="Надпись 181"/>
                          <wps:cNvSpPr txBox="1"/>
                          <wps:spPr>
                            <a:xfrm>
                              <a:off x="228600" y="0"/>
                              <a:ext cx="1715047" cy="385037"/>
                            </a:xfrm>
                            <a:prstGeom prst="rect">
                              <a:avLst/>
                            </a:prstGeom>
                            <a:solidFill>
                              <a:schemeClr val="lt1"/>
                            </a:solidFill>
                            <a:ln w="9525">
                              <a:solidFill>
                                <a:prstClr val="black"/>
                              </a:solidFill>
                            </a:ln>
                          </wps:spPr>
                          <wps:txbx>
                            <w:txbxContent>
                              <w:p w:rsidR="00085105" w:rsidRDefault="00085105" w:rsidP="009F39CD">
                                <w:pPr>
                                  <w:jc w:val="center"/>
                                </w:pPr>
                                <w:r w:rsidRPr="001D2A0C">
                                  <w:rPr>
                                    <w:bCs/>
                                  </w:rPr>
                                  <w:t>По субъективному признаку</w:t>
                                </w: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wpg:grpSp>
                          <wpg:cNvPr id="219" name="Группа 219"/>
                          <wpg:cNvGrpSpPr/>
                          <wpg:grpSpPr>
                            <a:xfrm>
                              <a:off x="0" y="194733"/>
                              <a:ext cx="227953" cy="1241125"/>
                              <a:chOff x="0" y="-120648"/>
                              <a:chExt cx="227965" cy="1473733"/>
                            </a:xfrm>
                          </wpg:grpSpPr>
                          <wps:wsp>
                            <wps:cNvPr id="198" name="Прямая соединительная линия 198"/>
                            <wps:cNvCnPr/>
                            <wps:spPr>
                              <a:xfrm>
                                <a:off x="0" y="-120648"/>
                                <a:ext cx="227965"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99" name="Прямая соединительная линия 199"/>
                            <wps:cNvCnPr/>
                            <wps:spPr>
                              <a:xfrm>
                                <a:off x="0" y="-120648"/>
                                <a:ext cx="635" cy="1473733"/>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00" name="Прямая соединительная линия 200"/>
                            <wps:cNvCnPr/>
                            <wps:spPr>
                              <a:xfrm>
                                <a:off x="0" y="370947"/>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201" name="Прямая соединительная линия 201"/>
                            <wps:cNvCnPr/>
                            <wps:spPr>
                              <a:xfrm>
                                <a:off x="0" y="749300"/>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202" name="Прямая соединительная линия 202"/>
                            <wps:cNvCnPr/>
                            <wps:spPr>
                              <a:xfrm>
                                <a:off x="0" y="1353085"/>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s:wsp>
                          <wps:cNvPr id="182" name="Надпись 182"/>
                          <wps:cNvSpPr txBox="1"/>
                          <wps:spPr>
                            <a:xfrm>
                              <a:off x="228600" y="482600"/>
                              <a:ext cx="1715047" cy="235405"/>
                            </a:xfrm>
                            <a:prstGeom prst="rect">
                              <a:avLst/>
                            </a:prstGeom>
                            <a:solidFill>
                              <a:schemeClr val="lt1"/>
                            </a:solidFill>
                            <a:ln w="9525">
                              <a:solidFill>
                                <a:prstClr val="black"/>
                              </a:solidFill>
                            </a:ln>
                          </wps:spPr>
                          <wps:txbx>
                            <w:txbxContent>
                              <w:p w:rsidR="00085105" w:rsidRDefault="00085105" w:rsidP="009F39CD">
                                <w:pPr>
                                  <w:jc w:val="center"/>
                                </w:pPr>
                                <w:r w:rsidRPr="001D2A0C">
                                  <w:rPr>
                                    <w:bCs/>
                                  </w:rPr>
                                  <w:t>Предприятие</w:t>
                                </w: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wps:wsp>
                          <wps:cNvPr id="183" name="Надпись 183"/>
                          <wps:cNvSpPr txBox="1"/>
                          <wps:spPr>
                            <a:xfrm>
                              <a:off x="228600" y="812800"/>
                              <a:ext cx="1715047" cy="227583"/>
                            </a:xfrm>
                            <a:prstGeom prst="rect">
                              <a:avLst/>
                            </a:prstGeom>
                            <a:solidFill>
                              <a:schemeClr val="lt1"/>
                            </a:solidFill>
                            <a:ln w="9525">
                              <a:solidFill>
                                <a:prstClr val="black"/>
                              </a:solidFill>
                            </a:ln>
                          </wps:spPr>
                          <wps:txbx>
                            <w:txbxContent>
                              <w:p w:rsidR="00085105" w:rsidRDefault="00085105" w:rsidP="009F39CD">
                                <w:pPr>
                                  <w:jc w:val="center"/>
                                </w:pPr>
                                <w:r w:rsidRPr="001D2A0C">
                                  <w:rPr>
                                    <w:bCs/>
                                  </w:rPr>
                                  <w:t>Фирма</w:t>
                                </w: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wps:wsp>
                          <wps:cNvPr id="184" name="Надпись 184"/>
                          <wps:cNvSpPr txBox="1"/>
                          <wps:spPr>
                            <a:xfrm>
                              <a:off x="228600" y="1143000"/>
                              <a:ext cx="1715047" cy="581477"/>
                            </a:xfrm>
                            <a:prstGeom prst="rect">
                              <a:avLst/>
                            </a:prstGeom>
                            <a:solidFill>
                              <a:schemeClr val="lt1"/>
                            </a:solidFill>
                            <a:ln w="9525">
                              <a:solidFill>
                                <a:prstClr val="black"/>
                              </a:solidFill>
                            </a:ln>
                          </wps:spPr>
                          <wps:txbx>
                            <w:txbxContent>
                              <w:p w:rsidR="00085105" w:rsidRDefault="00085105" w:rsidP="009F39CD">
                                <w:pPr>
                                  <w:jc w:val="center"/>
                                </w:pPr>
                                <w:r w:rsidRPr="001D2A0C">
                                  <w:rPr>
                                    <w:bCs/>
                                  </w:rPr>
                                  <w:t>Фермерское (крестьянское) хозяйство</w:t>
                                </w: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wpg:grpSp>
                      <wpg:grpSp>
                        <wpg:cNvPr id="239" name="Группа 239"/>
                        <wpg:cNvGrpSpPr/>
                        <wpg:grpSpPr>
                          <a:xfrm>
                            <a:off x="3128433" y="4495800"/>
                            <a:ext cx="980440" cy="154305"/>
                            <a:chOff x="-89054" y="-106296"/>
                            <a:chExt cx="980960" cy="161544"/>
                          </a:xfrm>
                        </wpg:grpSpPr>
                        <wps:wsp>
                          <wps:cNvPr id="226" name="Прямая соединительная линия 226"/>
                          <wps:cNvCnPr/>
                          <wps:spPr>
                            <a:xfrm flipH="1">
                              <a:off x="-89052" y="-106296"/>
                              <a:ext cx="980958"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27" name="Прямая соединительная линия 227"/>
                          <wps:cNvCnPr/>
                          <wps:spPr>
                            <a:xfrm flipH="1">
                              <a:off x="-89054" y="-106295"/>
                              <a:ext cx="149" cy="161543"/>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grpSp>
                        <wpg:cNvPr id="246" name="Группа 246"/>
                        <wpg:cNvGrpSpPr/>
                        <wpg:grpSpPr>
                          <a:xfrm>
                            <a:off x="0" y="2726267"/>
                            <a:ext cx="1960033" cy="1565314"/>
                            <a:chOff x="0" y="0"/>
                            <a:chExt cx="1960033" cy="1565314"/>
                          </a:xfrm>
                        </wpg:grpSpPr>
                        <wps:wsp>
                          <wps:cNvPr id="222" name="Надпись 222"/>
                          <wps:cNvSpPr txBox="1"/>
                          <wps:spPr>
                            <a:xfrm>
                              <a:off x="237067" y="0"/>
                              <a:ext cx="1714500" cy="241565"/>
                            </a:xfrm>
                            <a:prstGeom prst="rect">
                              <a:avLst/>
                            </a:prstGeom>
                            <a:solidFill>
                              <a:schemeClr val="lt1"/>
                            </a:solidFill>
                            <a:ln w="9525">
                              <a:solidFill>
                                <a:prstClr val="black"/>
                              </a:solidFill>
                            </a:ln>
                          </wps:spPr>
                          <wps:txbx>
                            <w:txbxContent>
                              <w:p w:rsidR="00085105" w:rsidRDefault="00085105" w:rsidP="00731ED4">
                                <w:pPr>
                                  <w:jc w:val="center"/>
                                </w:pPr>
                                <w:r w:rsidRPr="001D2A0C">
                                  <w:rPr>
                                    <w:bCs/>
                                  </w:rPr>
                                  <w:t xml:space="preserve">По </w:t>
                                </w:r>
                                <w:r>
                                  <w:rPr>
                                    <w:bCs/>
                                  </w:rPr>
                                  <w:t>размеру</w:t>
                                </w: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wpg:grpSp>
                          <wpg:cNvPr id="233" name="Группа 233"/>
                          <wpg:cNvGrpSpPr/>
                          <wpg:grpSpPr>
                            <a:xfrm>
                              <a:off x="0" y="127000"/>
                              <a:ext cx="231785" cy="1232912"/>
                              <a:chOff x="-4467" y="-181044"/>
                              <a:chExt cx="232432" cy="1464559"/>
                            </a:xfrm>
                          </wpg:grpSpPr>
                          <wps:wsp>
                            <wps:cNvPr id="234" name="Прямая соединительная линия 234"/>
                            <wps:cNvCnPr/>
                            <wps:spPr>
                              <a:xfrm>
                                <a:off x="0" y="-181044"/>
                                <a:ext cx="227965"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35" name="Прямая соединительная линия 235"/>
                            <wps:cNvCnPr/>
                            <wps:spPr>
                              <a:xfrm>
                                <a:off x="0" y="-181044"/>
                                <a:ext cx="4023" cy="1464559"/>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36" name="Прямая соединительная линия 236"/>
                            <wps:cNvCnPr/>
                            <wps:spPr>
                              <a:xfrm>
                                <a:off x="-4467" y="236645"/>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237" name="Прямая соединительная линия 237"/>
                            <wps:cNvCnPr/>
                            <wps:spPr>
                              <a:xfrm>
                                <a:off x="0" y="784688"/>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238" name="Прямая соединительная линия 238"/>
                            <wps:cNvCnPr/>
                            <wps:spPr>
                              <a:xfrm>
                                <a:off x="0" y="1283515"/>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s:wsp>
                          <wps:cNvPr id="223" name="Надпись 223"/>
                          <wps:cNvSpPr txBox="1"/>
                          <wps:spPr>
                            <a:xfrm>
                              <a:off x="245533" y="287867"/>
                              <a:ext cx="1714500" cy="380355"/>
                            </a:xfrm>
                            <a:prstGeom prst="rect">
                              <a:avLst/>
                            </a:prstGeom>
                            <a:solidFill>
                              <a:schemeClr val="lt1"/>
                            </a:solidFill>
                            <a:ln w="9525">
                              <a:solidFill>
                                <a:prstClr val="black"/>
                              </a:solidFill>
                            </a:ln>
                          </wps:spPr>
                          <wps:txbx>
                            <w:txbxContent>
                              <w:p w:rsidR="00085105" w:rsidRDefault="00085105" w:rsidP="00731ED4">
                                <w:pPr>
                                  <w:jc w:val="center"/>
                                </w:pPr>
                                <w:r>
                                  <w:rPr>
                                    <w:bCs/>
                                  </w:rPr>
                                  <w:t>Малое предпринимательство</w:t>
                                </w: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wps:wsp>
                          <wps:cNvPr id="224" name="Надпись 224"/>
                          <wps:cNvSpPr txBox="1"/>
                          <wps:spPr>
                            <a:xfrm>
                              <a:off x="245533" y="728133"/>
                              <a:ext cx="1714500" cy="380354"/>
                            </a:xfrm>
                            <a:prstGeom prst="rect">
                              <a:avLst/>
                            </a:prstGeom>
                            <a:solidFill>
                              <a:schemeClr val="lt1"/>
                            </a:solidFill>
                            <a:ln w="9525">
                              <a:solidFill>
                                <a:prstClr val="black"/>
                              </a:solidFill>
                            </a:ln>
                          </wps:spPr>
                          <wps:txbx>
                            <w:txbxContent>
                              <w:p w:rsidR="00085105" w:rsidRDefault="00085105" w:rsidP="00731ED4">
                                <w:pPr>
                                  <w:jc w:val="center"/>
                                </w:pPr>
                                <w:r>
                                  <w:rPr>
                                    <w:bCs/>
                                  </w:rPr>
                                  <w:t>Среднее предпринимательство</w:t>
                                </w: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wps:wsp>
                          <wps:cNvPr id="225" name="Надпись 225"/>
                          <wps:cNvSpPr txBox="1"/>
                          <wps:spPr>
                            <a:xfrm>
                              <a:off x="237067" y="1176867"/>
                              <a:ext cx="1714500" cy="388447"/>
                            </a:xfrm>
                            <a:prstGeom prst="rect">
                              <a:avLst/>
                            </a:prstGeom>
                            <a:solidFill>
                              <a:schemeClr val="lt1"/>
                            </a:solidFill>
                            <a:ln w="9525">
                              <a:solidFill>
                                <a:prstClr val="black"/>
                              </a:solidFill>
                            </a:ln>
                          </wps:spPr>
                          <wps:txbx>
                            <w:txbxContent>
                              <w:p w:rsidR="00085105" w:rsidRDefault="00085105" w:rsidP="00731ED4">
                                <w:pPr>
                                  <w:jc w:val="center"/>
                                </w:pPr>
                                <w:r>
                                  <w:rPr>
                                    <w:bCs/>
                                  </w:rPr>
                                  <w:t>Крупное предпринимательство</w:t>
                                </w: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Группа 250" o:spid="_x0000_s1189" style="position:absolute;left:0;text-align:left;margin-left:71.6pt;margin-top:3.75pt;width:324pt;height:472.3pt;z-index:251359744" coordsize="41148,59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">
                <v:shape id="Надпись 172" o:spid="_x0000_s1190" type="#_x0000_t202" style="position:absolute;left:5757;width:29723;height:4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" fillcolor="white [3201]">
                  <v:textbox inset="2.5mm,0,,0">
                    <w:txbxContent>
                      <w:p w:rsidR="00085105" w:rsidRDefault="00085105" w:rsidP="0019308D">
                        <w:pPr>
                          <w:jc w:val="center"/>
                        </w:pPr>
                        <w:r>
                          <w:rPr>
                            <w:bCs/>
                          </w:rPr>
                          <w:t>Классификация и в</w:t>
                        </w:r>
                        <w:r w:rsidRPr="001D2A0C">
                          <w:rPr>
                            <w:bCs/>
                          </w:rPr>
                          <w:t>иды молодежного предпринимательства</w:t>
                        </w:r>
                      </w:p>
                    </w:txbxContent>
                  </v:textbox>
                </v:shape>
                <v:group id="Группа 215" o:spid="_x0000_s1191" style="position:absolute;left:10710;top:4148;width:30397;height:2370" coordorigin="-719" coordsize="30399,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line id="Прямая соединительная линия 207" o:spid="_x0000_s1192" style="position:absolute;flip:x y;visibility:visible;mso-wrap-style:square" from="-719,1153" to="29679,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" strokecolor="black [3200]">
                    <v:stroke joinstyle="miter"/>
                  </v:line>
                  <v:line id="Прямая соединительная линия 210" o:spid="_x0000_s1193" style="position:absolute;flip:x;visibility:visible;mso-wrap-style:square" from="-719,1185" to="-719,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" strokecolor="black [3200]">
                    <v:stroke endarrow="block" endarrowwidth="wide" joinstyle="miter"/>
                  </v:line>
                  <v:line id="Прямая соединительная линия 211" o:spid="_x0000_s1194" style="position:absolute;flip:x;visibility:visible;mso-wrap-style:square" from="19853,1185" to="19854,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" strokecolor="black [3200]">
                    <v:stroke endarrow="block" endarrowwidth="wide" joinstyle="miter"/>
                  </v:line>
                  <v:line id="Прямая соединительная линия 214" o:spid="_x0000_s1195" style="position:absolute;flip:x;visibility:visible;mso-wrap-style:square" from="10329,0" to="10329,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" strokecolor="black [3200]">
                    <v:stroke joinstyle="miter"/>
                  </v:line>
                </v:group>
                <v:line id="Прямая соединительная линия 208" o:spid="_x0000_s1196" style="position:absolute;visibility:visible;mso-wrap-style:square" from="41148,5080" to="41148,4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" strokecolor="black [3200]">
                  <v:stroke joinstyle="miter"/>
                </v:line>
                <v:group id="Группа 249" o:spid="_x0000_s1197" style="position:absolute;left:20574;top:6688;width:19436;height:16438" coordsize="19436,1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Надпись 177" o:spid="_x0000_s1198" type="#_x0000_t202" style="position:absolute;left:2286;width:17150;height:3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" fillcolor="white [3201]">
                    <v:textbox inset="2.5mm,0,,0">
                      <w:txbxContent>
                        <w:p w:rsidR="00085105" w:rsidRDefault="00085105" w:rsidP="0019308D">
                          <w:pPr>
                            <w:jc w:val="center"/>
                          </w:pPr>
                          <w:r w:rsidRPr="001D2A0C">
                            <w:rPr>
                              <w:bCs/>
                            </w:rPr>
                            <w:t>По организационно правовой форме</w:t>
                          </w:r>
                        </w:p>
                      </w:txbxContent>
                    </v:textbox>
                  </v:shape>
                  <v:shape id="Надпись 178" o:spid="_x0000_s1199" type="#_x0000_t202" style="position:absolute;left:2286;top:4826;width:17150;height:3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" fillcolor="white [3201]">
                    <v:textbox inset="2.5mm,0,,0">
                      <w:txbxContent>
                        <w:p w:rsidR="00085105" w:rsidRDefault="00085105" w:rsidP="0019308D">
                          <w:pPr>
                            <w:jc w:val="center"/>
                            <w:rPr>
                              <w:bCs/>
                            </w:rPr>
                          </w:pPr>
                          <w:r>
                            <w:rPr>
                              <w:bCs/>
                            </w:rPr>
                            <w:t>Единоличное</w:t>
                          </w:r>
                        </w:p>
                        <w:p w:rsidR="00085105" w:rsidRDefault="00085105" w:rsidP="0019308D">
                          <w:pPr>
                            <w:jc w:val="center"/>
                          </w:pPr>
                          <w:r>
                            <w:rPr>
                              <w:bCs/>
                            </w:rPr>
                            <w:t>владение</w:t>
                          </w:r>
                        </w:p>
                      </w:txbxContent>
                    </v:textbox>
                  </v:shape>
                  <v:shape id="Надпись 179" o:spid="_x0000_s1200" type="#_x0000_t202" style="position:absolute;left:2286;top:9652;width:17150;height:2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" fillcolor="white [3201]">
                    <v:textbox inset="2.5mm,0,,0">
                      <w:txbxContent>
                        <w:p w:rsidR="00085105" w:rsidRDefault="00085105" w:rsidP="0019308D">
                          <w:pPr>
                            <w:jc w:val="center"/>
                          </w:pPr>
                          <w:r w:rsidRPr="001D2A0C">
                            <w:rPr>
                              <w:bCs/>
                            </w:rPr>
                            <w:t>Товарищество</w:t>
                          </w:r>
                        </w:p>
                      </w:txbxContent>
                    </v:textbox>
                  </v:shape>
                  <v:group id="Группа 217" o:spid="_x0000_s1201" style="position:absolute;top:1947;width:2279;height:13022" coordorigin=",-402" coordsize="2279,1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line id="Прямая соединительная линия 193" o:spid="_x0000_s1202" style="position:absolute;visibility:visible;mso-wrap-style:square" from="0,-402" to="2279,-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" strokecolor="black [3200]">
                      <v:stroke joinstyle="miter"/>
                    </v:line>
                    <v:line id="Прямая соединительная линия 194" o:spid="_x0000_s1203" style="position:absolute;visibility:visible;mso-wrap-style:square" from="0,-402" to="0,15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" strokecolor="black [3200]">
                      <v:stroke joinstyle="miter"/>
                    </v:line>
                    <v:line id="Прямая соединительная линия 195" o:spid="_x0000_s1204" style="position:absolute;visibility:visible;mso-wrap-style:square" from="0,5312" to="2279,5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" strokecolor="black [3200]">
                      <v:stroke endarrow="block" endarrowwidth="wide" joinstyle="miter"/>
                    </v:line>
                    <v:line id="Прямая соединительная линия 196" o:spid="_x0000_s1205" style="position:absolute;visibility:visible;mso-wrap-style:square" from="0,10387" to="2279,10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" strokecolor="black [3200]">
                      <v:stroke endarrow="block" endarrowwidth="wide" joinstyle="miter"/>
                    </v:line>
                    <v:line id="Прямая соединительная линия 197" o:spid="_x0000_s1206" style="position:absolute;visibility:visible;mso-wrap-style:square" from="0,15060" to="2279,15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" strokecolor="black [3200]">
                      <v:stroke endarrow="block" endarrowwidth="wide" joinstyle="miter"/>
                    </v:line>
                  </v:group>
                  <v:shape id="Надпись 180" o:spid="_x0000_s1207" type="#_x0000_t202" style="position:absolute;left:2286;top:13546;width:17150;height:2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" fillcolor="white [3201]">
                    <v:textbox inset="2.5mm,0,,0">
                      <w:txbxContent>
                        <w:p w:rsidR="00085105" w:rsidRDefault="00085105" w:rsidP="0019308D">
                          <w:pPr>
                            <w:jc w:val="center"/>
                          </w:pPr>
                          <w:r w:rsidRPr="001D2A0C">
                            <w:rPr>
                              <w:bCs/>
                            </w:rPr>
                            <w:t>Корпорация</w:t>
                          </w:r>
                        </w:p>
                      </w:txbxContent>
                    </v:textbox>
                  </v:shape>
                </v:group>
                <v:group id="Группа 248" o:spid="_x0000_s1208" style="position:absolute;top:6604;width:19436;height:18328" coordsize="19436,1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Надпись 173" o:spid="_x0000_s1209" type="#_x0000_t202" style="position:absolute;left:2286;width:17150;height:3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" fillcolor="white [3201]">
                    <v:textbox inset="2.5mm,0,,0">
                      <w:txbxContent>
                        <w:p w:rsidR="00085105" w:rsidRDefault="00085105" w:rsidP="0019308D">
                          <w:pPr>
                            <w:jc w:val="center"/>
                          </w:pPr>
                          <w:r w:rsidRPr="001D2A0C">
                            <w:rPr>
                              <w:bCs/>
                            </w:rPr>
                            <w:t>По предметному признаку</w:t>
                          </w:r>
                        </w:p>
                      </w:txbxContent>
                    </v:textbox>
                  </v:shape>
                  <v:shape id="Надпись 174" o:spid="_x0000_s1210" type="#_x0000_t202" style="position:absolute;left:2286;top:4826;width:17150;height:3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" fillcolor="white [3201]">
                    <v:textbox inset="2.5mm,0,,0">
                      <w:txbxContent>
                        <w:p w:rsidR="00085105" w:rsidRDefault="00085105" w:rsidP="0019308D">
                          <w:pPr>
                            <w:jc w:val="center"/>
                          </w:pPr>
                          <w:r w:rsidRPr="001D2A0C">
                            <w:rPr>
                              <w:bCs/>
                            </w:rPr>
                            <w:t>Производственное предпринимательство</w:t>
                          </w:r>
                        </w:p>
                      </w:txbxContent>
                    </v:textbox>
                  </v:shape>
                  <v:shape id="Надпись 175" o:spid="_x0000_s1211" type="#_x0000_t202" style="position:absolute;left:2286;top:9652;width:17150;height:3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" fillcolor="white [3201]">
                    <v:textbox inset="2.5mm,0,,0">
                      <w:txbxContent>
                        <w:p w:rsidR="00085105" w:rsidRDefault="00085105" w:rsidP="0019308D">
                          <w:pPr>
                            <w:jc w:val="center"/>
                          </w:pPr>
                          <w:r w:rsidRPr="001D2A0C">
                            <w:rPr>
                              <w:bCs/>
                            </w:rPr>
                            <w:t>Коммерческое предпринимательство</w:t>
                          </w:r>
                        </w:p>
                      </w:txbxContent>
                    </v:textbox>
                  </v:shape>
                  <v:group id="Группа 216" o:spid="_x0000_s1212" style="position:absolute;top:1947;width:2279;height:14439" coordorigin=",-502" coordsize="2279,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line id="Прямая соединительная линия 188" o:spid="_x0000_s1213" style="position:absolute;visibility:visible;mso-wrap-style:square" from="0,-502" to="227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" strokecolor="black [3200]">
                      <v:stroke joinstyle="miter"/>
                    </v:line>
                    <v:line id="Прямая соединительная линия 189" o:spid="_x0000_s1214" style="position:absolute;visibility:visible;mso-wrap-style:square" from="0,-502" to="6,16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" strokecolor="black [3200]">
                      <v:stroke joinstyle="miter"/>
                    </v:line>
                    <v:line id="Прямая соединительная линия 190" o:spid="_x0000_s1215" style="position:absolute;visibility:visible;mso-wrap-style:square" from="0,5212" to="2279,5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" strokecolor="black [3200]">
                      <v:stroke endarrow="block" endarrowwidth="wide" joinstyle="miter"/>
                    </v:line>
                    <v:line id="Прямая соединительная линия 191" o:spid="_x0000_s1216" style="position:absolute;visibility:visible;mso-wrap-style:square" from="0,10884" to="2279,10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" strokecolor="black [3200]">
                      <v:stroke endarrow="block" endarrowwidth="wide" joinstyle="miter"/>
                    </v:line>
                    <v:line id="Прямая соединительная линия 192" o:spid="_x0000_s1217" style="position:absolute;visibility:visible;mso-wrap-style:square" from="0,16642" to="2279,16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" strokecolor="black [3200]">
                      <v:stroke endarrow="block" endarrowwidth="wide" joinstyle="miter"/>
                    </v:line>
                  </v:group>
                  <v:shape id="Надпись 176" o:spid="_x0000_s1218" type="#_x0000_t202" style="position:absolute;left:2286;top:14478;width:17150;height:3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" fillcolor="white [3201]">
                    <v:textbox inset="2.5mm,0,,0">
                      <w:txbxContent>
                        <w:p w:rsidR="00085105" w:rsidRDefault="00085105" w:rsidP="0019308D">
                          <w:pPr>
                            <w:jc w:val="center"/>
                          </w:pPr>
                          <w:r w:rsidRPr="001D2A0C">
                            <w:rPr>
                              <w:bCs/>
                            </w:rPr>
                            <w:t>Финансовое предпринимательство</w:t>
                          </w:r>
                        </w:p>
                      </w:txbxContent>
                    </v:textbox>
                  </v:shape>
                </v:group>
                <v:group id="Группа 218" o:spid="_x0000_s1219" style="position:absolute;left:10795;top:25823;width:30348;height:1278" coordorigin="-635,-603" coordsize="30350,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line id="Прямая соединительная линия 209" o:spid="_x0000_s1220" style="position:absolute;flip:x;visibility:visible;mso-wrap-style:square" from="-635,-603" to="2971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" strokecolor="black [3200]">
                    <v:stroke joinstyle="miter"/>
                  </v:line>
                  <v:line id="Прямая соединительная линия 212" o:spid="_x0000_s1221" style="position:absolute;visibility:visible;mso-wrap-style:square" from="-635,-603" to="-635,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" strokecolor="black [3200]">
                    <v:stroke endarrow="block" endarrowwidth="wide" joinstyle="miter"/>
                  </v:line>
                  <v:line id="Прямая соединительная линия 213" o:spid="_x0000_s1222" style="position:absolute;visibility:visible;mso-wrap-style:square" from="20019,-581" to="20019,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" strokecolor="black [3200]">
                    <v:stroke endarrow="block" endarrowwidth="wide" joinstyle="miter"/>
                  </v:line>
                </v:group>
                <v:group id="Группа 247" o:spid="_x0000_s1223" style="position:absolute;left:20574;top:46482;width:19431;height:13500" coordsize="19436,1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Надпись 185" o:spid="_x0000_s1224" type="#_x0000_t202" style="position:absolute;left:2286;width:17150;height:3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" fillcolor="white [3201]">
                    <v:textbox inset=",0,,0">
                      <w:txbxContent>
                        <w:p w:rsidR="00085105" w:rsidRDefault="00085105" w:rsidP="009F39CD">
                          <w:pPr>
                            <w:jc w:val="center"/>
                          </w:pPr>
                          <w:r w:rsidRPr="001D2A0C">
                            <w:rPr>
                              <w:bCs/>
                            </w:rPr>
                            <w:t>По объективному признаку</w:t>
                          </w:r>
                        </w:p>
                      </w:txbxContent>
                    </v:textbox>
                  </v:shape>
                  <v:group id="Группа 220" o:spid="_x0000_s1225" style="position:absolute;top:1947;width:2279;height:9661" coordorigin=",-1206" coordsize="2279,1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line id="Прямая соединительная линия 203" o:spid="_x0000_s1226" style="position:absolute;visibility:visible;mso-wrap-style:square" from="0,-1206" to="2279,-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" strokecolor="black [3200]">
                      <v:stroke joinstyle="miter"/>
                    </v:line>
                    <v:line id="Прямая соединительная линия 204" o:spid="_x0000_s1227" style="position:absolute;visibility:visible;mso-wrap-style:square" from="0,-1206" to="0,10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" strokecolor="black [3200]">
                      <v:stroke joinstyle="miter"/>
                    </v:line>
                    <v:line id="Прямая соединительная линия 205" o:spid="_x0000_s1228" style="position:absolute;visibility:visible;mso-wrap-style:square" from="0,4508" to="2279,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" strokecolor="black [3200]">
                      <v:stroke endarrow="block" endarrowwidth="wide" joinstyle="miter"/>
                    </v:line>
                    <v:line id="Прямая соединительная линия 206" o:spid="_x0000_s1229" style="position:absolute;visibility:visible;mso-wrap-style:square" from="0,10265" to="2279,10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" strokecolor="black [3200]">
                      <v:stroke endarrow="block" endarrowwidth="wide" joinstyle="miter"/>
                    </v:line>
                  </v:group>
                  <v:shape id="Надпись 186" o:spid="_x0000_s1230" type="#_x0000_t202" style="position:absolute;left:2286;top:4826;width:17150;height:3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" fillcolor="white [3201]">
                    <v:textbox inset=",0,,0">
                      <w:txbxContent>
                        <w:p w:rsidR="00085105" w:rsidRDefault="00085105" w:rsidP="009F39CD">
                          <w:pPr>
                            <w:jc w:val="center"/>
                          </w:pPr>
                          <w:r w:rsidRPr="001D2A0C">
                            <w:rPr>
                              <w:bCs/>
                            </w:rPr>
                            <w:t>Классическое предпринимательство</w:t>
                          </w:r>
                        </w:p>
                      </w:txbxContent>
                    </v:textbox>
                  </v:shape>
                  <v:shape id="Надпись 187" o:spid="_x0000_s1231" type="#_x0000_t202" style="position:absolute;left:2286;top:9652;width:17150;height:3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" fillcolor="white [3201]">
                    <v:textbox inset=",0,,0">
                      <w:txbxContent>
                        <w:p w:rsidR="00085105" w:rsidRDefault="00085105" w:rsidP="009F39CD">
                          <w:pPr>
                            <w:jc w:val="center"/>
                          </w:pPr>
                          <w:r w:rsidRPr="001D2A0C">
                            <w:rPr>
                              <w:bCs/>
                            </w:rPr>
                            <w:t>Инновационное предпринимательство</w:t>
                          </w:r>
                        </w:p>
                      </w:txbxContent>
                    </v:textbox>
                  </v:shape>
                </v:group>
                <v:group id="Группа 245" o:spid="_x0000_s1232" style="position:absolute;left:20574;top:27262;width:19436;height:17245" coordsize="19436,1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Надпись 181" o:spid="_x0000_s1233" type="#_x0000_t202" style="position:absolute;left:2286;width:17150;height:3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" fillcolor="white [3201]">
                    <v:textbox inset="2.5mm,0,,0">
                      <w:txbxContent>
                        <w:p w:rsidR="00085105" w:rsidRDefault="00085105" w:rsidP="009F39CD">
                          <w:pPr>
                            <w:jc w:val="center"/>
                          </w:pPr>
                          <w:r w:rsidRPr="001D2A0C">
                            <w:rPr>
                              <w:bCs/>
                            </w:rPr>
                            <w:t>По субъективному признаку</w:t>
                          </w:r>
                        </w:p>
                      </w:txbxContent>
                    </v:textbox>
                  </v:shape>
                  <v:group id="Группа 219" o:spid="_x0000_s1234" style="position:absolute;top:1947;width:2279;height:12411" coordorigin=",-1206" coordsize="2279,14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line id="Прямая соединительная линия 198" o:spid="_x0000_s1235" style="position:absolute;visibility:visible;mso-wrap-style:square" from="0,-1206" to="2279,-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" strokecolor="black [3200]">
                      <v:stroke joinstyle="miter"/>
                    </v:line>
                    <v:line id="Прямая соединительная линия 199" o:spid="_x0000_s1236" style="position:absolute;visibility:visible;mso-wrap-style:square" from="0,-1206" to="6,13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" strokecolor="black [3200]">
                      <v:stroke joinstyle="miter"/>
                    </v:line>
                    <v:line id="Прямая соединительная линия 200" o:spid="_x0000_s1237" style="position:absolute;visibility:visible;mso-wrap-style:square" from="0,3709" to="2279,3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" strokecolor="black [3200]">
                      <v:stroke endarrow="block" endarrowwidth="wide" joinstyle="miter"/>
                    </v:line>
                    <v:line id="Прямая соединительная линия 201" o:spid="_x0000_s1238" style="position:absolute;visibility:visible;mso-wrap-style:square" from="0,7493" to="2279,7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" strokecolor="black [3200]">
                      <v:stroke endarrow="block" endarrowwidth="wide" joinstyle="miter"/>
                    </v:line>
                    <v:line id="Прямая соединительная линия 202" o:spid="_x0000_s1239" style="position:absolute;visibility:visible;mso-wrap-style:square" from="0,13530" to="2279,13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" strokecolor="black [3200]">
                      <v:stroke endarrow="block" endarrowwidth="wide" joinstyle="miter"/>
                    </v:line>
                  </v:group>
                  <v:shape id="Надпись 182" o:spid="_x0000_s1240" type="#_x0000_t202" style="position:absolute;left:2286;top:4826;width:1715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" fillcolor="white [3201]">
                    <v:textbox inset="2.5mm,0,,0">
                      <w:txbxContent>
                        <w:p w:rsidR="00085105" w:rsidRDefault="00085105" w:rsidP="009F39CD">
                          <w:pPr>
                            <w:jc w:val="center"/>
                          </w:pPr>
                          <w:r w:rsidRPr="001D2A0C">
                            <w:rPr>
                              <w:bCs/>
                            </w:rPr>
                            <w:t>Предприятие</w:t>
                          </w:r>
                        </w:p>
                      </w:txbxContent>
                    </v:textbox>
                  </v:shape>
                  <v:shape id="Надпись 183" o:spid="_x0000_s1241" type="#_x0000_t202" style="position:absolute;left:2286;top:8128;width:17150;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" fillcolor="white [3201]">
                    <v:textbox inset="2.5mm,0,,0">
                      <w:txbxContent>
                        <w:p w:rsidR="00085105" w:rsidRDefault="00085105" w:rsidP="009F39CD">
                          <w:pPr>
                            <w:jc w:val="center"/>
                          </w:pPr>
                          <w:r w:rsidRPr="001D2A0C">
                            <w:rPr>
                              <w:bCs/>
                            </w:rPr>
                            <w:t>Фирма</w:t>
                          </w:r>
                        </w:p>
                      </w:txbxContent>
                    </v:textbox>
                  </v:shape>
                  <v:shape id="Надпись 184" o:spid="_x0000_s1242" type="#_x0000_t202" style="position:absolute;left:2286;top:11430;width:17150;height:5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" fillcolor="white [3201]">
                    <v:textbox inset="2.5mm,0,,0">
                      <w:txbxContent>
                        <w:p w:rsidR="00085105" w:rsidRDefault="00085105" w:rsidP="009F39CD">
                          <w:pPr>
                            <w:jc w:val="center"/>
                          </w:pPr>
                          <w:r w:rsidRPr="001D2A0C">
                            <w:rPr>
                              <w:bCs/>
                            </w:rPr>
                            <w:t>Фермерское (крестьянское) хозяйство</w:t>
                          </w:r>
                        </w:p>
                      </w:txbxContent>
                    </v:textbox>
                  </v:shape>
                </v:group>
                <v:group id="Группа 239" o:spid="_x0000_s1243" style="position:absolute;left:31284;top:44958;width:9804;height:1543" coordorigin="-890,-1062" coordsize="9809,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line id="Прямая соединительная линия 226" o:spid="_x0000_s1244" style="position:absolute;flip:x;visibility:visible;mso-wrap-style:square" from="-890,-1062" to="8919,-1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" strokecolor="black [3200]">
                    <v:stroke joinstyle="miter"/>
                  </v:line>
                  <v:line id="Прямая соединительная линия 227" o:spid="_x0000_s1245" style="position:absolute;flip:x;visibility:visible;mso-wrap-style:square" from="-890,-1062" to="-889,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" strokecolor="black [3200]">
                    <v:stroke endarrow="block" endarrowwidth="wide" joinstyle="miter"/>
                  </v:line>
                </v:group>
                <v:group id="Группа 246" o:spid="_x0000_s1246" style="position:absolute;top:27262;width:19600;height:15653" coordsize="19600,15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Надпись 222" o:spid="_x0000_s1247" type="#_x0000_t202" style="position:absolute;left:2370;width:1714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" fillcolor="white [3201]">
                    <v:textbox inset="2.5mm,0,,0">
                      <w:txbxContent>
                        <w:p w:rsidR="00085105" w:rsidRDefault="00085105" w:rsidP="00731ED4">
                          <w:pPr>
                            <w:jc w:val="center"/>
                          </w:pPr>
                          <w:r w:rsidRPr="001D2A0C">
                            <w:rPr>
                              <w:bCs/>
                            </w:rPr>
                            <w:t xml:space="preserve">По </w:t>
                          </w:r>
                          <w:r>
                            <w:rPr>
                              <w:bCs/>
                            </w:rPr>
                            <w:t>размеру</w:t>
                          </w:r>
                        </w:p>
                      </w:txbxContent>
                    </v:textbox>
                  </v:shape>
                  <v:group id="Группа 233" o:spid="_x0000_s1248" style="position:absolute;top:1270;width:2317;height:12329" coordorigin="-44,-1810" coordsize="2324,1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line id="Прямая соединительная линия 234" o:spid="_x0000_s1249" style="position:absolute;visibility:visible;mso-wrap-style:square" from="0,-1810" to="2279,-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" strokecolor="black [3200]">
                      <v:stroke joinstyle="miter"/>
                    </v:line>
                    <v:line id="Прямая соединительная линия 235" o:spid="_x0000_s1250" style="position:absolute;visibility:visible;mso-wrap-style:square" from="0,-1810" to="40,12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" strokecolor="black [3200]">
                      <v:stroke joinstyle="miter"/>
                    </v:line>
                    <v:line id="Прямая соединительная линия 236" o:spid="_x0000_s1251" style="position:absolute;visibility:visible;mso-wrap-style:square" from="-44,2366" to="2234,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" strokecolor="black [3200]">
                      <v:stroke endarrow="block" endarrowwidth="wide" joinstyle="miter"/>
                    </v:line>
                    <v:line id="Прямая соединительная линия 237" o:spid="_x0000_s1252" style="position:absolute;visibility:visible;mso-wrap-style:square" from="0,7846" to="2279,7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" strokecolor="black [3200]">
                      <v:stroke endarrow="block" endarrowwidth="wide" joinstyle="miter"/>
                    </v:line>
                    <v:line id="Прямая соединительная линия 238" o:spid="_x0000_s1253" style="position:absolute;visibility:visible;mso-wrap-style:square" from="0,12835" to="2279,12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" strokecolor="black [3200]">
                      <v:stroke endarrow="block" endarrowwidth="wide" joinstyle="miter"/>
                    </v:line>
                  </v:group>
                  <v:shape id="Надпись 223" o:spid="_x0000_s1254" type="#_x0000_t202" style="position:absolute;left:2455;top:2878;width:17145;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" fillcolor="white [3201]">
                    <v:textbox inset="2.5mm,0,,0">
                      <w:txbxContent>
                        <w:p w:rsidR="00085105" w:rsidRDefault="00085105" w:rsidP="00731ED4">
                          <w:pPr>
                            <w:jc w:val="center"/>
                          </w:pPr>
                          <w:r>
                            <w:rPr>
                              <w:bCs/>
                            </w:rPr>
                            <w:t>Малое предпринимательство</w:t>
                          </w:r>
                        </w:p>
                      </w:txbxContent>
                    </v:textbox>
                  </v:shape>
                  <v:shape id="Надпись 224" o:spid="_x0000_s1255" type="#_x0000_t202" style="position:absolute;left:2455;top:7281;width:17145;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" fillcolor="white [3201]">
                    <v:textbox inset="2.5mm,0,,0">
                      <w:txbxContent>
                        <w:p w:rsidR="00085105" w:rsidRDefault="00085105" w:rsidP="00731ED4">
                          <w:pPr>
                            <w:jc w:val="center"/>
                          </w:pPr>
                          <w:r>
                            <w:rPr>
                              <w:bCs/>
                            </w:rPr>
                            <w:t>Среднее предпринимательство</w:t>
                          </w:r>
                        </w:p>
                      </w:txbxContent>
                    </v:textbox>
                  </v:shape>
                  <v:shape id="Надпись 225" o:spid="_x0000_s1256" type="#_x0000_t202" style="position:absolute;left:2370;top:11768;width:17145;height:3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" fillcolor="white [3201]">
                    <v:textbox inset="2.5mm,0,,0">
                      <w:txbxContent>
                        <w:p w:rsidR="00085105" w:rsidRDefault="00085105" w:rsidP="00731ED4">
                          <w:pPr>
                            <w:jc w:val="center"/>
                          </w:pPr>
                          <w:r>
                            <w:rPr>
                              <w:bCs/>
                            </w:rPr>
                            <w:t>Крупное предпринимательство</w:t>
                          </w:r>
                        </w:p>
                      </w:txbxContent>
                    </v:textbox>
                  </v:shape>
                </v:group>
              </v:group>
            </w:pict>
          </mc:Fallback>
        </mc:AlternateContent>
      </w:r>
    </w:p>
    <w:p w:rsidR="005A12E4" w:rsidRPr="00906975" w:rsidRDefault="005A12E4" w:rsidP="00D24241">
      <w:pPr>
        <w:jc w:val="both"/>
        <w:rPr>
          <w:bCs/>
        </w:rPr>
      </w:pPr>
    </w:p>
    <w:p w:rsidR="001D2A0C" w:rsidRPr="00906975" w:rsidRDefault="001D2A0C" w:rsidP="00D24241">
      <w:pPr>
        <w:jc w:val="both"/>
        <w:rPr>
          <w:bCs/>
        </w:rPr>
      </w:pPr>
    </w:p>
    <w:p w:rsidR="001D2A0C" w:rsidRPr="00906975" w:rsidRDefault="001D2A0C" w:rsidP="00D24241">
      <w:pPr>
        <w:jc w:val="both"/>
        <w:rPr>
          <w:bCs/>
        </w:rPr>
      </w:pPr>
    </w:p>
    <w:p w:rsidR="001D2A0C" w:rsidRPr="00906975" w:rsidRDefault="001D2A0C" w:rsidP="00D24241">
      <w:pPr>
        <w:jc w:val="both"/>
        <w:rPr>
          <w:bCs/>
        </w:rPr>
      </w:pPr>
    </w:p>
    <w:p w:rsidR="001D2A0C" w:rsidRPr="00906975" w:rsidRDefault="001D2A0C" w:rsidP="00D24241">
      <w:pPr>
        <w:jc w:val="both"/>
        <w:rPr>
          <w:bCs/>
        </w:rPr>
      </w:pPr>
    </w:p>
    <w:p w:rsidR="001D2A0C" w:rsidRPr="00906975" w:rsidRDefault="001D2A0C" w:rsidP="00D24241">
      <w:pPr>
        <w:jc w:val="both"/>
        <w:rPr>
          <w:bCs/>
        </w:rPr>
      </w:pPr>
    </w:p>
    <w:p w:rsidR="001D2A0C" w:rsidRPr="00906975" w:rsidRDefault="001D2A0C" w:rsidP="00D24241">
      <w:pPr>
        <w:jc w:val="both"/>
        <w:rPr>
          <w:bCs/>
        </w:rPr>
      </w:pPr>
    </w:p>
    <w:p w:rsidR="001D2A0C" w:rsidRPr="00906975" w:rsidRDefault="001D2A0C" w:rsidP="00D24241">
      <w:pPr>
        <w:jc w:val="both"/>
        <w:rPr>
          <w:bCs/>
        </w:rPr>
      </w:pPr>
    </w:p>
    <w:p w:rsidR="001D2A0C" w:rsidRPr="00906975" w:rsidRDefault="001D2A0C" w:rsidP="00D24241">
      <w:pPr>
        <w:jc w:val="both"/>
        <w:rPr>
          <w:bCs/>
        </w:rPr>
      </w:pPr>
    </w:p>
    <w:p w:rsidR="001D2A0C" w:rsidRPr="00906975" w:rsidRDefault="001D2A0C" w:rsidP="00D24241">
      <w:pPr>
        <w:jc w:val="both"/>
        <w:rPr>
          <w:bCs/>
        </w:rPr>
      </w:pPr>
    </w:p>
    <w:p w:rsidR="001D2A0C" w:rsidRPr="00906975" w:rsidRDefault="001D2A0C" w:rsidP="00D24241">
      <w:pPr>
        <w:jc w:val="both"/>
        <w:rPr>
          <w:bCs/>
        </w:rPr>
      </w:pPr>
    </w:p>
    <w:p w:rsidR="001D2A0C" w:rsidRPr="00906975" w:rsidRDefault="001D2A0C" w:rsidP="00D24241">
      <w:pPr>
        <w:jc w:val="both"/>
        <w:rPr>
          <w:bCs/>
        </w:rPr>
      </w:pPr>
    </w:p>
    <w:p w:rsidR="001D2A0C" w:rsidRPr="00906975" w:rsidRDefault="001D2A0C" w:rsidP="00D24241">
      <w:pPr>
        <w:jc w:val="both"/>
        <w:rPr>
          <w:bCs/>
        </w:rPr>
      </w:pPr>
    </w:p>
    <w:p w:rsidR="001D2A0C" w:rsidRPr="00906975" w:rsidRDefault="001D2A0C" w:rsidP="00D24241">
      <w:pPr>
        <w:jc w:val="both"/>
        <w:rPr>
          <w:bCs/>
        </w:rPr>
      </w:pPr>
    </w:p>
    <w:p w:rsidR="001D2A0C" w:rsidRPr="00906975" w:rsidRDefault="001D2A0C" w:rsidP="00D24241">
      <w:pPr>
        <w:jc w:val="both"/>
        <w:rPr>
          <w:bCs/>
        </w:rPr>
      </w:pPr>
    </w:p>
    <w:p w:rsidR="001D2A0C" w:rsidRPr="00906975" w:rsidRDefault="001D2A0C" w:rsidP="00D24241">
      <w:pPr>
        <w:jc w:val="both"/>
        <w:rPr>
          <w:bCs/>
        </w:rPr>
      </w:pPr>
    </w:p>
    <w:p w:rsidR="001D2A0C" w:rsidRPr="00906975" w:rsidRDefault="001D2A0C" w:rsidP="00D24241">
      <w:pPr>
        <w:jc w:val="both"/>
        <w:rPr>
          <w:bCs/>
        </w:rPr>
      </w:pPr>
    </w:p>
    <w:p w:rsidR="001D2A0C" w:rsidRPr="00906975" w:rsidRDefault="001D2A0C" w:rsidP="00D24241">
      <w:pPr>
        <w:jc w:val="both"/>
        <w:rPr>
          <w:bCs/>
        </w:rPr>
      </w:pPr>
    </w:p>
    <w:p w:rsidR="001D2A0C" w:rsidRPr="00906975" w:rsidRDefault="001D2A0C" w:rsidP="00D24241">
      <w:pPr>
        <w:jc w:val="both"/>
        <w:rPr>
          <w:bCs/>
        </w:rPr>
      </w:pPr>
    </w:p>
    <w:p w:rsidR="00D24241" w:rsidRPr="00906975" w:rsidRDefault="00D24241" w:rsidP="00D24241">
      <w:pPr>
        <w:jc w:val="both"/>
        <w:rPr>
          <w:bCs/>
        </w:rPr>
      </w:pPr>
    </w:p>
    <w:p w:rsidR="00FF0117" w:rsidRPr="00906975" w:rsidRDefault="00FF0117" w:rsidP="00D24241">
      <w:pPr>
        <w:jc w:val="both"/>
        <w:rPr>
          <w:bCs/>
        </w:rPr>
      </w:pPr>
    </w:p>
    <w:p w:rsidR="005D13A3" w:rsidRPr="00906975" w:rsidRDefault="005D13A3" w:rsidP="00D24241">
      <w:pPr>
        <w:jc w:val="both"/>
        <w:rPr>
          <w:bCs/>
        </w:rPr>
      </w:pPr>
    </w:p>
    <w:p w:rsidR="00EC4ECC" w:rsidRPr="00906975" w:rsidRDefault="00EC4ECC" w:rsidP="00D24241">
      <w:pPr>
        <w:jc w:val="both"/>
        <w:rPr>
          <w:bCs/>
        </w:rPr>
      </w:pPr>
    </w:p>
    <w:p w:rsidR="00EC4ECC" w:rsidRPr="00906975" w:rsidRDefault="00EC4ECC" w:rsidP="00D24241">
      <w:pPr>
        <w:jc w:val="both"/>
        <w:rPr>
          <w:bCs/>
        </w:rPr>
      </w:pPr>
    </w:p>
    <w:p w:rsidR="00EC4ECC" w:rsidRPr="00906975" w:rsidRDefault="00EC4ECC" w:rsidP="00D24241">
      <w:pPr>
        <w:jc w:val="both"/>
        <w:rPr>
          <w:bCs/>
        </w:rPr>
      </w:pPr>
    </w:p>
    <w:p w:rsidR="00EC4ECC" w:rsidRPr="00906975" w:rsidRDefault="00EC4ECC" w:rsidP="00D24241">
      <w:pPr>
        <w:jc w:val="both"/>
        <w:rPr>
          <w:bCs/>
        </w:rPr>
      </w:pPr>
    </w:p>
    <w:p w:rsidR="00EC4ECC" w:rsidRPr="00906975" w:rsidRDefault="00EC4ECC" w:rsidP="00D24241">
      <w:pPr>
        <w:jc w:val="both"/>
        <w:rPr>
          <w:bCs/>
        </w:rPr>
      </w:pPr>
    </w:p>
    <w:p w:rsidR="007903AD" w:rsidRPr="00906975" w:rsidRDefault="007903AD" w:rsidP="00D24241">
      <w:pPr>
        <w:jc w:val="both"/>
        <w:rPr>
          <w:bCs/>
        </w:rPr>
      </w:pPr>
    </w:p>
    <w:p w:rsidR="00731ED4" w:rsidRPr="00906975" w:rsidRDefault="00731ED4" w:rsidP="00B17335">
      <w:pPr>
        <w:ind w:firstLine="567"/>
        <w:jc w:val="both"/>
        <w:rPr>
          <w:bCs/>
        </w:rPr>
      </w:pPr>
    </w:p>
    <w:p w:rsidR="00731ED4" w:rsidRPr="00906975" w:rsidRDefault="00731ED4" w:rsidP="00B17335">
      <w:pPr>
        <w:ind w:firstLine="567"/>
        <w:jc w:val="both"/>
        <w:rPr>
          <w:bCs/>
        </w:rPr>
      </w:pPr>
    </w:p>
    <w:p w:rsidR="00731ED4" w:rsidRPr="00906975" w:rsidRDefault="00731ED4" w:rsidP="00B17335">
      <w:pPr>
        <w:ind w:firstLine="567"/>
        <w:jc w:val="both"/>
        <w:rPr>
          <w:bCs/>
        </w:rPr>
      </w:pPr>
    </w:p>
    <w:p w:rsidR="00731ED4" w:rsidRPr="00906975" w:rsidRDefault="00731ED4" w:rsidP="00B17335">
      <w:pPr>
        <w:ind w:firstLine="567"/>
        <w:jc w:val="both"/>
        <w:rPr>
          <w:bCs/>
        </w:rPr>
      </w:pPr>
    </w:p>
    <w:p w:rsidR="00731ED4" w:rsidRPr="00906975" w:rsidRDefault="00731ED4" w:rsidP="00B17335">
      <w:pPr>
        <w:ind w:firstLine="567"/>
        <w:jc w:val="both"/>
        <w:rPr>
          <w:bCs/>
          <w:sz w:val="40"/>
          <w:szCs w:val="40"/>
        </w:rPr>
      </w:pPr>
    </w:p>
    <w:p w:rsidR="00B17335" w:rsidRPr="00906975" w:rsidRDefault="00B17335" w:rsidP="00B17335">
      <w:pPr>
        <w:ind w:firstLine="567"/>
        <w:jc w:val="both"/>
        <w:rPr>
          <w:bCs/>
        </w:rPr>
      </w:pPr>
      <w:r w:rsidRPr="00906975">
        <w:rPr>
          <w:bCs/>
        </w:rPr>
        <w:t>Примечание – Составлено автором</w:t>
      </w:r>
      <w:r w:rsidR="004273E9" w:rsidRPr="00906975">
        <w:rPr>
          <w:bCs/>
        </w:rPr>
        <w:t xml:space="preserve"> по источникам [</w:t>
      </w:r>
      <w:r w:rsidR="00DE5FE5">
        <w:rPr>
          <w:bCs/>
        </w:rPr>
        <w:t>9;</w:t>
      </w:r>
      <w:r w:rsidR="00314355" w:rsidRPr="00906975">
        <w:rPr>
          <w:bCs/>
        </w:rPr>
        <w:t xml:space="preserve"> 18</w:t>
      </w:r>
      <w:r w:rsidR="004273E9" w:rsidRPr="00906975">
        <w:rPr>
          <w:bCs/>
        </w:rPr>
        <w:t>]</w:t>
      </w:r>
    </w:p>
    <w:p w:rsidR="00B17335" w:rsidRPr="00906975" w:rsidRDefault="00B17335" w:rsidP="00B17335">
      <w:pPr>
        <w:ind w:firstLine="567"/>
        <w:jc w:val="both"/>
        <w:rPr>
          <w:bCs/>
          <w:sz w:val="21"/>
          <w:szCs w:val="21"/>
        </w:rPr>
      </w:pPr>
    </w:p>
    <w:p w:rsidR="00B17335" w:rsidRPr="00906975" w:rsidRDefault="00B17335" w:rsidP="00FC0E95">
      <w:pPr>
        <w:jc w:val="center"/>
        <w:rPr>
          <w:sz w:val="28"/>
          <w:szCs w:val="28"/>
        </w:rPr>
      </w:pPr>
      <w:r w:rsidRPr="00906975">
        <w:rPr>
          <w:bCs/>
          <w:sz w:val="28"/>
          <w:szCs w:val="28"/>
        </w:rPr>
        <w:t xml:space="preserve">Рисунок 1.5 – </w:t>
      </w:r>
      <w:r w:rsidR="00731ED4" w:rsidRPr="00906975">
        <w:rPr>
          <w:sz w:val="28"/>
          <w:szCs w:val="28"/>
        </w:rPr>
        <w:t>Классификация и основные виды молодежного предпринимательства</w:t>
      </w:r>
    </w:p>
    <w:p w:rsidR="00731ED4" w:rsidRPr="00906975" w:rsidRDefault="008D0B32" w:rsidP="00B17335">
      <w:pPr>
        <w:ind w:firstLine="567"/>
        <w:jc w:val="both"/>
        <w:rPr>
          <w:sz w:val="28"/>
          <w:szCs w:val="28"/>
        </w:rPr>
      </w:pPr>
      <w:r w:rsidRPr="00906975">
        <w:rPr>
          <w:sz w:val="28"/>
          <w:szCs w:val="28"/>
        </w:rPr>
        <w:lastRenderedPageBreak/>
        <w:t>По организационно-правовой форме, молодежное предпринимательство подразделяется на три вида:</w:t>
      </w:r>
    </w:p>
    <w:p w:rsidR="008D0B32" w:rsidRPr="00906975" w:rsidRDefault="008D0B32" w:rsidP="00B17335">
      <w:pPr>
        <w:ind w:firstLine="567"/>
        <w:jc w:val="both"/>
        <w:rPr>
          <w:sz w:val="28"/>
          <w:szCs w:val="28"/>
        </w:rPr>
      </w:pPr>
      <w:r w:rsidRPr="00906975">
        <w:rPr>
          <w:sz w:val="28"/>
          <w:szCs w:val="28"/>
        </w:rPr>
        <w:t xml:space="preserve">- единоличное владение (индивидуальное предпринимательство) </w:t>
      </w:r>
      <w:r w:rsidR="00CF71F0" w:rsidRPr="00906975">
        <w:rPr>
          <w:sz w:val="28"/>
          <w:szCs w:val="28"/>
        </w:rPr>
        <w:t>–</w:t>
      </w:r>
      <w:r w:rsidRPr="00906975">
        <w:rPr>
          <w:sz w:val="28"/>
          <w:szCs w:val="28"/>
        </w:rPr>
        <w:t xml:space="preserve"> </w:t>
      </w:r>
      <w:r w:rsidR="00CF71F0" w:rsidRPr="00906975">
        <w:rPr>
          <w:sz w:val="28"/>
          <w:szCs w:val="28"/>
        </w:rPr>
        <w:t>форма ведени</w:t>
      </w:r>
      <w:r w:rsidR="00395029" w:rsidRPr="00906975">
        <w:rPr>
          <w:sz w:val="28"/>
          <w:szCs w:val="28"/>
        </w:rPr>
        <w:t>я</w:t>
      </w:r>
      <w:r w:rsidR="00CF71F0" w:rsidRPr="00906975">
        <w:rPr>
          <w:sz w:val="28"/>
          <w:szCs w:val="28"/>
        </w:rPr>
        <w:t xml:space="preserve"> предпринимательской деятельности одним гражданином в собственных интересах;</w:t>
      </w:r>
    </w:p>
    <w:p w:rsidR="007B4DE8" w:rsidRPr="00906975" w:rsidRDefault="0065766E" w:rsidP="00B17335">
      <w:pPr>
        <w:ind w:firstLine="567"/>
        <w:jc w:val="both"/>
        <w:rPr>
          <w:sz w:val="28"/>
          <w:szCs w:val="28"/>
        </w:rPr>
      </w:pPr>
      <w:r w:rsidRPr="00906975">
        <w:rPr>
          <w:sz w:val="28"/>
          <w:szCs w:val="28"/>
        </w:rPr>
        <w:t>- товарищество – ведение предпринима</w:t>
      </w:r>
      <w:r w:rsidR="007B4DE8" w:rsidRPr="00906975">
        <w:rPr>
          <w:sz w:val="28"/>
          <w:szCs w:val="28"/>
        </w:rPr>
        <w:t>тельской деятельности, при которой два или более гражданина, договариваются о владении и управлении хозяйствующим субъектом;</w:t>
      </w:r>
    </w:p>
    <w:p w:rsidR="00CF71F0" w:rsidRPr="00906975" w:rsidRDefault="007B4DE8" w:rsidP="00B17335">
      <w:pPr>
        <w:ind w:firstLine="567"/>
        <w:jc w:val="both"/>
        <w:rPr>
          <w:sz w:val="28"/>
          <w:szCs w:val="28"/>
        </w:rPr>
      </w:pPr>
      <w:r w:rsidRPr="00906975">
        <w:rPr>
          <w:sz w:val="28"/>
          <w:szCs w:val="28"/>
        </w:rPr>
        <w:t>- корпорация – ведение предпринимательской деятельности, при которой хозяйственная деятельность основывается на акционерном капитале, разд</w:t>
      </w:r>
      <w:r w:rsidR="00395029" w:rsidRPr="00906975">
        <w:rPr>
          <w:sz w:val="28"/>
          <w:szCs w:val="28"/>
        </w:rPr>
        <w:t>елен</w:t>
      </w:r>
      <w:r w:rsidRPr="00906975">
        <w:rPr>
          <w:sz w:val="28"/>
          <w:szCs w:val="28"/>
        </w:rPr>
        <w:t>ным на акции, которыми владеют прямые и косвенные участники бизнес-процесса [9].</w:t>
      </w:r>
    </w:p>
    <w:p w:rsidR="007B4DE8" w:rsidRPr="00906975" w:rsidRDefault="007B4DE8" w:rsidP="00B17335">
      <w:pPr>
        <w:ind w:firstLine="567"/>
        <w:jc w:val="both"/>
        <w:rPr>
          <w:sz w:val="28"/>
          <w:szCs w:val="28"/>
        </w:rPr>
      </w:pPr>
      <w:r w:rsidRPr="00906975">
        <w:rPr>
          <w:sz w:val="28"/>
          <w:szCs w:val="28"/>
        </w:rPr>
        <w:t>Оптимальным начальным вариантом для развития молодежного предпринимательства является индивидуальное предпринимательство</w:t>
      </w:r>
      <w:r w:rsidR="00715792" w:rsidRPr="00906975">
        <w:rPr>
          <w:sz w:val="28"/>
          <w:szCs w:val="28"/>
        </w:rPr>
        <w:t>, которое в перспективе, в рамках развития, может быть трансформировано в товарищество или корпорацию (акционерное общество).</w:t>
      </w:r>
    </w:p>
    <w:p w:rsidR="00715792" w:rsidRPr="00906975" w:rsidRDefault="00715792" w:rsidP="00B17335">
      <w:pPr>
        <w:ind w:firstLine="567"/>
        <w:jc w:val="both"/>
        <w:rPr>
          <w:sz w:val="28"/>
          <w:szCs w:val="28"/>
        </w:rPr>
      </w:pPr>
      <w:r w:rsidRPr="00906975">
        <w:rPr>
          <w:sz w:val="28"/>
          <w:szCs w:val="28"/>
        </w:rPr>
        <w:t>Организационно-правовые формы молодежного предпринимательства тесно коррелируют с видами предпринимательской деятельности по размеру:</w:t>
      </w:r>
    </w:p>
    <w:p w:rsidR="00715792" w:rsidRPr="00906975" w:rsidRDefault="00715792" w:rsidP="00B17335">
      <w:pPr>
        <w:ind w:firstLine="567"/>
        <w:jc w:val="both"/>
        <w:rPr>
          <w:sz w:val="28"/>
          <w:szCs w:val="28"/>
        </w:rPr>
      </w:pPr>
      <w:r w:rsidRPr="00906975">
        <w:rPr>
          <w:sz w:val="28"/>
          <w:szCs w:val="28"/>
        </w:rPr>
        <w:t>- индивидуальные предприниматели как правило формируют сферу малого предпринимательства</w:t>
      </w:r>
      <w:r w:rsidR="00052384" w:rsidRPr="00906975">
        <w:rPr>
          <w:sz w:val="28"/>
          <w:szCs w:val="28"/>
        </w:rPr>
        <w:t xml:space="preserve"> (численность занятых до 50 человек)</w:t>
      </w:r>
      <w:r w:rsidRPr="00906975">
        <w:rPr>
          <w:sz w:val="28"/>
          <w:szCs w:val="28"/>
        </w:rPr>
        <w:t>;</w:t>
      </w:r>
    </w:p>
    <w:p w:rsidR="00715792" w:rsidRPr="00906975" w:rsidRDefault="00715792" w:rsidP="00B17335">
      <w:pPr>
        <w:ind w:firstLine="567"/>
        <w:jc w:val="both"/>
        <w:rPr>
          <w:sz w:val="28"/>
          <w:szCs w:val="28"/>
        </w:rPr>
      </w:pPr>
      <w:r w:rsidRPr="00906975">
        <w:rPr>
          <w:sz w:val="28"/>
          <w:szCs w:val="28"/>
        </w:rPr>
        <w:t>-</w:t>
      </w:r>
      <w:r w:rsidR="0004136C" w:rsidRPr="00906975">
        <w:rPr>
          <w:sz w:val="28"/>
          <w:szCs w:val="28"/>
        </w:rPr>
        <w:t> </w:t>
      </w:r>
      <w:r w:rsidRPr="00906975">
        <w:rPr>
          <w:sz w:val="28"/>
          <w:szCs w:val="28"/>
        </w:rPr>
        <w:t xml:space="preserve">товарищества могут соответствовать как сфере малого, так и </w:t>
      </w:r>
      <w:r w:rsidR="0004136C" w:rsidRPr="00906975">
        <w:rPr>
          <w:sz w:val="28"/>
          <w:szCs w:val="28"/>
        </w:rPr>
        <w:t>среднего</w:t>
      </w:r>
      <w:r w:rsidRPr="00906975">
        <w:rPr>
          <w:sz w:val="28"/>
          <w:szCs w:val="28"/>
        </w:rPr>
        <w:t xml:space="preserve"> предпринимательства</w:t>
      </w:r>
      <w:r w:rsidR="00052384" w:rsidRPr="00906975">
        <w:rPr>
          <w:sz w:val="28"/>
          <w:szCs w:val="28"/>
        </w:rPr>
        <w:t xml:space="preserve"> (</w:t>
      </w:r>
      <w:r w:rsidR="0004136C" w:rsidRPr="00906975">
        <w:rPr>
          <w:sz w:val="28"/>
          <w:szCs w:val="28"/>
        </w:rPr>
        <w:t>численность занятых от 50 до 500 человек)</w:t>
      </w:r>
      <w:r w:rsidRPr="00906975">
        <w:rPr>
          <w:sz w:val="28"/>
          <w:szCs w:val="28"/>
        </w:rPr>
        <w:t>;</w:t>
      </w:r>
    </w:p>
    <w:p w:rsidR="00715792" w:rsidRPr="00906975" w:rsidRDefault="00715792" w:rsidP="00B17335">
      <w:pPr>
        <w:ind w:firstLine="567"/>
        <w:jc w:val="both"/>
        <w:rPr>
          <w:sz w:val="28"/>
          <w:szCs w:val="28"/>
        </w:rPr>
      </w:pPr>
      <w:r w:rsidRPr="00906975">
        <w:rPr>
          <w:sz w:val="28"/>
          <w:szCs w:val="28"/>
        </w:rPr>
        <w:t>-</w:t>
      </w:r>
      <w:r w:rsidR="0004136C" w:rsidRPr="00906975">
        <w:rPr>
          <w:sz w:val="28"/>
          <w:szCs w:val="28"/>
        </w:rPr>
        <w:t> </w:t>
      </w:r>
      <w:r w:rsidRPr="00906975">
        <w:rPr>
          <w:sz w:val="28"/>
          <w:szCs w:val="28"/>
        </w:rPr>
        <w:t>корпорации отождествляются с крупным предпринимательством</w:t>
      </w:r>
      <w:r w:rsidR="0004136C" w:rsidRPr="00906975">
        <w:rPr>
          <w:sz w:val="28"/>
          <w:szCs w:val="28"/>
        </w:rPr>
        <w:t xml:space="preserve"> (численность занятых более 500 человек) [19]</w:t>
      </w:r>
      <w:r w:rsidRPr="00906975">
        <w:rPr>
          <w:sz w:val="28"/>
          <w:szCs w:val="28"/>
        </w:rPr>
        <w:t>.</w:t>
      </w:r>
    </w:p>
    <w:p w:rsidR="00715792" w:rsidRPr="00906975" w:rsidRDefault="0004136C" w:rsidP="00B17335">
      <w:pPr>
        <w:ind w:firstLine="567"/>
        <w:jc w:val="both"/>
        <w:rPr>
          <w:sz w:val="28"/>
          <w:szCs w:val="28"/>
        </w:rPr>
      </w:pPr>
      <w:r w:rsidRPr="00906975">
        <w:rPr>
          <w:sz w:val="28"/>
          <w:szCs w:val="28"/>
        </w:rPr>
        <w:t>Важный виды молодежного предпринимательства формирует субъективный признак. В рамках данного признака следует обозначить следующие виды молодежного предпринимательства:</w:t>
      </w:r>
    </w:p>
    <w:p w:rsidR="0004136C" w:rsidRPr="00906975" w:rsidRDefault="0004136C" w:rsidP="00B17335">
      <w:pPr>
        <w:ind w:firstLine="567"/>
        <w:jc w:val="both"/>
        <w:rPr>
          <w:sz w:val="28"/>
          <w:szCs w:val="28"/>
        </w:rPr>
      </w:pPr>
      <w:r w:rsidRPr="00906975">
        <w:rPr>
          <w:sz w:val="28"/>
          <w:szCs w:val="28"/>
        </w:rPr>
        <w:t>- предприятия</w:t>
      </w:r>
      <w:r w:rsidR="00257CF0" w:rsidRPr="00906975">
        <w:rPr>
          <w:sz w:val="28"/>
          <w:szCs w:val="28"/>
        </w:rPr>
        <w:t xml:space="preserve"> – организации, выполняющие одну или несколько функций по производству и распределению товаров и услуг в экономике страны</w:t>
      </w:r>
      <w:r w:rsidRPr="00906975">
        <w:rPr>
          <w:sz w:val="28"/>
          <w:szCs w:val="28"/>
        </w:rPr>
        <w:t>;</w:t>
      </w:r>
    </w:p>
    <w:p w:rsidR="007B4DE8" w:rsidRPr="00906975" w:rsidRDefault="0004136C" w:rsidP="00B17335">
      <w:pPr>
        <w:ind w:firstLine="567"/>
        <w:jc w:val="both"/>
        <w:rPr>
          <w:sz w:val="28"/>
          <w:szCs w:val="28"/>
        </w:rPr>
      </w:pPr>
      <w:r w:rsidRPr="00906975">
        <w:rPr>
          <w:sz w:val="28"/>
          <w:szCs w:val="28"/>
        </w:rPr>
        <w:t>- фирмы</w:t>
      </w:r>
      <w:r w:rsidR="00257CF0" w:rsidRPr="00906975">
        <w:rPr>
          <w:sz w:val="28"/>
          <w:szCs w:val="28"/>
        </w:rPr>
        <w:t xml:space="preserve"> – </w:t>
      </w:r>
      <w:r w:rsidR="000117CD" w:rsidRPr="00906975">
        <w:rPr>
          <w:sz w:val="28"/>
          <w:szCs w:val="28"/>
        </w:rPr>
        <w:t>организации,</w:t>
      </w:r>
      <w:r w:rsidR="00257CF0" w:rsidRPr="00906975">
        <w:rPr>
          <w:sz w:val="28"/>
          <w:szCs w:val="28"/>
        </w:rPr>
        <w:t xml:space="preserve"> владеющие и управляющие деятельностью двух и более предприятий</w:t>
      </w:r>
      <w:r w:rsidRPr="00906975">
        <w:rPr>
          <w:sz w:val="28"/>
          <w:szCs w:val="28"/>
        </w:rPr>
        <w:t>;</w:t>
      </w:r>
    </w:p>
    <w:p w:rsidR="0004136C" w:rsidRPr="00906975" w:rsidRDefault="0004136C" w:rsidP="00B17335">
      <w:pPr>
        <w:ind w:firstLine="567"/>
        <w:jc w:val="both"/>
        <w:rPr>
          <w:sz w:val="28"/>
          <w:szCs w:val="28"/>
        </w:rPr>
      </w:pPr>
      <w:r w:rsidRPr="00906975">
        <w:rPr>
          <w:sz w:val="28"/>
          <w:szCs w:val="28"/>
        </w:rPr>
        <w:t>- фермерские (крестьянские) хозяйства</w:t>
      </w:r>
      <w:r w:rsidR="00BE146C" w:rsidRPr="00906975">
        <w:rPr>
          <w:sz w:val="28"/>
          <w:szCs w:val="28"/>
        </w:rPr>
        <w:t xml:space="preserve"> – предприятия</w:t>
      </w:r>
      <w:r w:rsidR="00257CF0" w:rsidRPr="00906975">
        <w:rPr>
          <w:sz w:val="28"/>
          <w:szCs w:val="28"/>
        </w:rPr>
        <w:t xml:space="preserve"> в системе аграрного комплекса [9]</w:t>
      </w:r>
      <w:r w:rsidRPr="00906975">
        <w:rPr>
          <w:sz w:val="28"/>
          <w:szCs w:val="28"/>
        </w:rPr>
        <w:t>.</w:t>
      </w:r>
    </w:p>
    <w:p w:rsidR="00257CF0" w:rsidRPr="00906975" w:rsidRDefault="00257CF0" w:rsidP="00B17335">
      <w:pPr>
        <w:ind w:firstLine="567"/>
        <w:jc w:val="both"/>
        <w:rPr>
          <w:sz w:val="28"/>
          <w:szCs w:val="28"/>
        </w:rPr>
      </w:pPr>
      <w:r w:rsidRPr="00906975">
        <w:rPr>
          <w:sz w:val="28"/>
          <w:szCs w:val="28"/>
        </w:rPr>
        <w:t>Следует отметить, что базовым постулатом формирования и развития молодежного предпринимательства – является создание малых предприятий.</w:t>
      </w:r>
    </w:p>
    <w:p w:rsidR="00257CF0" w:rsidRPr="00906975" w:rsidRDefault="00257CF0" w:rsidP="00B17335">
      <w:pPr>
        <w:ind w:firstLine="567"/>
        <w:jc w:val="both"/>
        <w:rPr>
          <w:sz w:val="28"/>
          <w:szCs w:val="28"/>
        </w:rPr>
      </w:pPr>
      <w:r w:rsidRPr="00906975">
        <w:rPr>
          <w:sz w:val="28"/>
          <w:szCs w:val="28"/>
        </w:rPr>
        <w:t xml:space="preserve">По объективному признаку, молодежное предпринимательство </w:t>
      </w:r>
      <w:r w:rsidR="00810AAF" w:rsidRPr="00906975">
        <w:rPr>
          <w:sz w:val="28"/>
          <w:szCs w:val="28"/>
        </w:rPr>
        <w:t>может быть реализовано как в классическом, так и в инновационном формате, который предусматривает:</w:t>
      </w:r>
    </w:p>
    <w:p w:rsidR="00486DFF" w:rsidRPr="00906975" w:rsidRDefault="00486DFF" w:rsidP="00B17335">
      <w:pPr>
        <w:ind w:firstLine="567"/>
        <w:jc w:val="both"/>
        <w:rPr>
          <w:sz w:val="28"/>
          <w:szCs w:val="28"/>
        </w:rPr>
      </w:pPr>
      <w:r w:rsidRPr="00906975">
        <w:rPr>
          <w:sz w:val="28"/>
          <w:szCs w:val="28"/>
        </w:rPr>
        <w:t>- проявление лидерских качеств и генерирование новых идей</w:t>
      </w:r>
      <w:r w:rsidR="0077491E" w:rsidRPr="00906975">
        <w:rPr>
          <w:sz w:val="28"/>
          <w:szCs w:val="28"/>
        </w:rPr>
        <w:t>;</w:t>
      </w:r>
    </w:p>
    <w:p w:rsidR="00810AAF" w:rsidRPr="00906975" w:rsidRDefault="00810AAF" w:rsidP="00B17335">
      <w:pPr>
        <w:ind w:firstLine="567"/>
        <w:jc w:val="both"/>
        <w:rPr>
          <w:sz w:val="28"/>
          <w:szCs w:val="28"/>
        </w:rPr>
      </w:pPr>
      <w:r w:rsidRPr="00906975">
        <w:rPr>
          <w:sz w:val="28"/>
          <w:szCs w:val="28"/>
        </w:rPr>
        <w:t xml:space="preserve">- </w:t>
      </w:r>
      <w:r w:rsidR="00DA18CA" w:rsidRPr="00906975">
        <w:rPr>
          <w:sz w:val="28"/>
          <w:szCs w:val="28"/>
        </w:rPr>
        <w:t>производство и выпуск инновационных товаров, услуг;</w:t>
      </w:r>
    </w:p>
    <w:p w:rsidR="00486DFF" w:rsidRPr="00906975" w:rsidRDefault="00486DFF" w:rsidP="00B17335">
      <w:pPr>
        <w:ind w:firstLine="567"/>
        <w:jc w:val="both"/>
        <w:rPr>
          <w:sz w:val="28"/>
          <w:szCs w:val="28"/>
        </w:rPr>
      </w:pPr>
      <w:r w:rsidRPr="00906975">
        <w:rPr>
          <w:sz w:val="28"/>
          <w:szCs w:val="28"/>
        </w:rPr>
        <w:t>- улучшение существующих товаров и услуг на рынке;</w:t>
      </w:r>
    </w:p>
    <w:p w:rsidR="00DA18CA" w:rsidRPr="00906975" w:rsidRDefault="00DA18CA" w:rsidP="00B17335">
      <w:pPr>
        <w:ind w:firstLine="567"/>
        <w:jc w:val="both"/>
        <w:rPr>
          <w:sz w:val="28"/>
          <w:szCs w:val="28"/>
        </w:rPr>
      </w:pPr>
      <w:r w:rsidRPr="00906975">
        <w:rPr>
          <w:sz w:val="28"/>
          <w:szCs w:val="28"/>
        </w:rPr>
        <w:t>-</w:t>
      </w:r>
      <w:r w:rsidR="00416ED5" w:rsidRPr="00906975">
        <w:rPr>
          <w:sz w:val="28"/>
          <w:szCs w:val="28"/>
        </w:rPr>
        <w:t> применение в практике предпринимательской деятельности инновационных бизнес-моделей;</w:t>
      </w:r>
    </w:p>
    <w:p w:rsidR="00416ED5" w:rsidRPr="00906975" w:rsidRDefault="00416ED5" w:rsidP="00B17335">
      <w:pPr>
        <w:ind w:firstLine="567"/>
        <w:jc w:val="both"/>
        <w:rPr>
          <w:sz w:val="28"/>
          <w:szCs w:val="28"/>
        </w:rPr>
      </w:pPr>
      <w:r w:rsidRPr="00906975">
        <w:rPr>
          <w:sz w:val="28"/>
          <w:szCs w:val="28"/>
        </w:rPr>
        <w:t>- системный ориентир на инновационный менеджмент и маркетинг;</w:t>
      </w:r>
    </w:p>
    <w:p w:rsidR="00416ED5" w:rsidRPr="00906975" w:rsidRDefault="00416ED5" w:rsidP="00B17335">
      <w:pPr>
        <w:ind w:firstLine="567"/>
        <w:jc w:val="both"/>
        <w:rPr>
          <w:sz w:val="28"/>
          <w:szCs w:val="28"/>
        </w:rPr>
      </w:pPr>
      <w:r w:rsidRPr="00906975">
        <w:rPr>
          <w:sz w:val="28"/>
          <w:szCs w:val="28"/>
        </w:rPr>
        <w:t>- применение инновационных технологий в производстве.</w:t>
      </w:r>
    </w:p>
    <w:p w:rsidR="00B03407" w:rsidRPr="00906975" w:rsidRDefault="0077491E" w:rsidP="00B17335">
      <w:pPr>
        <w:ind w:firstLine="567"/>
        <w:jc w:val="both"/>
        <w:rPr>
          <w:bCs/>
          <w:sz w:val="28"/>
          <w:szCs w:val="28"/>
        </w:rPr>
      </w:pPr>
      <w:r w:rsidRPr="00906975">
        <w:rPr>
          <w:bCs/>
          <w:sz w:val="28"/>
          <w:szCs w:val="28"/>
        </w:rPr>
        <w:lastRenderedPageBreak/>
        <w:t xml:space="preserve">Исследуя и анализируя основные научные подходы к пониманию сущности и экономической роли молодежного предпринимательства, можно сделать вывод, что </w:t>
      </w:r>
      <w:r w:rsidR="00576021" w:rsidRPr="00906975">
        <w:rPr>
          <w:bCs/>
          <w:sz w:val="28"/>
          <w:szCs w:val="28"/>
        </w:rPr>
        <w:t>молодежное предпринимательство является неотъемлемым элементом традиционной предпринимательской деятельности и формирует своеобразный резерв и потенциал производственных возможностей, экономического роста</w:t>
      </w:r>
      <w:r w:rsidR="00C217DC" w:rsidRPr="00906975">
        <w:rPr>
          <w:bCs/>
          <w:sz w:val="28"/>
          <w:szCs w:val="28"/>
        </w:rPr>
        <w:t>, инновационности</w:t>
      </w:r>
      <w:r w:rsidR="00576021" w:rsidRPr="00906975">
        <w:rPr>
          <w:bCs/>
          <w:sz w:val="28"/>
          <w:szCs w:val="28"/>
        </w:rPr>
        <w:t xml:space="preserve"> и конкурентоспособности экономики страны. Молодежное предпринимательство </w:t>
      </w:r>
      <w:r w:rsidR="00C217DC" w:rsidRPr="00906975">
        <w:rPr>
          <w:bCs/>
          <w:sz w:val="28"/>
          <w:szCs w:val="28"/>
        </w:rPr>
        <w:t xml:space="preserve">реализуется посредством вариативных форм, видов и ориентировано как на удовлетворение общественных потребностей, так и на решение проблем занятости молодежи. Динамичное поступательное развитие молодежного предпринимательства содействует достижению прогрессивного уровня естественной безработицы </w:t>
      </w:r>
      <w:r w:rsidR="00B417CA" w:rsidRPr="00906975">
        <w:rPr>
          <w:bCs/>
          <w:sz w:val="28"/>
          <w:szCs w:val="28"/>
        </w:rPr>
        <w:t>и полной</w:t>
      </w:r>
      <w:r w:rsidR="00C217DC" w:rsidRPr="00906975">
        <w:rPr>
          <w:bCs/>
          <w:sz w:val="28"/>
          <w:szCs w:val="28"/>
        </w:rPr>
        <w:t xml:space="preserve"> занятости молодежи и населения на рынке труда.</w:t>
      </w:r>
    </w:p>
    <w:p w:rsidR="00B03407" w:rsidRPr="00906975" w:rsidRDefault="00B03407" w:rsidP="00B17335">
      <w:pPr>
        <w:ind w:firstLine="567"/>
        <w:jc w:val="both"/>
        <w:rPr>
          <w:bCs/>
          <w:sz w:val="28"/>
          <w:szCs w:val="28"/>
        </w:rPr>
      </w:pPr>
    </w:p>
    <w:p w:rsidR="0078019F" w:rsidRPr="00906975" w:rsidRDefault="0078019F" w:rsidP="0078019F">
      <w:pPr>
        <w:ind w:firstLine="567"/>
        <w:jc w:val="both"/>
        <w:rPr>
          <w:b/>
        </w:rPr>
      </w:pPr>
      <w:r w:rsidRPr="00906975">
        <w:rPr>
          <w:b/>
          <w:sz w:val="28"/>
          <w:szCs w:val="28"/>
        </w:rPr>
        <w:t xml:space="preserve">1.2 Принципы и </w:t>
      </w:r>
      <w:r w:rsidR="001B07AF" w:rsidRPr="00906975">
        <w:rPr>
          <w:b/>
          <w:sz w:val="28"/>
          <w:szCs w:val="28"/>
        </w:rPr>
        <w:t>методика</w:t>
      </w:r>
      <w:r w:rsidRPr="00906975">
        <w:rPr>
          <w:b/>
          <w:sz w:val="28"/>
          <w:szCs w:val="28"/>
        </w:rPr>
        <w:t xml:space="preserve"> организационно-экономического проектирования молодежного предпринимательства</w:t>
      </w:r>
    </w:p>
    <w:p w:rsidR="00893F2F" w:rsidRPr="00906975" w:rsidRDefault="00F03CEB" w:rsidP="00B17335">
      <w:pPr>
        <w:ind w:firstLine="567"/>
        <w:jc w:val="both"/>
        <w:rPr>
          <w:bCs/>
          <w:sz w:val="28"/>
          <w:szCs w:val="28"/>
        </w:rPr>
      </w:pPr>
      <w:r w:rsidRPr="00906975">
        <w:rPr>
          <w:bCs/>
          <w:sz w:val="28"/>
          <w:szCs w:val="28"/>
        </w:rPr>
        <w:t xml:space="preserve">При организационно-экономическом проектировании молодежного предпринимательства, в теоретическом и практическом аспекте должны быть сформированы </w:t>
      </w:r>
      <w:r w:rsidR="00893F2F" w:rsidRPr="00906975">
        <w:rPr>
          <w:bCs/>
          <w:sz w:val="28"/>
          <w:szCs w:val="28"/>
        </w:rPr>
        <w:t>необходимые институциональные основы, которые охватывали бы:</w:t>
      </w:r>
    </w:p>
    <w:p w:rsidR="00F173E4" w:rsidRPr="00906975" w:rsidRDefault="00893F2F" w:rsidP="00B17335">
      <w:pPr>
        <w:ind w:firstLine="567"/>
        <w:jc w:val="both"/>
        <w:rPr>
          <w:bCs/>
          <w:sz w:val="28"/>
          <w:szCs w:val="28"/>
        </w:rPr>
      </w:pPr>
      <w:r w:rsidRPr="00906975">
        <w:rPr>
          <w:bCs/>
          <w:sz w:val="28"/>
          <w:szCs w:val="28"/>
        </w:rPr>
        <w:t>-</w:t>
      </w:r>
      <w:r w:rsidR="00F173E4" w:rsidRPr="00906975">
        <w:rPr>
          <w:bCs/>
          <w:sz w:val="28"/>
          <w:szCs w:val="28"/>
        </w:rPr>
        <w:t> </w:t>
      </w:r>
      <w:r w:rsidR="00115DB6" w:rsidRPr="00906975">
        <w:rPr>
          <w:bCs/>
          <w:sz w:val="28"/>
          <w:szCs w:val="28"/>
        </w:rPr>
        <w:t>систем</w:t>
      </w:r>
      <w:r w:rsidR="00BE146C" w:rsidRPr="00906975">
        <w:rPr>
          <w:bCs/>
          <w:sz w:val="28"/>
          <w:szCs w:val="28"/>
        </w:rPr>
        <w:t>у</w:t>
      </w:r>
      <w:r w:rsidR="00115DB6" w:rsidRPr="00906975">
        <w:rPr>
          <w:bCs/>
          <w:sz w:val="28"/>
          <w:szCs w:val="28"/>
        </w:rPr>
        <w:t xml:space="preserve"> подготовки и переподготовки кадров</w:t>
      </w:r>
      <w:r w:rsidR="00F173E4" w:rsidRPr="00906975">
        <w:rPr>
          <w:bCs/>
          <w:sz w:val="28"/>
          <w:szCs w:val="28"/>
        </w:rPr>
        <w:t xml:space="preserve"> для сферы молодежного предпринимательства;</w:t>
      </w:r>
    </w:p>
    <w:p w:rsidR="008F59CE" w:rsidRPr="00906975" w:rsidRDefault="00F173E4" w:rsidP="00B17335">
      <w:pPr>
        <w:ind w:firstLine="567"/>
        <w:jc w:val="both"/>
        <w:rPr>
          <w:bCs/>
          <w:sz w:val="28"/>
          <w:szCs w:val="28"/>
        </w:rPr>
      </w:pPr>
      <w:r w:rsidRPr="00906975">
        <w:rPr>
          <w:bCs/>
          <w:sz w:val="28"/>
          <w:szCs w:val="28"/>
        </w:rPr>
        <w:t>- систем</w:t>
      </w:r>
      <w:r w:rsidR="00BE146C" w:rsidRPr="00906975">
        <w:rPr>
          <w:bCs/>
          <w:sz w:val="28"/>
          <w:szCs w:val="28"/>
        </w:rPr>
        <w:t>у</w:t>
      </w:r>
      <w:r w:rsidRPr="00906975">
        <w:rPr>
          <w:bCs/>
          <w:sz w:val="28"/>
          <w:szCs w:val="28"/>
        </w:rPr>
        <w:t xml:space="preserve"> государственной поддержки молодежного предпринимательства;</w:t>
      </w:r>
    </w:p>
    <w:p w:rsidR="00F173E4" w:rsidRPr="00906975" w:rsidRDefault="00F173E4" w:rsidP="00B17335">
      <w:pPr>
        <w:ind w:firstLine="567"/>
        <w:jc w:val="both"/>
        <w:rPr>
          <w:bCs/>
          <w:sz w:val="28"/>
          <w:szCs w:val="28"/>
        </w:rPr>
      </w:pPr>
      <w:r w:rsidRPr="00906975">
        <w:rPr>
          <w:bCs/>
          <w:sz w:val="28"/>
          <w:szCs w:val="28"/>
        </w:rPr>
        <w:t xml:space="preserve">- </w:t>
      </w:r>
      <w:r w:rsidR="00CC6C74" w:rsidRPr="00906975">
        <w:rPr>
          <w:bCs/>
          <w:sz w:val="28"/>
          <w:szCs w:val="28"/>
        </w:rPr>
        <w:t>систем</w:t>
      </w:r>
      <w:r w:rsidR="00BE146C" w:rsidRPr="00906975">
        <w:rPr>
          <w:bCs/>
          <w:sz w:val="28"/>
          <w:szCs w:val="28"/>
        </w:rPr>
        <w:t>у</w:t>
      </w:r>
      <w:r w:rsidR="00CC6C74" w:rsidRPr="00906975">
        <w:rPr>
          <w:bCs/>
          <w:sz w:val="28"/>
          <w:szCs w:val="28"/>
        </w:rPr>
        <w:t xml:space="preserve"> инвестиционной поддержки молодежного предпринимательства</w:t>
      </w:r>
      <w:r w:rsidR="00154B47" w:rsidRPr="00906975">
        <w:rPr>
          <w:bCs/>
          <w:sz w:val="28"/>
          <w:szCs w:val="28"/>
        </w:rPr>
        <w:t>;</w:t>
      </w:r>
    </w:p>
    <w:p w:rsidR="00154B47" w:rsidRPr="00906975" w:rsidRDefault="00154B47" w:rsidP="00B17335">
      <w:pPr>
        <w:ind w:firstLine="567"/>
        <w:jc w:val="both"/>
        <w:rPr>
          <w:bCs/>
          <w:sz w:val="28"/>
          <w:szCs w:val="28"/>
        </w:rPr>
      </w:pPr>
      <w:r w:rsidRPr="00906975">
        <w:rPr>
          <w:bCs/>
          <w:sz w:val="28"/>
          <w:szCs w:val="28"/>
        </w:rPr>
        <w:t>- систем</w:t>
      </w:r>
      <w:r w:rsidR="00BE146C" w:rsidRPr="00906975">
        <w:rPr>
          <w:bCs/>
          <w:sz w:val="28"/>
          <w:szCs w:val="28"/>
        </w:rPr>
        <w:t>у</w:t>
      </w:r>
      <w:r w:rsidRPr="00906975">
        <w:rPr>
          <w:bCs/>
          <w:sz w:val="28"/>
          <w:szCs w:val="28"/>
        </w:rPr>
        <w:t xml:space="preserve"> менторства, помощи и содействия молодежному предпринимательству со стороны крупного предпринимательства;</w:t>
      </w:r>
    </w:p>
    <w:p w:rsidR="00154B47" w:rsidRPr="00906975" w:rsidRDefault="00154B47" w:rsidP="00154B47">
      <w:pPr>
        <w:ind w:firstLine="567"/>
        <w:jc w:val="both"/>
        <w:rPr>
          <w:bCs/>
          <w:sz w:val="28"/>
          <w:szCs w:val="28"/>
        </w:rPr>
      </w:pPr>
      <w:r w:rsidRPr="00906975">
        <w:rPr>
          <w:bCs/>
          <w:sz w:val="28"/>
          <w:szCs w:val="28"/>
        </w:rPr>
        <w:t>- систем</w:t>
      </w:r>
      <w:r w:rsidR="00BE146C" w:rsidRPr="00906975">
        <w:rPr>
          <w:bCs/>
          <w:sz w:val="28"/>
          <w:szCs w:val="28"/>
        </w:rPr>
        <w:t>у</w:t>
      </w:r>
      <w:r w:rsidRPr="00906975">
        <w:rPr>
          <w:bCs/>
          <w:sz w:val="28"/>
          <w:szCs w:val="28"/>
        </w:rPr>
        <w:t xml:space="preserve"> поддержки молодежного предпринимательства со стороны ассоциаций, бизнес-сообществ;</w:t>
      </w:r>
    </w:p>
    <w:p w:rsidR="00154B47" w:rsidRPr="00906975" w:rsidRDefault="00154B47" w:rsidP="00154B47">
      <w:pPr>
        <w:ind w:firstLine="567"/>
        <w:jc w:val="both"/>
        <w:rPr>
          <w:bCs/>
          <w:sz w:val="28"/>
          <w:szCs w:val="28"/>
        </w:rPr>
      </w:pPr>
      <w:r w:rsidRPr="00906975">
        <w:rPr>
          <w:bCs/>
          <w:sz w:val="28"/>
          <w:szCs w:val="28"/>
        </w:rPr>
        <w:t>- правов</w:t>
      </w:r>
      <w:r w:rsidR="00BE146C" w:rsidRPr="00906975">
        <w:rPr>
          <w:bCs/>
          <w:sz w:val="28"/>
          <w:szCs w:val="28"/>
        </w:rPr>
        <w:t>ую</w:t>
      </w:r>
      <w:r w:rsidRPr="00906975">
        <w:rPr>
          <w:bCs/>
          <w:sz w:val="28"/>
          <w:szCs w:val="28"/>
        </w:rPr>
        <w:t xml:space="preserve"> систем</w:t>
      </w:r>
      <w:r w:rsidR="00BE146C" w:rsidRPr="00906975">
        <w:rPr>
          <w:bCs/>
          <w:sz w:val="28"/>
          <w:szCs w:val="28"/>
        </w:rPr>
        <w:t>у</w:t>
      </w:r>
      <w:r w:rsidRPr="00906975">
        <w:rPr>
          <w:bCs/>
          <w:sz w:val="28"/>
          <w:szCs w:val="28"/>
        </w:rPr>
        <w:t xml:space="preserve"> развития молодежного предпринимательства</w:t>
      </w:r>
      <w:r w:rsidR="0011642B" w:rsidRPr="00906975">
        <w:rPr>
          <w:bCs/>
          <w:sz w:val="28"/>
          <w:szCs w:val="28"/>
        </w:rPr>
        <w:t>.</w:t>
      </w:r>
    </w:p>
    <w:p w:rsidR="00444D55" w:rsidRPr="00906975" w:rsidRDefault="00444D55" w:rsidP="00154B47">
      <w:pPr>
        <w:ind w:firstLine="567"/>
        <w:jc w:val="both"/>
        <w:rPr>
          <w:bCs/>
          <w:sz w:val="28"/>
          <w:szCs w:val="28"/>
        </w:rPr>
      </w:pPr>
      <w:r w:rsidRPr="00906975">
        <w:rPr>
          <w:bCs/>
          <w:sz w:val="28"/>
          <w:szCs w:val="28"/>
        </w:rPr>
        <w:t>В общем виде институциональные основы развития молодежного предпринимательства представлены на рисунке 1.6.</w:t>
      </w:r>
    </w:p>
    <w:p w:rsidR="00444D55" w:rsidRPr="00906975" w:rsidRDefault="00B839C4" w:rsidP="00154B47">
      <w:pPr>
        <w:ind w:firstLine="567"/>
        <w:jc w:val="both"/>
        <w:rPr>
          <w:bCs/>
          <w:sz w:val="28"/>
          <w:szCs w:val="28"/>
        </w:rPr>
      </w:pPr>
      <w:r w:rsidRPr="00906975">
        <w:rPr>
          <w:bCs/>
          <w:sz w:val="28"/>
          <w:szCs w:val="28"/>
        </w:rPr>
        <w:t>Как показали исследования подходов к пониманию сущности молодежного предпринимательства, оно основывается на предпринимательской способности молодежи, котор</w:t>
      </w:r>
      <w:r w:rsidR="002E7FD2" w:rsidRPr="00906975">
        <w:rPr>
          <w:bCs/>
          <w:sz w:val="28"/>
          <w:szCs w:val="28"/>
        </w:rPr>
        <w:t>ая охватывает совокупность знаний, навыков и компетенций для организации предпринимательской деятельности. Таким образом, на макроэкономическом уровне, для формирования и развития молодежного предпринимательства должна быть спроектирована, сформирована соответствующая система подготовки и переподготовки кадров.</w:t>
      </w:r>
    </w:p>
    <w:p w:rsidR="00444D55" w:rsidRPr="00906975" w:rsidRDefault="002E7FD2" w:rsidP="00757A6C">
      <w:pPr>
        <w:widowControl w:val="0"/>
        <w:ind w:firstLine="567"/>
        <w:jc w:val="both"/>
        <w:rPr>
          <w:bCs/>
          <w:sz w:val="28"/>
          <w:szCs w:val="28"/>
        </w:rPr>
      </w:pPr>
      <w:r w:rsidRPr="00906975">
        <w:rPr>
          <w:bCs/>
          <w:sz w:val="28"/>
          <w:szCs w:val="28"/>
        </w:rPr>
        <w:t xml:space="preserve">Исследование теории и практики показывает, что </w:t>
      </w:r>
      <w:r w:rsidR="00DB7B0E" w:rsidRPr="00906975">
        <w:rPr>
          <w:bCs/>
          <w:sz w:val="28"/>
          <w:szCs w:val="28"/>
        </w:rPr>
        <w:t xml:space="preserve">подготовка кадров для сферы молодежного предпринимательства может носить комплексный и многогранный характер, заключавшийся в создании инфраструктуры </w:t>
      </w:r>
      <w:r w:rsidR="00757A6C" w:rsidRPr="00906975">
        <w:rPr>
          <w:bCs/>
          <w:sz w:val="28"/>
          <w:szCs w:val="28"/>
        </w:rPr>
        <w:t xml:space="preserve">молодежного </w:t>
      </w:r>
      <w:r w:rsidR="00DB7B0E" w:rsidRPr="00906975">
        <w:rPr>
          <w:bCs/>
          <w:sz w:val="28"/>
          <w:szCs w:val="28"/>
        </w:rPr>
        <w:t>предпринимательского образования как на мезо-, так и на макроэкономическом уровне.</w:t>
      </w:r>
    </w:p>
    <w:p w:rsidR="00757A6C" w:rsidRPr="00906975" w:rsidRDefault="00924323" w:rsidP="00757A6C">
      <w:pPr>
        <w:widowControl w:val="0"/>
        <w:ind w:firstLine="567"/>
        <w:jc w:val="both"/>
        <w:rPr>
          <w:bCs/>
          <w:sz w:val="28"/>
          <w:szCs w:val="28"/>
        </w:rPr>
      </w:pPr>
      <w:r w:rsidRPr="00906975">
        <w:rPr>
          <w:bCs/>
          <w:sz w:val="28"/>
          <w:szCs w:val="28"/>
        </w:rPr>
        <w:t>Инфраструктура</w:t>
      </w:r>
      <w:r w:rsidR="00757A6C" w:rsidRPr="00906975">
        <w:rPr>
          <w:bCs/>
          <w:sz w:val="28"/>
          <w:szCs w:val="28"/>
        </w:rPr>
        <w:t xml:space="preserve"> молодежного</w:t>
      </w:r>
      <w:r w:rsidRPr="00906975">
        <w:rPr>
          <w:bCs/>
          <w:sz w:val="28"/>
          <w:szCs w:val="28"/>
        </w:rPr>
        <w:t xml:space="preserve"> предпринимательского образования – представляет собой</w:t>
      </w:r>
      <w:r w:rsidR="00E50210" w:rsidRPr="00906975">
        <w:rPr>
          <w:bCs/>
          <w:sz w:val="28"/>
          <w:szCs w:val="28"/>
        </w:rPr>
        <w:t xml:space="preserve"> совокупность видов организаций образования, деятельность которых сосредоточен</w:t>
      </w:r>
      <w:r w:rsidR="00757A6C" w:rsidRPr="00906975">
        <w:rPr>
          <w:bCs/>
          <w:sz w:val="28"/>
          <w:szCs w:val="28"/>
        </w:rPr>
        <w:t>а</w:t>
      </w:r>
      <w:r w:rsidR="00E50210" w:rsidRPr="00906975">
        <w:rPr>
          <w:bCs/>
          <w:sz w:val="28"/>
          <w:szCs w:val="28"/>
        </w:rPr>
        <w:t xml:space="preserve"> на подготовке молодых </w:t>
      </w:r>
      <w:r w:rsidR="00757A6C" w:rsidRPr="00906975">
        <w:rPr>
          <w:bCs/>
          <w:sz w:val="28"/>
          <w:szCs w:val="28"/>
        </w:rPr>
        <w:t xml:space="preserve">кадров для </w:t>
      </w:r>
      <w:r w:rsidR="00757A6C" w:rsidRPr="00906975">
        <w:rPr>
          <w:bCs/>
          <w:sz w:val="28"/>
          <w:szCs w:val="28"/>
        </w:rPr>
        <w:lastRenderedPageBreak/>
        <w:t>предпринимательской деятельности.</w:t>
      </w:r>
    </w:p>
    <w:p w:rsidR="00757A6C" w:rsidRPr="00906975" w:rsidRDefault="00C629C7" w:rsidP="00154B47">
      <w:pPr>
        <w:ind w:firstLine="567"/>
        <w:jc w:val="both"/>
        <w:rPr>
          <w:bCs/>
          <w:sz w:val="28"/>
          <w:szCs w:val="28"/>
        </w:rPr>
      </w:pPr>
      <w:r>
        <w:rPr>
          <w:bCs/>
          <w:noProof/>
        </w:rPr>
        <mc:AlternateContent>
          <mc:Choice Requires="wpg">
            <w:drawing>
              <wp:anchor distT="0" distB="0" distL="114300" distR="114300" simplePos="0" relativeHeight="251365888" behindDoc="0" locked="0" layoutInCell="1" allowOverlap="1">
                <wp:simplePos x="0" y="0"/>
                <wp:positionH relativeFrom="column">
                  <wp:posOffset>1369060</wp:posOffset>
                </wp:positionH>
                <wp:positionV relativeFrom="paragraph">
                  <wp:posOffset>193040</wp:posOffset>
                </wp:positionV>
                <wp:extent cx="3543935" cy="4244340"/>
                <wp:effectExtent l="0" t="0" r="0" b="3810"/>
                <wp:wrapNone/>
                <wp:docPr id="268" name="Группа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3935" cy="4244340"/>
                          <a:chOff x="0" y="0"/>
                          <a:chExt cx="3543935" cy="4244736"/>
                        </a:xfrm>
                      </wpg:grpSpPr>
                      <wps:wsp>
                        <wps:cNvPr id="252" name="Надпись 252"/>
                        <wps:cNvSpPr txBox="1"/>
                        <wps:spPr>
                          <a:xfrm>
                            <a:off x="228600" y="0"/>
                            <a:ext cx="3315335" cy="45720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444D55">
                              <w:pPr>
                                <w:jc w:val="center"/>
                              </w:pPr>
                              <w:r w:rsidRPr="00444D55">
                                <w:rPr>
                                  <w:bCs/>
                                </w:rPr>
                                <w:t>Институциональные основы развития молодежного предпринимательства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3" name="Надпись 253"/>
                        <wps:cNvSpPr txBox="1"/>
                        <wps:spPr>
                          <a:xfrm>
                            <a:off x="228600" y="575733"/>
                            <a:ext cx="3315335" cy="45339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444D55">
                              <w:pPr>
                                <w:jc w:val="center"/>
                              </w:pPr>
                              <w:r w:rsidRPr="00444D55">
                                <w:rPr>
                                  <w:bCs/>
                                </w:rPr>
                                <w:t>Система подготовки и переподготовки кадров для сферы молодежного предпринимательства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 name="Надпись 254"/>
                        <wps:cNvSpPr txBox="1"/>
                        <wps:spPr>
                          <a:xfrm>
                            <a:off x="228600" y="1143000"/>
                            <a:ext cx="3315335" cy="45720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444D55">
                              <w:pPr>
                                <w:jc w:val="center"/>
                              </w:pPr>
                              <w:r w:rsidRPr="00444D55">
                                <w:rPr>
                                  <w:bCs/>
                                </w:rPr>
                                <w:t xml:space="preserve">Система государственной </w:t>
                              </w:r>
                              <w:r>
                                <w:rPr>
                                  <w:bCs/>
                                </w:rPr>
                                <w:t xml:space="preserve">организационной </w:t>
                              </w:r>
                              <w:r w:rsidRPr="00444D55">
                                <w:rPr>
                                  <w:bCs/>
                                </w:rPr>
                                <w:t>поддержки молодежного предпринимательства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 name="Надпись 255"/>
                        <wps:cNvSpPr txBox="1"/>
                        <wps:spPr>
                          <a:xfrm>
                            <a:off x="228600" y="1718733"/>
                            <a:ext cx="3315335" cy="457623"/>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444D55">
                              <w:pPr>
                                <w:jc w:val="center"/>
                              </w:pPr>
                              <w:r w:rsidRPr="00444D55">
                                <w:rPr>
                                  <w:bCs/>
                                </w:rPr>
                                <w:t xml:space="preserve">Система </w:t>
                              </w:r>
                              <w:r>
                                <w:rPr>
                                  <w:bCs/>
                                </w:rPr>
                                <w:t xml:space="preserve">государственной </w:t>
                              </w:r>
                              <w:r w:rsidRPr="00444D55">
                                <w:rPr>
                                  <w:bCs/>
                                </w:rPr>
                                <w:t>инвестиционной поддержки молодежного предпринимательства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 name="Надпись 256"/>
                        <wps:cNvSpPr txBox="1"/>
                        <wps:spPr>
                          <a:xfrm>
                            <a:off x="228600" y="2794877"/>
                            <a:ext cx="3315335" cy="686223"/>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444D55">
                              <w:pPr>
                                <w:jc w:val="center"/>
                              </w:pPr>
                              <w:r w:rsidRPr="00444D55">
                                <w:rPr>
                                  <w:bCs/>
                                </w:rPr>
                                <w:t>Система содействия молодежному предпринимательству со стороны крупного предпринимательства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7" name="Надпись 257"/>
                        <wps:cNvSpPr txBox="1"/>
                        <wps:spPr>
                          <a:xfrm>
                            <a:off x="228600" y="3558936"/>
                            <a:ext cx="3315335" cy="68580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444D55">
                              <w:pPr>
                                <w:jc w:val="center"/>
                                <w:rPr>
                                  <w:bCs/>
                                </w:rPr>
                              </w:pPr>
                              <w:r w:rsidRPr="00444D55">
                                <w:rPr>
                                  <w:bCs/>
                                </w:rPr>
                                <w:t>Система поддержки молодежного предпринимательства со стороны</w:t>
                              </w:r>
                            </w:p>
                            <w:p w:rsidR="00085105" w:rsidRDefault="00085105" w:rsidP="00444D55">
                              <w:pPr>
                                <w:jc w:val="center"/>
                              </w:pPr>
                              <w:r>
                                <w:rPr>
                                  <w:bCs/>
                                </w:rPr>
                                <w:t>бизнес-</w:t>
                              </w:r>
                              <w:r w:rsidRPr="00444D55">
                                <w:rPr>
                                  <w:bCs/>
                                </w:rPr>
                                <w:t>ассоциаций, бизнес-сообществ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7" name="Группа 267"/>
                        <wpg:cNvGrpSpPr/>
                        <wpg:grpSpPr>
                          <a:xfrm>
                            <a:off x="0" y="228588"/>
                            <a:ext cx="227965" cy="3651897"/>
                            <a:chOff x="0" y="-12"/>
                            <a:chExt cx="227965" cy="3651897"/>
                          </a:xfrm>
                        </wpg:grpSpPr>
                        <wps:wsp>
                          <wps:cNvPr id="259" name="Прямая соединительная линия 259"/>
                          <wps:cNvCnPr/>
                          <wps:spPr>
                            <a:xfrm>
                              <a:off x="0" y="0"/>
                              <a:ext cx="227965"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60" name="Прямая соединительная линия 260"/>
                          <wps:cNvCnPr/>
                          <wps:spPr>
                            <a:xfrm>
                              <a:off x="0" y="-12"/>
                              <a:ext cx="0" cy="3651695"/>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61" name="Прямая соединительная линия 261"/>
                          <wps:cNvCnPr/>
                          <wps:spPr>
                            <a:xfrm>
                              <a:off x="0" y="571500"/>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262" name="Прямая соединительная линия 262"/>
                          <wps:cNvCnPr/>
                          <wps:spPr>
                            <a:xfrm>
                              <a:off x="0" y="1138766"/>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263" name="Прямая соединительная линия 263"/>
                          <wps:cNvCnPr/>
                          <wps:spPr>
                            <a:xfrm>
                              <a:off x="0" y="1714500"/>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264" name="Прямая соединительная линия 264"/>
                          <wps:cNvCnPr/>
                          <wps:spPr>
                            <a:xfrm>
                              <a:off x="0" y="2241274"/>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265" name="Прямая соединительная линия 265"/>
                          <wps:cNvCnPr/>
                          <wps:spPr>
                            <a:xfrm>
                              <a:off x="0" y="2926332"/>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266" name="Прямая соединительная линия 266"/>
                          <wps:cNvCnPr/>
                          <wps:spPr>
                            <a:xfrm>
                              <a:off x="0" y="3651885"/>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wgp>
                  </a:graphicData>
                </a:graphic>
                <wp14:sizeRelH relativeFrom="page">
                  <wp14:pctWidth>0</wp14:pctWidth>
                </wp14:sizeRelH>
                <wp14:sizeRelV relativeFrom="margin">
                  <wp14:pctHeight>0</wp14:pctHeight>
                </wp14:sizeRelV>
              </wp:anchor>
            </w:drawing>
          </mc:Choice>
          <mc:Fallback>
            <w:pict>
              <v:group id="Группа 268" o:spid="_x0000_s1257" style="position:absolute;left:0;text-align:left;margin-left:107.8pt;margin-top:15.2pt;width:279.05pt;height:334.2pt;z-index:251365888;mso-height-relative:margin" coordsize="35439,42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">
                <v:shape id="Надпись 252" o:spid="_x0000_s1258" type="#_x0000_t202" style="position:absolute;left:2286;width:3315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" fillcolor="white [3201]" strokecolor="black [3200]">
                  <v:textbox>
                    <w:txbxContent>
                      <w:p w:rsidR="00085105" w:rsidRDefault="00085105" w:rsidP="00444D55">
                        <w:pPr>
                          <w:jc w:val="center"/>
                        </w:pPr>
                        <w:r w:rsidRPr="00444D55">
                          <w:rPr>
                            <w:bCs/>
                          </w:rPr>
                          <w:t>Институциональные основы развития молодежного предпринимательства</w:t>
                        </w:r>
                      </w:p>
                    </w:txbxContent>
                  </v:textbox>
                </v:shape>
                <v:shape id="Надпись 253" o:spid="_x0000_s1259" type="#_x0000_t202" style="position:absolute;left:2286;top:5757;width:33153;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" fillcolor="white [3201]" strokecolor="black [3200]">
                  <v:textbox>
                    <w:txbxContent>
                      <w:p w:rsidR="00085105" w:rsidRDefault="00085105" w:rsidP="00444D55">
                        <w:pPr>
                          <w:jc w:val="center"/>
                        </w:pPr>
                        <w:r w:rsidRPr="00444D55">
                          <w:rPr>
                            <w:bCs/>
                          </w:rPr>
                          <w:t>Система подготовки и переподготовки кадров для сферы молодежного предпринимательства</w:t>
                        </w:r>
                      </w:p>
                    </w:txbxContent>
                  </v:textbox>
                </v:shape>
                <v:shape id="Надпись 254" o:spid="_x0000_s1260" type="#_x0000_t202" style="position:absolute;left:2286;top:11430;width:3315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" fillcolor="white [3201]" strokecolor="black [3200]">
                  <v:textbox>
                    <w:txbxContent>
                      <w:p w:rsidR="00085105" w:rsidRDefault="00085105" w:rsidP="00444D55">
                        <w:pPr>
                          <w:jc w:val="center"/>
                        </w:pPr>
                        <w:r w:rsidRPr="00444D55">
                          <w:rPr>
                            <w:bCs/>
                          </w:rPr>
                          <w:t xml:space="preserve">Система государственной </w:t>
                        </w:r>
                        <w:r>
                          <w:rPr>
                            <w:bCs/>
                          </w:rPr>
                          <w:t xml:space="preserve">организационной </w:t>
                        </w:r>
                        <w:r w:rsidRPr="00444D55">
                          <w:rPr>
                            <w:bCs/>
                          </w:rPr>
                          <w:t>поддержки молодежного предпринимательства</w:t>
                        </w:r>
                      </w:p>
                    </w:txbxContent>
                  </v:textbox>
                </v:shape>
                <v:shape id="Надпись 255" o:spid="_x0000_s1261" type="#_x0000_t202" style="position:absolute;left:2286;top:17187;width:33153;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" fillcolor="white [3201]" strokecolor="black [3200]">
                  <v:textbox>
                    <w:txbxContent>
                      <w:p w:rsidR="00085105" w:rsidRDefault="00085105" w:rsidP="00444D55">
                        <w:pPr>
                          <w:jc w:val="center"/>
                        </w:pPr>
                        <w:r w:rsidRPr="00444D55">
                          <w:rPr>
                            <w:bCs/>
                          </w:rPr>
                          <w:t xml:space="preserve">Система </w:t>
                        </w:r>
                        <w:r>
                          <w:rPr>
                            <w:bCs/>
                          </w:rPr>
                          <w:t xml:space="preserve">государственной </w:t>
                        </w:r>
                        <w:r w:rsidRPr="00444D55">
                          <w:rPr>
                            <w:bCs/>
                          </w:rPr>
                          <w:t>инвестиционной поддержки молодежного предпринимательства</w:t>
                        </w:r>
                      </w:p>
                    </w:txbxContent>
                  </v:textbox>
                </v:shape>
                <v:shape id="Надпись 256" o:spid="_x0000_s1262" type="#_x0000_t202" style="position:absolute;left:2286;top:27948;width:33153;height:6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" fillcolor="white [3201]" strokecolor="black [3200]">
                  <v:textbox>
                    <w:txbxContent>
                      <w:p w:rsidR="00085105" w:rsidRDefault="00085105" w:rsidP="00444D55">
                        <w:pPr>
                          <w:jc w:val="center"/>
                        </w:pPr>
                        <w:r w:rsidRPr="00444D55">
                          <w:rPr>
                            <w:bCs/>
                          </w:rPr>
                          <w:t>Система содействия молодежному предпринимательству со стороны крупного предпринимательства</w:t>
                        </w:r>
                      </w:p>
                    </w:txbxContent>
                  </v:textbox>
                </v:shape>
                <v:shape id="Надпись 257" o:spid="_x0000_s1263" type="#_x0000_t202" style="position:absolute;left:2286;top:35589;width:3315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" fillcolor="white [3201]" strokecolor="black [3200]">
                  <v:textbox>
                    <w:txbxContent>
                      <w:p w:rsidR="00085105" w:rsidRDefault="00085105" w:rsidP="00444D55">
                        <w:pPr>
                          <w:jc w:val="center"/>
                          <w:rPr>
                            <w:bCs/>
                          </w:rPr>
                        </w:pPr>
                        <w:r w:rsidRPr="00444D55">
                          <w:rPr>
                            <w:bCs/>
                          </w:rPr>
                          <w:t>Система поддержки молодежного предпринимательства со стороны</w:t>
                        </w:r>
                      </w:p>
                      <w:p w:rsidR="00085105" w:rsidRDefault="00085105" w:rsidP="00444D55">
                        <w:pPr>
                          <w:jc w:val="center"/>
                        </w:pPr>
                        <w:r>
                          <w:rPr>
                            <w:bCs/>
                          </w:rPr>
                          <w:t>бизнес-</w:t>
                        </w:r>
                        <w:r w:rsidRPr="00444D55">
                          <w:rPr>
                            <w:bCs/>
                          </w:rPr>
                          <w:t>ассоциаций, бизнес-сообществ</w:t>
                        </w:r>
                      </w:p>
                    </w:txbxContent>
                  </v:textbox>
                </v:shape>
                <v:group id="Группа 267" o:spid="_x0000_s1264" style="position:absolute;top:2285;width:2279;height:36519" coordorigin="" coordsize="2279,3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line id="Прямая соединительная линия 259" o:spid="_x0000_s1265" style="position:absolute;visibility:visible;mso-wrap-style:square" from="0,0" to="22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" strokecolor="black [3200]">
                    <v:stroke joinstyle="miter"/>
                  </v:line>
                  <v:line id="Прямая соединительная линия 260" o:spid="_x0000_s1266" style="position:absolute;visibility:visible;mso-wrap-style:square" from="0,0" to="0,36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" strokecolor="black [3200]">
                    <v:stroke joinstyle="miter"/>
                  </v:line>
                  <v:line id="Прямая соединительная линия 261" o:spid="_x0000_s1267" style="position:absolute;visibility:visible;mso-wrap-style:square" from="0,5715" to="2279,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" strokecolor="black [3200]">
                    <v:stroke endarrow="block" endarrowwidth="wide" joinstyle="miter"/>
                  </v:line>
                  <v:line id="Прямая соединительная линия 262" o:spid="_x0000_s1268" style="position:absolute;visibility:visible;mso-wrap-style:square" from="0,11387" to="2279,11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" strokecolor="black [3200]">
                    <v:stroke endarrow="block" endarrowwidth="wide" joinstyle="miter"/>
                  </v:line>
                  <v:line id="Прямая соединительная линия 263" o:spid="_x0000_s1269" style="position:absolute;visibility:visible;mso-wrap-style:square" from="0,17145" to="2279,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" strokecolor="black [3200]">
                    <v:stroke endarrow="block" endarrowwidth="wide" joinstyle="miter"/>
                  </v:line>
                  <v:line id="Прямая соединительная линия 264" o:spid="_x0000_s1270" style="position:absolute;visibility:visible;mso-wrap-style:square" from="0,22412" to="2279,22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" strokecolor="black [3200]">
                    <v:stroke endarrow="block" endarrowwidth="wide" joinstyle="miter"/>
                  </v:line>
                  <v:line id="Прямая соединительная линия 265" o:spid="_x0000_s1271" style="position:absolute;visibility:visible;mso-wrap-style:square" from="0,29263" to="2279,29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" strokecolor="black [3200]">
                    <v:stroke endarrow="block" endarrowwidth="wide" joinstyle="miter"/>
                  </v:line>
                  <v:line id="Прямая соединительная линия 266" o:spid="_x0000_s1272" style="position:absolute;visibility:visible;mso-wrap-style:square" from="0,36518" to="2279,36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" strokecolor="black [3200]">
                    <v:stroke endarrow="block" endarrowwidth="wide" joinstyle="miter"/>
                  </v:line>
                </v:group>
              </v:group>
            </w:pict>
          </mc:Fallback>
        </mc:AlternateContent>
      </w:r>
      <w:r w:rsidR="00146B5F" w:rsidRPr="00906975">
        <w:rPr>
          <w:bCs/>
          <w:noProof/>
        </w:rPr>
        <w:t xml:space="preserve"> </w:t>
      </w:r>
    </w:p>
    <w:p w:rsidR="00444D55" w:rsidRPr="00906975" w:rsidRDefault="00924323" w:rsidP="00757A6C">
      <w:pPr>
        <w:ind w:firstLine="567"/>
        <w:jc w:val="both"/>
        <w:rPr>
          <w:bCs/>
        </w:rPr>
      </w:pPr>
      <w:r w:rsidRPr="00906975">
        <w:rPr>
          <w:bCs/>
          <w:sz w:val="28"/>
          <w:szCs w:val="28"/>
        </w:rPr>
        <w:t xml:space="preserve"> </w:t>
      </w:r>
    </w:p>
    <w:p w:rsidR="00444D55" w:rsidRPr="00906975" w:rsidRDefault="00444D55" w:rsidP="00444D55">
      <w:pPr>
        <w:jc w:val="both"/>
        <w:rPr>
          <w:bCs/>
        </w:rPr>
      </w:pPr>
    </w:p>
    <w:p w:rsidR="00444D55" w:rsidRPr="00906975" w:rsidRDefault="00444D55" w:rsidP="00444D55">
      <w:pPr>
        <w:jc w:val="both"/>
        <w:rPr>
          <w:bCs/>
        </w:rPr>
      </w:pPr>
    </w:p>
    <w:p w:rsidR="00444D55" w:rsidRPr="00906975" w:rsidRDefault="00444D55" w:rsidP="00444D55">
      <w:pPr>
        <w:jc w:val="both"/>
        <w:rPr>
          <w:bCs/>
        </w:rPr>
      </w:pPr>
    </w:p>
    <w:p w:rsidR="00444D55" w:rsidRPr="00906975" w:rsidRDefault="00444D55" w:rsidP="00444D55">
      <w:pPr>
        <w:jc w:val="both"/>
        <w:rPr>
          <w:bCs/>
        </w:rPr>
      </w:pPr>
    </w:p>
    <w:p w:rsidR="00444D55" w:rsidRPr="00906975" w:rsidRDefault="00444D55" w:rsidP="00444D55">
      <w:pPr>
        <w:jc w:val="both"/>
        <w:rPr>
          <w:bCs/>
        </w:rPr>
      </w:pPr>
    </w:p>
    <w:p w:rsidR="00444D55" w:rsidRPr="00906975" w:rsidRDefault="00444D55" w:rsidP="00444D55">
      <w:pPr>
        <w:jc w:val="both"/>
        <w:rPr>
          <w:bCs/>
        </w:rPr>
      </w:pPr>
    </w:p>
    <w:p w:rsidR="00444D55" w:rsidRPr="00906975" w:rsidRDefault="00444D55" w:rsidP="00444D55">
      <w:pPr>
        <w:jc w:val="both"/>
        <w:rPr>
          <w:bCs/>
        </w:rPr>
      </w:pPr>
    </w:p>
    <w:p w:rsidR="00444D55" w:rsidRPr="00906975" w:rsidRDefault="00444D55" w:rsidP="00444D55">
      <w:pPr>
        <w:jc w:val="both"/>
        <w:rPr>
          <w:bCs/>
        </w:rPr>
      </w:pPr>
    </w:p>
    <w:p w:rsidR="00444D55" w:rsidRPr="00906975" w:rsidRDefault="00444D55" w:rsidP="00444D55">
      <w:pPr>
        <w:jc w:val="both"/>
        <w:rPr>
          <w:bCs/>
        </w:rPr>
      </w:pPr>
    </w:p>
    <w:p w:rsidR="00444D55" w:rsidRPr="00906975" w:rsidRDefault="00444D55" w:rsidP="00444D55">
      <w:pPr>
        <w:jc w:val="both"/>
        <w:rPr>
          <w:bCs/>
        </w:rPr>
      </w:pPr>
    </w:p>
    <w:p w:rsidR="00444D55" w:rsidRPr="00906975" w:rsidRDefault="00444D55" w:rsidP="00444D55">
      <w:pPr>
        <w:jc w:val="both"/>
        <w:rPr>
          <w:bCs/>
        </w:rPr>
      </w:pPr>
    </w:p>
    <w:p w:rsidR="00444D55" w:rsidRPr="00906975" w:rsidRDefault="00C629C7" w:rsidP="00444D55">
      <w:pPr>
        <w:jc w:val="both"/>
        <w:rPr>
          <w:bCs/>
        </w:rPr>
      </w:pPr>
      <w:r>
        <w:rPr>
          <w:noProof/>
        </w:rPr>
        <mc:AlternateContent>
          <mc:Choice Requires="wps">
            <w:drawing>
              <wp:anchor distT="0" distB="0" distL="114300" distR="114300" simplePos="0" relativeHeight="251371008" behindDoc="0" locked="0" layoutInCell="1" allowOverlap="1">
                <wp:simplePos x="0" y="0"/>
                <wp:positionH relativeFrom="column">
                  <wp:posOffset>1593850</wp:posOffset>
                </wp:positionH>
                <wp:positionV relativeFrom="paragraph">
                  <wp:posOffset>147320</wp:posOffset>
                </wp:positionV>
                <wp:extent cx="3315335" cy="453390"/>
                <wp:effectExtent l="0" t="0" r="0" b="3810"/>
                <wp:wrapNone/>
                <wp:docPr id="258" name="Надпись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5335" cy="45339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146B5F">
                            <w:pPr>
                              <w:jc w:val="center"/>
                            </w:pPr>
                            <w:r>
                              <w:rPr>
                                <w:bCs/>
                              </w:rPr>
                              <w:t xml:space="preserve">Система банковского кредитования молодежного предпринимательства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Надпись 258" o:spid="_x0000_s1273" type="#_x0000_t202" style="position:absolute;left:0;text-align:left;margin-left:125.5pt;margin-top:11.6pt;width:261.05pt;height:35.7pt;z-index:2513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" fillcolor="white [3201]" strokecolor="black [3200]">
                <v:path arrowok="t"/>
                <v:textbox>
                  <w:txbxContent>
                    <w:p w:rsidR="00085105" w:rsidRDefault="00085105" w:rsidP="00146B5F">
                      <w:pPr>
                        <w:jc w:val="center"/>
                      </w:pPr>
                      <w:r>
                        <w:rPr>
                          <w:bCs/>
                        </w:rPr>
                        <w:t xml:space="preserve">Система банковского кредитования молодежного предпринимательства </w:t>
                      </w:r>
                    </w:p>
                  </w:txbxContent>
                </v:textbox>
              </v:shape>
            </w:pict>
          </mc:Fallback>
        </mc:AlternateContent>
      </w:r>
    </w:p>
    <w:p w:rsidR="00444D55" w:rsidRPr="00906975" w:rsidRDefault="00444D55" w:rsidP="00444D55">
      <w:pPr>
        <w:jc w:val="both"/>
        <w:rPr>
          <w:bCs/>
        </w:rPr>
      </w:pPr>
    </w:p>
    <w:p w:rsidR="00444D55" w:rsidRPr="00906975" w:rsidRDefault="00444D55" w:rsidP="00444D55">
      <w:pPr>
        <w:jc w:val="both"/>
        <w:rPr>
          <w:bCs/>
        </w:rPr>
      </w:pPr>
    </w:p>
    <w:p w:rsidR="00444D55" w:rsidRPr="00906975" w:rsidRDefault="00444D55" w:rsidP="00444D55">
      <w:pPr>
        <w:jc w:val="both"/>
        <w:rPr>
          <w:bCs/>
        </w:rPr>
      </w:pPr>
    </w:p>
    <w:p w:rsidR="00444D55" w:rsidRPr="00906975" w:rsidRDefault="00444D55" w:rsidP="00444D55">
      <w:pPr>
        <w:jc w:val="both"/>
        <w:rPr>
          <w:bCs/>
        </w:rPr>
      </w:pPr>
    </w:p>
    <w:p w:rsidR="00444D55" w:rsidRPr="00906975" w:rsidRDefault="00444D55" w:rsidP="00444D55">
      <w:pPr>
        <w:jc w:val="both"/>
        <w:rPr>
          <w:bCs/>
        </w:rPr>
      </w:pPr>
    </w:p>
    <w:p w:rsidR="00444D55" w:rsidRPr="00906975" w:rsidRDefault="00444D55" w:rsidP="00444D55">
      <w:pPr>
        <w:jc w:val="both"/>
        <w:rPr>
          <w:bCs/>
        </w:rPr>
      </w:pPr>
    </w:p>
    <w:p w:rsidR="00444D55" w:rsidRPr="00906975" w:rsidRDefault="00444D55" w:rsidP="00444D55">
      <w:pPr>
        <w:jc w:val="both"/>
        <w:rPr>
          <w:bCs/>
        </w:rPr>
      </w:pPr>
    </w:p>
    <w:p w:rsidR="00444D55" w:rsidRPr="00906975" w:rsidRDefault="00444D55" w:rsidP="00444D55">
      <w:pPr>
        <w:jc w:val="both"/>
        <w:rPr>
          <w:bCs/>
        </w:rPr>
      </w:pPr>
    </w:p>
    <w:p w:rsidR="00444D55" w:rsidRPr="00906975" w:rsidRDefault="00444D55" w:rsidP="00444D55">
      <w:pPr>
        <w:jc w:val="both"/>
        <w:rPr>
          <w:bCs/>
        </w:rPr>
      </w:pPr>
    </w:p>
    <w:p w:rsidR="00444D55" w:rsidRPr="00906975" w:rsidRDefault="00444D55" w:rsidP="00444D55">
      <w:pPr>
        <w:jc w:val="both"/>
        <w:rPr>
          <w:bCs/>
        </w:rPr>
      </w:pPr>
    </w:p>
    <w:p w:rsidR="00444D55" w:rsidRPr="00906975" w:rsidRDefault="00444D55" w:rsidP="00444D55">
      <w:pPr>
        <w:jc w:val="both"/>
        <w:rPr>
          <w:bCs/>
        </w:rPr>
      </w:pPr>
    </w:p>
    <w:p w:rsidR="00444D55" w:rsidRPr="00906975" w:rsidRDefault="00444D55" w:rsidP="00444D55">
      <w:pPr>
        <w:jc w:val="both"/>
        <w:rPr>
          <w:bCs/>
        </w:rPr>
      </w:pPr>
    </w:p>
    <w:p w:rsidR="00444D55" w:rsidRPr="00906975" w:rsidRDefault="00444D55" w:rsidP="00444D55">
      <w:pPr>
        <w:ind w:firstLine="567"/>
        <w:jc w:val="both"/>
        <w:rPr>
          <w:bCs/>
        </w:rPr>
      </w:pPr>
      <w:r w:rsidRPr="00906975">
        <w:rPr>
          <w:bCs/>
        </w:rPr>
        <w:t>Примечание – Составлено автором</w:t>
      </w:r>
    </w:p>
    <w:p w:rsidR="00444D55" w:rsidRPr="00906975" w:rsidRDefault="00444D55" w:rsidP="00444D55">
      <w:pPr>
        <w:ind w:firstLine="567"/>
        <w:jc w:val="both"/>
        <w:rPr>
          <w:bCs/>
          <w:sz w:val="21"/>
          <w:szCs w:val="21"/>
        </w:rPr>
      </w:pPr>
    </w:p>
    <w:p w:rsidR="00444D55" w:rsidRPr="00906975" w:rsidRDefault="00444D55" w:rsidP="00FC0E95">
      <w:pPr>
        <w:jc w:val="center"/>
        <w:rPr>
          <w:sz w:val="28"/>
          <w:szCs w:val="28"/>
        </w:rPr>
      </w:pPr>
      <w:r w:rsidRPr="00906975">
        <w:rPr>
          <w:bCs/>
          <w:sz w:val="28"/>
          <w:szCs w:val="28"/>
        </w:rPr>
        <w:t xml:space="preserve">Рисунок 1.6 – </w:t>
      </w:r>
      <w:r w:rsidRPr="00906975">
        <w:rPr>
          <w:sz w:val="28"/>
          <w:szCs w:val="28"/>
        </w:rPr>
        <w:t xml:space="preserve">Составные </w:t>
      </w:r>
      <w:r w:rsidR="00870187" w:rsidRPr="00906975">
        <w:rPr>
          <w:sz w:val="28"/>
          <w:szCs w:val="28"/>
        </w:rPr>
        <w:t>элементы институциональных основ развития молодежного предпринимательства</w:t>
      </w:r>
    </w:p>
    <w:p w:rsidR="00870187" w:rsidRPr="00906975" w:rsidRDefault="00870187" w:rsidP="00444D55">
      <w:pPr>
        <w:ind w:firstLine="567"/>
        <w:jc w:val="both"/>
        <w:rPr>
          <w:sz w:val="28"/>
          <w:szCs w:val="28"/>
        </w:rPr>
      </w:pPr>
    </w:p>
    <w:p w:rsidR="00602358" w:rsidRPr="00906975" w:rsidRDefault="00647329" w:rsidP="00444D55">
      <w:pPr>
        <w:ind w:firstLine="567"/>
        <w:jc w:val="both"/>
        <w:rPr>
          <w:sz w:val="28"/>
          <w:szCs w:val="28"/>
        </w:rPr>
      </w:pPr>
      <w:r w:rsidRPr="00906975">
        <w:rPr>
          <w:sz w:val="28"/>
          <w:szCs w:val="28"/>
        </w:rPr>
        <w:t xml:space="preserve">Составными элементами </w:t>
      </w:r>
      <w:r w:rsidR="00602358" w:rsidRPr="00906975">
        <w:rPr>
          <w:sz w:val="28"/>
          <w:szCs w:val="28"/>
        </w:rPr>
        <w:t>инфраструктуры молодежного предпринимательского образования выступают:</w:t>
      </w:r>
    </w:p>
    <w:p w:rsidR="00602358" w:rsidRPr="00906975" w:rsidRDefault="00602358" w:rsidP="00444D55">
      <w:pPr>
        <w:ind w:firstLine="567"/>
        <w:jc w:val="both"/>
        <w:rPr>
          <w:sz w:val="28"/>
          <w:szCs w:val="28"/>
        </w:rPr>
      </w:pPr>
      <w:r w:rsidRPr="00906975">
        <w:rPr>
          <w:sz w:val="28"/>
          <w:szCs w:val="28"/>
        </w:rPr>
        <w:t>-</w:t>
      </w:r>
      <w:r w:rsidR="009A2166" w:rsidRPr="00906975">
        <w:rPr>
          <w:sz w:val="28"/>
          <w:szCs w:val="28"/>
        </w:rPr>
        <w:t> </w:t>
      </w:r>
      <w:r w:rsidRPr="00906975">
        <w:rPr>
          <w:sz w:val="28"/>
          <w:szCs w:val="28"/>
        </w:rPr>
        <w:t>университеты предпринимательского типа</w:t>
      </w:r>
      <w:r w:rsidR="009A2166" w:rsidRPr="00906975">
        <w:rPr>
          <w:sz w:val="28"/>
          <w:szCs w:val="28"/>
        </w:rPr>
        <w:t xml:space="preserve"> (предпринимательские университеты)</w:t>
      </w:r>
      <w:r w:rsidRPr="00906975">
        <w:rPr>
          <w:sz w:val="28"/>
          <w:szCs w:val="28"/>
        </w:rPr>
        <w:t>;</w:t>
      </w:r>
    </w:p>
    <w:p w:rsidR="00602358" w:rsidRPr="00906975" w:rsidRDefault="00602358" w:rsidP="00444D55">
      <w:pPr>
        <w:ind w:firstLine="567"/>
        <w:jc w:val="both"/>
        <w:rPr>
          <w:sz w:val="28"/>
          <w:szCs w:val="28"/>
        </w:rPr>
      </w:pPr>
      <w:r w:rsidRPr="00906975">
        <w:rPr>
          <w:sz w:val="28"/>
          <w:szCs w:val="28"/>
        </w:rPr>
        <w:t>- бизнес-инкубаторы;</w:t>
      </w:r>
    </w:p>
    <w:p w:rsidR="00870187" w:rsidRPr="00906975" w:rsidRDefault="00602358" w:rsidP="00444D55">
      <w:pPr>
        <w:ind w:firstLine="567"/>
        <w:jc w:val="both"/>
        <w:rPr>
          <w:sz w:val="28"/>
          <w:szCs w:val="28"/>
        </w:rPr>
      </w:pPr>
      <w:r w:rsidRPr="00906975">
        <w:rPr>
          <w:sz w:val="28"/>
          <w:szCs w:val="28"/>
        </w:rPr>
        <w:t>- малые образовательные организации, центры.</w:t>
      </w:r>
    </w:p>
    <w:p w:rsidR="009A2166" w:rsidRDefault="005216FD" w:rsidP="4FD1810D">
      <w:pPr>
        <w:widowControl w:val="0"/>
        <w:ind w:firstLine="567"/>
        <w:jc w:val="both"/>
        <w:rPr>
          <w:color w:val="000000" w:themeColor="text1"/>
          <w:sz w:val="28"/>
          <w:szCs w:val="28"/>
        </w:rPr>
      </w:pPr>
      <w:r w:rsidRPr="00906975">
        <w:rPr>
          <w:sz w:val="28"/>
          <w:szCs w:val="28"/>
        </w:rPr>
        <w:t xml:space="preserve">Понятийный аппарат университетов предпринимательского типа (предпринимательских университетов) </w:t>
      </w:r>
      <w:r w:rsidR="000117CD" w:rsidRPr="00906975">
        <w:rPr>
          <w:sz w:val="28"/>
          <w:szCs w:val="28"/>
        </w:rPr>
        <w:t>широко исследуется,</w:t>
      </w:r>
      <w:r w:rsidRPr="00906975">
        <w:rPr>
          <w:sz w:val="28"/>
          <w:szCs w:val="28"/>
        </w:rPr>
        <w:t xml:space="preserve"> начиная с 1990 годов в зарубеж</w:t>
      </w:r>
      <w:r w:rsidR="731756A5" w:rsidRPr="00906975">
        <w:rPr>
          <w:sz w:val="28"/>
          <w:szCs w:val="28"/>
        </w:rPr>
        <w:t>ной науке и, начиная с 2015 года, в казахстанской науке.</w:t>
      </w:r>
      <w:r w:rsidR="731756A5" w:rsidRPr="00906975">
        <w:rPr>
          <w:color w:val="000000" w:themeColor="text1"/>
          <w:sz w:val="28"/>
          <w:szCs w:val="28"/>
        </w:rPr>
        <w:t xml:space="preserve"> </w:t>
      </w:r>
    </w:p>
    <w:p w:rsidR="00AE3B94" w:rsidRPr="00906975" w:rsidRDefault="00AE3B94" w:rsidP="4FD1810D">
      <w:pPr>
        <w:widowControl w:val="0"/>
        <w:ind w:firstLine="567"/>
        <w:jc w:val="both"/>
        <w:rPr>
          <w:color w:val="000000" w:themeColor="text1"/>
          <w:sz w:val="28"/>
          <w:szCs w:val="28"/>
        </w:rPr>
      </w:pPr>
    </w:p>
    <w:p w:rsidR="009A2166" w:rsidRPr="00906975" w:rsidRDefault="731756A5" w:rsidP="4FD1810D">
      <w:pPr>
        <w:widowControl w:val="0"/>
        <w:ind w:firstLine="567"/>
        <w:jc w:val="both"/>
        <w:rPr>
          <w:sz w:val="28"/>
          <w:szCs w:val="28"/>
        </w:rPr>
      </w:pPr>
      <w:r w:rsidRPr="00906975">
        <w:rPr>
          <w:b/>
          <w:bCs/>
          <w:color w:val="000000" w:themeColor="text1"/>
          <w:sz w:val="28"/>
          <w:szCs w:val="28"/>
        </w:rPr>
        <w:t>1.</w:t>
      </w:r>
      <w:r w:rsidR="001607CB">
        <w:rPr>
          <w:b/>
          <w:bCs/>
          <w:color w:val="000000" w:themeColor="text1"/>
          <w:sz w:val="28"/>
          <w:szCs w:val="28"/>
        </w:rPr>
        <w:t>3</w:t>
      </w:r>
      <w:r w:rsidRPr="00906975">
        <w:rPr>
          <w:b/>
          <w:bCs/>
          <w:color w:val="000000" w:themeColor="text1"/>
          <w:sz w:val="28"/>
          <w:szCs w:val="28"/>
        </w:rPr>
        <w:t xml:space="preserve"> Зарубежный опыт развития проектов молодежного предпринимательства</w:t>
      </w:r>
      <w:r w:rsidRPr="00906975">
        <w:rPr>
          <w:color w:val="000000" w:themeColor="text1"/>
          <w:sz w:val="28"/>
          <w:szCs w:val="28"/>
        </w:rPr>
        <w:t xml:space="preserve">  </w:t>
      </w:r>
    </w:p>
    <w:p w:rsidR="005216FD" w:rsidRPr="00906975" w:rsidRDefault="005216FD" w:rsidP="0078418A">
      <w:pPr>
        <w:widowControl w:val="0"/>
        <w:ind w:firstLine="567"/>
        <w:jc w:val="both"/>
        <w:rPr>
          <w:sz w:val="28"/>
          <w:szCs w:val="28"/>
        </w:rPr>
      </w:pPr>
      <w:r w:rsidRPr="00906975">
        <w:rPr>
          <w:sz w:val="28"/>
          <w:szCs w:val="28"/>
        </w:rPr>
        <w:t>В зарубежной практике фундаментальная теория университетов предпринимательского типа принадлежит американскому ученому Кларку Б.</w:t>
      </w:r>
      <w:r w:rsidR="00505E6B" w:rsidRPr="00906975">
        <w:rPr>
          <w:sz w:val="28"/>
          <w:szCs w:val="28"/>
        </w:rPr>
        <w:t xml:space="preserve">Р. Исследования, проведенные ученым на примере деятельности передовых университетов США, Великобритании, Европы, Австралии, Латинской Америки и Африки позволили разработать модель предпринимательского университета. </w:t>
      </w:r>
      <w:r w:rsidR="00505E6B" w:rsidRPr="00906975">
        <w:rPr>
          <w:sz w:val="28"/>
          <w:szCs w:val="28"/>
        </w:rPr>
        <w:lastRenderedPageBreak/>
        <w:t xml:space="preserve">По мнению Кларка Б.Р. </w:t>
      </w:r>
      <w:r w:rsidR="00846C7A" w:rsidRPr="00906975">
        <w:rPr>
          <w:sz w:val="28"/>
          <w:szCs w:val="28"/>
        </w:rPr>
        <w:t>университет предпринимательского типа – это высшее учебное заведение в системе деятельности которого генерируются инновации для последующей предпринимательской деятельности, при этом организация образования принимает на себя организационные риски и меняет систему менеджмента на принципах преобразования бизнес-процессов «</w:t>
      </w:r>
      <w:r w:rsidR="000117CD" w:rsidRPr="00906975">
        <w:rPr>
          <w:sz w:val="28"/>
          <w:szCs w:val="28"/>
        </w:rPr>
        <w:t>снизу-вверх</w:t>
      </w:r>
      <w:r w:rsidR="00846C7A" w:rsidRPr="00906975">
        <w:rPr>
          <w:sz w:val="28"/>
          <w:szCs w:val="28"/>
        </w:rPr>
        <w:t>»</w:t>
      </w:r>
      <w:r w:rsidR="0078418A" w:rsidRPr="00906975">
        <w:rPr>
          <w:sz w:val="28"/>
          <w:szCs w:val="28"/>
        </w:rPr>
        <w:t xml:space="preserve"> [20]</w:t>
      </w:r>
      <w:r w:rsidR="00846C7A" w:rsidRPr="00906975">
        <w:rPr>
          <w:sz w:val="28"/>
          <w:szCs w:val="28"/>
        </w:rPr>
        <w:t xml:space="preserve">. В общем виде модель предпринимательского университета в соответствии с теоретическими взглядами Кларка Б.Р., представлена </w:t>
      </w:r>
      <w:r w:rsidR="00AE3B94">
        <w:rPr>
          <w:sz w:val="28"/>
          <w:szCs w:val="28"/>
        </w:rPr>
        <w:t>на</w:t>
      </w:r>
      <w:r w:rsidR="00846C7A" w:rsidRPr="00906975">
        <w:rPr>
          <w:sz w:val="28"/>
          <w:szCs w:val="28"/>
        </w:rPr>
        <w:t xml:space="preserve"> рисунк</w:t>
      </w:r>
      <w:r w:rsidR="00AE3B94">
        <w:rPr>
          <w:sz w:val="28"/>
          <w:szCs w:val="28"/>
        </w:rPr>
        <w:t>е</w:t>
      </w:r>
      <w:r w:rsidR="00846C7A" w:rsidRPr="00906975">
        <w:rPr>
          <w:sz w:val="28"/>
          <w:szCs w:val="28"/>
        </w:rPr>
        <w:t xml:space="preserve"> 1.7.</w:t>
      </w:r>
    </w:p>
    <w:p w:rsidR="00D04734" w:rsidRPr="00906975" w:rsidRDefault="00D04734" w:rsidP="78391EA8">
      <w:pPr>
        <w:widowControl w:val="0"/>
        <w:ind w:firstLine="567"/>
        <w:jc w:val="both"/>
        <w:rPr>
          <w:sz w:val="28"/>
          <w:szCs w:val="28"/>
        </w:rPr>
      </w:pPr>
    </w:p>
    <w:p w:rsidR="0078418A" w:rsidRPr="00906975" w:rsidRDefault="00C629C7" w:rsidP="00444D55">
      <w:pPr>
        <w:jc w:val="both"/>
        <w:rPr>
          <w:bCs/>
        </w:rPr>
      </w:pPr>
      <w:r>
        <w:rPr>
          <w:bCs/>
          <w:noProof/>
        </w:rPr>
        <mc:AlternateContent>
          <mc:Choice Requires="wpg">
            <w:drawing>
              <wp:anchor distT="0" distB="0" distL="114300" distR="114300" simplePos="0" relativeHeight="251366912" behindDoc="0" locked="0" layoutInCell="1" allowOverlap="1">
                <wp:simplePos x="0" y="0"/>
                <wp:positionH relativeFrom="column">
                  <wp:posOffset>685165</wp:posOffset>
                </wp:positionH>
                <wp:positionV relativeFrom="paragraph">
                  <wp:posOffset>61595</wp:posOffset>
                </wp:positionV>
                <wp:extent cx="4974590" cy="5046345"/>
                <wp:effectExtent l="0" t="0" r="0" b="1905"/>
                <wp:wrapNone/>
                <wp:docPr id="300" name="Группа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74590" cy="5046345"/>
                          <a:chOff x="0" y="0"/>
                          <a:chExt cx="4974590" cy="5033856"/>
                        </a:xfrm>
                      </wpg:grpSpPr>
                      <wps:wsp>
                        <wps:cNvPr id="269" name="Надпись 269"/>
                        <wps:cNvSpPr txBox="1"/>
                        <wps:spPr>
                          <a:xfrm>
                            <a:off x="1024467" y="0"/>
                            <a:ext cx="2977938" cy="470323"/>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78418A">
                              <w:pPr>
                                <w:jc w:val="center"/>
                              </w:pPr>
                              <w:r w:rsidRPr="00AE78CB">
                                <w:rPr>
                                  <w:bCs/>
                                </w:rPr>
                                <w:t>Университет предпринимательского типа (предпринимательский университет)</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270" name="Надпись 270"/>
                        <wps:cNvSpPr txBox="1"/>
                        <wps:spPr>
                          <a:xfrm>
                            <a:off x="228600" y="922866"/>
                            <a:ext cx="1825202" cy="46990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78418A">
                              <w:pPr>
                                <w:jc w:val="center"/>
                              </w:pPr>
                              <w:r w:rsidRPr="00AE78CB">
                                <w:rPr>
                                  <w:bCs/>
                                </w:rPr>
                                <w:t>Предпринимательская деятельность</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271" name="Надпись 271"/>
                        <wps:cNvSpPr txBox="1"/>
                        <wps:spPr>
                          <a:xfrm>
                            <a:off x="2463800" y="584200"/>
                            <a:ext cx="2510790" cy="34734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78418A">
                              <w:pPr>
                                <w:jc w:val="center"/>
                              </w:pPr>
                              <w:r w:rsidRPr="00AE78CB">
                                <w:rPr>
                                  <w:bCs/>
                                </w:rPr>
                                <w:t>Инновации</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272" name="Надпись 272"/>
                        <wps:cNvSpPr txBox="1"/>
                        <wps:spPr>
                          <a:xfrm>
                            <a:off x="2463800" y="990600"/>
                            <a:ext cx="2510790" cy="34734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78418A">
                              <w:pPr>
                                <w:jc w:val="center"/>
                              </w:pPr>
                              <w:r w:rsidRPr="00AE78CB">
                                <w:rPr>
                                  <w:bCs/>
                                </w:rPr>
                                <w:t>Предпринимательство</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273" name="Надпись 273"/>
                        <wps:cNvSpPr txBox="1"/>
                        <wps:spPr>
                          <a:xfrm>
                            <a:off x="2463800" y="1439333"/>
                            <a:ext cx="2510790" cy="45339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78418A">
                              <w:pPr>
                                <w:jc w:val="center"/>
                              </w:pPr>
                              <w:r w:rsidRPr="00AE78CB">
                                <w:rPr>
                                  <w:bCs/>
                                </w:rPr>
                                <w:t>Эффективность предпринимательства</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274" name="Надпись 274"/>
                        <wps:cNvSpPr txBox="1"/>
                        <wps:spPr>
                          <a:xfrm>
                            <a:off x="228600" y="2472266"/>
                            <a:ext cx="1824990" cy="33909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78418A">
                              <w:pPr>
                                <w:jc w:val="center"/>
                              </w:pPr>
                              <w:r w:rsidRPr="00AE78CB">
                                <w:rPr>
                                  <w:bCs/>
                                </w:rPr>
                                <w:t>Организационные риски</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275" name="Надпись 275"/>
                        <wps:cNvSpPr txBox="1"/>
                        <wps:spPr>
                          <a:xfrm>
                            <a:off x="2463800" y="2074333"/>
                            <a:ext cx="2510790" cy="33909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78418A">
                              <w:pPr>
                                <w:jc w:val="center"/>
                              </w:pPr>
                              <w:r w:rsidRPr="00AE78CB">
                                <w:rPr>
                                  <w:bCs/>
                                </w:rPr>
                                <w:t>Принятие новых решений</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276" name="Надпись 276"/>
                        <wps:cNvSpPr txBox="1"/>
                        <wps:spPr>
                          <a:xfrm>
                            <a:off x="2463800" y="2531533"/>
                            <a:ext cx="2510790" cy="33909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78418A">
                              <w:pPr>
                                <w:jc w:val="center"/>
                              </w:pPr>
                              <w:r w:rsidRPr="00AE78CB">
                                <w:rPr>
                                  <w:bCs/>
                                </w:rPr>
                                <w:t>Изменение технологии работы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277" name="Надпись 277"/>
                        <wps:cNvSpPr txBox="1"/>
                        <wps:spPr>
                          <a:xfrm>
                            <a:off x="2463800" y="2988733"/>
                            <a:ext cx="2510790" cy="33909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78418A">
                              <w:pPr>
                                <w:jc w:val="center"/>
                              </w:pPr>
                              <w:r w:rsidRPr="00AE78CB">
                                <w:rPr>
                                  <w:bCs/>
                                </w:rPr>
                                <w:t>Диверсификация финансирования</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278" name="Надпись 278"/>
                        <wps:cNvSpPr txBox="1"/>
                        <wps:spPr>
                          <a:xfrm>
                            <a:off x="228600" y="4072466"/>
                            <a:ext cx="1824990" cy="33909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78418A">
                              <w:pPr>
                                <w:jc w:val="center"/>
                              </w:pPr>
                              <w:r w:rsidRPr="00AE78CB">
                                <w:rPr>
                                  <w:bCs/>
                                </w:rPr>
                                <w:t>Система менеджмента</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279" name="Надпись 279"/>
                        <wps:cNvSpPr txBox="1"/>
                        <wps:spPr>
                          <a:xfrm>
                            <a:off x="2463800" y="3445933"/>
                            <a:ext cx="2510790" cy="45339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78418A">
                              <w:pPr>
                                <w:jc w:val="center"/>
                              </w:pPr>
                              <w:r w:rsidRPr="00AE78CB">
                                <w:rPr>
                                  <w:bCs/>
                                </w:rPr>
                                <w:t>Реформирование бизнес-процессов «снизу-вверх»</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280" name="Надпись 280"/>
                        <wps:cNvSpPr txBox="1"/>
                        <wps:spPr>
                          <a:xfrm>
                            <a:off x="2463800" y="4021666"/>
                            <a:ext cx="2510790" cy="45339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78418A">
                              <w:pPr>
                                <w:jc w:val="center"/>
                              </w:pPr>
                              <w:r w:rsidRPr="00AE78CB">
                                <w:rPr>
                                  <w:bCs/>
                                </w:rPr>
                                <w:t>Внедрение инновационных систем менеджмента</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281" name="Надпись 281"/>
                        <wps:cNvSpPr txBox="1"/>
                        <wps:spPr>
                          <a:xfrm>
                            <a:off x="2463800" y="4580466"/>
                            <a:ext cx="2510790" cy="45339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78418A">
                              <w:pPr>
                                <w:jc w:val="center"/>
                              </w:pPr>
                              <w:r w:rsidRPr="00AE78CB">
                                <w:rPr>
                                  <w:bCs/>
                                </w:rPr>
                                <w:t>Пересмотр организационно-управленческой структуры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grpSp>
                        <wpg:cNvPr id="296" name="Группа 296"/>
                        <wpg:cNvGrpSpPr/>
                        <wpg:grpSpPr>
                          <a:xfrm>
                            <a:off x="2057400" y="702733"/>
                            <a:ext cx="347345" cy="1024890"/>
                            <a:chOff x="0" y="0"/>
                            <a:chExt cx="347345" cy="1024890"/>
                          </a:xfrm>
                        </wpg:grpSpPr>
                        <wps:wsp>
                          <wps:cNvPr id="282" name="Прямая соединительная линия 282"/>
                          <wps:cNvCnPr/>
                          <wps:spPr>
                            <a:xfrm flipV="1">
                              <a:off x="0" y="0"/>
                              <a:ext cx="347345" cy="45720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283" name="Прямая соединительная линия 283"/>
                          <wps:cNvCnPr/>
                          <wps:spPr>
                            <a:xfrm>
                              <a:off x="0" y="452967"/>
                              <a:ext cx="343535" cy="4233"/>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284" name="Прямая соединительная линия 284"/>
                          <wps:cNvCnPr/>
                          <wps:spPr>
                            <a:xfrm>
                              <a:off x="0" y="457200"/>
                              <a:ext cx="343535" cy="56769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grpSp>
                        <wpg:cNvPr id="297" name="Группа 297"/>
                        <wpg:cNvGrpSpPr/>
                        <wpg:grpSpPr>
                          <a:xfrm>
                            <a:off x="2057400" y="2184400"/>
                            <a:ext cx="347345" cy="914823"/>
                            <a:chOff x="0" y="0"/>
                            <a:chExt cx="347345" cy="914823"/>
                          </a:xfrm>
                        </wpg:grpSpPr>
                        <wps:wsp>
                          <wps:cNvPr id="285" name="Прямая соединительная линия 285"/>
                          <wps:cNvCnPr/>
                          <wps:spPr>
                            <a:xfrm flipV="1">
                              <a:off x="0" y="0"/>
                              <a:ext cx="347345" cy="45720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286" name="Прямая соединительная линия 286"/>
                          <wps:cNvCnPr/>
                          <wps:spPr>
                            <a:xfrm flipV="1">
                              <a:off x="0" y="461433"/>
                              <a:ext cx="34734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287" name="Прямая соединительная линия 287"/>
                          <wps:cNvCnPr/>
                          <wps:spPr>
                            <a:xfrm>
                              <a:off x="0" y="465666"/>
                              <a:ext cx="343535" cy="449157"/>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grpSp>
                        <wpg:cNvPr id="298" name="Группа 298"/>
                        <wpg:cNvGrpSpPr/>
                        <wpg:grpSpPr>
                          <a:xfrm>
                            <a:off x="2057400" y="3666066"/>
                            <a:ext cx="347345" cy="1143636"/>
                            <a:chOff x="0" y="0"/>
                            <a:chExt cx="347345" cy="1143636"/>
                          </a:xfrm>
                        </wpg:grpSpPr>
                        <wps:wsp>
                          <wps:cNvPr id="288" name="Прямая соединительная линия 288"/>
                          <wps:cNvCnPr/>
                          <wps:spPr>
                            <a:xfrm flipV="1">
                              <a:off x="0" y="0"/>
                              <a:ext cx="347345" cy="579967"/>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289" name="Прямая соединительная линия 289"/>
                          <wps:cNvCnPr/>
                          <wps:spPr>
                            <a:xfrm>
                              <a:off x="0" y="579967"/>
                              <a:ext cx="34734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290" name="Прямая соединительная линия 290"/>
                          <wps:cNvCnPr/>
                          <wps:spPr>
                            <a:xfrm>
                              <a:off x="0" y="575734"/>
                              <a:ext cx="347345" cy="567902"/>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grpSp>
                        <wpg:cNvPr id="299" name="Группа 299"/>
                        <wpg:cNvGrpSpPr/>
                        <wpg:grpSpPr>
                          <a:xfrm>
                            <a:off x="0" y="245533"/>
                            <a:ext cx="1027853" cy="4004733"/>
                            <a:chOff x="0" y="0"/>
                            <a:chExt cx="1027853" cy="4004733"/>
                          </a:xfrm>
                        </wpg:grpSpPr>
                        <wps:wsp>
                          <wps:cNvPr id="291" name="Прямая соединительная линия 291"/>
                          <wps:cNvCnPr/>
                          <wps:spPr>
                            <a:xfrm>
                              <a:off x="0" y="0"/>
                              <a:ext cx="1027853"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92" name="Прямая соединительная линия 292"/>
                          <wps:cNvCnPr/>
                          <wps:spPr>
                            <a:xfrm>
                              <a:off x="0" y="0"/>
                              <a:ext cx="0" cy="400050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93" name="Прямая соединительная линия 293"/>
                          <wps:cNvCnPr/>
                          <wps:spPr>
                            <a:xfrm>
                              <a:off x="0" y="901700"/>
                              <a:ext cx="228600" cy="4233"/>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294" name="Прямая соединительная линия 294"/>
                          <wps:cNvCnPr/>
                          <wps:spPr>
                            <a:xfrm>
                              <a:off x="0" y="2400300"/>
                              <a:ext cx="228600" cy="4233"/>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295" name="Прямая соединительная линия 295"/>
                          <wps:cNvCnPr/>
                          <wps:spPr>
                            <a:xfrm>
                              <a:off x="0" y="4000500"/>
                              <a:ext cx="228600" cy="4233"/>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wgp>
                  </a:graphicData>
                </a:graphic>
                <wp14:sizeRelH relativeFrom="page">
                  <wp14:pctWidth>0</wp14:pctWidth>
                </wp14:sizeRelH>
                <wp14:sizeRelV relativeFrom="margin">
                  <wp14:pctHeight>0</wp14:pctHeight>
                </wp14:sizeRelV>
              </wp:anchor>
            </w:drawing>
          </mc:Choice>
          <mc:Fallback>
            <w:pict>
              <v:group id="Группа 300" o:spid="_x0000_s1274" style="position:absolute;left:0;text-align:left;margin-left:53.95pt;margin-top:4.85pt;width:391.7pt;height:397.35pt;z-index:251366912;mso-height-relative:margin" coordsize="49745,50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">
                <v:shape id="Надпись 269" o:spid="_x0000_s1275" type="#_x0000_t202" style="position:absolute;left:10244;width:29780;height:4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" fillcolor="white [3201]" strokecolor="black [3200]">
                  <v:textbox inset=",0,,0">
                    <w:txbxContent>
                      <w:p w:rsidR="00085105" w:rsidRDefault="00085105" w:rsidP="0078418A">
                        <w:pPr>
                          <w:jc w:val="center"/>
                        </w:pPr>
                        <w:r w:rsidRPr="00AE78CB">
                          <w:rPr>
                            <w:bCs/>
                          </w:rPr>
                          <w:t>Университет предпринимательского типа (предпринимательский университет)</w:t>
                        </w:r>
                      </w:p>
                    </w:txbxContent>
                  </v:textbox>
                </v:shape>
                <v:shape id="Надпись 270" o:spid="_x0000_s1276" type="#_x0000_t202" style="position:absolute;left:2286;top:9228;width:18252;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" fillcolor="white [3201]" strokecolor="black [3200]">
                  <v:textbox inset=",0,,0">
                    <w:txbxContent>
                      <w:p w:rsidR="00085105" w:rsidRDefault="00085105" w:rsidP="0078418A">
                        <w:pPr>
                          <w:jc w:val="center"/>
                        </w:pPr>
                        <w:r w:rsidRPr="00AE78CB">
                          <w:rPr>
                            <w:bCs/>
                          </w:rPr>
                          <w:t>Предпринимательская деятельность</w:t>
                        </w:r>
                      </w:p>
                    </w:txbxContent>
                  </v:textbox>
                </v:shape>
                <v:shape id="Надпись 271" o:spid="_x0000_s1277" type="#_x0000_t202" style="position:absolute;left:24638;top:5842;width:25107;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" fillcolor="white [3201]" strokecolor="black [3200]">
                  <v:textbox inset=",0,,0">
                    <w:txbxContent>
                      <w:p w:rsidR="00085105" w:rsidRDefault="00085105" w:rsidP="0078418A">
                        <w:pPr>
                          <w:jc w:val="center"/>
                        </w:pPr>
                        <w:r w:rsidRPr="00AE78CB">
                          <w:rPr>
                            <w:bCs/>
                          </w:rPr>
                          <w:t>Инновации</w:t>
                        </w:r>
                      </w:p>
                    </w:txbxContent>
                  </v:textbox>
                </v:shape>
                <v:shape id="Надпись 272" o:spid="_x0000_s1278" type="#_x0000_t202" style="position:absolute;left:24638;top:9906;width:25107;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" fillcolor="white [3201]" strokecolor="black [3200]">
                  <v:textbox inset=",0,,0">
                    <w:txbxContent>
                      <w:p w:rsidR="00085105" w:rsidRDefault="00085105" w:rsidP="0078418A">
                        <w:pPr>
                          <w:jc w:val="center"/>
                        </w:pPr>
                        <w:r w:rsidRPr="00AE78CB">
                          <w:rPr>
                            <w:bCs/>
                          </w:rPr>
                          <w:t>Предпринимательство</w:t>
                        </w:r>
                      </w:p>
                    </w:txbxContent>
                  </v:textbox>
                </v:shape>
                <v:shape id="Надпись 273" o:spid="_x0000_s1279" type="#_x0000_t202" style="position:absolute;left:24638;top:14393;width:25107;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" fillcolor="white [3201]" strokecolor="black [3200]">
                  <v:textbox inset=",0,,0">
                    <w:txbxContent>
                      <w:p w:rsidR="00085105" w:rsidRDefault="00085105" w:rsidP="0078418A">
                        <w:pPr>
                          <w:jc w:val="center"/>
                        </w:pPr>
                        <w:r w:rsidRPr="00AE78CB">
                          <w:rPr>
                            <w:bCs/>
                          </w:rPr>
                          <w:t>Эффективность предпринимательства</w:t>
                        </w:r>
                      </w:p>
                    </w:txbxContent>
                  </v:textbox>
                </v:shape>
                <v:shape id="Надпись 274" o:spid="_x0000_s1280" type="#_x0000_t202" style="position:absolute;left:2286;top:24722;width:18249;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" fillcolor="white [3201]" strokecolor="black [3200]">
                  <v:textbox inset=",0,,0">
                    <w:txbxContent>
                      <w:p w:rsidR="00085105" w:rsidRDefault="00085105" w:rsidP="0078418A">
                        <w:pPr>
                          <w:jc w:val="center"/>
                        </w:pPr>
                        <w:r w:rsidRPr="00AE78CB">
                          <w:rPr>
                            <w:bCs/>
                          </w:rPr>
                          <w:t>Организационные риски</w:t>
                        </w:r>
                      </w:p>
                    </w:txbxContent>
                  </v:textbox>
                </v:shape>
                <v:shape id="Надпись 275" o:spid="_x0000_s1281" type="#_x0000_t202" style="position:absolute;left:24638;top:20743;width:25107;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" fillcolor="white [3201]" strokecolor="black [3200]">
                  <v:textbox inset=",0,,0">
                    <w:txbxContent>
                      <w:p w:rsidR="00085105" w:rsidRDefault="00085105" w:rsidP="0078418A">
                        <w:pPr>
                          <w:jc w:val="center"/>
                        </w:pPr>
                        <w:r w:rsidRPr="00AE78CB">
                          <w:rPr>
                            <w:bCs/>
                          </w:rPr>
                          <w:t>Принятие новых решений</w:t>
                        </w:r>
                      </w:p>
                    </w:txbxContent>
                  </v:textbox>
                </v:shape>
                <v:shape id="Надпись 276" o:spid="_x0000_s1282" type="#_x0000_t202" style="position:absolute;left:24638;top:25315;width:25107;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" fillcolor="white [3201]" strokecolor="black [3200]">
                  <v:textbox inset=",0,,0">
                    <w:txbxContent>
                      <w:p w:rsidR="00085105" w:rsidRDefault="00085105" w:rsidP="0078418A">
                        <w:pPr>
                          <w:jc w:val="center"/>
                        </w:pPr>
                        <w:r w:rsidRPr="00AE78CB">
                          <w:rPr>
                            <w:bCs/>
                          </w:rPr>
                          <w:t>Изменение технологии работы</w:t>
                        </w:r>
                      </w:p>
                    </w:txbxContent>
                  </v:textbox>
                </v:shape>
                <v:shape id="Надпись 277" o:spid="_x0000_s1283" type="#_x0000_t202" style="position:absolute;left:24638;top:29887;width:25107;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" fillcolor="white [3201]" strokecolor="black [3200]">
                  <v:textbox inset=",0,,0">
                    <w:txbxContent>
                      <w:p w:rsidR="00085105" w:rsidRDefault="00085105" w:rsidP="0078418A">
                        <w:pPr>
                          <w:jc w:val="center"/>
                        </w:pPr>
                        <w:r w:rsidRPr="00AE78CB">
                          <w:rPr>
                            <w:bCs/>
                          </w:rPr>
                          <w:t>Диверсификация финансирования</w:t>
                        </w:r>
                      </w:p>
                    </w:txbxContent>
                  </v:textbox>
                </v:shape>
                <v:shape id="Надпись 278" o:spid="_x0000_s1284" type="#_x0000_t202" style="position:absolute;left:2286;top:40724;width:18249;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" fillcolor="white [3201]" strokecolor="black [3200]">
                  <v:textbox inset=",0,,0">
                    <w:txbxContent>
                      <w:p w:rsidR="00085105" w:rsidRDefault="00085105" w:rsidP="0078418A">
                        <w:pPr>
                          <w:jc w:val="center"/>
                        </w:pPr>
                        <w:r w:rsidRPr="00AE78CB">
                          <w:rPr>
                            <w:bCs/>
                          </w:rPr>
                          <w:t>Система менеджмента</w:t>
                        </w:r>
                      </w:p>
                    </w:txbxContent>
                  </v:textbox>
                </v:shape>
                <v:shape id="Надпись 279" o:spid="_x0000_s1285" type="#_x0000_t202" style="position:absolute;left:24638;top:34459;width:25107;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" fillcolor="white [3201]" strokecolor="black [3200]">
                  <v:textbox inset=",0,,0">
                    <w:txbxContent>
                      <w:p w:rsidR="00085105" w:rsidRDefault="00085105" w:rsidP="0078418A">
                        <w:pPr>
                          <w:jc w:val="center"/>
                        </w:pPr>
                        <w:r w:rsidRPr="00AE78CB">
                          <w:rPr>
                            <w:bCs/>
                          </w:rPr>
                          <w:t>Реформирование бизнес-процессов «снизу-вверх»</w:t>
                        </w:r>
                      </w:p>
                    </w:txbxContent>
                  </v:textbox>
                </v:shape>
                <v:shape id="Надпись 280" o:spid="_x0000_s1286" type="#_x0000_t202" style="position:absolute;left:24638;top:40216;width:25107;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" fillcolor="white [3201]" strokecolor="black [3200]">
                  <v:textbox inset=",0,,0">
                    <w:txbxContent>
                      <w:p w:rsidR="00085105" w:rsidRDefault="00085105" w:rsidP="0078418A">
                        <w:pPr>
                          <w:jc w:val="center"/>
                        </w:pPr>
                        <w:r w:rsidRPr="00AE78CB">
                          <w:rPr>
                            <w:bCs/>
                          </w:rPr>
                          <w:t>Внедрение инновационных систем менеджмента</w:t>
                        </w:r>
                      </w:p>
                    </w:txbxContent>
                  </v:textbox>
                </v:shape>
                <v:shape id="Надпись 281" o:spid="_x0000_s1287" type="#_x0000_t202" style="position:absolute;left:24638;top:45804;width:25107;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" fillcolor="white [3201]" strokecolor="black [3200]">
                  <v:textbox inset=",0,,0">
                    <w:txbxContent>
                      <w:p w:rsidR="00085105" w:rsidRDefault="00085105" w:rsidP="0078418A">
                        <w:pPr>
                          <w:jc w:val="center"/>
                        </w:pPr>
                        <w:r w:rsidRPr="00AE78CB">
                          <w:rPr>
                            <w:bCs/>
                          </w:rPr>
                          <w:t>Пересмотр организационно-управленческой структуры</w:t>
                        </w:r>
                      </w:p>
                    </w:txbxContent>
                  </v:textbox>
                </v:shape>
                <v:group id="Группа 296" o:spid="_x0000_s1288" style="position:absolute;left:20574;top:7027;width:3473;height:10249" coordsize="3473,10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line id="Прямая соединительная линия 282" o:spid="_x0000_s1289" style="position:absolute;flip:y;visibility:visible;mso-wrap-style:square" from="0,0" to="347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" strokecolor="black [3200]">
                    <v:stroke endarrow="block" endarrowwidth="wide" joinstyle="miter"/>
                  </v:line>
                  <v:line id="Прямая соединительная линия 283" o:spid="_x0000_s1290" style="position:absolute;visibility:visible;mso-wrap-style:square" from="0,4529" to="3435,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" strokecolor="black [3200]">
                    <v:stroke endarrow="block" endarrowwidth="wide" joinstyle="miter"/>
                  </v:line>
                  <v:line id="Прямая соединительная линия 284" o:spid="_x0000_s1291" style="position:absolute;visibility:visible;mso-wrap-style:square" from="0,4572" to="3435,10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" strokecolor="black [3200]">
                    <v:stroke endarrow="block" endarrowwidth="wide" joinstyle="miter"/>
                  </v:line>
                </v:group>
                <v:group id="Группа 297" o:spid="_x0000_s1292" style="position:absolute;left:20574;top:21844;width:3473;height:9148" coordsize="3473,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line id="Прямая соединительная линия 285" o:spid="_x0000_s1293" style="position:absolute;flip:y;visibility:visible;mso-wrap-style:square" from="0,0" to="347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" strokecolor="black [3200]">
                    <v:stroke endarrow="block" endarrowwidth="wide" joinstyle="miter"/>
                  </v:line>
                  <v:line id="Прямая соединительная линия 286" o:spid="_x0000_s1294" style="position:absolute;flip:y;visibility:visible;mso-wrap-style:square" from="0,4614" to="3473,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" strokecolor="black [3200]">
                    <v:stroke endarrow="block" endarrowwidth="wide" joinstyle="miter"/>
                  </v:line>
                  <v:line id="Прямая соединительная линия 287" o:spid="_x0000_s1295" style="position:absolute;visibility:visible;mso-wrap-style:square" from="0,4656" to="3435,9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" strokecolor="black [3200]">
                    <v:stroke endarrow="block" endarrowwidth="wide" joinstyle="miter"/>
                  </v:line>
                </v:group>
                <v:group id="Группа 298" o:spid="_x0000_s1296" style="position:absolute;left:20574;top:36660;width:3473;height:11437" coordsize="3473,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line id="Прямая соединительная линия 288" o:spid="_x0000_s1297" style="position:absolute;flip:y;visibility:visible;mso-wrap-style:square" from="0,0" to="3473,5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" strokecolor="black [3200]">
                    <v:stroke endarrow="block" endarrowwidth="wide" joinstyle="miter"/>
                  </v:line>
                  <v:line id="Прямая соединительная линия 289" o:spid="_x0000_s1298" style="position:absolute;visibility:visible;mso-wrap-style:square" from="0,5799" to="3473,5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" strokecolor="black [3200]">
                    <v:stroke endarrow="block" endarrowwidth="wide" joinstyle="miter"/>
                  </v:line>
                  <v:line id="Прямая соединительная линия 290" o:spid="_x0000_s1299" style="position:absolute;visibility:visible;mso-wrap-style:square" from="0,5757" to="3473,1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" strokecolor="black [3200]">
                    <v:stroke endarrow="block" endarrowwidth="wide" joinstyle="miter"/>
                  </v:line>
                </v:group>
                <v:group id="Группа 299" o:spid="_x0000_s1300" style="position:absolute;top:2455;width:10278;height:40047" coordsize="10278,40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line id="Прямая соединительная линия 291" o:spid="_x0000_s1301" style="position:absolute;visibility:visible;mso-wrap-style:square" from="0,0" to="10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" strokecolor="black [3200]">
                    <v:stroke joinstyle="miter"/>
                  </v:line>
                  <v:line id="Прямая соединительная линия 292" o:spid="_x0000_s1302" style="position:absolute;visibility:visible;mso-wrap-style:square" from="0,0" to="0,4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" strokecolor="black [3200]">
                    <v:stroke joinstyle="miter"/>
                  </v:line>
                  <v:line id="Прямая соединительная линия 293" o:spid="_x0000_s1303" style="position:absolute;visibility:visible;mso-wrap-style:square" from="0,9017" to="2286,9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" strokecolor="black [3200]">
                    <v:stroke endarrow="block" endarrowwidth="wide" joinstyle="miter"/>
                  </v:line>
                  <v:line id="Прямая соединительная линия 294" o:spid="_x0000_s1304" style="position:absolute;visibility:visible;mso-wrap-style:square" from="0,24003" to="2286,24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" strokecolor="black [3200]">
                    <v:stroke endarrow="block" endarrowwidth="wide" joinstyle="miter"/>
                  </v:line>
                  <v:line id="Прямая соединительная линия 295" o:spid="_x0000_s1305" style="position:absolute;visibility:visible;mso-wrap-style:square" from="0,40005" to="2286,40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" strokecolor="black [3200]">
                    <v:stroke endarrow="block" endarrowwidth="wide" joinstyle="miter"/>
                  </v:line>
                </v:group>
              </v:group>
            </w:pict>
          </mc:Fallback>
        </mc:AlternateContent>
      </w:r>
    </w:p>
    <w:p w:rsidR="0078418A" w:rsidRPr="00906975" w:rsidRDefault="0078418A" w:rsidP="00444D55">
      <w:pPr>
        <w:jc w:val="both"/>
        <w:rPr>
          <w:bCs/>
        </w:rPr>
      </w:pPr>
    </w:p>
    <w:p w:rsidR="0078418A" w:rsidRPr="00906975" w:rsidRDefault="0078418A" w:rsidP="00444D55">
      <w:pPr>
        <w:jc w:val="both"/>
        <w:rPr>
          <w:bCs/>
        </w:rPr>
      </w:pPr>
    </w:p>
    <w:p w:rsidR="0078418A" w:rsidRPr="00906975" w:rsidRDefault="0078418A" w:rsidP="00444D55">
      <w:pPr>
        <w:jc w:val="both"/>
        <w:rPr>
          <w:bCs/>
        </w:rPr>
      </w:pPr>
    </w:p>
    <w:p w:rsidR="0078418A" w:rsidRPr="00906975" w:rsidRDefault="0078418A" w:rsidP="00444D55">
      <w:pPr>
        <w:jc w:val="both"/>
        <w:rPr>
          <w:bCs/>
        </w:rPr>
      </w:pPr>
    </w:p>
    <w:p w:rsidR="0078418A" w:rsidRPr="00906975" w:rsidRDefault="0078418A" w:rsidP="00444D55">
      <w:pPr>
        <w:jc w:val="both"/>
        <w:rPr>
          <w:bCs/>
        </w:rPr>
      </w:pPr>
    </w:p>
    <w:p w:rsidR="0078418A" w:rsidRPr="00906975" w:rsidRDefault="0078418A" w:rsidP="00444D55">
      <w:pPr>
        <w:jc w:val="both"/>
        <w:rPr>
          <w:bCs/>
        </w:rPr>
      </w:pPr>
    </w:p>
    <w:p w:rsidR="0078418A" w:rsidRPr="00906975" w:rsidRDefault="0078418A" w:rsidP="00444D55">
      <w:pPr>
        <w:jc w:val="both"/>
        <w:rPr>
          <w:bCs/>
        </w:rPr>
      </w:pPr>
    </w:p>
    <w:p w:rsidR="0078418A" w:rsidRPr="00906975" w:rsidRDefault="0078418A" w:rsidP="00444D55">
      <w:pPr>
        <w:jc w:val="both"/>
        <w:rPr>
          <w:bCs/>
        </w:rPr>
      </w:pPr>
    </w:p>
    <w:p w:rsidR="0078418A" w:rsidRPr="00906975" w:rsidRDefault="0078418A" w:rsidP="00444D55">
      <w:pPr>
        <w:jc w:val="both"/>
        <w:rPr>
          <w:bCs/>
        </w:rPr>
      </w:pPr>
    </w:p>
    <w:p w:rsidR="0078418A" w:rsidRPr="00906975" w:rsidRDefault="0078418A" w:rsidP="00444D55">
      <w:pPr>
        <w:jc w:val="both"/>
        <w:rPr>
          <w:bCs/>
        </w:rPr>
      </w:pPr>
    </w:p>
    <w:p w:rsidR="0078418A" w:rsidRPr="00906975" w:rsidRDefault="0078418A" w:rsidP="00444D55">
      <w:pPr>
        <w:jc w:val="both"/>
        <w:rPr>
          <w:bCs/>
        </w:rPr>
      </w:pPr>
    </w:p>
    <w:p w:rsidR="0078418A" w:rsidRPr="00906975" w:rsidRDefault="0078418A" w:rsidP="00444D55">
      <w:pPr>
        <w:jc w:val="both"/>
        <w:rPr>
          <w:bCs/>
        </w:rPr>
      </w:pPr>
    </w:p>
    <w:p w:rsidR="0078418A" w:rsidRPr="00906975" w:rsidRDefault="0078418A" w:rsidP="00444D55">
      <w:pPr>
        <w:jc w:val="both"/>
        <w:rPr>
          <w:bCs/>
        </w:rPr>
      </w:pPr>
    </w:p>
    <w:p w:rsidR="00444D55" w:rsidRPr="00906975" w:rsidRDefault="00444D55" w:rsidP="00444D55">
      <w:pPr>
        <w:jc w:val="both"/>
        <w:rPr>
          <w:bCs/>
        </w:rPr>
      </w:pPr>
    </w:p>
    <w:p w:rsidR="00AE78CB" w:rsidRPr="00906975" w:rsidRDefault="00AE78CB" w:rsidP="00444D55">
      <w:pPr>
        <w:jc w:val="both"/>
        <w:rPr>
          <w:bCs/>
        </w:rPr>
      </w:pPr>
    </w:p>
    <w:p w:rsidR="00846C7A" w:rsidRPr="00906975" w:rsidRDefault="00846C7A" w:rsidP="00444D55">
      <w:pPr>
        <w:jc w:val="both"/>
        <w:rPr>
          <w:bCs/>
        </w:rPr>
      </w:pPr>
    </w:p>
    <w:p w:rsidR="00846C7A" w:rsidRPr="00906975" w:rsidRDefault="00846C7A" w:rsidP="00444D55">
      <w:pPr>
        <w:jc w:val="both"/>
        <w:rPr>
          <w:bCs/>
        </w:rPr>
      </w:pPr>
    </w:p>
    <w:p w:rsidR="00AE78CB" w:rsidRPr="00906975" w:rsidRDefault="00AE78CB" w:rsidP="00444D55">
      <w:pPr>
        <w:jc w:val="both"/>
        <w:rPr>
          <w:bCs/>
        </w:rPr>
      </w:pPr>
    </w:p>
    <w:p w:rsidR="00AE78CB" w:rsidRPr="00906975" w:rsidRDefault="00AE78CB" w:rsidP="00444D55">
      <w:pPr>
        <w:jc w:val="both"/>
        <w:rPr>
          <w:bCs/>
        </w:rPr>
      </w:pPr>
    </w:p>
    <w:p w:rsidR="0078418A" w:rsidRPr="00906975" w:rsidRDefault="0078418A" w:rsidP="00444D55">
      <w:pPr>
        <w:jc w:val="both"/>
        <w:rPr>
          <w:bCs/>
        </w:rPr>
      </w:pPr>
    </w:p>
    <w:p w:rsidR="0078418A" w:rsidRPr="00906975" w:rsidRDefault="0078418A" w:rsidP="00444D55">
      <w:pPr>
        <w:jc w:val="both"/>
        <w:rPr>
          <w:bCs/>
        </w:rPr>
      </w:pPr>
    </w:p>
    <w:p w:rsidR="0078418A" w:rsidRPr="00906975" w:rsidRDefault="0078418A" w:rsidP="00444D55">
      <w:pPr>
        <w:jc w:val="both"/>
        <w:rPr>
          <w:bCs/>
        </w:rPr>
      </w:pPr>
    </w:p>
    <w:p w:rsidR="00AE78CB" w:rsidRPr="00906975" w:rsidRDefault="00AE78CB" w:rsidP="00444D55">
      <w:pPr>
        <w:jc w:val="both"/>
        <w:rPr>
          <w:bCs/>
        </w:rPr>
      </w:pPr>
    </w:p>
    <w:p w:rsidR="00AE78CB" w:rsidRPr="00906975" w:rsidRDefault="00AE78CB" w:rsidP="00444D55">
      <w:pPr>
        <w:jc w:val="both"/>
        <w:rPr>
          <w:bCs/>
        </w:rPr>
      </w:pPr>
    </w:p>
    <w:p w:rsidR="00AE78CB" w:rsidRPr="00906975" w:rsidRDefault="00AE78CB" w:rsidP="00444D55">
      <w:pPr>
        <w:jc w:val="both"/>
        <w:rPr>
          <w:bCs/>
        </w:rPr>
      </w:pPr>
    </w:p>
    <w:p w:rsidR="00AE78CB" w:rsidRPr="00906975" w:rsidRDefault="00AE78CB" w:rsidP="00444D55">
      <w:pPr>
        <w:jc w:val="both"/>
        <w:rPr>
          <w:bCs/>
        </w:rPr>
      </w:pPr>
    </w:p>
    <w:p w:rsidR="00AE78CB" w:rsidRPr="00906975" w:rsidRDefault="00AE78CB" w:rsidP="00444D55">
      <w:pPr>
        <w:jc w:val="both"/>
        <w:rPr>
          <w:bCs/>
          <w:sz w:val="36"/>
          <w:szCs w:val="36"/>
        </w:rPr>
      </w:pPr>
    </w:p>
    <w:p w:rsidR="00E52E45" w:rsidRPr="00906975" w:rsidRDefault="00E52E45" w:rsidP="00400459">
      <w:pPr>
        <w:ind w:firstLine="567"/>
        <w:jc w:val="both"/>
        <w:rPr>
          <w:bCs/>
        </w:rPr>
      </w:pPr>
    </w:p>
    <w:p w:rsidR="00400459" w:rsidRPr="00906975" w:rsidRDefault="00400459" w:rsidP="00400459">
      <w:pPr>
        <w:ind w:firstLine="567"/>
        <w:jc w:val="both"/>
        <w:rPr>
          <w:bCs/>
        </w:rPr>
      </w:pPr>
      <w:r w:rsidRPr="00906975">
        <w:rPr>
          <w:bCs/>
        </w:rPr>
        <w:t>Примечание – Составлено автором по источник</w:t>
      </w:r>
      <w:r w:rsidR="00773321" w:rsidRPr="00906975">
        <w:rPr>
          <w:bCs/>
        </w:rPr>
        <w:t>у</w:t>
      </w:r>
      <w:r w:rsidRPr="00906975">
        <w:rPr>
          <w:bCs/>
        </w:rPr>
        <w:t xml:space="preserve"> [</w:t>
      </w:r>
      <w:r w:rsidR="00773321" w:rsidRPr="00906975">
        <w:rPr>
          <w:bCs/>
        </w:rPr>
        <w:t>20</w:t>
      </w:r>
      <w:r w:rsidRPr="00906975">
        <w:rPr>
          <w:bCs/>
        </w:rPr>
        <w:t>]</w:t>
      </w:r>
    </w:p>
    <w:p w:rsidR="00400459" w:rsidRPr="00906975" w:rsidRDefault="00400459" w:rsidP="00400459">
      <w:pPr>
        <w:ind w:firstLine="567"/>
        <w:jc w:val="both"/>
        <w:rPr>
          <w:bCs/>
          <w:sz w:val="21"/>
          <w:szCs w:val="21"/>
        </w:rPr>
      </w:pPr>
    </w:p>
    <w:p w:rsidR="00400459" w:rsidRPr="00906975" w:rsidRDefault="00400459" w:rsidP="00FC0E95">
      <w:pPr>
        <w:jc w:val="center"/>
        <w:rPr>
          <w:sz w:val="28"/>
          <w:szCs w:val="28"/>
        </w:rPr>
      </w:pPr>
      <w:r w:rsidRPr="00906975">
        <w:rPr>
          <w:bCs/>
          <w:sz w:val="28"/>
          <w:szCs w:val="28"/>
        </w:rPr>
        <w:t>Рисунок 1.</w:t>
      </w:r>
      <w:r w:rsidR="00E52E45" w:rsidRPr="00906975">
        <w:rPr>
          <w:bCs/>
          <w:sz w:val="28"/>
          <w:szCs w:val="28"/>
        </w:rPr>
        <w:t>7</w:t>
      </w:r>
      <w:r w:rsidRPr="00906975">
        <w:rPr>
          <w:bCs/>
          <w:sz w:val="28"/>
          <w:szCs w:val="28"/>
        </w:rPr>
        <w:t xml:space="preserve"> – </w:t>
      </w:r>
      <w:r w:rsidR="00E52E45" w:rsidRPr="00906975">
        <w:rPr>
          <w:sz w:val="28"/>
          <w:szCs w:val="28"/>
        </w:rPr>
        <w:t>Модель предпринимательского университета</w:t>
      </w:r>
    </w:p>
    <w:p w:rsidR="000117CD" w:rsidRDefault="000117CD" w:rsidP="007D7780">
      <w:pPr>
        <w:widowControl w:val="0"/>
        <w:ind w:firstLine="567"/>
        <w:jc w:val="both"/>
        <w:rPr>
          <w:sz w:val="28"/>
          <w:szCs w:val="28"/>
        </w:rPr>
      </w:pPr>
    </w:p>
    <w:p w:rsidR="008E3644" w:rsidRPr="00906975" w:rsidRDefault="008E3644" w:rsidP="007D7780">
      <w:pPr>
        <w:widowControl w:val="0"/>
        <w:ind w:firstLine="567"/>
        <w:jc w:val="both"/>
        <w:rPr>
          <w:sz w:val="28"/>
          <w:szCs w:val="28"/>
        </w:rPr>
      </w:pPr>
      <w:r w:rsidRPr="00906975">
        <w:rPr>
          <w:sz w:val="28"/>
          <w:szCs w:val="28"/>
        </w:rPr>
        <w:t xml:space="preserve">Формирование предпринимательской способности молодежи в университетах предпринимательского типа происходит за счет применения совокупности </w:t>
      </w:r>
      <w:r w:rsidR="00756673" w:rsidRPr="00906975">
        <w:rPr>
          <w:sz w:val="28"/>
          <w:szCs w:val="28"/>
        </w:rPr>
        <w:t xml:space="preserve">следующих </w:t>
      </w:r>
      <w:r w:rsidRPr="00906975">
        <w:rPr>
          <w:sz w:val="28"/>
          <w:szCs w:val="28"/>
        </w:rPr>
        <w:t>инструментов</w:t>
      </w:r>
      <w:r w:rsidR="00756673" w:rsidRPr="00906975">
        <w:rPr>
          <w:sz w:val="28"/>
          <w:szCs w:val="28"/>
        </w:rPr>
        <w:t>:</w:t>
      </w:r>
    </w:p>
    <w:p w:rsidR="00756673" w:rsidRPr="00906975" w:rsidRDefault="00756673" w:rsidP="007D7780">
      <w:pPr>
        <w:widowControl w:val="0"/>
        <w:ind w:firstLine="567"/>
        <w:jc w:val="both"/>
        <w:rPr>
          <w:sz w:val="28"/>
          <w:szCs w:val="28"/>
        </w:rPr>
      </w:pPr>
      <w:r w:rsidRPr="00906975">
        <w:rPr>
          <w:sz w:val="28"/>
          <w:szCs w:val="28"/>
        </w:rPr>
        <w:t>-</w:t>
      </w:r>
      <w:r w:rsidR="004B7130" w:rsidRPr="00906975">
        <w:rPr>
          <w:sz w:val="28"/>
          <w:szCs w:val="28"/>
        </w:rPr>
        <w:t> </w:t>
      </w:r>
      <w:r w:rsidRPr="00906975">
        <w:rPr>
          <w:sz w:val="28"/>
          <w:szCs w:val="28"/>
        </w:rPr>
        <w:t>генерация новых знаний – позволяет преодолевать в университете существующие ограничения в сфере знаний и тем самым создавать условия для предпринимательства в научной деятельности, в котором задействован профессорско-преподавательский состав;</w:t>
      </w:r>
    </w:p>
    <w:p w:rsidR="004B7130" w:rsidRPr="00906975" w:rsidRDefault="00756673" w:rsidP="007D7780">
      <w:pPr>
        <w:widowControl w:val="0"/>
        <w:ind w:firstLine="567"/>
        <w:jc w:val="both"/>
        <w:rPr>
          <w:sz w:val="28"/>
          <w:szCs w:val="28"/>
        </w:rPr>
      </w:pPr>
      <w:r w:rsidRPr="00906975">
        <w:rPr>
          <w:sz w:val="28"/>
          <w:szCs w:val="28"/>
        </w:rPr>
        <w:t>-</w:t>
      </w:r>
      <w:r w:rsidR="004B7130" w:rsidRPr="00906975">
        <w:rPr>
          <w:sz w:val="28"/>
          <w:szCs w:val="28"/>
        </w:rPr>
        <w:t> </w:t>
      </w:r>
      <w:r w:rsidRPr="00906975">
        <w:rPr>
          <w:sz w:val="28"/>
          <w:szCs w:val="28"/>
        </w:rPr>
        <w:t xml:space="preserve">трансферт новых знаний в учебный процесс </w:t>
      </w:r>
      <w:r w:rsidR="004B7130" w:rsidRPr="00906975">
        <w:rPr>
          <w:sz w:val="28"/>
          <w:szCs w:val="28"/>
        </w:rPr>
        <w:t>–</w:t>
      </w:r>
      <w:r w:rsidRPr="00906975">
        <w:rPr>
          <w:sz w:val="28"/>
          <w:szCs w:val="28"/>
        </w:rPr>
        <w:t xml:space="preserve"> </w:t>
      </w:r>
      <w:r w:rsidR="004B7130" w:rsidRPr="00906975">
        <w:rPr>
          <w:sz w:val="28"/>
          <w:szCs w:val="28"/>
        </w:rPr>
        <w:t xml:space="preserve">позволяет преодолеть </w:t>
      </w:r>
      <w:r w:rsidR="004B7130" w:rsidRPr="00906975">
        <w:rPr>
          <w:sz w:val="28"/>
          <w:szCs w:val="28"/>
        </w:rPr>
        <w:lastRenderedPageBreak/>
        <w:t>ограничения в сфере преподавания дисциплин и обеспечить предоставление обучающимся прогрессивных знаний;</w:t>
      </w:r>
    </w:p>
    <w:p w:rsidR="00756673" w:rsidRPr="00906975" w:rsidRDefault="004B7130" w:rsidP="007D7780">
      <w:pPr>
        <w:widowControl w:val="0"/>
        <w:ind w:firstLine="567"/>
        <w:jc w:val="both"/>
        <w:rPr>
          <w:sz w:val="28"/>
          <w:szCs w:val="28"/>
        </w:rPr>
      </w:pPr>
      <w:r w:rsidRPr="00906975">
        <w:rPr>
          <w:sz w:val="28"/>
          <w:szCs w:val="28"/>
        </w:rPr>
        <w:t>- внедрение новых знаний в практику – позволяет преодолевать ограничения в сфере практической деятельности обучающихся и формировать у них навыки и компетенции для коммерциализации знаний в системе предпринимательской деятельности [21].</w:t>
      </w:r>
    </w:p>
    <w:p w:rsidR="00F53738" w:rsidRPr="00906975" w:rsidRDefault="00B2080B" w:rsidP="00C07180">
      <w:pPr>
        <w:ind w:firstLine="567"/>
        <w:jc w:val="both"/>
        <w:rPr>
          <w:sz w:val="28"/>
          <w:szCs w:val="28"/>
        </w:rPr>
      </w:pPr>
      <w:r w:rsidRPr="00906975">
        <w:rPr>
          <w:sz w:val="28"/>
          <w:szCs w:val="28"/>
        </w:rPr>
        <w:t>Доходы, источники финансирования деятельности университетов предпринимательского типа</w:t>
      </w:r>
      <w:r w:rsidR="000955FA" w:rsidRPr="00906975">
        <w:rPr>
          <w:sz w:val="28"/>
          <w:szCs w:val="28"/>
        </w:rPr>
        <w:t>,</w:t>
      </w:r>
      <w:r w:rsidRPr="00906975">
        <w:rPr>
          <w:sz w:val="28"/>
          <w:szCs w:val="28"/>
        </w:rPr>
        <w:t xml:space="preserve"> </w:t>
      </w:r>
      <w:r w:rsidR="00C07180" w:rsidRPr="00906975">
        <w:rPr>
          <w:sz w:val="28"/>
          <w:szCs w:val="28"/>
        </w:rPr>
        <w:t>складываются из следующих составляющих:</w:t>
      </w:r>
    </w:p>
    <w:p w:rsidR="00446DF8" w:rsidRPr="00906975" w:rsidRDefault="00446DF8" w:rsidP="00C07180">
      <w:pPr>
        <w:ind w:firstLine="567"/>
        <w:jc w:val="both"/>
        <w:rPr>
          <w:sz w:val="28"/>
          <w:szCs w:val="28"/>
        </w:rPr>
      </w:pPr>
      <w:r w:rsidRPr="00906975">
        <w:rPr>
          <w:sz w:val="28"/>
          <w:szCs w:val="28"/>
        </w:rPr>
        <w:t>- базовые инвестиции в генерацию новых знаний (</w:t>
      </w:r>
      <w:r w:rsidR="007D7780" w:rsidRPr="00906975">
        <w:rPr>
          <w:sz w:val="28"/>
          <w:szCs w:val="28"/>
        </w:rPr>
        <w:t>акционерный денежный капитал, средства учредителей вуза, научные гранты);</w:t>
      </w:r>
    </w:p>
    <w:p w:rsidR="00C07180" w:rsidRPr="00906975" w:rsidRDefault="00C07180" w:rsidP="00C07180">
      <w:pPr>
        <w:ind w:firstLine="567"/>
        <w:jc w:val="both"/>
        <w:rPr>
          <w:sz w:val="28"/>
          <w:szCs w:val="28"/>
        </w:rPr>
      </w:pPr>
      <w:r w:rsidRPr="00906975">
        <w:rPr>
          <w:sz w:val="28"/>
          <w:szCs w:val="28"/>
        </w:rPr>
        <w:t>- предпринимательский доход от научно-исследовательской деятельности;</w:t>
      </w:r>
    </w:p>
    <w:p w:rsidR="00C07180" w:rsidRPr="00906975" w:rsidRDefault="00C07180" w:rsidP="00C07180">
      <w:pPr>
        <w:ind w:firstLine="567"/>
        <w:jc w:val="both"/>
        <w:rPr>
          <w:sz w:val="28"/>
          <w:szCs w:val="28"/>
        </w:rPr>
      </w:pPr>
      <w:r w:rsidRPr="00906975">
        <w:rPr>
          <w:sz w:val="28"/>
          <w:szCs w:val="28"/>
        </w:rPr>
        <w:t>- доход от академической деятельности, ориентированной на предоставление инновационных знаний;</w:t>
      </w:r>
    </w:p>
    <w:p w:rsidR="00C07180" w:rsidRPr="00906975" w:rsidRDefault="00C07180" w:rsidP="00C07180">
      <w:pPr>
        <w:ind w:firstLine="567"/>
        <w:jc w:val="both"/>
        <w:rPr>
          <w:sz w:val="28"/>
          <w:szCs w:val="28"/>
        </w:rPr>
      </w:pPr>
      <w:r w:rsidRPr="00906975">
        <w:rPr>
          <w:sz w:val="28"/>
          <w:szCs w:val="28"/>
        </w:rPr>
        <w:t>- доход от коммерциализации знаний в предпринимательской деятельности</w:t>
      </w:r>
      <w:r w:rsidR="00AC153C" w:rsidRPr="00906975">
        <w:rPr>
          <w:sz w:val="28"/>
          <w:szCs w:val="28"/>
        </w:rPr>
        <w:t xml:space="preserve"> [21]</w:t>
      </w:r>
      <w:r w:rsidRPr="00906975">
        <w:rPr>
          <w:sz w:val="28"/>
          <w:szCs w:val="28"/>
        </w:rPr>
        <w:t>.</w:t>
      </w:r>
    </w:p>
    <w:p w:rsidR="00C07180" w:rsidRPr="00906975" w:rsidRDefault="00C07180" w:rsidP="00C07180">
      <w:pPr>
        <w:ind w:firstLine="567"/>
        <w:jc w:val="both"/>
        <w:rPr>
          <w:sz w:val="28"/>
          <w:szCs w:val="28"/>
        </w:rPr>
      </w:pPr>
      <w:r w:rsidRPr="00906975">
        <w:rPr>
          <w:sz w:val="28"/>
          <w:szCs w:val="28"/>
        </w:rPr>
        <w:t>В виде уравнения, оценка доходов, источников финансирования деятельности университетов предпринимательского типа, примет вид</w:t>
      </w:r>
    </w:p>
    <w:p w:rsidR="00C07180" w:rsidRPr="00906975" w:rsidRDefault="00C07180" w:rsidP="00C07180">
      <w:pPr>
        <w:ind w:firstLine="567"/>
        <w:jc w:val="both"/>
        <w:rPr>
          <w:sz w:val="28"/>
          <w:szCs w:val="28"/>
        </w:rPr>
      </w:pPr>
    </w:p>
    <w:p w:rsidR="00C07180" w:rsidRPr="00906975" w:rsidRDefault="003F33F6" w:rsidP="00C07180">
      <w:pPr>
        <w:ind w:firstLine="567"/>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Д(ИФ)</m:t>
              </m:r>
            </m:e>
            <m:sub>
              <m:r>
                <w:rPr>
                  <w:rFonts w:ascii="Cambria Math" w:hAnsi="Cambria Math"/>
                  <w:sz w:val="28"/>
                  <w:szCs w:val="28"/>
                </w:rPr>
                <m:t>УПП</m:t>
              </m:r>
            </m:sub>
          </m:sSub>
          <m:r>
            <w:rPr>
              <w:rFonts w:ascii="Cambria Math" w:hAnsi="Cambria Math"/>
              <w:sz w:val="28"/>
              <w:szCs w:val="28"/>
            </w:rPr>
            <m:t>=</m:t>
          </m:r>
          <m:sSub>
            <m:sSubPr>
              <m:ctrlPr>
                <w:rPr>
                  <w:rFonts w:ascii="Cambria Math" w:hAnsi="Cambria Math"/>
                  <w:i/>
                  <w:sz w:val="28"/>
                  <w:szCs w:val="28"/>
                </w:rPr>
              </m:ctrlPr>
            </m:sSubPr>
            <m:e>
              <m:sSubSup>
                <m:sSubSupPr>
                  <m:ctrlPr>
                    <w:rPr>
                      <w:rFonts w:ascii="Cambria Math" w:hAnsi="Cambria Math"/>
                      <w:i/>
                      <w:sz w:val="28"/>
                      <w:szCs w:val="28"/>
                    </w:rPr>
                  </m:ctrlPr>
                </m:sSubSupPr>
                <m:e>
                  <m:r>
                    <w:rPr>
                      <w:rFonts w:ascii="Cambria Math" w:hAnsi="Cambria Math"/>
                      <w:sz w:val="28"/>
                      <w:szCs w:val="28"/>
                    </w:rPr>
                    <m:t>И</m:t>
                  </m:r>
                </m:e>
                <m:sub>
                  <m:r>
                    <w:rPr>
                      <w:rFonts w:ascii="Cambria Math" w:hAnsi="Cambria Math"/>
                      <w:sz w:val="28"/>
                      <w:szCs w:val="28"/>
                    </w:rPr>
                    <m:t>Б</m:t>
                  </m:r>
                </m:sub>
                <m:sup>
                  <m:r>
                    <w:rPr>
                      <w:rFonts w:ascii="Cambria Math" w:hAnsi="Cambria Math"/>
                      <w:sz w:val="28"/>
                      <w:szCs w:val="28"/>
                    </w:rPr>
                    <m:t>ГНЗ</m:t>
                  </m:r>
                </m:sup>
              </m:sSubSup>
              <m:r>
                <w:rPr>
                  <w:rFonts w:ascii="Cambria Math" w:hAnsi="Cambria Math"/>
                  <w:sz w:val="28"/>
                  <w:szCs w:val="28"/>
                </w:rPr>
                <m:t>+Д</m:t>
              </m:r>
            </m:e>
            <m:sub>
              <m:r>
                <w:rPr>
                  <w:rFonts w:ascii="Cambria Math" w:hAnsi="Cambria Math"/>
                  <w:sz w:val="28"/>
                  <w:szCs w:val="28"/>
                </w:rPr>
                <m:t>НИД</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Д</m:t>
              </m:r>
            </m:e>
            <m:sub>
              <m:r>
                <w:rPr>
                  <w:rFonts w:ascii="Cambria Math" w:hAnsi="Cambria Math"/>
                  <w:sz w:val="28"/>
                  <w:szCs w:val="28"/>
                </w:rPr>
                <m:t>АК</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Д</m:t>
              </m:r>
            </m:e>
            <m:sub>
              <m:r>
                <w:rPr>
                  <w:rFonts w:ascii="Cambria Math" w:hAnsi="Cambria Math"/>
                  <w:sz w:val="28"/>
                  <w:szCs w:val="28"/>
                </w:rPr>
                <m:t>КЗ</m:t>
              </m:r>
            </m:sub>
          </m:sSub>
          <m:r>
            <w:rPr>
              <w:rFonts w:ascii="Cambria Math" w:hAnsi="Cambria Math"/>
              <w:sz w:val="28"/>
              <w:szCs w:val="28"/>
            </w:rPr>
            <m:t>,</m:t>
          </m:r>
        </m:oMath>
      </m:oMathPara>
    </w:p>
    <w:p w:rsidR="00446DF8" w:rsidRPr="00906975" w:rsidRDefault="00446DF8" w:rsidP="00C07180">
      <w:pPr>
        <w:ind w:firstLine="567"/>
        <w:jc w:val="both"/>
        <w:rPr>
          <w:sz w:val="28"/>
          <w:szCs w:val="28"/>
        </w:rPr>
      </w:pPr>
    </w:p>
    <w:p w:rsidR="00C07180" w:rsidRPr="00906975" w:rsidRDefault="00AC153C" w:rsidP="00C07180">
      <w:pPr>
        <w:ind w:firstLine="567"/>
        <w:jc w:val="both"/>
        <w:rPr>
          <w:sz w:val="28"/>
          <w:szCs w:val="28"/>
        </w:rPr>
      </w:pPr>
      <w:r w:rsidRPr="00906975">
        <w:rPr>
          <w:sz w:val="28"/>
          <w:szCs w:val="28"/>
        </w:rPr>
        <w:t>где</w:t>
      </w:r>
      <w:r w:rsidR="00BC070E" w:rsidRPr="00906975">
        <w:rPr>
          <w:sz w:val="28"/>
          <w:szCs w:val="28"/>
        </w:rPr>
        <w:t> </w:t>
      </w:r>
      <m:oMath>
        <m:sSub>
          <m:sSubPr>
            <m:ctrlPr>
              <w:rPr>
                <w:rFonts w:ascii="Cambria Math" w:hAnsi="Cambria Math"/>
                <w:i/>
                <w:sz w:val="28"/>
                <w:szCs w:val="28"/>
              </w:rPr>
            </m:ctrlPr>
          </m:sSubPr>
          <m:e>
            <m:r>
              <w:rPr>
                <w:rFonts w:ascii="Cambria Math" w:hAnsi="Cambria Math"/>
                <w:sz w:val="28"/>
                <w:szCs w:val="28"/>
              </w:rPr>
              <m:t>Д(ИФ)</m:t>
            </m:r>
          </m:e>
          <m:sub>
            <m:r>
              <w:rPr>
                <w:rFonts w:ascii="Cambria Math" w:hAnsi="Cambria Math"/>
                <w:sz w:val="28"/>
                <w:szCs w:val="28"/>
              </w:rPr>
              <m:t>УПП</m:t>
            </m:r>
          </m:sub>
        </m:sSub>
      </m:oMath>
      <w:r w:rsidRPr="00906975">
        <w:rPr>
          <w:sz w:val="28"/>
          <w:szCs w:val="28"/>
        </w:rPr>
        <w:t xml:space="preserve"> –</w:t>
      </w:r>
      <w:r w:rsidR="00157C9B">
        <w:rPr>
          <w:sz w:val="28"/>
          <w:szCs w:val="28"/>
        </w:rPr>
        <w:t xml:space="preserve"> </w:t>
      </w:r>
      <w:r w:rsidRPr="00906975">
        <w:rPr>
          <w:sz w:val="28"/>
          <w:szCs w:val="28"/>
        </w:rPr>
        <w:t>доход, источники финансирования деятельности университета предпринимательского типа;</w:t>
      </w:r>
    </w:p>
    <w:p w:rsidR="007D7780" w:rsidRPr="00906975" w:rsidRDefault="003F33F6" w:rsidP="007D7780">
      <w:pPr>
        <w:ind w:firstLine="900"/>
        <w:jc w:val="both"/>
        <w:rPr>
          <w:sz w:val="28"/>
          <w:szCs w:val="28"/>
        </w:rPr>
      </w:pPr>
      <m:oMath>
        <m:sSubSup>
          <m:sSubSupPr>
            <m:ctrlPr>
              <w:rPr>
                <w:rFonts w:ascii="Cambria Math" w:hAnsi="Cambria Math"/>
                <w:i/>
                <w:sz w:val="28"/>
                <w:szCs w:val="28"/>
              </w:rPr>
            </m:ctrlPr>
          </m:sSubSupPr>
          <m:e>
            <m:r>
              <w:rPr>
                <w:rFonts w:ascii="Cambria Math" w:hAnsi="Cambria Math"/>
                <w:sz w:val="28"/>
                <w:szCs w:val="28"/>
              </w:rPr>
              <m:t>И</m:t>
            </m:r>
          </m:e>
          <m:sub>
            <m:r>
              <w:rPr>
                <w:rFonts w:ascii="Cambria Math" w:hAnsi="Cambria Math"/>
                <w:sz w:val="28"/>
                <w:szCs w:val="28"/>
              </w:rPr>
              <m:t>Б</m:t>
            </m:r>
          </m:sub>
          <m:sup>
            <m:r>
              <w:rPr>
                <w:rFonts w:ascii="Cambria Math" w:hAnsi="Cambria Math"/>
                <w:sz w:val="28"/>
                <w:szCs w:val="28"/>
              </w:rPr>
              <m:t>ГНЗ</m:t>
            </m:r>
          </m:sup>
        </m:sSubSup>
      </m:oMath>
      <w:r w:rsidR="007D7780" w:rsidRPr="00906975">
        <w:rPr>
          <w:sz w:val="28"/>
          <w:szCs w:val="28"/>
        </w:rPr>
        <w:t xml:space="preserve"> – базовые инвестиции в генерацию новых знаний;</w:t>
      </w:r>
    </w:p>
    <w:p w:rsidR="00AC153C" w:rsidRPr="00906975" w:rsidRDefault="003F33F6" w:rsidP="007D7780">
      <w:pPr>
        <w:ind w:firstLine="900"/>
        <w:jc w:val="both"/>
        <w:rPr>
          <w:sz w:val="28"/>
          <w:szCs w:val="28"/>
        </w:rPr>
      </w:pPr>
      <m:oMath>
        <m:sSub>
          <m:sSubPr>
            <m:ctrlPr>
              <w:rPr>
                <w:rFonts w:ascii="Cambria Math" w:hAnsi="Cambria Math"/>
                <w:i/>
                <w:sz w:val="28"/>
                <w:szCs w:val="28"/>
              </w:rPr>
            </m:ctrlPr>
          </m:sSubPr>
          <m:e>
            <m:r>
              <w:rPr>
                <w:rFonts w:ascii="Cambria Math" w:hAnsi="Cambria Math"/>
                <w:sz w:val="28"/>
                <w:szCs w:val="28"/>
              </w:rPr>
              <m:t>Д</m:t>
            </m:r>
          </m:e>
          <m:sub>
            <m:r>
              <w:rPr>
                <w:rFonts w:ascii="Cambria Math" w:hAnsi="Cambria Math"/>
                <w:sz w:val="28"/>
                <w:szCs w:val="28"/>
              </w:rPr>
              <m:t>НИД</m:t>
            </m:r>
          </m:sub>
        </m:sSub>
      </m:oMath>
      <w:r w:rsidR="00BC070E" w:rsidRPr="00906975">
        <w:rPr>
          <w:sz w:val="28"/>
          <w:szCs w:val="28"/>
        </w:rPr>
        <w:t xml:space="preserve"> – предпринимательский доход от научно-исследовательской деятельности;</w:t>
      </w:r>
    </w:p>
    <w:p w:rsidR="00BC070E" w:rsidRPr="00906975" w:rsidRDefault="003F33F6" w:rsidP="007D7780">
      <w:pPr>
        <w:ind w:firstLine="900"/>
        <w:jc w:val="both"/>
        <w:rPr>
          <w:sz w:val="28"/>
          <w:szCs w:val="28"/>
        </w:rPr>
      </w:pPr>
      <m:oMath>
        <m:sSub>
          <m:sSubPr>
            <m:ctrlPr>
              <w:rPr>
                <w:rFonts w:ascii="Cambria Math" w:hAnsi="Cambria Math"/>
                <w:i/>
                <w:sz w:val="28"/>
                <w:szCs w:val="28"/>
              </w:rPr>
            </m:ctrlPr>
          </m:sSubPr>
          <m:e>
            <m:r>
              <w:rPr>
                <w:rFonts w:ascii="Cambria Math" w:hAnsi="Cambria Math"/>
                <w:sz w:val="28"/>
                <w:szCs w:val="28"/>
              </w:rPr>
              <m:t>Д</m:t>
            </m:r>
          </m:e>
          <m:sub>
            <m:r>
              <w:rPr>
                <w:rFonts w:ascii="Cambria Math" w:hAnsi="Cambria Math"/>
                <w:sz w:val="28"/>
                <w:szCs w:val="28"/>
              </w:rPr>
              <m:t>АК</m:t>
            </m:r>
          </m:sub>
        </m:sSub>
      </m:oMath>
      <w:r w:rsidR="00BC070E" w:rsidRPr="00906975">
        <w:rPr>
          <w:sz w:val="28"/>
          <w:szCs w:val="28"/>
        </w:rPr>
        <w:t xml:space="preserve"> – доход от академической деятельности, ориентированной на предоставление инновационных знаний;</w:t>
      </w:r>
    </w:p>
    <w:p w:rsidR="00BC070E" w:rsidRPr="00906975" w:rsidRDefault="003F33F6" w:rsidP="007D7780">
      <w:pPr>
        <w:ind w:firstLine="900"/>
        <w:jc w:val="both"/>
        <w:rPr>
          <w:sz w:val="28"/>
          <w:szCs w:val="28"/>
        </w:rPr>
      </w:pPr>
      <m:oMath>
        <m:sSub>
          <m:sSubPr>
            <m:ctrlPr>
              <w:rPr>
                <w:rFonts w:ascii="Cambria Math" w:hAnsi="Cambria Math"/>
                <w:i/>
                <w:sz w:val="28"/>
                <w:szCs w:val="28"/>
              </w:rPr>
            </m:ctrlPr>
          </m:sSubPr>
          <m:e>
            <m:r>
              <w:rPr>
                <w:rFonts w:ascii="Cambria Math" w:hAnsi="Cambria Math"/>
                <w:sz w:val="28"/>
                <w:szCs w:val="28"/>
              </w:rPr>
              <m:t>Д</m:t>
            </m:r>
          </m:e>
          <m:sub>
            <m:r>
              <w:rPr>
                <w:rFonts w:ascii="Cambria Math" w:hAnsi="Cambria Math"/>
                <w:sz w:val="28"/>
                <w:szCs w:val="28"/>
              </w:rPr>
              <m:t>КЗ</m:t>
            </m:r>
          </m:sub>
        </m:sSub>
      </m:oMath>
      <w:r w:rsidR="00BC070E" w:rsidRPr="00906975">
        <w:rPr>
          <w:sz w:val="28"/>
          <w:szCs w:val="28"/>
        </w:rPr>
        <w:t xml:space="preserve"> – доход от коммерциализации знаний в предпринимательской деятельности.</w:t>
      </w:r>
    </w:p>
    <w:p w:rsidR="00BC070E" w:rsidRPr="00906975" w:rsidRDefault="00BC070E" w:rsidP="00BC070E">
      <w:pPr>
        <w:ind w:firstLine="540"/>
        <w:jc w:val="both"/>
      </w:pPr>
    </w:p>
    <w:p w:rsidR="00BC070E" w:rsidRPr="00906975" w:rsidRDefault="00BC070E" w:rsidP="00BC070E">
      <w:pPr>
        <w:ind w:firstLine="540"/>
        <w:jc w:val="both"/>
      </w:pPr>
      <w:r w:rsidRPr="00906975">
        <w:t>Примечание – Составлено автором по источнику [21]</w:t>
      </w:r>
    </w:p>
    <w:p w:rsidR="00446DF8" w:rsidRPr="00906975" w:rsidRDefault="00446DF8" w:rsidP="00446DF8">
      <w:pPr>
        <w:ind w:firstLine="567"/>
        <w:jc w:val="both"/>
        <w:rPr>
          <w:sz w:val="28"/>
          <w:szCs w:val="28"/>
        </w:rPr>
      </w:pPr>
    </w:p>
    <w:p w:rsidR="00446DF8" w:rsidRPr="00906975" w:rsidRDefault="00446DF8" w:rsidP="00446DF8">
      <w:pPr>
        <w:ind w:firstLine="567"/>
        <w:jc w:val="both"/>
        <w:rPr>
          <w:sz w:val="28"/>
          <w:szCs w:val="28"/>
        </w:rPr>
      </w:pPr>
      <w:r w:rsidRPr="00906975">
        <w:rPr>
          <w:sz w:val="28"/>
          <w:szCs w:val="28"/>
        </w:rPr>
        <w:t>Систематизированный инструментарий формирования предпринимательской способности и обучающихся в университетах предпринимательского типа, представлен в соответствии с таблицей 1.1.</w:t>
      </w:r>
    </w:p>
    <w:p w:rsidR="007D7780" w:rsidRPr="00906975" w:rsidRDefault="007D7780" w:rsidP="007D7780">
      <w:pPr>
        <w:ind w:firstLine="540"/>
        <w:jc w:val="both"/>
        <w:rPr>
          <w:sz w:val="28"/>
          <w:szCs w:val="28"/>
        </w:rPr>
      </w:pPr>
      <w:r w:rsidRPr="00906975">
        <w:rPr>
          <w:sz w:val="28"/>
          <w:szCs w:val="28"/>
        </w:rPr>
        <w:t>На макроэкономическ</w:t>
      </w:r>
      <w:r w:rsidR="000955FA" w:rsidRPr="00906975">
        <w:rPr>
          <w:sz w:val="28"/>
          <w:szCs w:val="28"/>
        </w:rPr>
        <w:t>ом уровне, региональных уровнях</w:t>
      </w:r>
      <w:r w:rsidRPr="00906975">
        <w:rPr>
          <w:sz w:val="28"/>
          <w:szCs w:val="28"/>
        </w:rPr>
        <w:t xml:space="preserve"> значительный вклад в развитие молодежного предпринимательства вносят бизнес-инкубаторы. Бизнес-инкубаторы, в современном глобальном информационном пространстве, рассматриваются как специализированные организации, основные функции которых сосредоточены на поддержке предпринимательских проектов молодежи на всех стадиях (этапах) их реализации и развития:</w:t>
      </w:r>
    </w:p>
    <w:p w:rsidR="007D7780" w:rsidRPr="00906975" w:rsidRDefault="007D7780" w:rsidP="007D7780">
      <w:pPr>
        <w:ind w:firstLine="540"/>
        <w:jc w:val="both"/>
        <w:rPr>
          <w:sz w:val="28"/>
          <w:szCs w:val="28"/>
        </w:rPr>
      </w:pPr>
      <w:r w:rsidRPr="00906975">
        <w:rPr>
          <w:sz w:val="28"/>
          <w:szCs w:val="28"/>
        </w:rPr>
        <w:t>- разработка предпринимательских идей;</w:t>
      </w:r>
    </w:p>
    <w:p w:rsidR="007D7780" w:rsidRPr="00906975" w:rsidRDefault="007D7780" w:rsidP="007D7780">
      <w:pPr>
        <w:ind w:firstLine="540"/>
        <w:jc w:val="both"/>
        <w:rPr>
          <w:sz w:val="28"/>
          <w:szCs w:val="28"/>
        </w:rPr>
      </w:pPr>
      <w:r w:rsidRPr="00906975">
        <w:rPr>
          <w:sz w:val="28"/>
          <w:szCs w:val="28"/>
        </w:rPr>
        <w:t>- практическая апробация предпринимательских идей;</w:t>
      </w:r>
    </w:p>
    <w:p w:rsidR="007D7780" w:rsidRPr="00906975" w:rsidRDefault="007D7780" w:rsidP="007D7780">
      <w:pPr>
        <w:ind w:firstLine="540"/>
        <w:jc w:val="both"/>
        <w:rPr>
          <w:sz w:val="28"/>
          <w:szCs w:val="28"/>
        </w:rPr>
      </w:pPr>
      <w:r w:rsidRPr="00906975">
        <w:rPr>
          <w:sz w:val="28"/>
          <w:szCs w:val="28"/>
        </w:rPr>
        <w:t>- акселерация предпринимательских идей;</w:t>
      </w:r>
    </w:p>
    <w:p w:rsidR="007D7780" w:rsidRPr="00906975" w:rsidRDefault="007D7780" w:rsidP="007D7780">
      <w:pPr>
        <w:ind w:firstLine="540"/>
        <w:jc w:val="both"/>
        <w:rPr>
          <w:sz w:val="28"/>
          <w:szCs w:val="28"/>
        </w:rPr>
      </w:pPr>
      <w:r w:rsidRPr="00906975">
        <w:rPr>
          <w:sz w:val="28"/>
          <w:szCs w:val="28"/>
        </w:rPr>
        <w:t>- коммерциализация предпринимательских идей [22].</w:t>
      </w:r>
    </w:p>
    <w:p w:rsidR="00B00381" w:rsidRDefault="00B00381" w:rsidP="00446DF8">
      <w:pPr>
        <w:jc w:val="both"/>
        <w:rPr>
          <w:sz w:val="28"/>
          <w:szCs w:val="28"/>
        </w:rPr>
      </w:pPr>
    </w:p>
    <w:p w:rsidR="00446DF8" w:rsidRDefault="00446DF8" w:rsidP="00446DF8">
      <w:pPr>
        <w:jc w:val="both"/>
        <w:rPr>
          <w:sz w:val="28"/>
          <w:szCs w:val="28"/>
        </w:rPr>
      </w:pPr>
      <w:r w:rsidRPr="00906975">
        <w:rPr>
          <w:sz w:val="28"/>
          <w:szCs w:val="28"/>
        </w:rPr>
        <w:t>Таблица 1.1 – Систематизированный инструментарий формирования предпринимательской способности и обучающихся в университетах предпринимательского типа</w:t>
      </w:r>
    </w:p>
    <w:p w:rsidR="00FC0E95" w:rsidRPr="00FC0E95" w:rsidRDefault="00FC0E95" w:rsidP="00446DF8">
      <w:pPr>
        <w:jc w:val="both"/>
        <w:rPr>
          <w:sz w:val="16"/>
          <w:szCs w:val="16"/>
        </w:rPr>
      </w:pPr>
    </w:p>
    <w:tbl>
      <w:tblPr>
        <w:tblStyle w:val="a3"/>
        <w:tblW w:w="0" w:type="auto"/>
        <w:tblLook w:val="04A0" w:firstRow="1" w:lastRow="0" w:firstColumn="1" w:lastColumn="0" w:noHBand="0" w:noVBand="1"/>
      </w:tblPr>
      <w:tblGrid>
        <w:gridCol w:w="2019"/>
        <w:gridCol w:w="1804"/>
        <w:gridCol w:w="2693"/>
        <w:gridCol w:w="3112"/>
      </w:tblGrid>
      <w:tr w:rsidR="007D7780" w:rsidRPr="00906975" w:rsidTr="00AE3B94">
        <w:tc>
          <w:tcPr>
            <w:tcW w:w="2019" w:type="dxa"/>
          </w:tcPr>
          <w:p w:rsidR="007D7780" w:rsidRPr="00906975" w:rsidRDefault="007D7780" w:rsidP="0002240A">
            <w:pPr>
              <w:jc w:val="center"/>
            </w:pPr>
            <w:r w:rsidRPr="00906975">
              <w:t>Наименование инструмента</w:t>
            </w:r>
          </w:p>
        </w:tc>
        <w:tc>
          <w:tcPr>
            <w:tcW w:w="1804" w:type="dxa"/>
          </w:tcPr>
          <w:p w:rsidR="007D7780" w:rsidRPr="00906975" w:rsidRDefault="007D7780" w:rsidP="0002240A">
            <w:pPr>
              <w:jc w:val="center"/>
            </w:pPr>
            <w:r w:rsidRPr="00906975">
              <w:t>Содержание</w:t>
            </w:r>
          </w:p>
        </w:tc>
        <w:tc>
          <w:tcPr>
            <w:tcW w:w="2693" w:type="dxa"/>
          </w:tcPr>
          <w:p w:rsidR="007D7780" w:rsidRPr="00906975" w:rsidRDefault="007D7780" w:rsidP="0002240A">
            <w:pPr>
              <w:jc w:val="center"/>
            </w:pPr>
            <w:r w:rsidRPr="00906975">
              <w:t>Результирующий аспект формирования предпринимательской способности</w:t>
            </w:r>
          </w:p>
        </w:tc>
        <w:tc>
          <w:tcPr>
            <w:tcW w:w="3112" w:type="dxa"/>
          </w:tcPr>
          <w:p w:rsidR="007D7780" w:rsidRPr="00906975" w:rsidRDefault="007D7780" w:rsidP="0002240A">
            <w:pPr>
              <w:jc w:val="center"/>
            </w:pPr>
            <w:r w:rsidRPr="00906975">
              <w:t>Источники финансирования направлений деятельности</w:t>
            </w:r>
          </w:p>
        </w:tc>
      </w:tr>
      <w:tr w:rsidR="007D7780" w:rsidRPr="00906975" w:rsidTr="00AE3B94">
        <w:tc>
          <w:tcPr>
            <w:tcW w:w="2019" w:type="dxa"/>
          </w:tcPr>
          <w:p w:rsidR="007D7780" w:rsidRPr="00906975" w:rsidRDefault="007D7780" w:rsidP="0002240A">
            <w:pPr>
              <w:jc w:val="both"/>
            </w:pPr>
            <w:r w:rsidRPr="00906975">
              <w:t>Генерация новых знаний</w:t>
            </w:r>
          </w:p>
        </w:tc>
        <w:tc>
          <w:tcPr>
            <w:tcW w:w="1804" w:type="dxa"/>
          </w:tcPr>
          <w:p w:rsidR="007D7780" w:rsidRPr="00906975" w:rsidRDefault="007D7780" w:rsidP="0002240A">
            <w:pPr>
              <w:jc w:val="both"/>
            </w:pPr>
            <w:r w:rsidRPr="00906975">
              <w:t>Преодоление в университете существующих ограничений в сфере знаний</w:t>
            </w:r>
          </w:p>
        </w:tc>
        <w:tc>
          <w:tcPr>
            <w:tcW w:w="2693" w:type="dxa"/>
          </w:tcPr>
          <w:p w:rsidR="007D7780" w:rsidRPr="00906975" w:rsidRDefault="007D7780" w:rsidP="0002240A">
            <w:pPr>
              <w:jc w:val="both"/>
            </w:pPr>
            <w:r w:rsidRPr="00906975">
              <w:t>Создание условий для предпринимательства в научной деятельности, в котором задействован профессорско-преподавательский состав</w:t>
            </w:r>
          </w:p>
        </w:tc>
        <w:tc>
          <w:tcPr>
            <w:tcW w:w="3112" w:type="dxa"/>
          </w:tcPr>
          <w:p w:rsidR="007D7780" w:rsidRPr="00906975" w:rsidRDefault="007D7780" w:rsidP="0002240A">
            <w:pPr>
              <w:jc w:val="both"/>
            </w:pPr>
            <w:r w:rsidRPr="00906975">
              <w:t>Базовые инвестиции в генерацию новых знаний (акционерный денежный капитал, средства учредителей вуза, научные гранты). Предпринимательский доход от научно-исследовательской деятельности.</w:t>
            </w:r>
          </w:p>
        </w:tc>
      </w:tr>
      <w:tr w:rsidR="007D7780" w:rsidRPr="00906975" w:rsidTr="00AE3B94">
        <w:tc>
          <w:tcPr>
            <w:tcW w:w="2019" w:type="dxa"/>
          </w:tcPr>
          <w:p w:rsidR="007D7780" w:rsidRPr="00906975" w:rsidRDefault="007D7780" w:rsidP="0002240A">
            <w:pPr>
              <w:jc w:val="both"/>
            </w:pPr>
            <w:r w:rsidRPr="00906975">
              <w:t>Трансферт новых знаний в учебный процесс</w:t>
            </w:r>
          </w:p>
        </w:tc>
        <w:tc>
          <w:tcPr>
            <w:tcW w:w="1804" w:type="dxa"/>
          </w:tcPr>
          <w:p w:rsidR="007D7780" w:rsidRPr="00906975" w:rsidRDefault="007D7780" w:rsidP="0002240A">
            <w:pPr>
              <w:jc w:val="both"/>
            </w:pPr>
            <w:r w:rsidRPr="00906975">
              <w:t>Преодоление ограничений в сфере преподавания дисциплин</w:t>
            </w:r>
          </w:p>
        </w:tc>
        <w:tc>
          <w:tcPr>
            <w:tcW w:w="2693" w:type="dxa"/>
          </w:tcPr>
          <w:p w:rsidR="007D7780" w:rsidRPr="00906975" w:rsidRDefault="007D7780" w:rsidP="0002240A">
            <w:pPr>
              <w:jc w:val="both"/>
            </w:pPr>
            <w:r w:rsidRPr="00906975">
              <w:t>Предоставление обучающимся прогрессивных знаний</w:t>
            </w:r>
          </w:p>
        </w:tc>
        <w:tc>
          <w:tcPr>
            <w:tcW w:w="3112" w:type="dxa"/>
          </w:tcPr>
          <w:p w:rsidR="007D7780" w:rsidRPr="00906975" w:rsidRDefault="007D7780" w:rsidP="0002240A">
            <w:pPr>
              <w:jc w:val="both"/>
            </w:pPr>
            <w:r w:rsidRPr="00906975">
              <w:t>Доход от академической деятельности, ориентированной на предоставление инновационных знаний.</w:t>
            </w:r>
          </w:p>
        </w:tc>
      </w:tr>
      <w:tr w:rsidR="007D7780" w:rsidRPr="00906975" w:rsidTr="00AE3B94">
        <w:tc>
          <w:tcPr>
            <w:tcW w:w="2019" w:type="dxa"/>
          </w:tcPr>
          <w:p w:rsidR="007D7780" w:rsidRPr="00906975" w:rsidRDefault="007D7780" w:rsidP="0002240A">
            <w:pPr>
              <w:jc w:val="both"/>
            </w:pPr>
            <w:r w:rsidRPr="00906975">
              <w:t>Внедрение новых знаний в практику</w:t>
            </w:r>
          </w:p>
        </w:tc>
        <w:tc>
          <w:tcPr>
            <w:tcW w:w="1804" w:type="dxa"/>
          </w:tcPr>
          <w:p w:rsidR="007D7780" w:rsidRPr="00906975" w:rsidRDefault="007D7780" w:rsidP="0002240A">
            <w:pPr>
              <w:jc w:val="both"/>
            </w:pPr>
            <w:r w:rsidRPr="00906975">
              <w:t>Преодоление ограничений в сфере практической деятельности обучающихся</w:t>
            </w:r>
          </w:p>
        </w:tc>
        <w:tc>
          <w:tcPr>
            <w:tcW w:w="2693" w:type="dxa"/>
          </w:tcPr>
          <w:p w:rsidR="007D7780" w:rsidRPr="00906975" w:rsidRDefault="007D7780" w:rsidP="0002240A">
            <w:pPr>
              <w:jc w:val="both"/>
            </w:pPr>
            <w:r w:rsidRPr="00906975">
              <w:t>Формирование у обучающихся навыков и компетенций для коммерциализации знаний в системе предпринимательской деятельности</w:t>
            </w:r>
          </w:p>
        </w:tc>
        <w:tc>
          <w:tcPr>
            <w:tcW w:w="3112" w:type="dxa"/>
          </w:tcPr>
          <w:p w:rsidR="007D7780" w:rsidRPr="00906975" w:rsidRDefault="007D7780" w:rsidP="0002240A">
            <w:pPr>
              <w:jc w:val="both"/>
            </w:pPr>
            <w:r w:rsidRPr="00906975">
              <w:t>Доход от коммерциализации знаний в предпринимательской деятельности.</w:t>
            </w:r>
          </w:p>
        </w:tc>
      </w:tr>
    </w:tbl>
    <w:p w:rsidR="00446DF8" w:rsidRPr="00906975" w:rsidRDefault="00446DF8" w:rsidP="00446DF8">
      <w:pPr>
        <w:jc w:val="both"/>
      </w:pPr>
      <w:r w:rsidRPr="00906975">
        <w:t>Примечание – Составлено по источнику [21]</w:t>
      </w:r>
    </w:p>
    <w:p w:rsidR="00BC070E" w:rsidRPr="00906975" w:rsidRDefault="00BC070E" w:rsidP="00BC070E">
      <w:pPr>
        <w:ind w:firstLine="540"/>
        <w:jc w:val="both"/>
        <w:rPr>
          <w:sz w:val="28"/>
          <w:szCs w:val="28"/>
        </w:rPr>
      </w:pPr>
    </w:p>
    <w:p w:rsidR="00AB7F18" w:rsidRPr="00906975" w:rsidRDefault="006631D5" w:rsidP="00BC070E">
      <w:pPr>
        <w:ind w:firstLine="540"/>
        <w:jc w:val="both"/>
        <w:rPr>
          <w:sz w:val="28"/>
          <w:szCs w:val="28"/>
        </w:rPr>
      </w:pPr>
      <w:r w:rsidRPr="00906975">
        <w:rPr>
          <w:sz w:val="28"/>
          <w:szCs w:val="28"/>
        </w:rPr>
        <w:t>Основным инструментарием поддержки предпринимательских проектов в системе деятельности бизнес-инкубаторов выступают:</w:t>
      </w:r>
    </w:p>
    <w:p w:rsidR="006631D5" w:rsidRPr="00906975" w:rsidRDefault="006631D5" w:rsidP="00BC070E">
      <w:pPr>
        <w:ind w:firstLine="540"/>
        <w:jc w:val="both"/>
        <w:rPr>
          <w:sz w:val="28"/>
          <w:szCs w:val="28"/>
        </w:rPr>
      </w:pPr>
      <w:r w:rsidRPr="00906975">
        <w:rPr>
          <w:sz w:val="28"/>
          <w:szCs w:val="28"/>
        </w:rPr>
        <w:t>-</w:t>
      </w:r>
      <w:r w:rsidR="00DD4E7B" w:rsidRPr="00906975">
        <w:rPr>
          <w:sz w:val="28"/>
          <w:szCs w:val="28"/>
        </w:rPr>
        <w:t> </w:t>
      </w:r>
      <w:r w:rsidRPr="00906975">
        <w:rPr>
          <w:sz w:val="28"/>
          <w:szCs w:val="28"/>
        </w:rPr>
        <w:t>предоставление физического пространства</w:t>
      </w:r>
      <w:r w:rsidR="00DD4E7B" w:rsidRPr="00906975">
        <w:rPr>
          <w:sz w:val="28"/>
          <w:szCs w:val="28"/>
        </w:rPr>
        <w:t xml:space="preserve"> (административное пространство, технологическое пространство, коворкинг-центр)</w:t>
      </w:r>
      <w:r w:rsidRPr="00906975">
        <w:rPr>
          <w:sz w:val="28"/>
          <w:szCs w:val="28"/>
        </w:rPr>
        <w:t>;</w:t>
      </w:r>
    </w:p>
    <w:p w:rsidR="00316556" w:rsidRPr="00906975" w:rsidRDefault="00316556" w:rsidP="00BC070E">
      <w:pPr>
        <w:ind w:firstLine="540"/>
        <w:jc w:val="both"/>
        <w:rPr>
          <w:sz w:val="28"/>
          <w:szCs w:val="28"/>
        </w:rPr>
      </w:pPr>
      <w:r w:rsidRPr="00906975">
        <w:rPr>
          <w:sz w:val="28"/>
          <w:szCs w:val="28"/>
        </w:rPr>
        <w:t>- предоставление базового основного капитала (технологическое оборудование, компьютерная техника</w:t>
      </w:r>
      <w:r w:rsidR="00F126D3" w:rsidRPr="00906975">
        <w:rPr>
          <w:sz w:val="28"/>
          <w:szCs w:val="28"/>
        </w:rPr>
        <w:t>, информационные ресурсы</w:t>
      </w:r>
      <w:r w:rsidRPr="00906975">
        <w:rPr>
          <w:sz w:val="28"/>
          <w:szCs w:val="28"/>
        </w:rPr>
        <w:t>);</w:t>
      </w:r>
    </w:p>
    <w:p w:rsidR="00F126D3" w:rsidRPr="00906975" w:rsidRDefault="00316556" w:rsidP="00F126D3">
      <w:pPr>
        <w:ind w:firstLine="540"/>
        <w:jc w:val="both"/>
        <w:rPr>
          <w:sz w:val="28"/>
          <w:szCs w:val="28"/>
        </w:rPr>
      </w:pPr>
      <w:r w:rsidRPr="00906975">
        <w:rPr>
          <w:sz w:val="28"/>
          <w:szCs w:val="28"/>
        </w:rPr>
        <w:t xml:space="preserve">- </w:t>
      </w:r>
      <w:r w:rsidR="00F126D3" w:rsidRPr="00906975">
        <w:rPr>
          <w:sz w:val="28"/>
          <w:szCs w:val="28"/>
        </w:rPr>
        <w:t xml:space="preserve">консалтинговые услуги, в том числе </w:t>
      </w:r>
      <w:r w:rsidRPr="00906975">
        <w:rPr>
          <w:sz w:val="28"/>
          <w:szCs w:val="28"/>
        </w:rPr>
        <w:t>коучинг</w:t>
      </w:r>
      <w:r w:rsidR="00F126D3" w:rsidRPr="00906975">
        <w:rPr>
          <w:sz w:val="28"/>
          <w:szCs w:val="28"/>
        </w:rPr>
        <w:t>,</w:t>
      </w:r>
      <w:r w:rsidRPr="00906975">
        <w:rPr>
          <w:sz w:val="28"/>
          <w:szCs w:val="28"/>
        </w:rPr>
        <w:t xml:space="preserve"> менторство</w:t>
      </w:r>
      <w:r w:rsidR="000113D5" w:rsidRPr="00906975">
        <w:rPr>
          <w:sz w:val="28"/>
          <w:szCs w:val="28"/>
        </w:rPr>
        <w:t>;</w:t>
      </w:r>
    </w:p>
    <w:p w:rsidR="006631D5" w:rsidRPr="00906975" w:rsidRDefault="00F126D3" w:rsidP="00BC070E">
      <w:pPr>
        <w:ind w:firstLine="540"/>
        <w:jc w:val="both"/>
        <w:rPr>
          <w:sz w:val="28"/>
          <w:szCs w:val="28"/>
        </w:rPr>
      </w:pPr>
      <w:r w:rsidRPr="00906975">
        <w:rPr>
          <w:sz w:val="28"/>
          <w:szCs w:val="28"/>
        </w:rPr>
        <w:t>- административно-хозяйственные услуги [23].</w:t>
      </w:r>
    </w:p>
    <w:p w:rsidR="00DD4E7B" w:rsidRPr="00906975" w:rsidRDefault="004621B5" w:rsidP="00E6649B">
      <w:pPr>
        <w:ind w:firstLine="567"/>
        <w:jc w:val="both"/>
        <w:rPr>
          <w:sz w:val="28"/>
          <w:szCs w:val="28"/>
        </w:rPr>
      </w:pPr>
      <w:r w:rsidRPr="00906975">
        <w:rPr>
          <w:sz w:val="28"/>
          <w:szCs w:val="28"/>
        </w:rPr>
        <w:t xml:space="preserve">В теории и практике </w:t>
      </w:r>
      <w:r w:rsidR="00446DF8" w:rsidRPr="00906975">
        <w:rPr>
          <w:sz w:val="28"/>
          <w:szCs w:val="28"/>
        </w:rPr>
        <w:t>бизнес-инкубаторы представлены как бизнес-структурами, так и бесприбыльными организациями. Основными источниками финансирования деятельности бизнес-инкубаторов выступают:</w:t>
      </w:r>
    </w:p>
    <w:p w:rsidR="00446DF8" w:rsidRPr="00906975" w:rsidRDefault="00446DF8" w:rsidP="00E6649B">
      <w:pPr>
        <w:ind w:firstLine="567"/>
        <w:jc w:val="both"/>
        <w:rPr>
          <w:sz w:val="28"/>
          <w:szCs w:val="28"/>
        </w:rPr>
      </w:pPr>
      <w:r w:rsidRPr="00906975">
        <w:rPr>
          <w:sz w:val="28"/>
          <w:szCs w:val="28"/>
        </w:rPr>
        <w:t xml:space="preserve">- денежные средства государственного </w:t>
      </w:r>
      <w:r w:rsidR="00F82E61" w:rsidRPr="00906975">
        <w:rPr>
          <w:sz w:val="28"/>
          <w:szCs w:val="28"/>
        </w:rPr>
        <w:t>бюджета</w:t>
      </w:r>
      <w:r w:rsidRPr="00906975">
        <w:rPr>
          <w:sz w:val="28"/>
          <w:szCs w:val="28"/>
        </w:rPr>
        <w:t>;</w:t>
      </w:r>
    </w:p>
    <w:p w:rsidR="00446DF8" w:rsidRPr="00906975" w:rsidRDefault="00446DF8" w:rsidP="00E6649B">
      <w:pPr>
        <w:ind w:firstLine="567"/>
        <w:jc w:val="both"/>
        <w:rPr>
          <w:sz w:val="28"/>
          <w:szCs w:val="28"/>
        </w:rPr>
      </w:pPr>
      <w:r w:rsidRPr="00906975">
        <w:rPr>
          <w:sz w:val="28"/>
          <w:szCs w:val="28"/>
        </w:rPr>
        <w:t>- неправительственные организации;</w:t>
      </w:r>
    </w:p>
    <w:p w:rsidR="00446DF8" w:rsidRPr="00906975" w:rsidRDefault="00446DF8" w:rsidP="00E6649B">
      <w:pPr>
        <w:ind w:firstLine="567"/>
        <w:jc w:val="both"/>
        <w:rPr>
          <w:sz w:val="28"/>
          <w:szCs w:val="28"/>
        </w:rPr>
      </w:pPr>
      <w:r w:rsidRPr="00906975">
        <w:rPr>
          <w:sz w:val="28"/>
          <w:szCs w:val="28"/>
        </w:rPr>
        <w:t>- средства начинающих предпринимателей, кто непосредственно выступает резиденто</w:t>
      </w:r>
      <w:r w:rsidR="000955FA" w:rsidRPr="00906975">
        <w:rPr>
          <w:sz w:val="28"/>
          <w:szCs w:val="28"/>
        </w:rPr>
        <w:t>м</w:t>
      </w:r>
      <w:r w:rsidRPr="00906975">
        <w:rPr>
          <w:sz w:val="28"/>
          <w:szCs w:val="28"/>
        </w:rPr>
        <w:t xml:space="preserve"> бизнес-инкубаторов;</w:t>
      </w:r>
    </w:p>
    <w:p w:rsidR="00446DF8" w:rsidRPr="00906975" w:rsidRDefault="00446DF8" w:rsidP="00E6649B">
      <w:pPr>
        <w:ind w:firstLine="567"/>
        <w:jc w:val="both"/>
        <w:rPr>
          <w:sz w:val="28"/>
          <w:szCs w:val="28"/>
        </w:rPr>
      </w:pPr>
      <w:r w:rsidRPr="00906975">
        <w:rPr>
          <w:sz w:val="28"/>
          <w:szCs w:val="28"/>
        </w:rPr>
        <w:t>- средства частных инвесторов.</w:t>
      </w:r>
    </w:p>
    <w:p w:rsidR="007D7780" w:rsidRPr="00906975" w:rsidRDefault="00004B03" w:rsidP="00E6649B">
      <w:pPr>
        <w:ind w:firstLine="567"/>
        <w:jc w:val="both"/>
        <w:rPr>
          <w:sz w:val="28"/>
          <w:szCs w:val="28"/>
        </w:rPr>
      </w:pPr>
      <w:r w:rsidRPr="00906975">
        <w:rPr>
          <w:sz w:val="28"/>
          <w:szCs w:val="28"/>
        </w:rPr>
        <w:t>Бизнес-инкубаторы в процесс своей основной деятельности могут сохранять свою организационную самостоятельность, либо входить в состав других организаций, задействованных в развитии предпринимательства:</w:t>
      </w:r>
    </w:p>
    <w:p w:rsidR="00004B03" w:rsidRPr="00906975" w:rsidRDefault="00004B03" w:rsidP="00E6649B">
      <w:pPr>
        <w:ind w:firstLine="567"/>
        <w:jc w:val="both"/>
        <w:rPr>
          <w:sz w:val="28"/>
          <w:szCs w:val="28"/>
        </w:rPr>
      </w:pPr>
      <w:r w:rsidRPr="00906975">
        <w:rPr>
          <w:sz w:val="28"/>
          <w:szCs w:val="28"/>
        </w:rPr>
        <w:lastRenderedPageBreak/>
        <w:t>- университеты предпринимательского типа;</w:t>
      </w:r>
    </w:p>
    <w:p w:rsidR="00004B03" w:rsidRPr="00906975" w:rsidRDefault="00004B03" w:rsidP="00E6649B">
      <w:pPr>
        <w:ind w:firstLine="567"/>
        <w:jc w:val="both"/>
        <w:rPr>
          <w:sz w:val="28"/>
          <w:szCs w:val="28"/>
        </w:rPr>
      </w:pPr>
      <w:r w:rsidRPr="00906975">
        <w:rPr>
          <w:sz w:val="28"/>
          <w:szCs w:val="28"/>
        </w:rPr>
        <w:t>- научно-технологические парки (технопарки)</w:t>
      </w:r>
      <w:r w:rsidR="00276547" w:rsidRPr="00906975">
        <w:rPr>
          <w:sz w:val="28"/>
          <w:szCs w:val="28"/>
        </w:rPr>
        <w:t xml:space="preserve"> [24]</w:t>
      </w:r>
      <w:r w:rsidRPr="00906975">
        <w:rPr>
          <w:sz w:val="28"/>
          <w:szCs w:val="28"/>
        </w:rPr>
        <w:t>.</w:t>
      </w:r>
    </w:p>
    <w:p w:rsidR="007D7780" w:rsidRPr="00906975" w:rsidRDefault="007D7780" w:rsidP="00E6649B">
      <w:pPr>
        <w:ind w:firstLine="567"/>
        <w:jc w:val="both"/>
        <w:rPr>
          <w:sz w:val="28"/>
          <w:szCs w:val="28"/>
        </w:rPr>
      </w:pPr>
      <w:r w:rsidRPr="00906975">
        <w:rPr>
          <w:sz w:val="28"/>
          <w:szCs w:val="28"/>
        </w:rPr>
        <w:t>В комплексе, организационно-экономическая модель функционирования бизнес-инкубатора представлена на рисунке 1.</w:t>
      </w:r>
      <w:r w:rsidR="00157C9B">
        <w:rPr>
          <w:sz w:val="28"/>
          <w:szCs w:val="28"/>
        </w:rPr>
        <w:t>8</w:t>
      </w:r>
      <w:r w:rsidRPr="00906975">
        <w:rPr>
          <w:sz w:val="28"/>
          <w:szCs w:val="28"/>
        </w:rPr>
        <w:t>.</w:t>
      </w:r>
    </w:p>
    <w:p w:rsidR="007D7780" w:rsidRPr="00906975" w:rsidRDefault="007D7780" w:rsidP="00E6649B">
      <w:pPr>
        <w:ind w:firstLine="567"/>
        <w:jc w:val="both"/>
        <w:rPr>
          <w:sz w:val="28"/>
          <w:szCs w:val="28"/>
        </w:rPr>
      </w:pPr>
    </w:p>
    <w:p w:rsidR="00F82E61" w:rsidRPr="00906975" w:rsidRDefault="00C629C7" w:rsidP="00F82E61">
      <w:pPr>
        <w:jc w:val="both"/>
      </w:pPr>
      <w:r>
        <w:rPr>
          <w:noProof/>
        </w:rPr>
        <mc:AlternateContent>
          <mc:Choice Requires="wpg">
            <w:drawing>
              <wp:anchor distT="0" distB="0" distL="114300" distR="114300" simplePos="0" relativeHeight="251367936" behindDoc="0" locked="0" layoutInCell="1" allowOverlap="1">
                <wp:simplePos x="0" y="0"/>
                <wp:positionH relativeFrom="column">
                  <wp:posOffset>230505</wp:posOffset>
                </wp:positionH>
                <wp:positionV relativeFrom="paragraph">
                  <wp:posOffset>62230</wp:posOffset>
                </wp:positionV>
                <wp:extent cx="5825490" cy="5473065"/>
                <wp:effectExtent l="0" t="0" r="3810" b="0"/>
                <wp:wrapNone/>
                <wp:docPr id="367" name="Группа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5490" cy="5473065"/>
                          <a:chOff x="0" y="0"/>
                          <a:chExt cx="5825522" cy="5379898"/>
                        </a:xfrm>
                      </wpg:grpSpPr>
                      <wps:wsp>
                        <wps:cNvPr id="364" name="Надпись 364"/>
                        <wps:cNvSpPr txBox="1"/>
                        <wps:spPr>
                          <a:xfrm>
                            <a:off x="111318" y="1367624"/>
                            <a:ext cx="1828800" cy="2971745"/>
                          </a:xfrm>
                          <a:prstGeom prst="rect">
                            <a:avLst/>
                          </a:prstGeom>
                          <a:noFill/>
                          <a:ln w="9525">
                            <a:solidFill>
                              <a:prstClr val="black"/>
                            </a:solidFill>
                            <a:prstDash val="lgDash"/>
                          </a:ln>
                        </wps:spPr>
                        <wps:txbx>
                          <w:txbxContent>
                            <w:p w:rsidR="00085105" w:rsidRDefault="000851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Надпись 66"/>
                        <wps:cNvSpPr txBox="1"/>
                        <wps:spPr>
                          <a:xfrm>
                            <a:off x="882595" y="0"/>
                            <a:ext cx="1101132" cy="460361"/>
                          </a:xfrm>
                          <a:prstGeom prst="rect">
                            <a:avLst/>
                          </a:prstGeom>
                          <a:solidFill>
                            <a:schemeClr val="lt1"/>
                          </a:solidFill>
                          <a:ln w="9525">
                            <a:solidFill>
                              <a:prstClr val="black"/>
                            </a:solidFill>
                          </a:ln>
                        </wps:spPr>
                        <wps:txbx>
                          <w:txbxContent>
                            <w:p w:rsidR="00085105" w:rsidRPr="002B3B1C" w:rsidRDefault="00085105" w:rsidP="002B3B1C">
                              <w:pPr>
                                <w:jc w:val="center"/>
                                <w:rPr>
                                  <w:sz w:val="20"/>
                                  <w:szCs w:val="20"/>
                                </w:rPr>
                              </w:pPr>
                              <w:r w:rsidRPr="002B3B1C">
                                <w:rPr>
                                  <w:sz w:val="20"/>
                                  <w:szCs w:val="20"/>
                                </w:rPr>
                                <w:t>Независимая организация</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71" name="Надпись 71"/>
                        <wps:cNvSpPr txBox="1"/>
                        <wps:spPr>
                          <a:xfrm>
                            <a:off x="2091193" y="0"/>
                            <a:ext cx="1759244" cy="452106"/>
                          </a:xfrm>
                          <a:prstGeom prst="rect">
                            <a:avLst/>
                          </a:prstGeom>
                          <a:solidFill>
                            <a:schemeClr val="lt1"/>
                          </a:solidFill>
                          <a:ln w="9525">
                            <a:solidFill>
                              <a:prstClr val="black"/>
                            </a:solidFill>
                          </a:ln>
                        </wps:spPr>
                        <wps:txbx>
                          <w:txbxContent>
                            <w:p w:rsidR="00085105" w:rsidRPr="002B3B1C" w:rsidRDefault="00085105" w:rsidP="002B3B1C">
                              <w:pPr>
                                <w:jc w:val="center"/>
                                <w:rPr>
                                  <w:sz w:val="20"/>
                                  <w:szCs w:val="20"/>
                                </w:rPr>
                              </w:pPr>
                              <w:r w:rsidRPr="002B3B1C">
                                <w:rPr>
                                  <w:sz w:val="20"/>
                                  <w:szCs w:val="20"/>
                                </w:rPr>
                                <w:t>Университет предпринимательского типа</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79" name="Надпись 79"/>
                        <wps:cNvSpPr txBox="1"/>
                        <wps:spPr>
                          <a:xfrm>
                            <a:off x="3951798" y="7951"/>
                            <a:ext cx="1537722" cy="456551"/>
                          </a:xfrm>
                          <a:prstGeom prst="rect">
                            <a:avLst/>
                          </a:prstGeom>
                          <a:solidFill>
                            <a:schemeClr val="lt1"/>
                          </a:solidFill>
                          <a:ln w="9525">
                            <a:solidFill>
                              <a:prstClr val="black"/>
                            </a:solidFill>
                          </a:ln>
                        </wps:spPr>
                        <wps:txbx>
                          <w:txbxContent>
                            <w:p w:rsidR="00085105" w:rsidRPr="002B3B1C" w:rsidRDefault="00085105" w:rsidP="002B3B1C">
                              <w:pPr>
                                <w:jc w:val="center"/>
                                <w:rPr>
                                  <w:sz w:val="20"/>
                                  <w:szCs w:val="20"/>
                                </w:rPr>
                              </w:pPr>
                              <w:r w:rsidRPr="002B3B1C">
                                <w:rPr>
                                  <w:sz w:val="20"/>
                                  <w:szCs w:val="20"/>
                                </w:rPr>
                                <w:t>Научно-технологический парк</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51" name="Надпись 51"/>
                        <wps:cNvSpPr txBox="1"/>
                        <wps:spPr>
                          <a:xfrm>
                            <a:off x="2194560" y="811033"/>
                            <a:ext cx="1651087" cy="344381"/>
                          </a:xfrm>
                          <a:prstGeom prst="rect">
                            <a:avLst/>
                          </a:prstGeom>
                          <a:solidFill>
                            <a:schemeClr val="lt1"/>
                          </a:solidFill>
                          <a:ln w="9525">
                            <a:solidFill>
                              <a:prstClr val="black"/>
                            </a:solidFill>
                          </a:ln>
                        </wps:spPr>
                        <wps:txbx>
                          <w:txbxContent>
                            <w:p w:rsidR="00085105" w:rsidRDefault="00085105" w:rsidP="002B3B1C">
                              <w:pPr>
                                <w:jc w:val="center"/>
                              </w:pPr>
                              <w:r w:rsidRPr="00F82E61">
                                <w:t>Бизнес-инкубатор</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87" name="Надпись 87"/>
                        <wps:cNvSpPr txBox="1"/>
                        <wps:spPr>
                          <a:xfrm>
                            <a:off x="222637" y="1486894"/>
                            <a:ext cx="1651087" cy="455281"/>
                          </a:xfrm>
                          <a:prstGeom prst="rect">
                            <a:avLst/>
                          </a:prstGeom>
                          <a:solidFill>
                            <a:schemeClr val="lt1"/>
                          </a:solidFill>
                          <a:ln w="9525">
                            <a:solidFill>
                              <a:prstClr val="black"/>
                            </a:solidFill>
                          </a:ln>
                        </wps:spPr>
                        <wps:txbx>
                          <w:txbxContent>
                            <w:p w:rsidR="00085105" w:rsidRPr="002B3B1C" w:rsidRDefault="00085105" w:rsidP="002B3B1C">
                              <w:pPr>
                                <w:jc w:val="center"/>
                                <w:rPr>
                                  <w:sz w:val="20"/>
                                  <w:szCs w:val="20"/>
                                </w:rPr>
                              </w:pPr>
                              <w:r w:rsidRPr="002B3B1C">
                                <w:rPr>
                                  <w:sz w:val="20"/>
                                  <w:szCs w:val="20"/>
                                </w:rPr>
                                <w:t>Процессы</w:t>
                              </w:r>
                            </w:p>
                            <w:p w:rsidR="00085105" w:rsidRPr="002B3B1C" w:rsidRDefault="00085105" w:rsidP="002B3B1C">
                              <w:pPr>
                                <w:jc w:val="center"/>
                                <w:rPr>
                                  <w:sz w:val="20"/>
                                  <w:szCs w:val="20"/>
                                </w:rPr>
                              </w:pPr>
                              <w:r w:rsidRPr="002B3B1C">
                                <w:rPr>
                                  <w:sz w:val="20"/>
                                  <w:szCs w:val="20"/>
                                </w:rPr>
                                <w:t>бизнес-инкубирования</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88" name="Надпись 88"/>
                        <wps:cNvSpPr txBox="1"/>
                        <wps:spPr>
                          <a:xfrm>
                            <a:off x="222637" y="2059388"/>
                            <a:ext cx="1651087" cy="454646"/>
                          </a:xfrm>
                          <a:prstGeom prst="rect">
                            <a:avLst/>
                          </a:prstGeom>
                          <a:solidFill>
                            <a:schemeClr val="lt1"/>
                          </a:solidFill>
                          <a:ln w="9525">
                            <a:solidFill>
                              <a:prstClr val="black"/>
                            </a:solidFill>
                          </a:ln>
                        </wps:spPr>
                        <wps:txbx>
                          <w:txbxContent>
                            <w:p w:rsidR="00085105" w:rsidRPr="002B3B1C" w:rsidRDefault="00085105" w:rsidP="002B3B1C">
                              <w:pPr>
                                <w:jc w:val="center"/>
                                <w:rPr>
                                  <w:sz w:val="20"/>
                                  <w:szCs w:val="20"/>
                                </w:rPr>
                              </w:pPr>
                              <w:r w:rsidRPr="002B3B1C">
                                <w:rPr>
                                  <w:sz w:val="20"/>
                                  <w:szCs w:val="20"/>
                                </w:rPr>
                                <w:t>Разработка предпринимательских идей</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89" name="Надпись 89"/>
                        <wps:cNvSpPr txBox="1"/>
                        <wps:spPr>
                          <a:xfrm>
                            <a:off x="222637" y="2631882"/>
                            <a:ext cx="1651087" cy="453376"/>
                          </a:xfrm>
                          <a:prstGeom prst="rect">
                            <a:avLst/>
                          </a:prstGeom>
                          <a:solidFill>
                            <a:schemeClr val="lt1"/>
                          </a:solidFill>
                          <a:ln w="9525">
                            <a:solidFill>
                              <a:prstClr val="black"/>
                            </a:solidFill>
                          </a:ln>
                        </wps:spPr>
                        <wps:txbx>
                          <w:txbxContent>
                            <w:p w:rsidR="00085105" w:rsidRPr="002B3B1C" w:rsidRDefault="00085105" w:rsidP="002B3B1C">
                              <w:pPr>
                                <w:jc w:val="center"/>
                                <w:rPr>
                                  <w:sz w:val="20"/>
                                  <w:szCs w:val="20"/>
                                </w:rPr>
                              </w:pPr>
                              <w:r w:rsidRPr="002B3B1C">
                                <w:rPr>
                                  <w:sz w:val="20"/>
                                  <w:szCs w:val="20"/>
                                </w:rPr>
                                <w:t>Практическая апробация предпринимательских идей</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112" name="Надпись 112"/>
                        <wps:cNvSpPr txBox="1"/>
                        <wps:spPr>
                          <a:xfrm>
                            <a:off x="2194560" y="1486894"/>
                            <a:ext cx="1651087" cy="455281"/>
                          </a:xfrm>
                          <a:prstGeom prst="rect">
                            <a:avLst/>
                          </a:prstGeom>
                          <a:solidFill>
                            <a:schemeClr val="lt1"/>
                          </a:solidFill>
                          <a:ln w="9525">
                            <a:solidFill>
                              <a:prstClr val="black"/>
                            </a:solidFill>
                          </a:ln>
                        </wps:spPr>
                        <wps:txbx>
                          <w:txbxContent>
                            <w:p w:rsidR="00085105" w:rsidRDefault="00085105" w:rsidP="002B3B1C">
                              <w:pPr>
                                <w:jc w:val="center"/>
                                <w:rPr>
                                  <w:sz w:val="20"/>
                                  <w:szCs w:val="20"/>
                                </w:rPr>
                              </w:pPr>
                              <w:r>
                                <w:rPr>
                                  <w:sz w:val="20"/>
                                  <w:szCs w:val="20"/>
                                </w:rPr>
                                <w:t>Функции</w:t>
                              </w:r>
                            </w:p>
                            <w:p w:rsidR="00085105" w:rsidRPr="002B3B1C" w:rsidRDefault="00085105" w:rsidP="002B3B1C">
                              <w:pPr>
                                <w:jc w:val="center"/>
                                <w:rPr>
                                  <w:sz w:val="20"/>
                                  <w:szCs w:val="20"/>
                                </w:rPr>
                              </w:pPr>
                              <w:r>
                                <w:rPr>
                                  <w:sz w:val="20"/>
                                  <w:szCs w:val="20"/>
                                </w:rPr>
                                <w:t>бизнес-инкубирования</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113" name="Надпись 113"/>
                        <wps:cNvSpPr txBox="1"/>
                        <wps:spPr>
                          <a:xfrm>
                            <a:off x="2194560" y="2059388"/>
                            <a:ext cx="1651087" cy="1136616"/>
                          </a:xfrm>
                          <a:prstGeom prst="rect">
                            <a:avLst/>
                          </a:prstGeom>
                          <a:solidFill>
                            <a:schemeClr val="lt1"/>
                          </a:solidFill>
                          <a:ln w="9525">
                            <a:solidFill>
                              <a:prstClr val="black"/>
                            </a:solidFill>
                          </a:ln>
                        </wps:spPr>
                        <wps:txbx>
                          <w:txbxContent>
                            <w:p w:rsidR="00085105" w:rsidRPr="002B3B1C" w:rsidRDefault="00085105" w:rsidP="002B3B1C">
                              <w:pPr>
                                <w:jc w:val="center"/>
                                <w:rPr>
                                  <w:sz w:val="20"/>
                                  <w:szCs w:val="20"/>
                                </w:rPr>
                              </w:pPr>
                              <w:r w:rsidRPr="002B3B1C">
                                <w:rPr>
                                  <w:sz w:val="20"/>
                                  <w:szCs w:val="20"/>
                                </w:rPr>
                                <w:t>Предоставление физического пространства (административное пространство, технологическое пространство, коворкинг-центр)</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109" name="Надпись 109"/>
                        <wps:cNvSpPr txBox="1"/>
                        <wps:spPr>
                          <a:xfrm>
                            <a:off x="222637" y="3196424"/>
                            <a:ext cx="1651087" cy="460361"/>
                          </a:xfrm>
                          <a:prstGeom prst="rect">
                            <a:avLst/>
                          </a:prstGeom>
                          <a:solidFill>
                            <a:schemeClr val="lt1"/>
                          </a:solidFill>
                          <a:ln w="9525">
                            <a:solidFill>
                              <a:prstClr val="black"/>
                            </a:solidFill>
                          </a:ln>
                        </wps:spPr>
                        <wps:txbx>
                          <w:txbxContent>
                            <w:p w:rsidR="00085105" w:rsidRPr="002B3B1C" w:rsidRDefault="00085105" w:rsidP="002B3B1C">
                              <w:pPr>
                                <w:jc w:val="center"/>
                                <w:rPr>
                                  <w:sz w:val="20"/>
                                  <w:szCs w:val="20"/>
                                </w:rPr>
                              </w:pPr>
                              <w:r w:rsidRPr="002B3B1C">
                                <w:rPr>
                                  <w:sz w:val="20"/>
                                  <w:szCs w:val="20"/>
                                </w:rPr>
                                <w:t>Акселерация предпринимательских идей</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116" name="Надпись 116"/>
                        <wps:cNvSpPr txBox="1"/>
                        <wps:spPr>
                          <a:xfrm>
                            <a:off x="2194560" y="3315694"/>
                            <a:ext cx="1651087" cy="1026764"/>
                          </a:xfrm>
                          <a:prstGeom prst="rect">
                            <a:avLst/>
                          </a:prstGeom>
                          <a:solidFill>
                            <a:schemeClr val="lt1"/>
                          </a:solidFill>
                          <a:ln w="9525">
                            <a:solidFill>
                              <a:prstClr val="black"/>
                            </a:solidFill>
                          </a:ln>
                        </wps:spPr>
                        <wps:txbx>
                          <w:txbxContent>
                            <w:p w:rsidR="00085105" w:rsidRPr="002B3B1C" w:rsidRDefault="00085105" w:rsidP="002B3B1C">
                              <w:pPr>
                                <w:jc w:val="center"/>
                                <w:rPr>
                                  <w:sz w:val="20"/>
                                  <w:szCs w:val="20"/>
                                </w:rPr>
                              </w:pPr>
                              <w:r w:rsidRPr="002B3B1C">
                                <w:rPr>
                                  <w:sz w:val="20"/>
                                  <w:szCs w:val="20"/>
                                </w:rPr>
                                <w:t>Предоставление базового основного капитала (технологическое оборудование, компьютерная техника, информационные ресурсы)</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171" name="Надпись 171"/>
                        <wps:cNvSpPr txBox="1"/>
                        <wps:spPr>
                          <a:xfrm>
                            <a:off x="4174435" y="1486894"/>
                            <a:ext cx="1651087" cy="455281"/>
                          </a:xfrm>
                          <a:prstGeom prst="rect">
                            <a:avLst/>
                          </a:prstGeom>
                          <a:solidFill>
                            <a:schemeClr val="lt1"/>
                          </a:solidFill>
                          <a:ln w="9525">
                            <a:solidFill>
                              <a:prstClr val="black"/>
                            </a:solidFill>
                          </a:ln>
                        </wps:spPr>
                        <wps:txbx>
                          <w:txbxContent>
                            <w:p w:rsidR="00085105" w:rsidRPr="002B3B1C" w:rsidRDefault="00085105" w:rsidP="002B3B1C">
                              <w:pPr>
                                <w:jc w:val="center"/>
                                <w:rPr>
                                  <w:sz w:val="20"/>
                                  <w:szCs w:val="20"/>
                                </w:rPr>
                              </w:pPr>
                              <w:r w:rsidRPr="002B3B1C">
                                <w:rPr>
                                  <w:sz w:val="20"/>
                                  <w:szCs w:val="20"/>
                                </w:rPr>
                                <w:t>Источники финансирования</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221" name="Надпись 221"/>
                        <wps:cNvSpPr txBox="1"/>
                        <wps:spPr>
                          <a:xfrm>
                            <a:off x="4174435" y="2059388"/>
                            <a:ext cx="1651087" cy="455281"/>
                          </a:xfrm>
                          <a:prstGeom prst="rect">
                            <a:avLst/>
                          </a:prstGeom>
                          <a:solidFill>
                            <a:schemeClr val="lt1"/>
                          </a:solidFill>
                          <a:ln w="9525">
                            <a:solidFill>
                              <a:prstClr val="black"/>
                            </a:solidFill>
                          </a:ln>
                        </wps:spPr>
                        <wps:txbx>
                          <w:txbxContent>
                            <w:p w:rsidR="00085105" w:rsidRPr="002B3B1C" w:rsidRDefault="00085105" w:rsidP="002B3B1C">
                              <w:pPr>
                                <w:jc w:val="center"/>
                                <w:rPr>
                                  <w:sz w:val="20"/>
                                  <w:szCs w:val="20"/>
                                </w:rPr>
                              </w:pPr>
                              <w:r w:rsidRPr="002B3B1C">
                                <w:rPr>
                                  <w:sz w:val="20"/>
                                  <w:szCs w:val="20"/>
                                </w:rPr>
                                <w:t>Денежные средства государственного бюджета</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228" name="Надпись 228"/>
                        <wps:cNvSpPr txBox="1"/>
                        <wps:spPr>
                          <a:xfrm>
                            <a:off x="4174435" y="2631882"/>
                            <a:ext cx="1651087" cy="455281"/>
                          </a:xfrm>
                          <a:prstGeom prst="rect">
                            <a:avLst/>
                          </a:prstGeom>
                          <a:solidFill>
                            <a:schemeClr val="lt1"/>
                          </a:solidFill>
                          <a:ln w="9525">
                            <a:solidFill>
                              <a:prstClr val="black"/>
                            </a:solidFill>
                          </a:ln>
                        </wps:spPr>
                        <wps:txbx>
                          <w:txbxContent>
                            <w:p w:rsidR="00085105" w:rsidRPr="002B3B1C" w:rsidRDefault="00085105" w:rsidP="002B3B1C">
                              <w:pPr>
                                <w:jc w:val="center"/>
                                <w:rPr>
                                  <w:sz w:val="20"/>
                                  <w:szCs w:val="20"/>
                                </w:rPr>
                              </w:pPr>
                              <w:r w:rsidRPr="002B3B1C">
                                <w:rPr>
                                  <w:sz w:val="20"/>
                                  <w:szCs w:val="20"/>
                                </w:rPr>
                                <w:t>Неправительственные организации</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229" name="Надпись 229"/>
                        <wps:cNvSpPr txBox="1"/>
                        <wps:spPr>
                          <a:xfrm>
                            <a:off x="4174435" y="3204376"/>
                            <a:ext cx="1651087" cy="680699"/>
                          </a:xfrm>
                          <a:prstGeom prst="rect">
                            <a:avLst/>
                          </a:prstGeom>
                          <a:solidFill>
                            <a:schemeClr val="lt1"/>
                          </a:solidFill>
                          <a:ln w="9525">
                            <a:solidFill>
                              <a:prstClr val="black"/>
                            </a:solidFill>
                          </a:ln>
                        </wps:spPr>
                        <wps:txbx>
                          <w:txbxContent>
                            <w:p w:rsidR="00085105" w:rsidRPr="002B3B1C" w:rsidRDefault="00085105" w:rsidP="002B3B1C">
                              <w:pPr>
                                <w:jc w:val="center"/>
                                <w:rPr>
                                  <w:sz w:val="20"/>
                                  <w:szCs w:val="20"/>
                                </w:rPr>
                              </w:pPr>
                              <w:r w:rsidRPr="002B3B1C">
                                <w:rPr>
                                  <w:sz w:val="20"/>
                                  <w:szCs w:val="20"/>
                                </w:rPr>
                                <w:t>Средства предпринимателей (резиденты бизнес-инкубатора)</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g:grpSp>
                        <wpg:cNvPr id="330" name="Группа 330"/>
                        <wpg:cNvGrpSpPr/>
                        <wpg:grpSpPr>
                          <a:xfrm>
                            <a:off x="3951798" y="1717482"/>
                            <a:ext cx="221815" cy="2513972"/>
                            <a:chOff x="0" y="0"/>
                            <a:chExt cx="230505" cy="2514048"/>
                          </a:xfrm>
                        </wpg:grpSpPr>
                        <wps:wsp>
                          <wps:cNvPr id="231" name="Прямая соединительная линия 231"/>
                          <wps:cNvCnPr/>
                          <wps:spPr>
                            <a:xfrm>
                              <a:off x="0" y="0"/>
                              <a:ext cx="230505"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32" name="Прямая соединительная линия 232"/>
                          <wps:cNvCnPr/>
                          <wps:spPr>
                            <a:xfrm>
                              <a:off x="0" y="0"/>
                              <a:ext cx="0" cy="2509962"/>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40" name="Прямая соединительная линия 240"/>
                          <wps:cNvCnPr/>
                          <wps:spPr>
                            <a:xfrm>
                              <a:off x="0" y="565978"/>
                              <a:ext cx="23050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241" name="Прямая соединительная линия 241"/>
                          <wps:cNvCnPr/>
                          <wps:spPr>
                            <a:xfrm>
                              <a:off x="0" y="1138472"/>
                              <a:ext cx="23050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301" name="Прямая соединительная линия 301"/>
                          <wps:cNvCnPr/>
                          <wps:spPr>
                            <a:xfrm>
                              <a:off x="0" y="1830236"/>
                              <a:ext cx="23050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302" name="Прямая соединительная линия 302"/>
                          <wps:cNvCnPr/>
                          <wps:spPr>
                            <a:xfrm>
                              <a:off x="0" y="2514048"/>
                              <a:ext cx="23050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grpSp>
                        <wpg:cNvPr id="329" name="Группа 329"/>
                        <wpg:cNvGrpSpPr/>
                        <wpg:grpSpPr>
                          <a:xfrm>
                            <a:off x="1971924" y="1717482"/>
                            <a:ext cx="229466" cy="3547610"/>
                            <a:chOff x="0" y="0"/>
                            <a:chExt cx="238456" cy="3547717"/>
                          </a:xfrm>
                        </wpg:grpSpPr>
                        <wps:wsp>
                          <wps:cNvPr id="303" name="Прямая соединительная линия 303"/>
                          <wps:cNvCnPr/>
                          <wps:spPr>
                            <a:xfrm>
                              <a:off x="0" y="0"/>
                              <a:ext cx="230505"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304" name="Прямая соединительная линия 304"/>
                          <wps:cNvCnPr/>
                          <wps:spPr>
                            <a:xfrm flipH="1">
                              <a:off x="0" y="0"/>
                              <a:ext cx="718" cy="3543797"/>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305" name="Прямая соединительная линия 305"/>
                          <wps:cNvCnPr/>
                          <wps:spPr>
                            <a:xfrm>
                              <a:off x="0" y="915836"/>
                              <a:ext cx="23050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306" name="Прямая соединительная линия 306"/>
                          <wps:cNvCnPr/>
                          <wps:spPr>
                            <a:xfrm>
                              <a:off x="7951" y="2060824"/>
                              <a:ext cx="23050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307" name="Прямая соединительная линия 307"/>
                          <wps:cNvCnPr/>
                          <wps:spPr>
                            <a:xfrm>
                              <a:off x="7951" y="2967272"/>
                              <a:ext cx="23050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308" name="Прямая соединительная линия 308"/>
                          <wps:cNvCnPr/>
                          <wps:spPr>
                            <a:xfrm>
                              <a:off x="0" y="3547717"/>
                              <a:ext cx="23050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grpSp>
                        <wpg:cNvPr id="326" name="Группа 326"/>
                        <wpg:cNvGrpSpPr/>
                        <wpg:grpSpPr>
                          <a:xfrm>
                            <a:off x="1424719" y="462722"/>
                            <a:ext cx="3304272" cy="350785"/>
                            <a:chOff x="0" y="0"/>
                            <a:chExt cx="3433721" cy="350796"/>
                          </a:xfrm>
                        </wpg:grpSpPr>
                        <wps:wsp>
                          <wps:cNvPr id="319" name="Прямая соединительная линия 319"/>
                          <wps:cNvCnPr/>
                          <wps:spPr>
                            <a:xfrm flipV="1">
                              <a:off x="1032234" y="229042"/>
                              <a:ext cx="0" cy="121754"/>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320" name="Прямая соединительная линия 320"/>
                          <wps:cNvCnPr/>
                          <wps:spPr>
                            <a:xfrm flipV="1">
                              <a:off x="6515" y="229042"/>
                              <a:ext cx="1027955"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321" name="Прямая соединительная линия 321"/>
                          <wps:cNvCnPr/>
                          <wps:spPr>
                            <a:xfrm flipH="1" flipV="1">
                              <a:off x="0" y="0"/>
                              <a:ext cx="525" cy="231389"/>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322" name="Прямая соединительная линия 322"/>
                          <wps:cNvCnPr/>
                          <wps:spPr>
                            <a:xfrm flipH="1" flipV="1">
                              <a:off x="1606163" y="0"/>
                              <a:ext cx="0" cy="342458"/>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323" name="Прямая соединительная линия 323"/>
                          <wps:cNvCnPr/>
                          <wps:spPr>
                            <a:xfrm flipV="1">
                              <a:off x="2057952" y="229042"/>
                              <a:ext cx="0" cy="121285"/>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324" name="Прямая соединительная линия 324"/>
                          <wps:cNvCnPr/>
                          <wps:spPr>
                            <a:xfrm flipH="1" flipV="1">
                              <a:off x="2057952" y="229042"/>
                              <a:ext cx="1375769"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325" name="Прямая соединительная линия 325"/>
                          <wps:cNvCnPr/>
                          <wps:spPr>
                            <a:xfrm flipV="1">
                              <a:off x="3427012" y="0"/>
                              <a:ext cx="0" cy="228048"/>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grpSp>
                        <wpg:cNvPr id="327" name="Группа 327"/>
                        <wpg:cNvGrpSpPr/>
                        <wpg:grpSpPr>
                          <a:xfrm>
                            <a:off x="1106667" y="1152939"/>
                            <a:ext cx="3957230" cy="333945"/>
                            <a:chOff x="0" y="0"/>
                            <a:chExt cx="4112260" cy="333955"/>
                          </a:xfrm>
                        </wpg:grpSpPr>
                        <wps:wsp>
                          <wps:cNvPr id="315" name="Прямая соединительная линия 315"/>
                          <wps:cNvCnPr/>
                          <wps:spPr>
                            <a:xfrm>
                              <a:off x="0" y="111319"/>
                              <a:ext cx="411157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316" name="Прямая соединительная линия 316"/>
                          <wps:cNvCnPr/>
                          <wps:spPr>
                            <a:xfrm flipH="1">
                              <a:off x="1436" y="111319"/>
                              <a:ext cx="0" cy="222636"/>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317" name="Прямая соединительная линия 317"/>
                          <wps:cNvCnPr/>
                          <wps:spPr>
                            <a:xfrm flipH="1">
                              <a:off x="1941554" y="0"/>
                              <a:ext cx="0" cy="333569"/>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318" name="Прямая соединительная линия 318"/>
                          <wps:cNvCnPr/>
                          <wps:spPr>
                            <a:xfrm flipH="1">
                              <a:off x="4112260" y="111319"/>
                              <a:ext cx="0" cy="222636"/>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grpSp>
                        <wpg:cNvPr id="328" name="Группа 328"/>
                        <wpg:cNvGrpSpPr/>
                        <wpg:grpSpPr>
                          <a:xfrm>
                            <a:off x="0" y="1717482"/>
                            <a:ext cx="221815" cy="2283391"/>
                            <a:chOff x="0" y="0"/>
                            <a:chExt cx="230505" cy="2283460"/>
                          </a:xfrm>
                        </wpg:grpSpPr>
                        <wps:wsp>
                          <wps:cNvPr id="309" name="Прямая соединительная линия 309"/>
                          <wps:cNvCnPr/>
                          <wps:spPr>
                            <a:xfrm>
                              <a:off x="0" y="0"/>
                              <a:ext cx="230505"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310" name="Прямая соединительная линия 310"/>
                          <wps:cNvCnPr/>
                          <wps:spPr>
                            <a:xfrm flipH="1">
                              <a:off x="0" y="0"/>
                              <a:ext cx="1242" cy="2282024"/>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311" name="Прямая соединительная линия 311"/>
                          <wps:cNvCnPr/>
                          <wps:spPr>
                            <a:xfrm>
                              <a:off x="0" y="565978"/>
                              <a:ext cx="23050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312" name="Прямая соединительная линия 312"/>
                          <wps:cNvCnPr/>
                          <wps:spPr>
                            <a:xfrm>
                              <a:off x="0" y="1138472"/>
                              <a:ext cx="23050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313" name="Прямая соединительная линия 313"/>
                          <wps:cNvCnPr/>
                          <wps:spPr>
                            <a:xfrm>
                              <a:off x="0" y="1718917"/>
                              <a:ext cx="23050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314" name="Прямая соединительная линия 314"/>
                          <wps:cNvCnPr/>
                          <wps:spPr>
                            <a:xfrm>
                              <a:off x="0" y="2283460"/>
                              <a:ext cx="23050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s:wsp>
                        <wps:cNvPr id="110" name="Надпись 110"/>
                        <wps:cNvSpPr txBox="1"/>
                        <wps:spPr>
                          <a:xfrm>
                            <a:off x="222637" y="3768918"/>
                            <a:ext cx="1651087" cy="459091"/>
                          </a:xfrm>
                          <a:prstGeom prst="rect">
                            <a:avLst/>
                          </a:prstGeom>
                          <a:solidFill>
                            <a:schemeClr val="lt1"/>
                          </a:solidFill>
                          <a:ln w="9525">
                            <a:solidFill>
                              <a:prstClr val="black"/>
                            </a:solidFill>
                          </a:ln>
                        </wps:spPr>
                        <wps:txbx>
                          <w:txbxContent>
                            <w:p w:rsidR="00085105" w:rsidRPr="002B3B1C" w:rsidRDefault="00085105" w:rsidP="002B3B1C">
                              <w:pPr>
                                <w:jc w:val="center"/>
                                <w:rPr>
                                  <w:sz w:val="20"/>
                                  <w:szCs w:val="20"/>
                                </w:rPr>
                              </w:pPr>
                              <w:r w:rsidRPr="002B3B1C">
                                <w:rPr>
                                  <w:sz w:val="20"/>
                                  <w:szCs w:val="20"/>
                                </w:rPr>
                                <w:t>Коммерциализация предпринимательских идей</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128" name="Надпись 128"/>
                        <wps:cNvSpPr txBox="1"/>
                        <wps:spPr>
                          <a:xfrm>
                            <a:off x="2193739" y="4408252"/>
                            <a:ext cx="1651087" cy="453376"/>
                          </a:xfrm>
                          <a:prstGeom prst="rect">
                            <a:avLst/>
                          </a:prstGeom>
                          <a:solidFill>
                            <a:schemeClr val="lt1"/>
                          </a:solidFill>
                          <a:ln w="9525">
                            <a:solidFill>
                              <a:prstClr val="black"/>
                            </a:solidFill>
                          </a:ln>
                        </wps:spPr>
                        <wps:txbx>
                          <w:txbxContent>
                            <w:p w:rsidR="00085105" w:rsidRPr="002B3B1C" w:rsidRDefault="00085105" w:rsidP="002B3B1C">
                              <w:pPr>
                                <w:jc w:val="center"/>
                                <w:rPr>
                                  <w:sz w:val="20"/>
                                  <w:szCs w:val="20"/>
                                </w:rPr>
                              </w:pPr>
                              <w:r w:rsidRPr="002B3B1C">
                                <w:rPr>
                                  <w:sz w:val="20"/>
                                  <w:szCs w:val="20"/>
                                </w:rPr>
                                <w:t>Консалтинговые услуги (коучинг, менторство)</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167" name="Надпись 167"/>
                        <wps:cNvSpPr txBox="1"/>
                        <wps:spPr>
                          <a:xfrm>
                            <a:off x="2194560" y="4926522"/>
                            <a:ext cx="1651087" cy="453376"/>
                          </a:xfrm>
                          <a:prstGeom prst="rect">
                            <a:avLst/>
                          </a:prstGeom>
                          <a:solidFill>
                            <a:schemeClr val="lt1"/>
                          </a:solidFill>
                          <a:ln w="9525">
                            <a:solidFill>
                              <a:prstClr val="black"/>
                            </a:solidFill>
                          </a:ln>
                        </wps:spPr>
                        <wps:txbx>
                          <w:txbxContent>
                            <w:p w:rsidR="00085105" w:rsidRPr="002B3B1C" w:rsidRDefault="00085105" w:rsidP="002B3B1C">
                              <w:pPr>
                                <w:jc w:val="center"/>
                                <w:rPr>
                                  <w:sz w:val="20"/>
                                  <w:szCs w:val="20"/>
                                </w:rPr>
                              </w:pPr>
                              <w:r w:rsidRPr="002B3B1C">
                                <w:rPr>
                                  <w:sz w:val="20"/>
                                  <w:szCs w:val="20"/>
                                </w:rPr>
                                <w:t>Административно-хозяйственные услуги</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230" name="Надпись 230"/>
                        <wps:cNvSpPr txBox="1"/>
                        <wps:spPr>
                          <a:xfrm>
                            <a:off x="4174435" y="3999506"/>
                            <a:ext cx="1651087" cy="457186"/>
                          </a:xfrm>
                          <a:prstGeom prst="rect">
                            <a:avLst/>
                          </a:prstGeom>
                          <a:solidFill>
                            <a:schemeClr val="lt1"/>
                          </a:solidFill>
                          <a:ln w="9525">
                            <a:solidFill>
                              <a:prstClr val="black"/>
                            </a:solidFill>
                          </a:ln>
                        </wps:spPr>
                        <wps:txbx>
                          <w:txbxContent>
                            <w:p w:rsidR="00085105" w:rsidRPr="002B3B1C" w:rsidRDefault="00085105" w:rsidP="002B3B1C">
                              <w:pPr>
                                <w:jc w:val="center"/>
                                <w:rPr>
                                  <w:sz w:val="20"/>
                                  <w:szCs w:val="20"/>
                                </w:rPr>
                              </w:pPr>
                              <w:r w:rsidRPr="002B3B1C">
                                <w:rPr>
                                  <w:sz w:val="20"/>
                                  <w:szCs w:val="20"/>
                                </w:rPr>
                                <w:t>Средства частных инвесторов</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365" name="Надпись 365"/>
                        <wps:cNvSpPr txBox="1"/>
                        <wps:spPr>
                          <a:xfrm>
                            <a:off x="222637" y="4524292"/>
                            <a:ext cx="1651000" cy="454660"/>
                          </a:xfrm>
                          <a:prstGeom prst="rect">
                            <a:avLst/>
                          </a:prstGeom>
                          <a:solidFill>
                            <a:schemeClr val="lt1"/>
                          </a:solidFill>
                          <a:ln w="9525">
                            <a:solidFill>
                              <a:prstClr val="black"/>
                            </a:solidFill>
                            <a:prstDash val="lgDash"/>
                          </a:ln>
                        </wps:spPr>
                        <wps:txbx>
                          <w:txbxContent>
                            <w:p w:rsidR="00085105" w:rsidRPr="004D1D71" w:rsidRDefault="00085105" w:rsidP="004D1D71">
                              <w:pPr>
                                <w:jc w:val="center"/>
                                <w:rPr>
                                  <w:sz w:val="20"/>
                                  <w:szCs w:val="20"/>
                                </w:rPr>
                              </w:pPr>
                              <w:r>
                                <w:rPr>
                                  <w:sz w:val="20"/>
                                  <w:szCs w:val="20"/>
                                </w:rPr>
                                <w:t>Многофункциональная отраслевая ориентация</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366" name="Прямая соединительная линия 366"/>
                        <wps:cNvCnPr/>
                        <wps:spPr>
                          <a:xfrm>
                            <a:off x="1019203" y="4341412"/>
                            <a:ext cx="0" cy="180257"/>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id="Группа 367" o:spid="_x0000_s1306" style="position:absolute;left:0;text-align:left;margin-left:18.15pt;margin-top:4.9pt;width:458.7pt;height:430.95pt;z-index:251367936;mso-height-relative:margin" coordsize="58255,53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">
                <v:shape id="Надпись 364" o:spid="_x0000_s1307" type="#_x0000_t202" style="position:absolute;left:1113;top:13676;width:18288;height:29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" filled="f">
                  <v:stroke dashstyle="longDash"/>
                  <v:textbox>
                    <w:txbxContent>
                      <w:p w:rsidR="00085105" w:rsidRDefault="00085105"/>
                    </w:txbxContent>
                  </v:textbox>
                </v:shape>
                <v:shape id="Надпись 66" o:spid="_x0000_s1308" type="#_x0000_t202" style="position:absolute;left:8825;width:11012;height:4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" fillcolor="white [3201]">
                  <v:textbox inset="1mm,,1mm">
                    <w:txbxContent>
                      <w:p w:rsidR="00085105" w:rsidRPr="002B3B1C" w:rsidRDefault="00085105" w:rsidP="002B3B1C">
                        <w:pPr>
                          <w:jc w:val="center"/>
                          <w:rPr>
                            <w:sz w:val="20"/>
                            <w:szCs w:val="20"/>
                          </w:rPr>
                        </w:pPr>
                        <w:r w:rsidRPr="002B3B1C">
                          <w:rPr>
                            <w:sz w:val="20"/>
                            <w:szCs w:val="20"/>
                          </w:rPr>
                          <w:t>Независимая организация</w:t>
                        </w:r>
                      </w:p>
                    </w:txbxContent>
                  </v:textbox>
                </v:shape>
                <v:shape id="Надпись 71" o:spid="_x0000_s1309" type="#_x0000_t202" style="position:absolute;left:20911;width:17593;height: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" fillcolor="white [3201]">
                  <v:textbox inset="1mm,,1mm">
                    <w:txbxContent>
                      <w:p w:rsidR="00085105" w:rsidRPr="002B3B1C" w:rsidRDefault="00085105" w:rsidP="002B3B1C">
                        <w:pPr>
                          <w:jc w:val="center"/>
                          <w:rPr>
                            <w:sz w:val="20"/>
                            <w:szCs w:val="20"/>
                          </w:rPr>
                        </w:pPr>
                        <w:r w:rsidRPr="002B3B1C">
                          <w:rPr>
                            <w:sz w:val="20"/>
                            <w:szCs w:val="20"/>
                          </w:rPr>
                          <w:t>Университет предпринимательского типа</w:t>
                        </w:r>
                      </w:p>
                    </w:txbxContent>
                  </v:textbox>
                </v:shape>
                <v:shape id="Надпись 79" o:spid="_x0000_s1310" type="#_x0000_t202" style="position:absolute;left:39517;top:79;width:15378;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" fillcolor="white [3201]">
                  <v:textbox inset="1mm,,1mm">
                    <w:txbxContent>
                      <w:p w:rsidR="00085105" w:rsidRPr="002B3B1C" w:rsidRDefault="00085105" w:rsidP="002B3B1C">
                        <w:pPr>
                          <w:jc w:val="center"/>
                          <w:rPr>
                            <w:sz w:val="20"/>
                            <w:szCs w:val="20"/>
                          </w:rPr>
                        </w:pPr>
                        <w:r w:rsidRPr="002B3B1C">
                          <w:rPr>
                            <w:sz w:val="20"/>
                            <w:szCs w:val="20"/>
                          </w:rPr>
                          <w:t>Научно-технологический парк</w:t>
                        </w:r>
                      </w:p>
                    </w:txbxContent>
                  </v:textbox>
                </v:shape>
                <v:shape id="Надпись 51" o:spid="_x0000_s1311" type="#_x0000_t202" style="position:absolute;left:21945;top:8110;width:16511;height:3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" fillcolor="white [3201]">
                  <v:textbox inset="1mm,,1mm">
                    <w:txbxContent>
                      <w:p w:rsidR="00085105" w:rsidRDefault="00085105" w:rsidP="002B3B1C">
                        <w:pPr>
                          <w:jc w:val="center"/>
                        </w:pPr>
                        <w:r w:rsidRPr="00F82E61">
                          <w:t>Бизнес-инкубатор</w:t>
                        </w:r>
                      </w:p>
                    </w:txbxContent>
                  </v:textbox>
                </v:shape>
                <v:shape id="Надпись 87" o:spid="_x0000_s1312" type="#_x0000_t202" style="position:absolute;left:2226;top:14868;width:16511;height:4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" fillcolor="white [3201]">
                  <v:textbox inset="1mm,,1mm">
                    <w:txbxContent>
                      <w:p w:rsidR="00085105" w:rsidRPr="002B3B1C" w:rsidRDefault="00085105" w:rsidP="002B3B1C">
                        <w:pPr>
                          <w:jc w:val="center"/>
                          <w:rPr>
                            <w:sz w:val="20"/>
                            <w:szCs w:val="20"/>
                          </w:rPr>
                        </w:pPr>
                        <w:r w:rsidRPr="002B3B1C">
                          <w:rPr>
                            <w:sz w:val="20"/>
                            <w:szCs w:val="20"/>
                          </w:rPr>
                          <w:t>Процессы</w:t>
                        </w:r>
                      </w:p>
                      <w:p w:rsidR="00085105" w:rsidRPr="002B3B1C" w:rsidRDefault="00085105" w:rsidP="002B3B1C">
                        <w:pPr>
                          <w:jc w:val="center"/>
                          <w:rPr>
                            <w:sz w:val="20"/>
                            <w:szCs w:val="20"/>
                          </w:rPr>
                        </w:pPr>
                        <w:r w:rsidRPr="002B3B1C">
                          <w:rPr>
                            <w:sz w:val="20"/>
                            <w:szCs w:val="20"/>
                          </w:rPr>
                          <w:t>бизнес-инкубирования</w:t>
                        </w:r>
                      </w:p>
                    </w:txbxContent>
                  </v:textbox>
                </v:shape>
                <v:shape id="Надпись 88" o:spid="_x0000_s1313" type="#_x0000_t202" style="position:absolute;left:2226;top:20593;width:16511;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" fillcolor="white [3201]">
                  <v:textbox inset="1mm,,1mm">
                    <w:txbxContent>
                      <w:p w:rsidR="00085105" w:rsidRPr="002B3B1C" w:rsidRDefault="00085105" w:rsidP="002B3B1C">
                        <w:pPr>
                          <w:jc w:val="center"/>
                          <w:rPr>
                            <w:sz w:val="20"/>
                            <w:szCs w:val="20"/>
                          </w:rPr>
                        </w:pPr>
                        <w:r w:rsidRPr="002B3B1C">
                          <w:rPr>
                            <w:sz w:val="20"/>
                            <w:szCs w:val="20"/>
                          </w:rPr>
                          <w:t>Разработка предпринимательских идей</w:t>
                        </w:r>
                      </w:p>
                    </w:txbxContent>
                  </v:textbox>
                </v:shape>
                <v:shape id="Надпись 89" o:spid="_x0000_s1314" type="#_x0000_t202" style="position:absolute;left:2226;top:26318;width:16511;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" fillcolor="white [3201]">
                  <v:textbox inset="1mm,,1mm">
                    <w:txbxContent>
                      <w:p w:rsidR="00085105" w:rsidRPr="002B3B1C" w:rsidRDefault="00085105" w:rsidP="002B3B1C">
                        <w:pPr>
                          <w:jc w:val="center"/>
                          <w:rPr>
                            <w:sz w:val="20"/>
                            <w:szCs w:val="20"/>
                          </w:rPr>
                        </w:pPr>
                        <w:r w:rsidRPr="002B3B1C">
                          <w:rPr>
                            <w:sz w:val="20"/>
                            <w:szCs w:val="20"/>
                          </w:rPr>
                          <w:t>Практическая апробация предпринимательских идей</w:t>
                        </w:r>
                      </w:p>
                    </w:txbxContent>
                  </v:textbox>
                </v:shape>
                <v:shape id="Надпись 112" o:spid="_x0000_s1315" type="#_x0000_t202" style="position:absolute;left:21945;top:14868;width:16511;height:4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" fillcolor="white [3201]">
                  <v:textbox inset="1mm,,1mm">
                    <w:txbxContent>
                      <w:p w:rsidR="00085105" w:rsidRDefault="00085105" w:rsidP="002B3B1C">
                        <w:pPr>
                          <w:jc w:val="center"/>
                          <w:rPr>
                            <w:sz w:val="20"/>
                            <w:szCs w:val="20"/>
                          </w:rPr>
                        </w:pPr>
                        <w:r>
                          <w:rPr>
                            <w:sz w:val="20"/>
                            <w:szCs w:val="20"/>
                          </w:rPr>
                          <w:t>Функции</w:t>
                        </w:r>
                      </w:p>
                      <w:p w:rsidR="00085105" w:rsidRPr="002B3B1C" w:rsidRDefault="00085105" w:rsidP="002B3B1C">
                        <w:pPr>
                          <w:jc w:val="center"/>
                          <w:rPr>
                            <w:sz w:val="20"/>
                            <w:szCs w:val="20"/>
                          </w:rPr>
                        </w:pPr>
                        <w:r>
                          <w:rPr>
                            <w:sz w:val="20"/>
                            <w:szCs w:val="20"/>
                          </w:rPr>
                          <w:t>бизнес-инкубирования</w:t>
                        </w:r>
                      </w:p>
                    </w:txbxContent>
                  </v:textbox>
                </v:shape>
                <v:shape id="Надпись 113" o:spid="_x0000_s1316" type="#_x0000_t202" style="position:absolute;left:21945;top:20593;width:16511;height:11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" fillcolor="white [3201]">
                  <v:textbox inset="1mm,,1mm">
                    <w:txbxContent>
                      <w:p w:rsidR="00085105" w:rsidRPr="002B3B1C" w:rsidRDefault="00085105" w:rsidP="002B3B1C">
                        <w:pPr>
                          <w:jc w:val="center"/>
                          <w:rPr>
                            <w:sz w:val="20"/>
                            <w:szCs w:val="20"/>
                          </w:rPr>
                        </w:pPr>
                        <w:r w:rsidRPr="002B3B1C">
                          <w:rPr>
                            <w:sz w:val="20"/>
                            <w:szCs w:val="20"/>
                          </w:rPr>
                          <w:t>Предоставление физического пространства (административное пространство, технологическое пространство, коворкинг-центр)</w:t>
                        </w:r>
                      </w:p>
                    </w:txbxContent>
                  </v:textbox>
                </v:shape>
                <v:shape id="Надпись 109" o:spid="_x0000_s1317" type="#_x0000_t202" style="position:absolute;left:2226;top:31964;width:16511;height:4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" fillcolor="white [3201]">
                  <v:textbox inset="1mm,,1mm">
                    <w:txbxContent>
                      <w:p w:rsidR="00085105" w:rsidRPr="002B3B1C" w:rsidRDefault="00085105" w:rsidP="002B3B1C">
                        <w:pPr>
                          <w:jc w:val="center"/>
                          <w:rPr>
                            <w:sz w:val="20"/>
                            <w:szCs w:val="20"/>
                          </w:rPr>
                        </w:pPr>
                        <w:r w:rsidRPr="002B3B1C">
                          <w:rPr>
                            <w:sz w:val="20"/>
                            <w:szCs w:val="20"/>
                          </w:rPr>
                          <w:t>Акселерация предпринимательских идей</w:t>
                        </w:r>
                      </w:p>
                    </w:txbxContent>
                  </v:textbox>
                </v:shape>
                <v:shape id="Надпись 116" o:spid="_x0000_s1318" type="#_x0000_t202" style="position:absolute;left:21945;top:33156;width:16511;height:10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" fillcolor="white [3201]">
                  <v:textbox inset="1mm,,1mm">
                    <w:txbxContent>
                      <w:p w:rsidR="00085105" w:rsidRPr="002B3B1C" w:rsidRDefault="00085105" w:rsidP="002B3B1C">
                        <w:pPr>
                          <w:jc w:val="center"/>
                          <w:rPr>
                            <w:sz w:val="20"/>
                            <w:szCs w:val="20"/>
                          </w:rPr>
                        </w:pPr>
                        <w:r w:rsidRPr="002B3B1C">
                          <w:rPr>
                            <w:sz w:val="20"/>
                            <w:szCs w:val="20"/>
                          </w:rPr>
                          <w:t>Предоставление базового основного капитала (технологическое оборудование, компьютерная техника, информационные ресурсы)</w:t>
                        </w:r>
                      </w:p>
                    </w:txbxContent>
                  </v:textbox>
                </v:shape>
                <v:shape id="Надпись 171" o:spid="_x0000_s1319" type="#_x0000_t202" style="position:absolute;left:41744;top:14868;width:16511;height:4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" fillcolor="white [3201]">
                  <v:textbox inset="1mm,,1mm">
                    <w:txbxContent>
                      <w:p w:rsidR="00085105" w:rsidRPr="002B3B1C" w:rsidRDefault="00085105" w:rsidP="002B3B1C">
                        <w:pPr>
                          <w:jc w:val="center"/>
                          <w:rPr>
                            <w:sz w:val="20"/>
                            <w:szCs w:val="20"/>
                          </w:rPr>
                        </w:pPr>
                        <w:r w:rsidRPr="002B3B1C">
                          <w:rPr>
                            <w:sz w:val="20"/>
                            <w:szCs w:val="20"/>
                          </w:rPr>
                          <w:t>Источники финансирования</w:t>
                        </w:r>
                      </w:p>
                    </w:txbxContent>
                  </v:textbox>
                </v:shape>
                <v:shape id="Надпись 221" o:spid="_x0000_s1320" type="#_x0000_t202" style="position:absolute;left:41744;top:20593;width:16511;height:4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" fillcolor="white [3201]">
                  <v:textbox inset="1mm,,1mm">
                    <w:txbxContent>
                      <w:p w:rsidR="00085105" w:rsidRPr="002B3B1C" w:rsidRDefault="00085105" w:rsidP="002B3B1C">
                        <w:pPr>
                          <w:jc w:val="center"/>
                          <w:rPr>
                            <w:sz w:val="20"/>
                            <w:szCs w:val="20"/>
                          </w:rPr>
                        </w:pPr>
                        <w:r w:rsidRPr="002B3B1C">
                          <w:rPr>
                            <w:sz w:val="20"/>
                            <w:szCs w:val="20"/>
                          </w:rPr>
                          <w:t>Денежные средства государственного бюджета</w:t>
                        </w:r>
                      </w:p>
                    </w:txbxContent>
                  </v:textbox>
                </v:shape>
                <v:shape id="Надпись 228" o:spid="_x0000_s1321" type="#_x0000_t202" style="position:absolute;left:41744;top:26318;width:16511;height:4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" fillcolor="white [3201]">
                  <v:textbox inset="1mm,,1mm">
                    <w:txbxContent>
                      <w:p w:rsidR="00085105" w:rsidRPr="002B3B1C" w:rsidRDefault="00085105" w:rsidP="002B3B1C">
                        <w:pPr>
                          <w:jc w:val="center"/>
                          <w:rPr>
                            <w:sz w:val="20"/>
                            <w:szCs w:val="20"/>
                          </w:rPr>
                        </w:pPr>
                        <w:r w:rsidRPr="002B3B1C">
                          <w:rPr>
                            <w:sz w:val="20"/>
                            <w:szCs w:val="20"/>
                          </w:rPr>
                          <w:t>Неправительственные организации</w:t>
                        </w:r>
                      </w:p>
                    </w:txbxContent>
                  </v:textbox>
                </v:shape>
                <v:shape id="Надпись 229" o:spid="_x0000_s1322" type="#_x0000_t202" style="position:absolute;left:41744;top:32043;width:16511;height:6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" fillcolor="white [3201]">
                  <v:textbox inset="1mm,,1mm">
                    <w:txbxContent>
                      <w:p w:rsidR="00085105" w:rsidRPr="002B3B1C" w:rsidRDefault="00085105" w:rsidP="002B3B1C">
                        <w:pPr>
                          <w:jc w:val="center"/>
                          <w:rPr>
                            <w:sz w:val="20"/>
                            <w:szCs w:val="20"/>
                          </w:rPr>
                        </w:pPr>
                        <w:r w:rsidRPr="002B3B1C">
                          <w:rPr>
                            <w:sz w:val="20"/>
                            <w:szCs w:val="20"/>
                          </w:rPr>
                          <w:t>Средства предпринимателей (резиденты бизнес-инкубатора)</w:t>
                        </w:r>
                      </w:p>
                    </w:txbxContent>
                  </v:textbox>
                </v:shape>
                <v:group id="Группа 330" o:spid="_x0000_s1323" style="position:absolute;left:39517;top:17174;width:2219;height:25140" coordsize="2305,2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line id="Прямая соединительная линия 231" o:spid="_x0000_s1324" style="position:absolute;visibility:visible;mso-wrap-style:square" from="0,0" to="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" strokecolor="black [3200]">
                    <v:stroke joinstyle="miter"/>
                  </v:line>
                  <v:line id="Прямая соединительная линия 232" o:spid="_x0000_s1325" style="position:absolute;visibility:visible;mso-wrap-style:square" from="0,0" to="0,25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" strokecolor="black [3200]">
                    <v:stroke joinstyle="miter"/>
                  </v:line>
                  <v:line id="Прямая соединительная линия 240" o:spid="_x0000_s1326" style="position:absolute;visibility:visible;mso-wrap-style:square" from="0,5659" to="2305,5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" strokecolor="black [3200]">
                    <v:stroke endarrow="block" endarrowwidth="wide" joinstyle="miter"/>
                  </v:line>
                  <v:line id="Прямая соединительная линия 241" o:spid="_x0000_s1327" style="position:absolute;visibility:visible;mso-wrap-style:square" from="0,11384" to="2305,11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" strokecolor="black [3200]">
                    <v:stroke endarrow="block" endarrowwidth="wide" joinstyle="miter"/>
                  </v:line>
                  <v:line id="Прямая соединительная линия 301" o:spid="_x0000_s1328" style="position:absolute;visibility:visible;mso-wrap-style:square" from="0,18302" to="2305,18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" strokecolor="black [3200]">
                    <v:stroke endarrow="block" endarrowwidth="wide" joinstyle="miter"/>
                  </v:line>
                  <v:line id="Прямая соединительная линия 302" o:spid="_x0000_s1329" style="position:absolute;visibility:visible;mso-wrap-style:square" from="0,25140" to="2305,25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" strokecolor="black [3200]">
                    <v:stroke endarrow="block" endarrowwidth="wide" joinstyle="miter"/>
                  </v:line>
                </v:group>
                <v:group id="Группа 329" o:spid="_x0000_s1330" style="position:absolute;left:19719;top:17174;width:2294;height:35476" coordsize="2384,35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line id="Прямая соединительная линия 303" o:spid="_x0000_s1331" style="position:absolute;visibility:visible;mso-wrap-style:square" from="0,0" to="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" strokecolor="black [3200]">
                    <v:stroke joinstyle="miter"/>
                  </v:line>
                  <v:line id="Прямая соединительная линия 304" o:spid="_x0000_s1332" style="position:absolute;flip:x;visibility:visible;mso-wrap-style:square" from="0,0" to="7,3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" strokecolor="black [3200]">
                    <v:stroke joinstyle="miter"/>
                  </v:line>
                  <v:line id="Прямая соединительная линия 305" o:spid="_x0000_s1333" style="position:absolute;visibility:visible;mso-wrap-style:square" from="0,9158" to="2305,9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" strokecolor="black [3200]">
                    <v:stroke endarrow="block" endarrowwidth="wide" joinstyle="miter"/>
                  </v:line>
                  <v:line id="Прямая соединительная линия 306" o:spid="_x0000_s1334" style="position:absolute;visibility:visible;mso-wrap-style:square" from="79,20608" to="2384,20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" strokecolor="black [3200]">
                    <v:stroke endarrow="block" endarrowwidth="wide" joinstyle="miter"/>
                  </v:line>
                  <v:line id="Прямая соединительная линия 307" o:spid="_x0000_s1335" style="position:absolute;visibility:visible;mso-wrap-style:square" from="79,29672" to="2384,29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" strokecolor="black [3200]">
                    <v:stroke endarrow="block" endarrowwidth="wide" joinstyle="miter"/>
                  </v:line>
                  <v:line id="Прямая соединительная линия 308" o:spid="_x0000_s1336" style="position:absolute;visibility:visible;mso-wrap-style:square" from="0,35477" to="2305,35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" strokecolor="black [3200]">
                    <v:stroke endarrow="block" endarrowwidth="wide" joinstyle="miter"/>
                  </v:line>
                </v:group>
                <v:group id="Группа 326" o:spid="_x0000_s1337" style="position:absolute;left:14247;top:4627;width:33042;height:3508" coordsize="34337,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line id="Прямая соединительная линия 319" o:spid="_x0000_s1338" style="position:absolute;flip:y;visibility:visible;mso-wrap-style:square" from="10322,2290" to="10322,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" strokecolor="black [3200]">
                    <v:stroke joinstyle="miter"/>
                  </v:line>
                  <v:line id="Прямая соединительная линия 320" o:spid="_x0000_s1339" style="position:absolute;flip:y;visibility:visible;mso-wrap-style:square" from="65,2290" to="10344,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" strokecolor="black [3200]">
                    <v:stroke joinstyle="miter"/>
                  </v:line>
                  <v:line id="Прямая соединительная линия 321" o:spid="_x0000_s1340" style="position:absolute;flip:x y;visibility:visible;mso-wrap-style:square" from="0,0" to="5,2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" strokecolor="black [3200]">
                    <v:stroke endarrow="block" endarrowwidth="wide" joinstyle="miter"/>
                  </v:line>
                  <v:line id="Прямая соединительная линия 322" o:spid="_x0000_s1341" style="position:absolute;flip:x y;visibility:visible;mso-wrap-style:square" from="16061,0" to="1606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" strokecolor="black [3200]">
                    <v:stroke endarrow="block" endarrowwidth="wide" joinstyle="miter"/>
                  </v:line>
                  <v:line id="Прямая соединительная линия 323" o:spid="_x0000_s1342" style="position:absolute;flip:y;visibility:visible;mso-wrap-style:square" from="20579,2290" to="20579,3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" strokecolor="black [3200]">
                    <v:stroke joinstyle="miter"/>
                  </v:line>
                  <v:line id="Прямая соединительная линия 324" o:spid="_x0000_s1343" style="position:absolute;flip:x y;visibility:visible;mso-wrap-style:square" from="20579,2290" to="34337,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" strokecolor="black [3200]">
                    <v:stroke joinstyle="miter"/>
                  </v:line>
                  <v:line id="Прямая соединительная линия 325" o:spid="_x0000_s1344" style="position:absolute;flip:y;visibility:visible;mso-wrap-style:square" from="34270,0" to="34270,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" strokecolor="black [3200]">
                    <v:stroke endarrow="block" endarrowwidth="wide" joinstyle="miter"/>
                  </v:line>
                </v:group>
                <v:group id="Группа 327" o:spid="_x0000_s1345" style="position:absolute;left:11066;top:11529;width:39572;height:3339" coordsize="41122,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line id="Прямая соединительная линия 315" o:spid="_x0000_s1346" style="position:absolute;visibility:visible;mso-wrap-style:square" from="0,1113" to="41115,1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" strokecolor="black [3200]">
                    <v:stroke joinstyle="miter"/>
                  </v:line>
                  <v:line id="Прямая соединительная линия 316" o:spid="_x0000_s1347" style="position:absolute;flip:x;visibility:visible;mso-wrap-style:square" from="14,1113" to="14,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" strokecolor="black [3200]">
                    <v:stroke endarrow="block" endarrowwidth="wide" joinstyle="miter"/>
                  </v:line>
                  <v:line id="Прямая соединительная линия 317" o:spid="_x0000_s1348" style="position:absolute;flip:x;visibility:visible;mso-wrap-style:square" from="19415,0" to="19415,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" strokecolor="black [3200]">
                    <v:stroke endarrow="block" endarrowwidth="wide" joinstyle="miter"/>
                  </v:line>
                  <v:line id="Прямая соединительная линия 318" o:spid="_x0000_s1349" style="position:absolute;flip:x;visibility:visible;mso-wrap-style:square" from="41122,1113" to="41122,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" strokecolor="black [3200]">
                    <v:stroke endarrow="block" endarrowwidth="wide" joinstyle="miter"/>
                  </v:line>
                </v:group>
                <v:group id="Группа 328" o:spid="_x0000_s1350" style="position:absolute;top:17174;width:2218;height:22834" coordsize="2305,22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line id="Прямая соединительная линия 309" o:spid="_x0000_s1351" style="position:absolute;visibility:visible;mso-wrap-style:square" from="0,0" to="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" strokecolor="black [3200]">
                    <v:stroke joinstyle="miter"/>
                  </v:line>
                  <v:line id="Прямая соединительная линия 310" o:spid="_x0000_s1352" style="position:absolute;flip:x;visibility:visible;mso-wrap-style:square" from="0,0" to="12,2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" strokecolor="black [3200]">
                    <v:stroke joinstyle="miter"/>
                  </v:line>
                  <v:line id="Прямая соединительная линия 311" o:spid="_x0000_s1353" style="position:absolute;visibility:visible;mso-wrap-style:square" from="0,5659" to="2305,5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" strokecolor="black [3200]">
                    <v:stroke endarrow="block" endarrowwidth="wide" joinstyle="miter"/>
                  </v:line>
                  <v:line id="Прямая соединительная линия 312" o:spid="_x0000_s1354" style="position:absolute;visibility:visible;mso-wrap-style:square" from="0,11384" to="2305,11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" strokecolor="black [3200]">
                    <v:stroke endarrow="block" endarrowwidth="wide" joinstyle="miter"/>
                  </v:line>
                  <v:line id="Прямая соединительная линия 313" o:spid="_x0000_s1355" style="position:absolute;visibility:visible;mso-wrap-style:square" from="0,17189" to="2305,17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" strokecolor="black [3200]">
                    <v:stroke endarrow="block" endarrowwidth="wide" joinstyle="miter"/>
                  </v:line>
                  <v:line id="Прямая соединительная линия 314" o:spid="_x0000_s1356" style="position:absolute;visibility:visible;mso-wrap-style:square" from="0,22834" to="2305,22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" strokecolor="black [3200]">
                    <v:stroke endarrow="block" endarrowwidth="wide" joinstyle="miter"/>
                  </v:line>
                </v:group>
                <v:shape id="Надпись 110" o:spid="_x0000_s1357" type="#_x0000_t202" style="position:absolute;left:2226;top:37689;width:16511;height:4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" fillcolor="white [3201]">
                  <v:textbox inset="1mm,,1mm">
                    <w:txbxContent>
                      <w:p w:rsidR="00085105" w:rsidRPr="002B3B1C" w:rsidRDefault="00085105" w:rsidP="002B3B1C">
                        <w:pPr>
                          <w:jc w:val="center"/>
                          <w:rPr>
                            <w:sz w:val="20"/>
                            <w:szCs w:val="20"/>
                          </w:rPr>
                        </w:pPr>
                        <w:r w:rsidRPr="002B3B1C">
                          <w:rPr>
                            <w:sz w:val="20"/>
                            <w:szCs w:val="20"/>
                          </w:rPr>
                          <w:t>Коммерциализация предпринимательских идей</w:t>
                        </w:r>
                      </w:p>
                    </w:txbxContent>
                  </v:textbox>
                </v:shape>
                <v:shape id="Надпись 128" o:spid="_x0000_s1358" type="#_x0000_t202" style="position:absolute;left:21937;top:44082;width:16511;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" fillcolor="white [3201]">
                  <v:textbox inset="1mm,,1mm">
                    <w:txbxContent>
                      <w:p w:rsidR="00085105" w:rsidRPr="002B3B1C" w:rsidRDefault="00085105" w:rsidP="002B3B1C">
                        <w:pPr>
                          <w:jc w:val="center"/>
                          <w:rPr>
                            <w:sz w:val="20"/>
                            <w:szCs w:val="20"/>
                          </w:rPr>
                        </w:pPr>
                        <w:r w:rsidRPr="002B3B1C">
                          <w:rPr>
                            <w:sz w:val="20"/>
                            <w:szCs w:val="20"/>
                          </w:rPr>
                          <w:t>Консалтинговые услуги (коучинг, менторство)</w:t>
                        </w:r>
                      </w:p>
                    </w:txbxContent>
                  </v:textbox>
                </v:shape>
                <v:shape id="Надпись 167" o:spid="_x0000_s1359" type="#_x0000_t202" style="position:absolute;left:21945;top:49265;width:16511;height:4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" fillcolor="white [3201]">
                  <v:textbox inset="1mm,,1mm">
                    <w:txbxContent>
                      <w:p w:rsidR="00085105" w:rsidRPr="002B3B1C" w:rsidRDefault="00085105" w:rsidP="002B3B1C">
                        <w:pPr>
                          <w:jc w:val="center"/>
                          <w:rPr>
                            <w:sz w:val="20"/>
                            <w:szCs w:val="20"/>
                          </w:rPr>
                        </w:pPr>
                        <w:r w:rsidRPr="002B3B1C">
                          <w:rPr>
                            <w:sz w:val="20"/>
                            <w:szCs w:val="20"/>
                          </w:rPr>
                          <w:t>Административно-хозяйственные услуги</w:t>
                        </w:r>
                      </w:p>
                    </w:txbxContent>
                  </v:textbox>
                </v:shape>
                <v:shape id="Надпись 230" o:spid="_x0000_s1360" type="#_x0000_t202" style="position:absolute;left:41744;top:39995;width:16511;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" fillcolor="white [3201]">
                  <v:textbox inset="1mm,,1mm">
                    <w:txbxContent>
                      <w:p w:rsidR="00085105" w:rsidRPr="002B3B1C" w:rsidRDefault="00085105" w:rsidP="002B3B1C">
                        <w:pPr>
                          <w:jc w:val="center"/>
                          <w:rPr>
                            <w:sz w:val="20"/>
                            <w:szCs w:val="20"/>
                          </w:rPr>
                        </w:pPr>
                        <w:r w:rsidRPr="002B3B1C">
                          <w:rPr>
                            <w:sz w:val="20"/>
                            <w:szCs w:val="20"/>
                          </w:rPr>
                          <w:t>Средства частных инвесторов</w:t>
                        </w:r>
                      </w:p>
                    </w:txbxContent>
                  </v:textbox>
                </v:shape>
                <v:shape id="Надпись 365" o:spid="_x0000_s1361" type="#_x0000_t202" style="position:absolute;left:2226;top:45242;width:16510;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" fillcolor="white [3201]">
                  <v:stroke dashstyle="longDash"/>
                  <v:textbox inset="1mm,,1mm">
                    <w:txbxContent>
                      <w:p w:rsidR="00085105" w:rsidRPr="004D1D71" w:rsidRDefault="00085105" w:rsidP="004D1D71">
                        <w:pPr>
                          <w:jc w:val="center"/>
                          <w:rPr>
                            <w:sz w:val="20"/>
                            <w:szCs w:val="20"/>
                          </w:rPr>
                        </w:pPr>
                        <w:r>
                          <w:rPr>
                            <w:sz w:val="20"/>
                            <w:szCs w:val="20"/>
                          </w:rPr>
                          <w:t>Многофункциональная отраслевая ориентация</w:t>
                        </w:r>
                      </w:p>
                    </w:txbxContent>
                  </v:textbox>
                </v:shape>
                <v:line id="Прямая соединительная линия 366" o:spid="_x0000_s1362" style="position:absolute;visibility:visible;mso-wrap-style:square" from="10192,43414" to="10192,4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" strokecolor="black [3200]">
                  <v:stroke endarrow="block" endarrowwidth="wide" joinstyle="miter"/>
                </v:line>
              </v:group>
            </w:pict>
          </mc:Fallback>
        </mc:AlternateContent>
      </w:r>
    </w:p>
    <w:p w:rsidR="00F82E61" w:rsidRPr="00906975" w:rsidRDefault="00F82E61" w:rsidP="00F82E61">
      <w:pPr>
        <w:jc w:val="both"/>
      </w:pPr>
    </w:p>
    <w:p w:rsidR="00F82E61" w:rsidRPr="00906975" w:rsidRDefault="00F82E61" w:rsidP="00F82E61">
      <w:pPr>
        <w:jc w:val="both"/>
      </w:pPr>
    </w:p>
    <w:p w:rsidR="00F82E61" w:rsidRPr="00906975" w:rsidRDefault="00F82E61" w:rsidP="00F82E61">
      <w:pPr>
        <w:jc w:val="both"/>
      </w:pPr>
    </w:p>
    <w:p w:rsidR="00F82E61" w:rsidRPr="00906975" w:rsidRDefault="00F82E61" w:rsidP="00F82E61">
      <w:pPr>
        <w:jc w:val="both"/>
      </w:pPr>
    </w:p>
    <w:p w:rsidR="00F82E61" w:rsidRPr="00906975" w:rsidRDefault="00F82E61" w:rsidP="00F82E61">
      <w:pPr>
        <w:jc w:val="both"/>
      </w:pPr>
    </w:p>
    <w:p w:rsidR="00F82E61" w:rsidRPr="00906975" w:rsidRDefault="00F82E61" w:rsidP="00F82E61">
      <w:pPr>
        <w:jc w:val="both"/>
      </w:pPr>
    </w:p>
    <w:p w:rsidR="00F82E61" w:rsidRPr="00906975" w:rsidRDefault="00F82E61" w:rsidP="00F82E61">
      <w:pPr>
        <w:jc w:val="both"/>
      </w:pPr>
    </w:p>
    <w:p w:rsidR="00F82E61" w:rsidRPr="00906975" w:rsidRDefault="00F82E61" w:rsidP="00F82E61">
      <w:pPr>
        <w:jc w:val="both"/>
      </w:pPr>
    </w:p>
    <w:p w:rsidR="00F82E61" w:rsidRPr="00906975" w:rsidRDefault="00F82E61" w:rsidP="00F82E61">
      <w:pPr>
        <w:jc w:val="both"/>
      </w:pPr>
    </w:p>
    <w:p w:rsidR="007D7780" w:rsidRPr="00906975" w:rsidRDefault="007D7780" w:rsidP="00F82E61">
      <w:pPr>
        <w:jc w:val="both"/>
      </w:pPr>
    </w:p>
    <w:p w:rsidR="00F82E61" w:rsidRPr="00906975" w:rsidRDefault="00F82E61" w:rsidP="00F82E61">
      <w:pPr>
        <w:jc w:val="both"/>
      </w:pPr>
    </w:p>
    <w:p w:rsidR="00F82E61" w:rsidRPr="00906975" w:rsidRDefault="00F82E61" w:rsidP="00F82E61">
      <w:pPr>
        <w:jc w:val="both"/>
      </w:pPr>
    </w:p>
    <w:p w:rsidR="00F82E61" w:rsidRPr="00906975" w:rsidRDefault="00F82E61" w:rsidP="00F82E61">
      <w:pPr>
        <w:jc w:val="both"/>
      </w:pPr>
    </w:p>
    <w:p w:rsidR="002B3B1C" w:rsidRPr="00906975" w:rsidRDefault="002B3B1C" w:rsidP="00F82E61">
      <w:pPr>
        <w:jc w:val="both"/>
      </w:pPr>
    </w:p>
    <w:p w:rsidR="002B3B1C" w:rsidRPr="00906975" w:rsidRDefault="002B3B1C" w:rsidP="00F82E61">
      <w:pPr>
        <w:jc w:val="both"/>
      </w:pPr>
    </w:p>
    <w:p w:rsidR="002B3B1C" w:rsidRPr="00906975" w:rsidRDefault="002B3B1C" w:rsidP="00F82E61">
      <w:pPr>
        <w:jc w:val="both"/>
      </w:pPr>
    </w:p>
    <w:p w:rsidR="00F82E61" w:rsidRPr="00906975" w:rsidRDefault="00F82E61" w:rsidP="00F82E61">
      <w:pPr>
        <w:jc w:val="both"/>
      </w:pPr>
    </w:p>
    <w:p w:rsidR="00F82E61" w:rsidRPr="00906975" w:rsidRDefault="00F82E61" w:rsidP="00F82E61">
      <w:pPr>
        <w:jc w:val="both"/>
      </w:pPr>
    </w:p>
    <w:p w:rsidR="00F82E61" w:rsidRPr="00906975" w:rsidRDefault="00F82E61" w:rsidP="00F82E61">
      <w:pPr>
        <w:jc w:val="both"/>
      </w:pPr>
    </w:p>
    <w:p w:rsidR="002B3B1C" w:rsidRPr="00906975" w:rsidRDefault="002B3B1C" w:rsidP="00F82E61">
      <w:pPr>
        <w:jc w:val="both"/>
      </w:pPr>
    </w:p>
    <w:p w:rsidR="002B3B1C" w:rsidRPr="00906975" w:rsidRDefault="002B3B1C" w:rsidP="00F82E61">
      <w:pPr>
        <w:jc w:val="both"/>
      </w:pPr>
    </w:p>
    <w:p w:rsidR="002B3B1C" w:rsidRPr="00906975" w:rsidRDefault="002B3B1C" w:rsidP="00F82E61">
      <w:pPr>
        <w:jc w:val="both"/>
      </w:pPr>
    </w:p>
    <w:p w:rsidR="00F82E61" w:rsidRPr="00906975" w:rsidRDefault="00F82E61" w:rsidP="00F82E61">
      <w:pPr>
        <w:jc w:val="both"/>
      </w:pPr>
    </w:p>
    <w:p w:rsidR="002B3B1C" w:rsidRPr="00906975" w:rsidRDefault="002B3B1C" w:rsidP="00F82E61">
      <w:pPr>
        <w:jc w:val="both"/>
      </w:pPr>
    </w:p>
    <w:p w:rsidR="002B3B1C" w:rsidRPr="00906975" w:rsidRDefault="002B3B1C" w:rsidP="00F82E61">
      <w:pPr>
        <w:jc w:val="both"/>
      </w:pPr>
    </w:p>
    <w:p w:rsidR="00F82E61" w:rsidRPr="00906975" w:rsidRDefault="00F82E61" w:rsidP="00F82E61">
      <w:pPr>
        <w:jc w:val="both"/>
      </w:pPr>
    </w:p>
    <w:p w:rsidR="00F82E61" w:rsidRPr="00906975" w:rsidRDefault="00F82E61" w:rsidP="00F82E61">
      <w:pPr>
        <w:jc w:val="both"/>
      </w:pPr>
    </w:p>
    <w:p w:rsidR="00F82E61" w:rsidRPr="00906975" w:rsidRDefault="00F82E61" w:rsidP="00F82E61">
      <w:pPr>
        <w:jc w:val="both"/>
      </w:pPr>
    </w:p>
    <w:p w:rsidR="00AE3B94" w:rsidRDefault="00AE3B94" w:rsidP="0031279D">
      <w:pPr>
        <w:widowControl w:val="0"/>
        <w:ind w:firstLine="567"/>
        <w:jc w:val="both"/>
        <w:rPr>
          <w:bCs/>
        </w:rPr>
      </w:pPr>
    </w:p>
    <w:p w:rsidR="00AE3B94" w:rsidRDefault="00AE3B94" w:rsidP="0031279D">
      <w:pPr>
        <w:widowControl w:val="0"/>
        <w:ind w:firstLine="567"/>
        <w:jc w:val="both"/>
        <w:rPr>
          <w:bCs/>
        </w:rPr>
      </w:pPr>
    </w:p>
    <w:p w:rsidR="00AE3B94" w:rsidRDefault="00AE3B94" w:rsidP="0031279D">
      <w:pPr>
        <w:widowControl w:val="0"/>
        <w:ind w:firstLine="567"/>
        <w:jc w:val="both"/>
        <w:rPr>
          <w:bCs/>
        </w:rPr>
      </w:pPr>
    </w:p>
    <w:p w:rsidR="009C4187" w:rsidRPr="00906975" w:rsidRDefault="009C4187" w:rsidP="0031279D">
      <w:pPr>
        <w:widowControl w:val="0"/>
        <w:ind w:firstLine="567"/>
        <w:jc w:val="both"/>
        <w:rPr>
          <w:bCs/>
        </w:rPr>
      </w:pPr>
      <w:r w:rsidRPr="00906975">
        <w:rPr>
          <w:bCs/>
        </w:rPr>
        <w:t>Примечание – Составлено автором по источникам [</w:t>
      </w:r>
      <w:r w:rsidR="00BB0B5F" w:rsidRPr="00906975">
        <w:rPr>
          <w:bCs/>
        </w:rPr>
        <w:t>22</w:t>
      </w:r>
      <w:r w:rsidR="00B00381">
        <w:rPr>
          <w:bCs/>
        </w:rPr>
        <w:t>–</w:t>
      </w:r>
      <w:r w:rsidR="00BB0B5F" w:rsidRPr="00906975">
        <w:rPr>
          <w:bCs/>
        </w:rPr>
        <w:t>26</w:t>
      </w:r>
      <w:r w:rsidRPr="00906975">
        <w:rPr>
          <w:bCs/>
        </w:rPr>
        <w:t>]</w:t>
      </w:r>
    </w:p>
    <w:p w:rsidR="009C4187" w:rsidRPr="00906975" w:rsidRDefault="009C4187" w:rsidP="0031279D">
      <w:pPr>
        <w:widowControl w:val="0"/>
        <w:ind w:firstLine="567"/>
        <w:jc w:val="both"/>
        <w:rPr>
          <w:bCs/>
          <w:sz w:val="21"/>
          <w:szCs w:val="21"/>
        </w:rPr>
      </w:pPr>
    </w:p>
    <w:p w:rsidR="009C4187" w:rsidRPr="00906975" w:rsidRDefault="009C4187" w:rsidP="00FC0E95">
      <w:pPr>
        <w:widowControl w:val="0"/>
        <w:jc w:val="center"/>
        <w:rPr>
          <w:sz w:val="28"/>
          <w:szCs w:val="28"/>
        </w:rPr>
      </w:pPr>
      <w:r w:rsidRPr="00906975">
        <w:rPr>
          <w:bCs/>
          <w:sz w:val="28"/>
          <w:szCs w:val="28"/>
        </w:rPr>
        <w:t>Рисунок 1.</w:t>
      </w:r>
      <w:r w:rsidR="00157C9B">
        <w:rPr>
          <w:bCs/>
          <w:sz w:val="28"/>
          <w:szCs w:val="28"/>
        </w:rPr>
        <w:t>8</w:t>
      </w:r>
      <w:r w:rsidRPr="00906975">
        <w:rPr>
          <w:bCs/>
          <w:sz w:val="28"/>
          <w:szCs w:val="28"/>
        </w:rPr>
        <w:t xml:space="preserve"> – </w:t>
      </w:r>
      <w:r w:rsidRPr="00906975">
        <w:rPr>
          <w:sz w:val="28"/>
          <w:szCs w:val="28"/>
        </w:rPr>
        <w:t>Организационно-экономическая модель функционирования бизнес-инкубатора</w:t>
      </w:r>
    </w:p>
    <w:p w:rsidR="00BB0B5F" w:rsidRPr="00906975" w:rsidRDefault="00BB0B5F" w:rsidP="0031279D">
      <w:pPr>
        <w:widowControl w:val="0"/>
        <w:ind w:firstLine="567"/>
        <w:jc w:val="both"/>
        <w:rPr>
          <w:sz w:val="28"/>
          <w:szCs w:val="28"/>
        </w:rPr>
      </w:pPr>
    </w:p>
    <w:p w:rsidR="005437DE" w:rsidRPr="00906975" w:rsidRDefault="005437DE" w:rsidP="0031279D">
      <w:pPr>
        <w:widowControl w:val="0"/>
        <w:ind w:firstLine="567"/>
        <w:jc w:val="both"/>
        <w:rPr>
          <w:sz w:val="28"/>
          <w:szCs w:val="28"/>
        </w:rPr>
      </w:pPr>
      <w:r w:rsidRPr="00906975">
        <w:rPr>
          <w:sz w:val="28"/>
          <w:szCs w:val="28"/>
        </w:rPr>
        <w:t xml:space="preserve">Университеты предпринимательского типа, бизнес-инкубаторы могут </w:t>
      </w:r>
      <w:r w:rsidR="005818BA" w:rsidRPr="00906975">
        <w:rPr>
          <w:sz w:val="28"/>
          <w:szCs w:val="28"/>
        </w:rPr>
        <w:t>п</w:t>
      </w:r>
      <w:r w:rsidRPr="00906975">
        <w:rPr>
          <w:sz w:val="28"/>
          <w:szCs w:val="28"/>
        </w:rPr>
        <w:t>ополняться дополнительными элементами инфраструктуры молодежного предпринимательского образования – малыми образовательными центрами.</w:t>
      </w:r>
    </w:p>
    <w:p w:rsidR="005437DE" w:rsidRPr="00906975" w:rsidRDefault="005437DE" w:rsidP="0031279D">
      <w:pPr>
        <w:widowControl w:val="0"/>
        <w:ind w:firstLine="567"/>
        <w:jc w:val="both"/>
        <w:rPr>
          <w:sz w:val="28"/>
          <w:szCs w:val="28"/>
        </w:rPr>
      </w:pPr>
      <w:r w:rsidRPr="00906975">
        <w:rPr>
          <w:sz w:val="28"/>
          <w:szCs w:val="28"/>
        </w:rPr>
        <w:t xml:space="preserve">Малые образовательные центры, в рамках своей деятельности </w:t>
      </w:r>
      <w:r w:rsidR="0031279D" w:rsidRPr="00906975">
        <w:rPr>
          <w:sz w:val="28"/>
          <w:szCs w:val="28"/>
        </w:rPr>
        <w:t xml:space="preserve">реализуют широкий спектр курсов по обучению молодежи предпринимательскому делу. Содержательная сторона данных </w:t>
      </w:r>
      <w:r w:rsidR="004A6022" w:rsidRPr="00906975">
        <w:rPr>
          <w:sz w:val="28"/>
          <w:szCs w:val="28"/>
        </w:rPr>
        <w:t xml:space="preserve">курсов, может быть, </w:t>
      </w:r>
      <w:r w:rsidR="0031279D" w:rsidRPr="00906975">
        <w:rPr>
          <w:sz w:val="28"/>
          <w:szCs w:val="28"/>
        </w:rPr>
        <w:t>представлена следующими направлениями:</w:t>
      </w:r>
    </w:p>
    <w:p w:rsidR="0031279D" w:rsidRPr="00906975" w:rsidRDefault="004A6022" w:rsidP="0031279D">
      <w:pPr>
        <w:widowControl w:val="0"/>
        <w:ind w:firstLine="567"/>
        <w:jc w:val="both"/>
        <w:rPr>
          <w:sz w:val="28"/>
          <w:szCs w:val="28"/>
        </w:rPr>
      </w:pPr>
      <w:r w:rsidRPr="00906975">
        <w:rPr>
          <w:sz w:val="28"/>
          <w:szCs w:val="28"/>
        </w:rPr>
        <w:t>- обучение основам предпринимательства и бизнеса;</w:t>
      </w:r>
    </w:p>
    <w:p w:rsidR="004A6022" w:rsidRPr="00906975" w:rsidRDefault="004A6022" w:rsidP="0031279D">
      <w:pPr>
        <w:widowControl w:val="0"/>
        <w:ind w:firstLine="567"/>
        <w:jc w:val="both"/>
        <w:rPr>
          <w:sz w:val="28"/>
          <w:szCs w:val="28"/>
        </w:rPr>
      </w:pPr>
      <w:r w:rsidRPr="00906975">
        <w:rPr>
          <w:sz w:val="28"/>
          <w:szCs w:val="28"/>
        </w:rPr>
        <w:lastRenderedPageBreak/>
        <w:t xml:space="preserve">- основы </w:t>
      </w:r>
      <w:r w:rsidRPr="00906975">
        <w:rPr>
          <w:sz w:val="28"/>
          <w:szCs w:val="28"/>
          <w:lang w:val="en-US"/>
        </w:rPr>
        <w:t>startup</w:t>
      </w:r>
      <w:r w:rsidRPr="00906975">
        <w:rPr>
          <w:sz w:val="28"/>
          <w:szCs w:val="28"/>
        </w:rPr>
        <w:t xml:space="preserve"> проектирования;</w:t>
      </w:r>
    </w:p>
    <w:p w:rsidR="004A6022" w:rsidRPr="00906975" w:rsidRDefault="004A6022" w:rsidP="0031279D">
      <w:pPr>
        <w:widowControl w:val="0"/>
        <w:ind w:firstLine="567"/>
        <w:jc w:val="both"/>
        <w:rPr>
          <w:sz w:val="28"/>
          <w:szCs w:val="28"/>
        </w:rPr>
      </w:pPr>
      <w:r w:rsidRPr="00906975">
        <w:rPr>
          <w:sz w:val="28"/>
          <w:szCs w:val="28"/>
        </w:rPr>
        <w:t>- основы экономической грамотности;</w:t>
      </w:r>
    </w:p>
    <w:p w:rsidR="004A6022" w:rsidRPr="00906975" w:rsidRDefault="004A6022" w:rsidP="0031279D">
      <w:pPr>
        <w:widowControl w:val="0"/>
        <w:ind w:firstLine="567"/>
        <w:jc w:val="both"/>
        <w:rPr>
          <w:sz w:val="28"/>
          <w:szCs w:val="28"/>
        </w:rPr>
      </w:pPr>
      <w:r w:rsidRPr="00906975">
        <w:rPr>
          <w:sz w:val="28"/>
          <w:szCs w:val="28"/>
        </w:rPr>
        <w:t>- основы менеджмента;</w:t>
      </w:r>
    </w:p>
    <w:p w:rsidR="004A6022" w:rsidRPr="00906975" w:rsidRDefault="004A6022" w:rsidP="0031279D">
      <w:pPr>
        <w:widowControl w:val="0"/>
        <w:ind w:firstLine="567"/>
        <w:jc w:val="both"/>
        <w:rPr>
          <w:sz w:val="28"/>
          <w:szCs w:val="28"/>
        </w:rPr>
      </w:pPr>
      <w:r w:rsidRPr="00906975">
        <w:rPr>
          <w:sz w:val="28"/>
          <w:szCs w:val="28"/>
        </w:rPr>
        <w:t>- основы маркетинга;</w:t>
      </w:r>
    </w:p>
    <w:p w:rsidR="004A6022" w:rsidRPr="00906975" w:rsidRDefault="004A6022" w:rsidP="0031279D">
      <w:pPr>
        <w:widowControl w:val="0"/>
        <w:ind w:firstLine="567"/>
        <w:jc w:val="both"/>
        <w:rPr>
          <w:sz w:val="28"/>
          <w:szCs w:val="28"/>
        </w:rPr>
      </w:pPr>
      <w:r w:rsidRPr="00906975">
        <w:rPr>
          <w:sz w:val="28"/>
          <w:szCs w:val="28"/>
        </w:rPr>
        <w:t>- основы финансовой грамотности;</w:t>
      </w:r>
    </w:p>
    <w:p w:rsidR="004A6022" w:rsidRPr="00906975" w:rsidRDefault="004A6022" w:rsidP="0031279D">
      <w:pPr>
        <w:widowControl w:val="0"/>
        <w:ind w:firstLine="567"/>
        <w:jc w:val="both"/>
        <w:rPr>
          <w:sz w:val="28"/>
          <w:szCs w:val="28"/>
        </w:rPr>
      </w:pPr>
      <w:r w:rsidRPr="00906975">
        <w:rPr>
          <w:sz w:val="28"/>
          <w:szCs w:val="28"/>
        </w:rPr>
        <w:t>- основы инновационной деятельности.</w:t>
      </w:r>
    </w:p>
    <w:p w:rsidR="0031279D" w:rsidRPr="00906975" w:rsidRDefault="0031279D" w:rsidP="0031279D">
      <w:pPr>
        <w:ind w:firstLine="567"/>
        <w:jc w:val="both"/>
        <w:rPr>
          <w:sz w:val="28"/>
          <w:szCs w:val="28"/>
        </w:rPr>
      </w:pPr>
      <w:r w:rsidRPr="00906975">
        <w:rPr>
          <w:sz w:val="28"/>
          <w:szCs w:val="28"/>
        </w:rPr>
        <w:t>Институциональные основы подготовки и переподготовки кадров для молодежного предпринимательства дополняются механизмами государственной поддержки.</w:t>
      </w:r>
      <w:r w:rsidR="00CE739A" w:rsidRPr="00906975">
        <w:rPr>
          <w:sz w:val="28"/>
          <w:szCs w:val="28"/>
        </w:rPr>
        <w:t xml:space="preserve"> При этом государственная поддержка молодежного предпринимательства может быть реализована по двум направлениям:</w:t>
      </w:r>
    </w:p>
    <w:p w:rsidR="00CE739A" w:rsidRPr="00906975" w:rsidRDefault="00CE739A" w:rsidP="0031279D">
      <w:pPr>
        <w:ind w:firstLine="567"/>
        <w:jc w:val="both"/>
        <w:rPr>
          <w:sz w:val="28"/>
          <w:szCs w:val="28"/>
        </w:rPr>
      </w:pPr>
      <w:r w:rsidRPr="00906975">
        <w:rPr>
          <w:sz w:val="28"/>
          <w:szCs w:val="28"/>
        </w:rPr>
        <w:t>- государственная организационная поддержка;</w:t>
      </w:r>
    </w:p>
    <w:p w:rsidR="00CE739A" w:rsidRPr="00906975" w:rsidRDefault="00CE739A" w:rsidP="0031279D">
      <w:pPr>
        <w:ind w:firstLine="567"/>
        <w:jc w:val="both"/>
        <w:rPr>
          <w:sz w:val="28"/>
          <w:szCs w:val="28"/>
        </w:rPr>
      </w:pPr>
      <w:r w:rsidRPr="00906975">
        <w:rPr>
          <w:sz w:val="28"/>
          <w:szCs w:val="28"/>
        </w:rPr>
        <w:t>- государственная инвестиционная поддержка.</w:t>
      </w:r>
    </w:p>
    <w:p w:rsidR="00CE739A" w:rsidRPr="00906975" w:rsidRDefault="00CE739A" w:rsidP="0031279D">
      <w:pPr>
        <w:ind w:firstLine="567"/>
        <w:jc w:val="both"/>
        <w:rPr>
          <w:sz w:val="28"/>
          <w:szCs w:val="28"/>
        </w:rPr>
      </w:pPr>
      <w:r w:rsidRPr="00906975">
        <w:rPr>
          <w:sz w:val="28"/>
          <w:szCs w:val="28"/>
        </w:rPr>
        <w:t>Организационными элементами государственной поддержки молодежного предпринимательства выступают:</w:t>
      </w:r>
    </w:p>
    <w:p w:rsidR="00CE739A" w:rsidRPr="00906975" w:rsidRDefault="00CE739A" w:rsidP="0031279D">
      <w:pPr>
        <w:ind w:firstLine="567"/>
        <w:jc w:val="both"/>
        <w:rPr>
          <w:sz w:val="28"/>
          <w:szCs w:val="28"/>
        </w:rPr>
      </w:pPr>
      <w:r w:rsidRPr="00906975">
        <w:rPr>
          <w:sz w:val="28"/>
          <w:szCs w:val="28"/>
        </w:rPr>
        <w:t>- разработка и принятие специальных государственных целевых программ развития молодежного предпринимательства;</w:t>
      </w:r>
    </w:p>
    <w:p w:rsidR="00CE739A" w:rsidRPr="00906975" w:rsidRDefault="00CE739A" w:rsidP="0031279D">
      <w:pPr>
        <w:ind w:firstLine="567"/>
        <w:jc w:val="both"/>
        <w:rPr>
          <w:sz w:val="28"/>
          <w:szCs w:val="28"/>
        </w:rPr>
      </w:pPr>
      <w:r w:rsidRPr="00906975">
        <w:rPr>
          <w:sz w:val="28"/>
          <w:szCs w:val="28"/>
        </w:rPr>
        <w:t>- создание государственных центров по развитию молодежного предпринимательства;</w:t>
      </w:r>
    </w:p>
    <w:p w:rsidR="00CE739A" w:rsidRPr="00906975" w:rsidRDefault="00CE739A" w:rsidP="0031279D">
      <w:pPr>
        <w:ind w:firstLine="567"/>
        <w:jc w:val="both"/>
        <w:rPr>
          <w:sz w:val="28"/>
          <w:szCs w:val="28"/>
        </w:rPr>
      </w:pPr>
      <w:r w:rsidRPr="00906975">
        <w:rPr>
          <w:sz w:val="28"/>
          <w:szCs w:val="28"/>
        </w:rPr>
        <w:t xml:space="preserve">- проведение государственных мероприятий (конкурсы, олимпиады, </w:t>
      </w:r>
      <w:r w:rsidR="00A40FED" w:rsidRPr="00906975">
        <w:rPr>
          <w:sz w:val="28"/>
          <w:szCs w:val="28"/>
        </w:rPr>
        <w:t>программы</w:t>
      </w:r>
      <w:r w:rsidRPr="00906975">
        <w:rPr>
          <w:sz w:val="28"/>
          <w:szCs w:val="28"/>
        </w:rPr>
        <w:t xml:space="preserve"> подготовки)</w:t>
      </w:r>
      <w:r w:rsidR="00300DD8" w:rsidRPr="00906975">
        <w:rPr>
          <w:sz w:val="28"/>
          <w:szCs w:val="28"/>
        </w:rPr>
        <w:t xml:space="preserve"> по развитию молодежного предпринимательства</w:t>
      </w:r>
      <w:r w:rsidR="00C10010" w:rsidRPr="00906975">
        <w:rPr>
          <w:sz w:val="28"/>
          <w:szCs w:val="28"/>
        </w:rPr>
        <w:t>;</w:t>
      </w:r>
    </w:p>
    <w:p w:rsidR="00C10010" w:rsidRPr="00906975" w:rsidRDefault="00C10010" w:rsidP="0031279D">
      <w:pPr>
        <w:ind w:firstLine="567"/>
        <w:jc w:val="both"/>
        <w:rPr>
          <w:sz w:val="28"/>
          <w:szCs w:val="28"/>
        </w:rPr>
      </w:pPr>
      <w:r w:rsidRPr="00906975">
        <w:rPr>
          <w:sz w:val="28"/>
          <w:szCs w:val="28"/>
        </w:rPr>
        <w:t>- совершенствование законодательства в области предпринимательской деятельности.</w:t>
      </w:r>
    </w:p>
    <w:p w:rsidR="00CE739A" w:rsidRPr="00906975" w:rsidRDefault="00CE739A" w:rsidP="0031279D">
      <w:pPr>
        <w:ind w:firstLine="567"/>
        <w:jc w:val="both"/>
        <w:rPr>
          <w:sz w:val="28"/>
          <w:szCs w:val="28"/>
        </w:rPr>
      </w:pPr>
      <w:r w:rsidRPr="00906975">
        <w:rPr>
          <w:sz w:val="28"/>
          <w:szCs w:val="28"/>
        </w:rPr>
        <w:t>Государственная инвестиционная поддержка молодежного предпринимательства предполагает:</w:t>
      </w:r>
    </w:p>
    <w:p w:rsidR="00CE739A" w:rsidRPr="00906975" w:rsidRDefault="00300DD8" w:rsidP="0031279D">
      <w:pPr>
        <w:ind w:firstLine="567"/>
        <w:jc w:val="both"/>
        <w:rPr>
          <w:sz w:val="28"/>
          <w:szCs w:val="28"/>
        </w:rPr>
      </w:pPr>
      <w:r w:rsidRPr="00906975">
        <w:rPr>
          <w:sz w:val="28"/>
          <w:szCs w:val="28"/>
        </w:rPr>
        <w:t>-</w:t>
      </w:r>
      <w:r w:rsidR="00221F02" w:rsidRPr="00906975">
        <w:rPr>
          <w:sz w:val="28"/>
          <w:szCs w:val="28"/>
          <w:lang w:val="en-US"/>
        </w:rPr>
        <w:t> </w:t>
      </w:r>
      <w:r w:rsidRPr="00906975">
        <w:rPr>
          <w:sz w:val="28"/>
          <w:szCs w:val="28"/>
        </w:rPr>
        <w:t>создание государственных целевых денежных фондов</w:t>
      </w:r>
      <w:r w:rsidR="00221F02" w:rsidRPr="00906975">
        <w:rPr>
          <w:sz w:val="28"/>
          <w:szCs w:val="28"/>
        </w:rPr>
        <w:t xml:space="preserve"> для поддержки развития молодежного предпринимательства;</w:t>
      </w:r>
    </w:p>
    <w:p w:rsidR="00221F02" w:rsidRPr="00906975" w:rsidRDefault="00221F02" w:rsidP="0031279D">
      <w:pPr>
        <w:ind w:firstLine="567"/>
        <w:jc w:val="both"/>
        <w:rPr>
          <w:sz w:val="28"/>
          <w:szCs w:val="28"/>
        </w:rPr>
      </w:pPr>
      <w:r w:rsidRPr="00906975">
        <w:rPr>
          <w:sz w:val="28"/>
          <w:szCs w:val="28"/>
        </w:rPr>
        <w:t>-</w:t>
      </w:r>
      <w:r w:rsidR="007C2251" w:rsidRPr="00906975">
        <w:rPr>
          <w:sz w:val="28"/>
          <w:szCs w:val="28"/>
        </w:rPr>
        <w:t> </w:t>
      </w:r>
      <w:r w:rsidRPr="00906975">
        <w:rPr>
          <w:sz w:val="28"/>
          <w:szCs w:val="28"/>
        </w:rPr>
        <w:t>государственные целевые гранты на развитие молодежных предпринимательских идей</w:t>
      </w:r>
      <w:r w:rsidR="007C2251" w:rsidRPr="00906975">
        <w:rPr>
          <w:sz w:val="28"/>
          <w:szCs w:val="28"/>
        </w:rPr>
        <w:t>;</w:t>
      </w:r>
    </w:p>
    <w:p w:rsidR="007C2251" w:rsidRPr="00906975" w:rsidRDefault="007C2251" w:rsidP="0031279D">
      <w:pPr>
        <w:ind w:firstLine="567"/>
        <w:jc w:val="both"/>
        <w:rPr>
          <w:sz w:val="28"/>
          <w:szCs w:val="28"/>
        </w:rPr>
      </w:pPr>
      <w:r w:rsidRPr="00906975">
        <w:rPr>
          <w:sz w:val="28"/>
          <w:szCs w:val="28"/>
        </w:rPr>
        <w:t>- льготные государственные кредиты молодым предпринимателям</w:t>
      </w:r>
      <w:r w:rsidR="00A40FED" w:rsidRPr="00906975">
        <w:rPr>
          <w:sz w:val="28"/>
          <w:szCs w:val="28"/>
        </w:rPr>
        <w:t>;</w:t>
      </w:r>
    </w:p>
    <w:p w:rsidR="00A40FED" w:rsidRPr="00906975" w:rsidRDefault="00A40FED" w:rsidP="0031279D">
      <w:pPr>
        <w:ind w:firstLine="567"/>
        <w:jc w:val="both"/>
        <w:rPr>
          <w:sz w:val="28"/>
          <w:szCs w:val="28"/>
        </w:rPr>
      </w:pPr>
      <w:r w:rsidRPr="00906975">
        <w:rPr>
          <w:sz w:val="28"/>
          <w:szCs w:val="28"/>
        </w:rPr>
        <w:t>- субсидирование молодежного предпринимательства.</w:t>
      </w:r>
    </w:p>
    <w:p w:rsidR="007C2251" w:rsidRPr="00906975" w:rsidRDefault="007C2251" w:rsidP="0031279D">
      <w:pPr>
        <w:ind w:firstLine="567"/>
        <w:jc w:val="both"/>
        <w:rPr>
          <w:sz w:val="28"/>
          <w:szCs w:val="28"/>
        </w:rPr>
      </w:pPr>
      <w:r w:rsidRPr="00906975">
        <w:rPr>
          <w:sz w:val="28"/>
          <w:szCs w:val="28"/>
        </w:rPr>
        <w:t>В комплексе основные механизмы государственной поддержки молодежного предпринимательства представлены на рисунке 1.</w:t>
      </w:r>
      <w:r w:rsidR="00157C9B">
        <w:rPr>
          <w:sz w:val="28"/>
          <w:szCs w:val="28"/>
        </w:rPr>
        <w:t>9</w:t>
      </w:r>
      <w:r w:rsidRPr="00906975">
        <w:rPr>
          <w:sz w:val="28"/>
          <w:szCs w:val="28"/>
        </w:rPr>
        <w:t>.</w:t>
      </w:r>
    </w:p>
    <w:p w:rsidR="00D90B75" w:rsidRPr="00906975" w:rsidRDefault="00D90B75" w:rsidP="00C10010">
      <w:pPr>
        <w:widowControl w:val="0"/>
        <w:ind w:firstLine="567"/>
        <w:jc w:val="both"/>
        <w:rPr>
          <w:sz w:val="28"/>
          <w:szCs w:val="28"/>
        </w:rPr>
      </w:pPr>
      <w:r w:rsidRPr="00906975">
        <w:rPr>
          <w:sz w:val="28"/>
          <w:szCs w:val="28"/>
        </w:rPr>
        <w:t xml:space="preserve">Государственная поддержка </w:t>
      </w:r>
      <w:r w:rsidR="002A1049" w:rsidRPr="00906975">
        <w:rPr>
          <w:sz w:val="28"/>
          <w:szCs w:val="28"/>
        </w:rPr>
        <w:t xml:space="preserve">молодежного предпринимательства в рамках функционирования рыночных институтов, в теории и практике может дополняться содействием со стороны </w:t>
      </w:r>
      <w:r w:rsidR="00C10010" w:rsidRPr="00906975">
        <w:rPr>
          <w:sz w:val="28"/>
          <w:szCs w:val="28"/>
        </w:rPr>
        <w:t xml:space="preserve">банковского сектора, </w:t>
      </w:r>
      <w:r w:rsidR="002A1049" w:rsidRPr="00906975">
        <w:rPr>
          <w:sz w:val="28"/>
          <w:szCs w:val="28"/>
        </w:rPr>
        <w:t>частного бизнеса, крупных промышленных предприятий, корпораций.</w:t>
      </w:r>
    </w:p>
    <w:p w:rsidR="00C10010" w:rsidRPr="00906975" w:rsidRDefault="00C10010" w:rsidP="00C10010">
      <w:pPr>
        <w:widowControl w:val="0"/>
        <w:ind w:firstLine="567"/>
        <w:jc w:val="both"/>
        <w:rPr>
          <w:sz w:val="28"/>
          <w:szCs w:val="28"/>
        </w:rPr>
      </w:pPr>
      <w:r w:rsidRPr="00906975">
        <w:rPr>
          <w:sz w:val="28"/>
          <w:szCs w:val="28"/>
        </w:rPr>
        <w:t>Со стороны банковского сектора</w:t>
      </w:r>
      <w:r w:rsidR="00F4760B" w:rsidRPr="00906975">
        <w:rPr>
          <w:sz w:val="28"/>
          <w:szCs w:val="28"/>
        </w:rPr>
        <w:t>,</w:t>
      </w:r>
      <w:r w:rsidRPr="00906975">
        <w:rPr>
          <w:sz w:val="28"/>
          <w:szCs w:val="28"/>
        </w:rPr>
        <w:t xml:space="preserve"> молодежному предпринимательству поддержка может предоставляться в следующих формах:</w:t>
      </w:r>
    </w:p>
    <w:p w:rsidR="00C10010" w:rsidRPr="00906975" w:rsidRDefault="00C10010" w:rsidP="00C10010">
      <w:pPr>
        <w:widowControl w:val="0"/>
        <w:ind w:firstLine="567"/>
        <w:jc w:val="both"/>
        <w:rPr>
          <w:sz w:val="28"/>
          <w:szCs w:val="28"/>
        </w:rPr>
      </w:pPr>
      <w:r w:rsidRPr="00906975">
        <w:rPr>
          <w:sz w:val="28"/>
          <w:szCs w:val="28"/>
        </w:rPr>
        <w:t>-</w:t>
      </w:r>
      <w:r w:rsidR="00F4760B" w:rsidRPr="00906975">
        <w:rPr>
          <w:sz w:val="28"/>
          <w:szCs w:val="28"/>
        </w:rPr>
        <w:t> </w:t>
      </w:r>
      <w:r w:rsidRPr="00906975">
        <w:rPr>
          <w:sz w:val="28"/>
          <w:szCs w:val="28"/>
        </w:rPr>
        <w:t>разработка специальных программ кредитования молодежного предпринимательства;</w:t>
      </w:r>
    </w:p>
    <w:p w:rsidR="00C10010" w:rsidRDefault="00C10010" w:rsidP="00C10010">
      <w:pPr>
        <w:widowControl w:val="0"/>
        <w:ind w:firstLine="567"/>
        <w:jc w:val="both"/>
        <w:rPr>
          <w:sz w:val="28"/>
          <w:szCs w:val="28"/>
        </w:rPr>
      </w:pPr>
      <w:r w:rsidRPr="00906975">
        <w:rPr>
          <w:sz w:val="28"/>
          <w:szCs w:val="28"/>
        </w:rPr>
        <w:t>- предоставление кредитов на льготных условиях.</w:t>
      </w:r>
    </w:p>
    <w:p w:rsidR="007C2251" w:rsidRPr="00906975" w:rsidRDefault="00C629C7" w:rsidP="00FC0E95">
      <w:pPr>
        <w:jc w:val="both"/>
      </w:pPr>
      <w:r>
        <w:rPr>
          <w:noProof/>
        </w:rPr>
        <mc:AlternateContent>
          <mc:Choice Requires="wpg">
            <w:drawing>
              <wp:anchor distT="0" distB="0" distL="114300" distR="114300" simplePos="0" relativeHeight="251372032" behindDoc="0" locked="0" layoutInCell="1" allowOverlap="1">
                <wp:simplePos x="0" y="0"/>
                <wp:positionH relativeFrom="column">
                  <wp:posOffset>231775</wp:posOffset>
                </wp:positionH>
                <wp:positionV relativeFrom="paragraph">
                  <wp:posOffset>-4445</wp:posOffset>
                </wp:positionV>
                <wp:extent cx="5824855" cy="4347845"/>
                <wp:effectExtent l="0" t="0" r="4445" b="0"/>
                <wp:wrapNone/>
                <wp:docPr id="421" name="Группа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4855" cy="4347845"/>
                          <a:chOff x="0" y="0"/>
                          <a:chExt cx="5825325" cy="4507336"/>
                        </a:xfrm>
                      </wpg:grpSpPr>
                      <wps:wsp>
                        <wps:cNvPr id="332" name="Надпись 332"/>
                        <wps:cNvSpPr txBox="1"/>
                        <wps:spPr>
                          <a:xfrm>
                            <a:off x="1709531" y="0"/>
                            <a:ext cx="2628900" cy="453721"/>
                          </a:xfrm>
                          <a:prstGeom prst="rect">
                            <a:avLst/>
                          </a:prstGeom>
                          <a:solidFill>
                            <a:schemeClr val="lt1"/>
                          </a:solidFill>
                          <a:ln w="9525">
                            <a:solidFill>
                              <a:prstClr val="black"/>
                            </a:solidFill>
                          </a:ln>
                        </wps:spPr>
                        <wps:txbx>
                          <w:txbxContent>
                            <w:p w:rsidR="00085105" w:rsidRDefault="00085105" w:rsidP="007C2251">
                              <w:pPr>
                                <w:jc w:val="center"/>
                              </w:pPr>
                              <w:r w:rsidRPr="007C2251">
                                <w:t>Государственная поддержка молодежного предпринимательства</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333" name="Надпись 333"/>
                        <wps:cNvSpPr txBox="1"/>
                        <wps:spPr>
                          <a:xfrm>
                            <a:off x="222637" y="795130"/>
                            <a:ext cx="2628900" cy="453721"/>
                          </a:xfrm>
                          <a:prstGeom prst="rect">
                            <a:avLst/>
                          </a:prstGeom>
                          <a:solidFill>
                            <a:schemeClr val="lt1"/>
                          </a:solidFill>
                          <a:ln w="9525">
                            <a:solidFill>
                              <a:prstClr val="black"/>
                            </a:solidFill>
                          </a:ln>
                        </wps:spPr>
                        <wps:txbx>
                          <w:txbxContent>
                            <w:p w:rsidR="00085105" w:rsidRDefault="00085105" w:rsidP="007C2251">
                              <w:pPr>
                                <w:jc w:val="center"/>
                              </w:pPr>
                              <w:r w:rsidRPr="007C2251">
                                <w:t>Государственная организационная поддержка</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334" name="Надпись 334"/>
                        <wps:cNvSpPr txBox="1"/>
                        <wps:spPr>
                          <a:xfrm>
                            <a:off x="3196425" y="795130"/>
                            <a:ext cx="2628900" cy="453721"/>
                          </a:xfrm>
                          <a:prstGeom prst="rect">
                            <a:avLst/>
                          </a:prstGeom>
                          <a:solidFill>
                            <a:schemeClr val="lt1"/>
                          </a:solidFill>
                          <a:ln w="9525">
                            <a:solidFill>
                              <a:prstClr val="black"/>
                            </a:solidFill>
                          </a:ln>
                        </wps:spPr>
                        <wps:txbx>
                          <w:txbxContent>
                            <w:p w:rsidR="00085105" w:rsidRDefault="00085105" w:rsidP="007C2251">
                              <w:pPr>
                                <w:jc w:val="center"/>
                              </w:pPr>
                              <w:r w:rsidRPr="007C2251">
                                <w:t>Государственная инвестиционная поддержка</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335" name="Надпись 335"/>
                        <wps:cNvSpPr txBox="1"/>
                        <wps:spPr>
                          <a:xfrm>
                            <a:off x="222637" y="1333672"/>
                            <a:ext cx="2628900" cy="800597"/>
                          </a:xfrm>
                          <a:prstGeom prst="rect">
                            <a:avLst/>
                          </a:prstGeom>
                          <a:solidFill>
                            <a:schemeClr val="lt1"/>
                          </a:solidFill>
                          <a:ln w="9525">
                            <a:solidFill>
                              <a:prstClr val="black"/>
                            </a:solidFill>
                          </a:ln>
                        </wps:spPr>
                        <wps:txbx>
                          <w:txbxContent>
                            <w:p w:rsidR="00085105" w:rsidRDefault="00085105" w:rsidP="007C2251">
                              <w:pPr>
                                <w:jc w:val="center"/>
                              </w:pPr>
                              <w:r w:rsidRPr="007C2251">
                                <w:t>Разработка и принятие специальных государственных целевых программ развития молодежного предпринимательства</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338" name="Надпись 338"/>
                        <wps:cNvSpPr txBox="1"/>
                        <wps:spPr>
                          <a:xfrm>
                            <a:off x="3196167" y="1333124"/>
                            <a:ext cx="2628900" cy="838539"/>
                          </a:xfrm>
                          <a:prstGeom prst="rect">
                            <a:avLst/>
                          </a:prstGeom>
                          <a:solidFill>
                            <a:schemeClr val="lt1"/>
                          </a:solidFill>
                          <a:ln w="9525">
                            <a:solidFill>
                              <a:prstClr val="black"/>
                            </a:solidFill>
                          </a:ln>
                        </wps:spPr>
                        <wps:txbx>
                          <w:txbxContent>
                            <w:p w:rsidR="00085105" w:rsidRDefault="00085105" w:rsidP="007C2251">
                              <w:pPr>
                                <w:jc w:val="center"/>
                              </w:pPr>
                              <w:r w:rsidRPr="007C2251">
                                <w:t>Создание государственных целевых денежных фондов для поддержки развития молодежного предпринимательства</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grpSp>
                        <wpg:cNvPr id="355" name="Группа 355"/>
                        <wpg:cNvGrpSpPr/>
                        <wpg:grpSpPr>
                          <a:xfrm>
                            <a:off x="1480378" y="453224"/>
                            <a:ext cx="3089827" cy="341906"/>
                            <a:chOff x="0" y="0"/>
                            <a:chExt cx="3089827" cy="341906"/>
                          </a:xfrm>
                        </wpg:grpSpPr>
                        <wps:wsp>
                          <wps:cNvPr id="341" name="Прямая соединительная линия 341"/>
                          <wps:cNvCnPr/>
                          <wps:spPr>
                            <a:xfrm>
                              <a:off x="0" y="111318"/>
                              <a:ext cx="3089827"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342" name="Прямая соединительная линия 342"/>
                          <wps:cNvCnPr/>
                          <wps:spPr>
                            <a:xfrm>
                              <a:off x="1486894" y="0"/>
                              <a:ext cx="0" cy="111318"/>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343" name="Прямая соединительная линия 343"/>
                          <wps:cNvCnPr/>
                          <wps:spPr>
                            <a:xfrm>
                              <a:off x="1435" y="111318"/>
                              <a:ext cx="0" cy="230588"/>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344" name="Прямая соединительная линия 344"/>
                          <wps:cNvCnPr/>
                          <wps:spPr>
                            <a:xfrm>
                              <a:off x="3086542" y="111318"/>
                              <a:ext cx="0" cy="230588"/>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s:wsp>
                        <wps:cNvPr id="336" name="Надпись 336"/>
                        <wps:cNvSpPr txBox="1"/>
                        <wps:spPr>
                          <a:xfrm>
                            <a:off x="222637" y="2214120"/>
                            <a:ext cx="2628900" cy="686297"/>
                          </a:xfrm>
                          <a:prstGeom prst="rect">
                            <a:avLst/>
                          </a:prstGeom>
                          <a:solidFill>
                            <a:schemeClr val="lt1"/>
                          </a:solidFill>
                          <a:ln w="9525">
                            <a:solidFill>
                              <a:prstClr val="black"/>
                            </a:solidFill>
                          </a:ln>
                        </wps:spPr>
                        <wps:txbx>
                          <w:txbxContent>
                            <w:p w:rsidR="00085105" w:rsidRDefault="00085105" w:rsidP="007C2251">
                              <w:pPr>
                                <w:jc w:val="center"/>
                              </w:pPr>
                              <w:r w:rsidRPr="007C2251">
                                <w:t>Создание государственных центров по развитию молодежного предпринимательства</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339" name="Надпись 339"/>
                        <wps:cNvSpPr txBox="1"/>
                        <wps:spPr>
                          <a:xfrm>
                            <a:off x="3196167" y="2266003"/>
                            <a:ext cx="2628900" cy="637029"/>
                          </a:xfrm>
                          <a:prstGeom prst="rect">
                            <a:avLst/>
                          </a:prstGeom>
                          <a:solidFill>
                            <a:schemeClr val="lt1"/>
                          </a:solidFill>
                          <a:ln w="9525">
                            <a:solidFill>
                              <a:prstClr val="black"/>
                            </a:solidFill>
                          </a:ln>
                        </wps:spPr>
                        <wps:txbx>
                          <w:txbxContent>
                            <w:p w:rsidR="00085105" w:rsidRDefault="00085105" w:rsidP="007C2251">
                              <w:pPr>
                                <w:jc w:val="center"/>
                              </w:pPr>
                              <w:r w:rsidRPr="007C2251">
                                <w:t>Государственные целевые гранты</w:t>
                              </w:r>
                            </w:p>
                            <w:p w:rsidR="00085105" w:rsidRDefault="00085105" w:rsidP="007C2251">
                              <w:pPr>
                                <w:jc w:val="center"/>
                              </w:pPr>
                              <w:r w:rsidRPr="007C2251">
                                <w:t>на развитие молодежных предпринимательских идей</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337" name="Надпись 337"/>
                        <wps:cNvSpPr txBox="1"/>
                        <wps:spPr>
                          <a:xfrm>
                            <a:off x="222637" y="2983249"/>
                            <a:ext cx="2628900" cy="797615"/>
                          </a:xfrm>
                          <a:prstGeom prst="rect">
                            <a:avLst/>
                          </a:prstGeom>
                          <a:solidFill>
                            <a:schemeClr val="lt1"/>
                          </a:solidFill>
                          <a:ln w="9525">
                            <a:solidFill>
                              <a:prstClr val="black"/>
                            </a:solidFill>
                          </a:ln>
                        </wps:spPr>
                        <wps:txbx>
                          <w:txbxContent>
                            <w:p w:rsidR="00085105" w:rsidRDefault="00085105" w:rsidP="007C2251">
                              <w:pPr>
                                <w:jc w:val="center"/>
                              </w:pPr>
                              <w:r w:rsidRPr="007C2251">
                                <w:t xml:space="preserve">Проведение государственных мероприятий (конкурсы, олимпиады, </w:t>
                              </w:r>
                              <w:r>
                                <w:t>программы</w:t>
                              </w:r>
                              <w:r w:rsidRPr="007C2251">
                                <w:t xml:space="preserve"> подготовки) по развитию молодежного предпринимательства</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grpSp>
                        <wpg:cNvPr id="361" name="Группа 361"/>
                        <wpg:cNvGrpSpPr/>
                        <wpg:grpSpPr>
                          <a:xfrm>
                            <a:off x="2965598" y="1025590"/>
                            <a:ext cx="233615" cy="2754797"/>
                            <a:chOff x="-239" y="-128"/>
                            <a:chExt cx="233615" cy="2754797"/>
                          </a:xfrm>
                        </wpg:grpSpPr>
                        <wps:wsp>
                          <wps:cNvPr id="350" name="Прямая соединительная линия 350"/>
                          <wps:cNvCnPr/>
                          <wps:spPr>
                            <a:xfrm flipH="1">
                              <a:off x="7951" y="0"/>
                              <a:ext cx="225425"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351" name="Прямая соединительная линия 351"/>
                          <wps:cNvCnPr/>
                          <wps:spPr>
                            <a:xfrm flipV="1">
                              <a:off x="-239" y="-128"/>
                              <a:ext cx="7950" cy="2754797"/>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352" name="Прямая соединительная линия 352"/>
                          <wps:cNvCnPr/>
                          <wps:spPr>
                            <a:xfrm>
                              <a:off x="7951" y="754125"/>
                              <a:ext cx="225425" cy="1905"/>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353" name="Прямая соединительная линия 353"/>
                          <wps:cNvCnPr/>
                          <wps:spPr>
                            <a:xfrm>
                              <a:off x="0" y="1549693"/>
                              <a:ext cx="225425" cy="1905"/>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354" name="Прямая соединительная линия 354"/>
                          <wps:cNvCnPr/>
                          <wps:spPr>
                            <a:xfrm>
                              <a:off x="0" y="2199553"/>
                              <a:ext cx="225425" cy="1905"/>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360" name="Прямая соединительная линия 360"/>
                          <wps:cNvCnPr/>
                          <wps:spPr>
                            <a:xfrm>
                              <a:off x="0" y="2746580"/>
                              <a:ext cx="225425" cy="1905"/>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s:wsp>
                        <wps:cNvPr id="340" name="Надпись 340"/>
                        <wps:cNvSpPr txBox="1"/>
                        <wps:spPr>
                          <a:xfrm>
                            <a:off x="3196425" y="2993247"/>
                            <a:ext cx="2628900" cy="465648"/>
                          </a:xfrm>
                          <a:prstGeom prst="rect">
                            <a:avLst/>
                          </a:prstGeom>
                          <a:solidFill>
                            <a:schemeClr val="lt1"/>
                          </a:solidFill>
                          <a:ln w="9525">
                            <a:solidFill>
                              <a:prstClr val="black"/>
                            </a:solidFill>
                          </a:ln>
                        </wps:spPr>
                        <wps:txbx>
                          <w:txbxContent>
                            <w:p w:rsidR="00085105" w:rsidRDefault="00085105" w:rsidP="007C2251">
                              <w:pPr>
                                <w:jc w:val="center"/>
                              </w:pPr>
                              <w:r w:rsidRPr="007C2251">
                                <w:t>Льготные государственные кредиты молодым предпринимателям</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359" name="Надпись 359"/>
                        <wps:cNvSpPr txBox="1"/>
                        <wps:spPr>
                          <a:xfrm>
                            <a:off x="3196167" y="3548197"/>
                            <a:ext cx="2628900" cy="465648"/>
                          </a:xfrm>
                          <a:prstGeom prst="rect">
                            <a:avLst/>
                          </a:prstGeom>
                          <a:solidFill>
                            <a:schemeClr val="lt1"/>
                          </a:solidFill>
                          <a:ln w="9525">
                            <a:solidFill>
                              <a:prstClr val="black"/>
                            </a:solidFill>
                          </a:ln>
                        </wps:spPr>
                        <wps:txbx>
                          <w:txbxContent>
                            <w:p w:rsidR="00085105" w:rsidRDefault="00085105" w:rsidP="00A40FED">
                              <w:pPr>
                                <w:jc w:val="center"/>
                              </w:pPr>
                              <w:r>
                                <w:t>Субсидирование молодежного предпринимательства</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418" name="Надпись 418"/>
                        <wps:cNvSpPr txBox="1"/>
                        <wps:spPr>
                          <a:xfrm>
                            <a:off x="222637" y="3872723"/>
                            <a:ext cx="2628900" cy="634613"/>
                          </a:xfrm>
                          <a:prstGeom prst="rect">
                            <a:avLst/>
                          </a:prstGeom>
                          <a:solidFill>
                            <a:schemeClr val="lt1"/>
                          </a:solidFill>
                          <a:ln w="9525">
                            <a:solidFill>
                              <a:prstClr val="black"/>
                            </a:solidFill>
                          </a:ln>
                        </wps:spPr>
                        <wps:txbx>
                          <w:txbxContent>
                            <w:p w:rsidR="00085105" w:rsidRDefault="00085105" w:rsidP="00C10010">
                              <w:pPr>
                                <w:jc w:val="center"/>
                              </w:pPr>
                              <w:r>
                                <w:t>Совершенствование законодательства в области предпринимательской деятельности</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grpSp>
                        <wpg:cNvPr id="420" name="Группа 420"/>
                        <wpg:cNvGrpSpPr/>
                        <wpg:grpSpPr>
                          <a:xfrm>
                            <a:off x="0" y="1025589"/>
                            <a:ext cx="225867" cy="3144671"/>
                            <a:chOff x="0" y="-129"/>
                            <a:chExt cx="225867" cy="3144671"/>
                          </a:xfrm>
                        </wpg:grpSpPr>
                        <wps:wsp>
                          <wps:cNvPr id="345" name="Прямая соединительная линия 345"/>
                          <wps:cNvCnPr/>
                          <wps:spPr>
                            <a:xfrm flipH="1">
                              <a:off x="0" y="0"/>
                              <a:ext cx="225867" cy="359"/>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346" name="Прямая соединительная линия 346"/>
                          <wps:cNvCnPr/>
                          <wps:spPr>
                            <a:xfrm flipV="1">
                              <a:off x="0" y="-129"/>
                              <a:ext cx="0" cy="3144143"/>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347" name="Прямая соединительная линия 347"/>
                          <wps:cNvCnPr/>
                          <wps:spPr>
                            <a:xfrm>
                              <a:off x="0" y="762614"/>
                              <a:ext cx="225425" cy="1933"/>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348" name="Прямая соединительная линия 348"/>
                          <wps:cNvCnPr/>
                          <wps:spPr>
                            <a:xfrm>
                              <a:off x="0" y="1531743"/>
                              <a:ext cx="225425" cy="1905"/>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349" name="Прямая соединительная линия 349"/>
                          <wps:cNvCnPr/>
                          <wps:spPr>
                            <a:xfrm>
                              <a:off x="0" y="2300874"/>
                              <a:ext cx="225425" cy="1905"/>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419" name="Прямая соединительная линия 419"/>
                          <wps:cNvCnPr/>
                          <wps:spPr>
                            <a:xfrm>
                              <a:off x="0" y="3142637"/>
                              <a:ext cx="225425" cy="1905"/>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wgp>
                  </a:graphicData>
                </a:graphic>
                <wp14:sizeRelH relativeFrom="page">
                  <wp14:pctWidth>0</wp14:pctWidth>
                </wp14:sizeRelH>
                <wp14:sizeRelV relativeFrom="margin">
                  <wp14:pctHeight>0</wp14:pctHeight>
                </wp14:sizeRelV>
              </wp:anchor>
            </w:drawing>
          </mc:Choice>
          <mc:Fallback>
            <w:pict>
              <v:group id="Группа 421" o:spid="_x0000_s1363" style="position:absolute;left:0;text-align:left;margin-left:18.25pt;margin-top:-.35pt;width:458.65pt;height:342.35pt;z-index:251372032;mso-height-relative:margin" coordsize="58253,45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">
                <v:shape id="Надпись 332" o:spid="_x0000_s1364" type="#_x0000_t202" style="position:absolute;left:17095;width:26289;height:4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" fillcolor="white [3201]">
                  <v:textbox inset=",0,,0">
                    <w:txbxContent>
                      <w:p w:rsidR="00085105" w:rsidRDefault="00085105" w:rsidP="007C2251">
                        <w:pPr>
                          <w:jc w:val="center"/>
                        </w:pPr>
                        <w:r w:rsidRPr="007C2251">
                          <w:t>Государственная поддержка молодежного предпринимательства</w:t>
                        </w:r>
                      </w:p>
                    </w:txbxContent>
                  </v:textbox>
                </v:shape>
                <v:shape id="Надпись 333" o:spid="_x0000_s1365" type="#_x0000_t202" style="position:absolute;left:2226;top:7951;width:26289;height:4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" fillcolor="white [3201]">
                  <v:textbox inset=",0,,0">
                    <w:txbxContent>
                      <w:p w:rsidR="00085105" w:rsidRDefault="00085105" w:rsidP="007C2251">
                        <w:pPr>
                          <w:jc w:val="center"/>
                        </w:pPr>
                        <w:r w:rsidRPr="007C2251">
                          <w:t>Государственная организационная поддержка</w:t>
                        </w:r>
                      </w:p>
                    </w:txbxContent>
                  </v:textbox>
                </v:shape>
                <v:shape id="Надпись 334" o:spid="_x0000_s1366" type="#_x0000_t202" style="position:absolute;left:31964;top:7951;width:26289;height:4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" fillcolor="white [3201]">
                  <v:textbox inset=",0,,0">
                    <w:txbxContent>
                      <w:p w:rsidR="00085105" w:rsidRDefault="00085105" w:rsidP="007C2251">
                        <w:pPr>
                          <w:jc w:val="center"/>
                        </w:pPr>
                        <w:r w:rsidRPr="007C2251">
                          <w:t>Государственная инвестиционная поддержка</w:t>
                        </w:r>
                      </w:p>
                    </w:txbxContent>
                  </v:textbox>
                </v:shape>
                <v:shape id="Надпись 335" o:spid="_x0000_s1367" type="#_x0000_t202" style="position:absolute;left:2226;top:13336;width:26289;height:8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" fillcolor="white [3201]">
                  <v:textbox inset=",0,,0">
                    <w:txbxContent>
                      <w:p w:rsidR="00085105" w:rsidRDefault="00085105" w:rsidP="007C2251">
                        <w:pPr>
                          <w:jc w:val="center"/>
                        </w:pPr>
                        <w:r w:rsidRPr="007C2251">
                          <w:t>Разработка и принятие специальных государственных целевых программ развития молодежного предпринимательства</w:t>
                        </w:r>
                      </w:p>
                    </w:txbxContent>
                  </v:textbox>
                </v:shape>
                <v:shape id="Надпись 338" o:spid="_x0000_s1368" type="#_x0000_t202" style="position:absolute;left:31961;top:13331;width:26289;height:8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" fillcolor="white [3201]">
                  <v:textbox inset=",0,,0">
                    <w:txbxContent>
                      <w:p w:rsidR="00085105" w:rsidRDefault="00085105" w:rsidP="007C2251">
                        <w:pPr>
                          <w:jc w:val="center"/>
                        </w:pPr>
                        <w:r w:rsidRPr="007C2251">
                          <w:t>Создание государственных целевых денежных фондов для поддержки развития молодежного предпринимательства</w:t>
                        </w:r>
                      </w:p>
                    </w:txbxContent>
                  </v:textbox>
                </v:shape>
                <v:group id="Группа 355" o:spid="_x0000_s1369" style="position:absolute;left:14803;top:4532;width:30899;height:3419" coordsize="30898,3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line id="Прямая соединительная линия 341" o:spid="_x0000_s1370" style="position:absolute;visibility:visible;mso-wrap-style:square" from="0,1113" to="30898,1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" strokecolor="black [3200]">
                    <v:stroke joinstyle="miter"/>
                  </v:line>
                  <v:line id="Прямая соединительная линия 342" o:spid="_x0000_s1371" style="position:absolute;visibility:visible;mso-wrap-style:square" from="14868,0" to="14868,1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" strokecolor="black [3200]">
                    <v:stroke joinstyle="miter"/>
                  </v:line>
                  <v:line id="Прямая соединительная линия 343" o:spid="_x0000_s1372" style="position:absolute;visibility:visible;mso-wrap-style:square" from="14,1113" to="14,3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" strokecolor="black [3200]">
                    <v:stroke endarrow="block" endarrowwidth="wide" joinstyle="miter"/>
                  </v:line>
                  <v:line id="Прямая соединительная линия 344" o:spid="_x0000_s1373" style="position:absolute;visibility:visible;mso-wrap-style:square" from="30865,1113" to="30865,3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" strokecolor="black [3200]">
                    <v:stroke endarrow="block" endarrowwidth="wide" joinstyle="miter"/>
                  </v:line>
                </v:group>
                <v:shape id="Надпись 336" o:spid="_x0000_s1374" type="#_x0000_t202" style="position:absolute;left:2226;top:22141;width:26289;height:6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" fillcolor="white [3201]">
                  <v:textbox inset=",0,,0">
                    <w:txbxContent>
                      <w:p w:rsidR="00085105" w:rsidRDefault="00085105" w:rsidP="007C2251">
                        <w:pPr>
                          <w:jc w:val="center"/>
                        </w:pPr>
                        <w:r w:rsidRPr="007C2251">
                          <w:t>Создание государственных центров по развитию молодежного предпринимательства</w:t>
                        </w:r>
                      </w:p>
                    </w:txbxContent>
                  </v:textbox>
                </v:shape>
                <v:shape id="Надпись 339" o:spid="_x0000_s1375" type="#_x0000_t202" style="position:absolute;left:31961;top:22660;width:26289;height:6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" fillcolor="white [3201]">
                  <v:textbox inset=",0,,0">
                    <w:txbxContent>
                      <w:p w:rsidR="00085105" w:rsidRDefault="00085105" w:rsidP="007C2251">
                        <w:pPr>
                          <w:jc w:val="center"/>
                        </w:pPr>
                        <w:r w:rsidRPr="007C2251">
                          <w:t>Государственные целевые гранты</w:t>
                        </w:r>
                      </w:p>
                      <w:p w:rsidR="00085105" w:rsidRDefault="00085105" w:rsidP="007C2251">
                        <w:pPr>
                          <w:jc w:val="center"/>
                        </w:pPr>
                        <w:r w:rsidRPr="007C2251">
                          <w:t>на развитие молодежных предпринимательских идей</w:t>
                        </w:r>
                      </w:p>
                    </w:txbxContent>
                  </v:textbox>
                </v:shape>
                <v:shape id="Надпись 337" o:spid="_x0000_s1376" type="#_x0000_t202" style="position:absolute;left:2226;top:29832;width:26289;height:7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" fillcolor="white [3201]">
                  <v:textbox inset=",0,,0">
                    <w:txbxContent>
                      <w:p w:rsidR="00085105" w:rsidRDefault="00085105" w:rsidP="007C2251">
                        <w:pPr>
                          <w:jc w:val="center"/>
                        </w:pPr>
                        <w:r w:rsidRPr="007C2251">
                          <w:t xml:space="preserve">Проведение государственных мероприятий (конкурсы, олимпиады, </w:t>
                        </w:r>
                        <w:r>
                          <w:t>программы</w:t>
                        </w:r>
                        <w:r w:rsidRPr="007C2251">
                          <w:t xml:space="preserve"> подготовки) по развитию молодежного предпринимательства</w:t>
                        </w:r>
                      </w:p>
                    </w:txbxContent>
                  </v:textbox>
                </v:shape>
                <v:group id="Группа 361" o:spid="_x0000_s1377" style="position:absolute;left:29655;top:10255;width:2337;height:27548" coordorigin="-2,-1" coordsize="2336,2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line id="Прямая соединительная линия 350" o:spid="_x0000_s1378" style="position:absolute;flip:x;visibility:visible;mso-wrap-style:square" from="79,0" to="2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" strokecolor="black [3200]">
                    <v:stroke joinstyle="miter"/>
                  </v:line>
                  <v:line id="Прямая соединительная линия 351" o:spid="_x0000_s1379" style="position:absolute;flip:y;visibility:visible;mso-wrap-style:square" from="-2,-1" to="77,27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" strokecolor="black [3200]">
                    <v:stroke joinstyle="miter"/>
                  </v:line>
                  <v:line id="Прямая соединительная линия 352" o:spid="_x0000_s1380" style="position:absolute;visibility:visible;mso-wrap-style:square" from="79,7541" to="2333,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" strokecolor="black [3200]">
                    <v:stroke endarrow="block" endarrowwidth="wide" joinstyle="miter"/>
                  </v:line>
                  <v:line id="Прямая соединительная линия 353" o:spid="_x0000_s1381" style="position:absolute;visibility:visible;mso-wrap-style:square" from="0,15496" to="2254,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" strokecolor="black [3200]">
                    <v:stroke endarrow="block" endarrowwidth="wide" joinstyle="miter"/>
                  </v:line>
                  <v:line id="Прямая соединительная линия 354" o:spid="_x0000_s1382" style="position:absolute;visibility:visible;mso-wrap-style:square" from="0,21995" to="2254,22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" strokecolor="black [3200]">
                    <v:stroke endarrow="block" endarrowwidth="wide" joinstyle="miter"/>
                  </v:line>
                  <v:line id="Прямая соединительная линия 360" o:spid="_x0000_s1383" style="position:absolute;visibility:visible;mso-wrap-style:square" from="0,27465" to="2254,27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" strokecolor="black [3200]">
                    <v:stroke endarrow="block" endarrowwidth="wide" joinstyle="miter"/>
                  </v:line>
                </v:group>
                <v:shape id="Надпись 340" o:spid="_x0000_s1384" type="#_x0000_t202" style="position:absolute;left:31964;top:29932;width:26289;height:4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" fillcolor="white [3201]">
                  <v:textbox inset=",0,,0">
                    <w:txbxContent>
                      <w:p w:rsidR="00085105" w:rsidRDefault="00085105" w:rsidP="007C2251">
                        <w:pPr>
                          <w:jc w:val="center"/>
                        </w:pPr>
                        <w:r w:rsidRPr="007C2251">
                          <w:t>Льготные государственные кредиты молодым предпринимателям</w:t>
                        </w:r>
                      </w:p>
                    </w:txbxContent>
                  </v:textbox>
                </v:shape>
                <v:shape id="Надпись 359" o:spid="_x0000_s1385" type="#_x0000_t202" style="position:absolute;left:31961;top:35481;width:26289;height:4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" fillcolor="white [3201]">
                  <v:textbox inset=",0,,0">
                    <w:txbxContent>
                      <w:p w:rsidR="00085105" w:rsidRDefault="00085105" w:rsidP="00A40FED">
                        <w:pPr>
                          <w:jc w:val="center"/>
                        </w:pPr>
                        <w:r>
                          <w:t>Субсидирование молодежного предпринимательства</w:t>
                        </w:r>
                      </w:p>
                    </w:txbxContent>
                  </v:textbox>
                </v:shape>
                <v:shape id="Надпись 418" o:spid="_x0000_s1386" type="#_x0000_t202" style="position:absolute;left:2226;top:38727;width:26289;height:6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" fillcolor="white [3201]">
                  <v:textbox inset=",0,,0">
                    <w:txbxContent>
                      <w:p w:rsidR="00085105" w:rsidRDefault="00085105" w:rsidP="00C10010">
                        <w:pPr>
                          <w:jc w:val="center"/>
                        </w:pPr>
                        <w:r>
                          <w:t>Совершенствование законодательства в области предпринимательской деятельности</w:t>
                        </w:r>
                      </w:p>
                    </w:txbxContent>
                  </v:textbox>
                </v:shape>
                <v:group id="Группа 420" o:spid="_x0000_s1387" style="position:absolute;top:10255;width:2258;height:31447" coordorigin=",-1" coordsize="2258,3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line id="Прямая соединительная линия 345" o:spid="_x0000_s1388" style="position:absolute;flip:x;visibility:visible;mso-wrap-style:square" from="0,0" to="22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" strokecolor="black [3200]">
                    <v:stroke joinstyle="miter"/>
                  </v:line>
                  <v:line id="Прямая соединительная линия 346" o:spid="_x0000_s1389" style="position:absolute;flip:y;visibility:visible;mso-wrap-style:square" from="0,-1" to="0,3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" strokecolor="black [3200]">
                    <v:stroke joinstyle="miter"/>
                  </v:line>
                  <v:line id="Прямая соединительная линия 347" o:spid="_x0000_s1390" style="position:absolute;visibility:visible;mso-wrap-style:square" from="0,7626" to="2254,7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" strokecolor="black [3200]">
                    <v:stroke endarrow="block" endarrowwidth="wide" joinstyle="miter"/>
                  </v:line>
                  <v:line id="Прямая соединительная линия 348" o:spid="_x0000_s1391" style="position:absolute;visibility:visible;mso-wrap-style:square" from="0,15317" to="2254,1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" strokecolor="black [3200]">
                    <v:stroke endarrow="block" endarrowwidth="wide" joinstyle="miter"/>
                  </v:line>
                  <v:line id="Прямая соединительная линия 349" o:spid="_x0000_s1392" style="position:absolute;visibility:visible;mso-wrap-style:square" from="0,23008" to="2254,23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" strokecolor="black [3200]">
                    <v:stroke endarrow="block" endarrowwidth="wide" joinstyle="miter"/>
                  </v:line>
                  <v:line id="Прямая соединительная линия 419" o:spid="_x0000_s1393" style="position:absolute;visibility:visible;mso-wrap-style:square" from="0,31426" to="2254,3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" strokecolor="black [3200]">
                    <v:stroke endarrow="block" endarrowwidth="wide" joinstyle="miter"/>
                  </v:line>
                </v:group>
              </v:group>
            </w:pict>
          </mc:Fallback>
        </mc:AlternateContent>
      </w:r>
    </w:p>
    <w:p w:rsidR="007C2251" w:rsidRPr="00906975" w:rsidRDefault="007C2251" w:rsidP="007C2251">
      <w:pPr>
        <w:jc w:val="both"/>
      </w:pPr>
    </w:p>
    <w:p w:rsidR="007C2251" w:rsidRPr="00906975" w:rsidRDefault="007C2251" w:rsidP="007C2251">
      <w:pPr>
        <w:jc w:val="both"/>
      </w:pPr>
    </w:p>
    <w:p w:rsidR="007C2251" w:rsidRPr="00906975" w:rsidRDefault="007C2251" w:rsidP="007C2251">
      <w:pPr>
        <w:jc w:val="both"/>
      </w:pPr>
    </w:p>
    <w:p w:rsidR="007C2251" w:rsidRPr="00906975" w:rsidRDefault="007C2251" w:rsidP="007C2251">
      <w:pPr>
        <w:jc w:val="both"/>
      </w:pPr>
    </w:p>
    <w:p w:rsidR="007C2251" w:rsidRPr="00906975" w:rsidRDefault="007C2251" w:rsidP="007C2251">
      <w:pPr>
        <w:jc w:val="both"/>
      </w:pPr>
    </w:p>
    <w:p w:rsidR="007C2251" w:rsidRPr="00906975" w:rsidRDefault="007C2251" w:rsidP="007C2251">
      <w:pPr>
        <w:jc w:val="both"/>
      </w:pPr>
    </w:p>
    <w:p w:rsidR="007C2251" w:rsidRPr="00906975" w:rsidRDefault="007C2251" w:rsidP="007C2251">
      <w:pPr>
        <w:jc w:val="both"/>
      </w:pPr>
    </w:p>
    <w:p w:rsidR="007C2251" w:rsidRPr="00906975" w:rsidRDefault="007C2251" w:rsidP="007C2251">
      <w:pPr>
        <w:jc w:val="both"/>
      </w:pPr>
    </w:p>
    <w:p w:rsidR="007C2251" w:rsidRPr="00906975" w:rsidRDefault="007C2251" w:rsidP="007C2251">
      <w:pPr>
        <w:jc w:val="both"/>
      </w:pPr>
    </w:p>
    <w:p w:rsidR="007C2251" w:rsidRPr="00906975" w:rsidRDefault="007C2251" w:rsidP="007C2251">
      <w:pPr>
        <w:jc w:val="both"/>
      </w:pPr>
    </w:p>
    <w:p w:rsidR="007C2251" w:rsidRPr="00906975" w:rsidRDefault="007C2251" w:rsidP="007C2251">
      <w:pPr>
        <w:jc w:val="both"/>
      </w:pPr>
    </w:p>
    <w:p w:rsidR="007C2251" w:rsidRPr="00906975" w:rsidRDefault="007C2251" w:rsidP="007C2251">
      <w:pPr>
        <w:jc w:val="both"/>
      </w:pPr>
    </w:p>
    <w:p w:rsidR="007C2251" w:rsidRPr="00906975" w:rsidRDefault="007C2251" w:rsidP="007C2251">
      <w:pPr>
        <w:jc w:val="both"/>
      </w:pPr>
    </w:p>
    <w:p w:rsidR="007C2251" w:rsidRPr="00906975" w:rsidRDefault="007C2251" w:rsidP="007C2251">
      <w:pPr>
        <w:jc w:val="both"/>
      </w:pPr>
    </w:p>
    <w:p w:rsidR="007C2251" w:rsidRPr="00906975" w:rsidRDefault="007C2251" w:rsidP="007C2251">
      <w:pPr>
        <w:jc w:val="both"/>
      </w:pPr>
    </w:p>
    <w:p w:rsidR="007C2251" w:rsidRPr="00906975" w:rsidRDefault="007C2251" w:rsidP="007C2251">
      <w:pPr>
        <w:jc w:val="both"/>
      </w:pPr>
    </w:p>
    <w:p w:rsidR="007C2251" w:rsidRPr="00906975" w:rsidRDefault="007C2251" w:rsidP="007C2251">
      <w:pPr>
        <w:jc w:val="both"/>
      </w:pPr>
    </w:p>
    <w:p w:rsidR="007C2251" w:rsidRPr="00906975" w:rsidRDefault="007C2251" w:rsidP="007C2251">
      <w:pPr>
        <w:jc w:val="both"/>
      </w:pPr>
    </w:p>
    <w:p w:rsidR="007C2251" w:rsidRPr="00906975" w:rsidRDefault="007C2251" w:rsidP="007C2251">
      <w:pPr>
        <w:jc w:val="both"/>
      </w:pPr>
    </w:p>
    <w:p w:rsidR="007C2251" w:rsidRPr="00906975" w:rsidRDefault="007C2251" w:rsidP="007C2251">
      <w:pPr>
        <w:jc w:val="both"/>
      </w:pPr>
    </w:p>
    <w:p w:rsidR="007C2251" w:rsidRPr="00906975" w:rsidRDefault="007C2251" w:rsidP="007C2251">
      <w:pPr>
        <w:jc w:val="both"/>
      </w:pPr>
    </w:p>
    <w:p w:rsidR="00A40FED" w:rsidRPr="00906975" w:rsidRDefault="00A40FED" w:rsidP="007C2251">
      <w:pPr>
        <w:widowControl w:val="0"/>
        <w:ind w:firstLine="567"/>
        <w:jc w:val="both"/>
        <w:rPr>
          <w:bCs/>
        </w:rPr>
      </w:pPr>
    </w:p>
    <w:p w:rsidR="00FC0E95" w:rsidRDefault="00FC0E95" w:rsidP="007C2251">
      <w:pPr>
        <w:widowControl w:val="0"/>
        <w:ind w:firstLine="567"/>
        <w:jc w:val="both"/>
        <w:rPr>
          <w:bCs/>
        </w:rPr>
      </w:pPr>
    </w:p>
    <w:p w:rsidR="00FC0E95" w:rsidRDefault="00FC0E95" w:rsidP="007C2251">
      <w:pPr>
        <w:widowControl w:val="0"/>
        <w:ind w:firstLine="567"/>
        <w:jc w:val="both"/>
        <w:rPr>
          <w:bCs/>
        </w:rPr>
      </w:pPr>
    </w:p>
    <w:p w:rsidR="007C2251" w:rsidRPr="00906975" w:rsidRDefault="007C2251" w:rsidP="007C2251">
      <w:pPr>
        <w:widowControl w:val="0"/>
        <w:ind w:firstLine="567"/>
        <w:jc w:val="both"/>
        <w:rPr>
          <w:bCs/>
        </w:rPr>
      </w:pPr>
      <w:r w:rsidRPr="00906975">
        <w:rPr>
          <w:bCs/>
        </w:rPr>
        <w:t>Примечание – Составлено автором по источникам [</w:t>
      </w:r>
      <w:r w:rsidR="00D90B75" w:rsidRPr="00906975">
        <w:rPr>
          <w:bCs/>
        </w:rPr>
        <w:t>28</w:t>
      </w:r>
      <w:r w:rsidR="00B00381">
        <w:rPr>
          <w:bCs/>
        </w:rPr>
        <w:t>–</w:t>
      </w:r>
      <w:r w:rsidR="00D90B75" w:rsidRPr="00906975">
        <w:rPr>
          <w:bCs/>
        </w:rPr>
        <w:t>30</w:t>
      </w:r>
      <w:r w:rsidRPr="00906975">
        <w:rPr>
          <w:bCs/>
        </w:rPr>
        <w:t>]</w:t>
      </w:r>
    </w:p>
    <w:p w:rsidR="00FC0E95" w:rsidRDefault="00FC0E95" w:rsidP="00FC0E95">
      <w:pPr>
        <w:widowControl w:val="0"/>
        <w:jc w:val="both"/>
        <w:rPr>
          <w:bCs/>
          <w:sz w:val="21"/>
          <w:szCs w:val="21"/>
        </w:rPr>
      </w:pPr>
    </w:p>
    <w:p w:rsidR="007C2251" w:rsidRPr="00906975" w:rsidRDefault="007C2251" w:rsidP="00FC0E95">
      <w:pPr>
        <w:widowControl w:val="0"/>
        <w:jc w:val="center"/>
        <w:rPr>
          <w:sz w:val="28"/>
          <w:szCs w:val="28"/>
        </w:rPr>
      </w:pPr>
      <w:r w:rsidRPr="00906975">
        <w:rPr>
          <w:bCs/>
          <w:sz w:val="28"/>
          <w:szCs w:val="28"/>
        </w:rPr>
        <w:t>Рисунок 1.</w:t>
      </w:r>
      <w:r w:rsidR="00157C9B">
        <w:rPr>
          <w:bCs/>
          <w:sz w:val="28"/>
          <w:szCs w:val="28"/>
        </w:rPr>
        <w:t>9</w:t>
      </w:r>
      <w:r w:rsidRPr="00906975">
        <w:rPr>
          <w:bCs/>
          <w:sz w:val="28"/>
          <w:szCs w:val="28"/>
        </w:rPr>
        <w:t xml:space="preserve"> – </w:t>
      </w:r>
      <w:r w:rsidRPr="00906975">
        <w:rPr>
          <w:sz w:val="28"/>
          <w:szCs w:val="28"/>
        </w:rPr>
        <w:t>Основные механизмы государственной поддержки молодежного предпринимательства</w:t>
      </w:r>
    </w:p>
    <w:p w:rsidR="005F064F" w:rsidRPr="00906975" w:rsidRDefault="005F064F" w:rsidP="007C2251">
      <w:pPr>
        <w:widowControl w:val="0"/>
        <w:ind w:firstLine="567"/>
        <w:jc w:val="both"/>
        <w:rPr>
          <w:sz w:val="28"/>
          <w:szCs w:val="28"/>
        </w:rPr>
      </w:pPr>
    </w:p>
    <w:p w:rsidR="00F4760B" w:rsidRPr="00906975" w:rsidRDefault="00F4760B" w:rsidP="00F4760B">
      <w:pPr>
        <w:widowControl w:val="0"/>
        <w:ind w:firstLine="567"/>
        <w:jc w:val="both"/>
        <w:rPr>
          <w:sz w:val="28"/>
          <w:szCs w:val="28"/>
        </w:rPr>
      </w:pPr>
      <w:r w:rsidRPr="00906975">
        <w:rPr>
          <w:sz w:val="28"/>
          <w:szCs w:val="28"/>
        </w:rPr>
        <w:t>При кредитовании, к молодежному предпринимательству могут устанавливаться следующие актуальные требования:</w:t>
      </w:r>
    </w:p>
    <w:p w:rsidR="00F4760B" w:rsidRPr="00906975" w:rsidRDefault="00F4760B" w:rsidP="00C10010">
      <w:pPr>
        <w:widowControl w:val="0"/>
        <w:ind w:firstLine="567"/>
        <w:jc w:val="both"/>
        <w:rPr>
          <w:sz w:val="28"/>
          <w:szCs w:val="28"/>
        </w:rPr>
      </w:pPr>
      <w:r w:rsidRPr="00906975">
        <w:rPr>
          <w:sz w:val="28"/>
          <w:szCs w:val="28"/>
        </w:rPr>
        <w:t>- инновационност</w:t>
      </w:r>
      <w:r w:rsidR="000513EC" w:rsidRPr="00906975">
        <w:rPr>
          <w:sz w:val="28"/>
          <w:szCs w:val="28"/>
        </w:rPr>
        <w:t>ь</w:t>
      </w:r>
      <w:r w:rsidRPr="00906975">
        <w:rPr>
          <w:sz w:val="28"/>
          <w:szCs w:val="28"/>
        </w:rPr>
        <w:t xml:space="preserve"> предпринимательства (товаров, услуг);</w:t>
      </w:r>
    </w:p>
    <w:p w:rsidR="00F4760B" w:rsidRPr="00906975" w:rsidRDefault="00F4760B" w:rsidP="00C10010">
      <w:pPr>
        <w:widowControl w:val="0"/>
        <w:ind w:firstLine="567"/>
        <w:jc w:val="both"/>
        <w:rPr>
          <w:sz w:val="28"/>
          <w:szCs w:val="28"/>
        </w:rPr>
      </w:pPr>
      <w:r w:rsidRPr="00906975">
        <w:rPr>
          <w:sz w:val="28"/>
          <w:szCs w:val="28"/>
        </w:rPr>
        <w:t>- ориентир предпринимательской деятельности на организацию производства;</w:t>
      </w:r>
    </w:p>
    <w:p w:rsidR="00F4760B" w:rsidRPr="00906975" w:rsidRDefault="00F4760B" w:rsidP="00C10010">
      <w:pPr>
        <w:widowControl w:val="0"/>
        <w:ind w:firstLine="567"/>
        <w:jc w:val="both"/>
        <w:rPr>
          <w:sz w:val="28"/>
          <w:szCs w:val="28"/>
        </w:rPr>
      </w:pPr>
      <w:r w:rsidRPr="00906975">
        <w:rPr>
          <w:sz w:val="28"/>
          <w:szCs w:val="28"/>
        </w:rPr>
        <w:t>- ориентир на импортозамещение;</w:t>
      </w:r>
    </w:p>
    <w:p w:rsidR="00F4760B" w:rsidRPr="00906975" w:rsidRDefault="00F4760B" w:rsidP="00C10010">
      <w:pPr>
        <w:widowControl w:val="0"/>
        <w:ind w:firstLine="567"/>
        <w:jc w:val="both"/>
        <w:rPr>
          <w:sz w:val="28"/>
          <w:szCs w:val="28"/>
        </w:rPr>
      </w:pPr>
      <w:r w:rsidRPr="00906975">
        <w:rPr>
          <w:sz w:val="28"/>
          <w:szCs w:val="28"/>
        </w:rPr>
        <w:t>- создание рабочих мест;</w:t>
      </w:r>
    </w:p>
    <w:p w:rsidR="00F4760B" w:rsidRPr="00906975" w:rsidRDefault="00F4760B" w:rsidP="00C10010">
      <w:pPr>
        <w:widowControl w:val="0"/>
        <w:ind w:firstLine="567"/>
        <w:jc w:val="both"/>
        <w:rPr>
          <w:sz w:val="28"/>
          <w:szCs w:val="28"/>
        </w:rPr>
      </w:pPr>
      <w:r w:rsidRPr="00906975">
        <w:rPr>
          <w:sz w:val="28"/>
          <w:szCs w:val="28"/>
        </w:rPr>
        <w:t>- решение территориальных (региональных) экономических проблем.</w:t>
      </w:r>
    </w:p>
    <w:p w:rsidR="00F4760B" w:rsidRPr="00906975" w:rsidRDefault="00F4760B" w:rsidP="00F4760B">
      <w:pPr>
        <w:ind w:firstLine="567"/>
        <w:jc w:val="both"/>
        <w:rPr>
          <w:sz w:val="28"/>
          <w:szCs w:val="28"/>
        </w:rPr>
      </w:pPr>
      <w:r w:rsidRPr="00906975">
        <w:rPr>
          <w:sz w:val="28"/>
          <w:szCs w:val="28"/>
        </w:rPr>
        <w:t xml:space="preserve">В комплексе, </w:t>
      </w:r>
      <w:r w:rsidR="001A4D24" w:rsidRPr="00906975">
        <w:rPr>
          <w:sz w:val="28"/>
          <w:szCs w:val="28"/>
        </w:rPr>
        <w:t>основные элементы системы</w:t>
      </w:r>
      <w:r w:rsidRPr="00906975">
        <w:rPr>
          <w:sz w:val="28"/>
          <w:szCs w:val="28"/>
        </w:rPr>
        <w:t xml:space="preserve"> поддержки молодежного предпринимательства со стороны банков, представлены на рисунке 1.</w:t>
      </w:r>
      <w:r w:rsidR="00157C9B">
        <w:rPr>
          <w:sz w:val="28"/>
          <w:szCs w:val="28"/>
        </w:rPr>
        <w:t>10</w:t>
      </w:r>
      <w:r w:rsidRPr="00906975">
        <w:rPr>
          <w:sz w:val="28"/>
          <w:szCs w:val="28"/>
        </w:rPr>
        <w:t>.</w:t>
      </w:r>
    </w:p>
    <w:p w:rsidR="00C10010" w:rsidRPr="00906975" w:rsidRDefault="005818BA" w:rsidP="000959EF">
      <w:pPr>
        <w:widowControl w:val="0"/>
        <w:ind w:firstLine="567"/>
        <w:jc w:val="both"/>
        <w:rPr>
          <w:sz w:val="28"/>
          <w:szCs w:val="28"/>
        </w:rPr>
      </w:pPr>
      <w:r w:rsidRPr="00906975">
        <w:rPr>
          <w:sz w:val="28"/>
          <w:szCs w:val="28"/>
        </w:rPr>
        <w:t xml:space="preserve">Современными учеными экономистами </w:t>
      </w:r>
      <w:r w:rsidR="00C10010" w:rsidRPr="00906975">
        <w:rPr>
          <w:sz w:val="28"/>
          <w:szCs w:val="28"/>
        </w:rPr>
        <w:t>акцентируется внимание на инструменты содействия малому бизнесу, молодым предпринимателям со стороны крупных предпринимательских структур</w:t>
      </w:r>
      <w:r w:rsidR="00F4760B" w:rsidRPr="00906975">
        <w:rPr>
          <w:sz w:val="28"/>
          <w:szCs w:val="28"/>
        </w:rPr>
        <w:t>. К ним относятся:</w:t>
      </w:r>
      <w:r w:rsidR="00C10010" w:rsidRPr="00906975">
        <w:rPr>
          <w:sz w:val="28"/>
          <w:szCs w:val="28"/>
        </w:rPr>
        <w:t xml:space="preserve"> предоставление франшиз; аутсорсинг; аутстаффинг; кластеры; сателлиты; ресурсная поддержка; лизинг; инвестиции [31]</w:t>
      </w:r>
      <w:r w:rsidR="00405BA1" w:rsidRPr="00906975">
        <w:rPr>
          <w:sz w:val="28"/>
          <w:szCs w:val="28"/>
        </w:rPr>
        <w:t>.</w:t>
      </w:r>
    </w:p>
    <w:p w:rsidR="00056662" w:rsidRPr="00906975" w:rsidRDefault="00056662" w:rsidP="000959EF">
      <w:pPr>
        <w:widowControl w:val="0"/>
        <w:ind w:firstLine="567"/>
        <w:jc w:val="both"/>
        <w:rPr>
          <w:sz w:val="28"/>
          <w:szCs w:val="28"/>
        </w:rPr>
      </w:pPr>
      <w:r w:rsidRPr="00906975">
        <w:rPr>
          <w:sz w:val="28"/>
          <w:szCs w:val="28"/>
        </w:rPr>
        <w:t>Одной из актуальных и эффективных форм содейств</w:t>
      </w:r>
      <w:r w:rsidR="005818BA" w:rsidRPr="00906975">
        <w:rPr>
          <w:sz w:val="28"/>
          <w:szCs w:val="28"/>
        </w:rPr>
        <w:t>ия крупного предпринимательства</w:t>
      </w:r>
      <w:r w:rsidRPr="00906975">
        <w:rPr>
          <w:sz w:val="28"/>
          <w:szCs w:val="28"/>
        </w:rPr>
        <w:t xml:space="preserve"> малому предпринимательству, молодым предпринимателям, является франчайзинг. В системе франчайзинг крупное предпринимательство выступает в роли «франчайзера», а начинающий молодой предприниматель в роли «франчайзи» [32].</w:t>
      </w:r>
    </w:p>
    <w:p w:rsidR="00056662" w:rsidRPr="00906975" w:rsidRDefault="00056662" w:rsidP="000959EF">
      <w:pPr>
        <w:widowControl w:val="0"/>
        <w:ind w:firstLine="567"/>
        <w:jc w:val="both"/>
        <w:rPr>
          <w:sz w:val="28"/>
          <w:szCs w:val="28"/>
        </w:rPr>
      </w:pPr>
    </w:p>
    <w:p w:rsidR="00336D8C" w:rsidRPr="00906975" w:rsidRDefault="00C629C7" w:rsidP="007C2251">
      <w:pPr>
        <w:widowControl w:val="0"/>
        <w:ind w:firstLine="567"/>
        <w:jc w:val="both"/>
        <w:rPr>
          <w:sz w:val="28"/>
          <w:szCs w:val="28"/>
        </w:rPr>
      </w:pPr>
      <w:r>
        <w:rPr>
          <w:noProof/>
          <w:sz w:val="28"/>
          <w:szCs w:val="28"/>
        </w:rPr>
        <mc:AlternateContent>
          <mc:Choice Requires="wpg">
            <w:drawing>
              <wp:anchor distT="0" distB="0" distL="114300" distR="114300" simplePos="0" relativeHeight="251373056" behindDoc="0" locked="0" layoutInCell="1" allowOverlap="1">
                <wp:simplePos x="0" y="0"/>
                <wp:positionH relativeFrom="column">
                  <wp:posOffset>112395</wp:posOffset>
                </wp:positionH>
                <wp:positionV relativeFrom="paragraph">
                  <wp:posOffset>3175</wp:posOffset>
                </wp:positionV>
                <wp:extent cx="5835015" cy="4797425"/>
                <wp:effectExtent l="0" t="0" r="0" b="3175"/>
                <wp:wrapNone/>
                <wp:docPr id="450" name="Группа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5015" cy="4797425"/>
                          <a:chOff x="0" y="0"/>
                          <a:chExt cx="5835070" cy="4797121"/>
                        </a:xfrm>
                      </wpg:grpSpPr>
                      <wps:wsp>
                        <wps:cNvPr id="422" name="Надпись 422"/>
                        <wps:cNvSpPr txBox="1"/>
                        <wps:spPr>
                          <a:xfrm>
                            <a:off x="1606163" y="0"/>
                            <a:ext cx="2853773" cy="682321"/>
                          </a:xfrm>
                          <a:prstGeom prst="rect">
                            <a:avLst/>
                          </a:prstGeom>
                          <a:solidFill>
                            <a:schemeClr val="lt1"/>
                          </a:solidFill>
                          <a:ln w="9525">
                            <a:solidFill>
                              <a:prstClr val="black"/>
                            </a:solidFill>
                          </a:ln>
                        </wps:spPr>
                        <wps:txbx>
                          <w:txbxContent>
                            <w:p w:rsidR="00085105" w:rsidRDefault="00085105" w:rsidP="001A4D24">
                              <w:pPr>
                                <w:jc w:val="center"/>
                              </w:pPr>
                              <w:r w:rsidRPr="000959EF">
                                <w:t>Основные механизмы поддержки молодежного предпринимательства</w:t>
                              </w:r>
                            </w:p>
                            <w:p w:rsidR="00085105" w:rsidRDefault="00085105" w:rsidP="001A4D24">
                              <w:pPr>
                                <w:jc w:val="center"/>
                              </w:pPr>
                              <w:r w:rsidRPr="000959EF">
                                <w:t>со стороны банковского сектора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3" name="Надпись 423"/>
                        <wps:cNvSpPr txBox="1"/>
                        <wps:spPr>
                          <a:xfrm>
                            <a:off x="230587" y="1025718"/>
                            <a:ext cx="2628707" cy="342265"/>
                          </a:xfrm>
                          <a:prstGeom prst="rect">
                            <a:avLst/>
                          </a:prstGeom>
                          <a:solidFill>
                            <a:schemeClr val="lt1"/>
                          </a:solidFill>
                          <a:ln w="9525">
                            <a:solidFill>
                              <a:prstClr val="black"/>
                            </a:solidFill>
                          </a:ln>
                        </wps:spPr>
                        <wps:txbx>
                          <w:txbxContent>
                            <w:p w:rsidR="00085105" w:rsidRDefault="00085105" w:rsidP="001A4D24">
                              <w:pPr>
                                <w:jc w:val="center"/>
                              </w:pPr>
                              <w:r w:rsidRPr="000959EF">
                                <w:t>Инвестиционные мероприятия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4" name="Надпись 424"/>
                        <wps:cNvSpPr txBox="1"/>
                        <wps:spPr>
                          <a:xfrm>
                            <a:off x="3204375" y="1025718"/>
                            <a:ext cx="2630695" cy="456703"/>
                          </a:xfrm>
                          <a:prstGeom prst="rect">
                            <a:avLst/>
                          </a:prstGeom>
                          <a:solidFill>
                            <a:schemeClr val="lt1"/>
                          </a:solidFill>
                          <a:ln w="9525">
                            <a:solidFill>
                              <a:prstClr val="black"/>
                            </a:solidFill>
                          </a:ln>
                        </wps:spPr>
                        <wps:txbx>
                          <w:txbxContent>
                            <w:p w:rsidR="00085105" w:rsidRDefault="00085105" w:rsidP="001A4D24">
                              <w:pPr>
                                <w:jc w:val="center"/>
                              </w:pPr>
                              <w:r w:rsidRPr="000959EF">
                                <w:t>Требования к предпринимательским проектам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5" name="Надпись 425"/>
                        <wps:cNvSpPr txBox="1"/>
                        <wps:spPr>
                          <a:xfrm>
                            <a:off x="222636" y="1478942"/>
                            <a:ext cx="2628707" cy="689279"/>
                          </a:xfrm>
                          <a:prstGeom prst="rect">
                            <a:avLst/>
                          </a:prstGeom>
                          <a:solidFill>
                            <a:schemeClr val="lt1"/>
                          </a:solidFill>
                          <a:ln w="9525">
                            <a:solidFill>
                              <a:prstClr val="black"/>
                            </a:solidFill>
                          </a:ln>
                        </wps:spPr>
                        <wps:txbx>
                          <w:txbxContent>
                            <w:p w:rsidR="00085105" w:rsidRDefault="00085105" w:rsidP="001A4D24">
                              <w:pPr>
                                <w:jc w:val="center"/>
                              </w:pPr>
                              <w:r w:rsidRPr="000959EF">
                                <w:t>Разработка специальных программ кредитования молодежного предпринимательства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6" name="Надпись 426"/>
                        <wps:cNvSpPr txBox="1"/>
                        <wps:spPr>
                          <a:xfrm>
                            <a:off x="222636" y="2282024"/>
                            <a:ext cx="2628707" cy="457697"/>
                          </a:xfrm>
                          <a:prstGeom prst="rect">
                            <a:avLst/>
                          </a:prstGeom>
                          <a:solidFill>
                            <a:schemeClr val="lt1"/>
                          </a:solidFill>
                          <a:ln w="9525">
                            <a:solidFill>
                              <a:prstClr val="black"/>
                            </a:solidFill>
                          </a:ln>
                        </wps:spPr>
                        <wps:txbx>
                          <w:txbxContent>
                            <w:p w:rsidR="00085105" w:rsidRDefault="00085105" w:rsidP="001A4D24">
                              <w:pPr>
                                <w:jc w:val="center"/>
                              </w:pPr>
                              <w:r w:rsidRPr="000959EF">
                                <w:t>Предоставление кредитов</w:t>
                              </w:r>
                            </w:p>
                            <w:p w:rsidR="00085105" w:rsidRDefault="00085105" w:rsidP="001A4D24">
                              <w:pPr>
                                <w:jc w:val="center"/>
                              </w:pPr>
                              <w:r w:rsidRPr="000959EF">
                                <w:t>на льготных условиях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7" name="Надпись 427"/>
                        <wps:cNvSpPr txBox="1"/>
                        <wps:spPr>
                          <a:xfrm>
                            <a:off x="3204375" y="1598212"/>
                            <a:ext cx="2630170" cy="683812"/>
                          </a:xfrm>
                          <a:prstGeom prst="rect">
                            <a:avLst/>
                          </a:prstGeom>
                          <a:solidFill>
                            <a:schemeClr val="lt1"/>
                          </a:solidFill>
                          <a:ln w="9525">
                            <a:solidFill>
                              <a:prstClr val="black"/>
                            </a:solidFill>
                          </a:ln>
                        </wps:spPr>
                        <wps:txbx>
                          <w:txbxContent>
                            <w:p w:rsidR="00085105" w:rsidRDefault="00085105" w:rsidP="00E218CA">
                              <w:pPr>
                                <w:jc w:val="center"/>
                              </w:pPr>
                              <w:r w:rsidRPr="000959EF">
                                <w:t>Инновационность предпринимательства</w:t>
                              </w:r>
                            </w:p>
                            <w:p w:rsidR="00085105" w:rsidRDefault="00085105" w:rsidP="00E218CA">
                              <w:pPr>
                                <w:jc w:val="center"/>
                              </w:pPr>
                              <w:r w:rsidRPr="000959EF">
                                <w:t>(товаров, услуг)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8" name="Надпись 428"/>
                        <wps:cNvSpPr txBox="1"/>
                        <wps:spPr>
                          <a:xfrm>
                            <a:off x="3204375" y="2393342"/>
                            <a:ext cx="2630170" cy="683812"/>
                          </a:xfrm>
                          <a:prstGeom prst="rect">
                            <a:avLst/>
                          </a:prstGeom>
                          <a:solidFill>
                            <a:schemeClr val="lt1"/>
                          </a:solidFill>
                          <a:ln w="9525">
                            <a:solidFill>
                              <a:prstClr val="black"/>
                            </a:solidFill>
                          </a:ln>
                        </wps:spPr>
                        <wps:txbx>
                          <w:txbxContent>
                            <w:p w:rsidR="00085105" w:rsidRDefault="00085105" w:rsidP="00E218CA">
                              <w:pPr>
                                <w:jc w:val="center"/>
                              </w:pPr>
                              <w:r w:rsidRPr="000959EF">
                                <w:t>Ориентир предпринимательской деятельности на организацию производства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9" name="Надпись 429"/>
                        <wps:cNvSpPr txBox="1"/>
                        <wps:spPr>
                          <a:xfrm>
                            <a:off x="3204375" y="3196424"/>
                            <a:ext cx="2630170" cy="343397"/>
                          </a:xfrm>
                          <a:prstGeom prst="rect">
                            <a:avLst/>
                          </a:prstGeom>
                          <a:solidFill>
                            <a:schemeClr val="lt1"/>
                          </a:solidFill>
                          <a:ln w="9525">
                            <a:solidFill>
                              <a:prstClr val="black"/>
                            </a:solidFill>
                          </a:ln>
                        </wps:spPr>
                        <wps:txbx>
                          <w:txbxContent>
                            <w:p w:rsidR="00085105" w:rsidRDefault="00085105" w:rsidP="00E218CA">
                              <w:pPr>
                                <w:jc w:val="center"/>
                              </w:pPr>
                              <w:r w:rsidRPr="000959EF">
                                <w:t>Ориентир на импортозамещение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0" name="Надпись 430"/>
                        <wps:cNvSpPr txBox="1"/>
                        <wps:spPr>
                          <a:xfrm>
                            <a:off x="3204375" y="3657600"/>
                            <a:ext cx="2630170" cy="343397"/>
                          </a:xfrm>
                          <a:prstGeom prst="rect">
                            <a:avLst/>
                          </a:prstGeom>
                          <a:solidFill>
                            <a:schemeClr val="lt1"/>
                          </a:solidFill>
                          <a:ln w="9525">
                            <a:solidFill>
                              <a:prstClr val="black"/>
                            </a:solidFill>
                          </a:ln>
                        </wps:spPr>
                        <wps:txbx>
                          <w:txbxContent>
                            <w:p w:rsidR="00085105" w:rsidRDefault="00085105" w:rsidP="006B0110">
                              <w:pPr>
                                <w:jc w:val="center"/>
                              </w:pPr>
                              <w:r w:rsidRPr="000959EF">
                                <w:t>Создание рабочих мест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1" name="Надпись 431"/>
                        <wps:cNvSpPr txBox="1"/>
                        <wps:spPr>
                          <a:xfrm>
                            <a:off x="3196424" y="4110824"/>
                            <a:ext cx="2630170" cy="686297"/>
                          </a:xfrm>
                          <a:prstGeom prst="rect">
                            <a:avLst/>
                          </a:prstGeom>
                          <a:solidFill>
                            <a:schemeClr val="lt1"/>
                          </a:solidFill>
                          <a:ln w="9525">
                            <a:solidFill>
                              <a:prstClr val="black"/>
                            </a:solidFill>
                          </a:ln>
                        </wps:spPr>
                        <wps:txbx>
                          <w:txbxContent>
                            <w:p w:rsidR="00085105" w:rsidRDefault="00085105" w:rsidP="006B0110">
                              <w:pPr>
                                <w:jc w:val="center"/>
                              </w:pPr>
                              <w:r w:rsidRPr="000959EF">
                                <w:t>Решение территориальных (региональных) экономических проблем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47" name="Группа 447"/>
                        <wpg:cNvGrpSpPr/>
                        <wpg:grpSpPr>
                          <a:xfrm>
                            <a:off x="1488329" y="683812"/>
                            <a:ext cx="3086845" cy="341906"/>
                            <a:chOff x="0" y="0"/>
                            <a:chExt cx="3086845" cy="341906"/>
                          </a:xfrm>
                        </wpg:grpSpPr>
                        <wps:wsp>
                          <wps:cNvPr id="432" name="Прямая соединительная линия 432"/>
                          <wps:cNvCnPr/>
                          <wps:spPr>
                            <a:xfrm>
                              <a:off x="0" y="111318"/>
                              <a:ext cx="3086845"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433" name="Прямая соединительная линия 433"/>
                          <wps:cNvCnPr/>
                          <wps:spPr>
                            <a:xfrm>
                              <a:off x="1486893" y="0"/>
                              <a:ext cx="0" cy="111318"/>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434" name="Прямая соединительная линия 434"/>
                          <wps:cNvCnPr/>
                          <wps:spPr>
                            <a:xfrm>
                              <a:off x="1435" y="111318"/>
                              <a:ext cx="0" cy="230588"/>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435" name="Прямая соединительная линия 435"/>
                          <wps:cNvCnPr/>
                          <wps:spPr>
                            <a:xfrm>
                              <a:off x="3086541" y="111318"/>
                              <a:ext cx="0" cy="230588"/>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grpSp>
                        <wpg:cNvPr id="448" name="Группа 448"/>
                        <wpg:cNvGrpSpPr/>
                        <wpg:grpSpPr>
                          <a:xfrm>
                            <a:off x="0" y="1137036"/>
                            <a:ext cx="228848" cy="1374085"/>
                            <a:chOff x="0" y="0"/>
                            <a:chExt cx="228848" cy="1374085"/>
                          </a:xfrm>
                        </wpg:grpSpPr>
                        <wps:wsp>
                          <wps:cNvPr id="436" name="Прямая соединительная линия 436"/>
                          <wps:cNvCnPr/>
                          <wps:spPr>
                            <a:xfrm flipH="1" flipV="1">
                              <a:off x="0" y="0"/>
                              <a:ext cx="228848"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437" name="Прямая соединительная линия 437"/>
                          <wps:cNvCnPr/>
                          <wps:spPr>
                            <a:xfrm flipH="1" flipV="1">
                              <a:off x="0" y="0"/>
                              <a:ext cx="0" cy="1374085"/>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438" name="Прямая соединительная линия 438"/>
                          <wps:cNvCnPr/>
                          <wps:spPr>
                            <a:xfrm flipV="1">
                              <a:off x="0" y="693199"/>
                              <a:ext cx="222636"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439" name="Прямая соединительная линия 439"/>
                          <wps:cNvCnPr/>
                          <wps:spPr>
                            <a:xfrm flipV="1">
                              <a:off x="0" y="1369060"/>
                              <a:ext cx="222636"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grpSp>
                        <wpg:cNvPr id="449" name="Группа 449"/>
                        <wpg:cNvGrpSpPr/>
                        <wpg:grpSpPr>
                          <a:xfrm>
                            <a:off x="2973787" y="1256306"/>
                            <a:ext cx="230202" cy="3197915"/>
                            <a:chOff x="0" y="0"/>
                            <a:chExt cx="230202" cy="3197915"/>
                          </a:xfrm>
                        </wpg:grpSpPr>
                        <wps:wsp>
                          <wps:cNvPr id="440" name="Прямая соединительная линия 440"/>
                          <wps:cNvCnPr/>
                          <wps:spPr>
                            <a:xfrm flipH="1">
                              <a:off x="0" y="0"/>
                              <a:ext cx="22225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441" name="Прямая соединительная линия 441"/>
                          <wps:cNvCnPr/>
                          <wps:spPr>
                            <a:xfrm flipH="1" flipV="1">
                              <a:off x="0" y="0"/>
                              <a:ext cx="0" cy="3197915"/>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442" name="Прямая соединительная линия 442"/>
                          <wps:cNvCnPr/>
                          <wps:spPr>
                            <a:xfrm flipV="1">
                              <a:off x="7952" y="685248"/>
                              <a:ext cx="22225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443" name="Прямая соединительная линия 443"/>
                          <wps:cNvCnPr/>
                          <wps:spPr>
                            <a:xfrm flipV="1">
                              <a:off x="0" y="1488329"/>
                              <a:ext cx="22225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444" name="Прямая соединительная линия 444"/>
                          <wps:cNvCnPr/>
                          <wps:spPr>
                            <a:xfrm flipV="1">
                              <a:off x="0" y="2100580"/>
                              <a:ext cx="22225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445" name="Прямая соединительная линия 445"/>
                          <wps:cNvCnPr/>
                          <wps:spPr>
                            <a:xfrm flipV="1">
                              <a:off x="0" y="2577658"/>
                              <a:ext cx="22225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446" name="Прямая соединительная линия 446"/>
                          <wps:cNvCnPr/>
                          <wps:spPr>
                            <a:xfrm flipV="1">
                              <a:off x="7952" y="3197860"/>
                              <a:ext cx="22225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id="Группа 450" o:spid="_x0000_s1394" style="position:absolute;left:0;text-align:left;margin-left:8.85pt;margin-top:.25pt;width:459.45pt;height:377.75pt;z-index:251373056" coordsize="58350,47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">
                <v:shape id="Надпись 422" o:spid="_x0000_s1395" type="#_x0000_t202" style="position:absolute;left:16061;width:28538;height:6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" fillcolor="white [3201]">
                  <v:textbox>
                    <w:txbxContent>
                      <w:p w:rsidR="00085105" w:rsidRDefault="00085105" w:rsidP="001A4D24">
                        <w:pPr>
                          <w:jc w:val="center"/>
                        </w:pPr>
                        <w:r w:rsidRPr="000959EF">
                          <w:t>Основные механизмы поддержки молодежного предпринимательства</w:t>
                        </w:r>
                      </w:p>
                      <w:p w:rsidR="00085105" w:rsidRDefault="00085105" w:rsidP="001A4D24">
                        <w:pPr>
                          <w:jc w:val="center"/>
                        </w:pPr>
                        <w:r w:rsidRPr="000959EF">
                          <w:t>со стороны банковского сектора</w:t>
                        </w:r>
                      </w:p>
                    </w:txbxContent>
                  </v:textbox>
                </v:shape>
                <v:shape id="Надпись 423" o:spid="_x0000_s1396" type="#_x0000_t202" style="position:absolute;left:2305;top:10257;width:26287;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" fillcolor="white [3201]">
                  <v:textbox>
                    <w:txbxContent>
                      <w:p w:rsidR="00085105" w:rsidRDefault="00085105" w:rsidP="001A4D24">
                        <w:pPr>
                          <w:jc w:val="center"/>
                        </w:pPr>
                        <w:r w:rsidRPr="000959EF">
                          <w:t>Инвестиционные мероприятия</w:t>
                        </w:r>
                      </w:p>
                    </w:txbxContent>
                  </v:textbox>
                </v:shape>
                <v:shape id="Надпись 424" o:spid="_x0000_s1397" type="#_x0000_t202" style="position:absolute;left:32043;top:10257;width:26307;height:4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" fillcolor="white [3201]">
                  <v:textbox>
                    <w:txbxContent>
                      <w:p w:rsidR="00085105" w:rsidRDefault="00085105" w:rsidP="001A4D24">
                        <w:pPr>
                          <w:jc w:val="center"/>
                        </w:pPr>
                        <w:r w:rsidRPr="000959EF">
                          <w:t>Требования к предпринимательским проектам</w:t>
                        </w:r>
                      </w:p>
                    </w:txbxContent>
                  </v:textbox>
                </v:shape>
                <v:shape id="Надпись 425" o:spid="_x0000_s1398" type="#_x0000_t202" style="position:absolute;left:2226;top:14789;width:26287;height:6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" fillcolor="white [3201]">
                  <v:textbox>
                    <w:txbxContent>
                      <w:p w:rsidR="00085105" w:rsidRDefault="00085105" w:rsidP="001A4D24">
                        <w:pPr>
                          <w:jc w:val="center"/>
                        </w:pPr>
                        <w:r w:rsidRPr="000959EF">
                          <w:t>Разработка специальных программ кредитования молодежного предпринимательства</w:t>
                        </w:r>
                      </w:p>
                    </w:txbxContent>
                  </v:textbox>
                </v:shape>
                <v:shape id="Надпись 426" o:spid="_x0000_s1399" type="#_x0000_t202" style="position:absolute;left:2226;top:22820;width:26287;height:4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" fillcolor="white [3201]">
                  <v:textbox>
                    <w:txbxContent>
                      <w:p w:rsidR="00085105" w:rsidRDefault="00085105" w:rsidP="001A4D24">
                        <w:pPr>
                          <w:jc w:val="center"/>
                        </w:pPr>
                        <w:r w:rsidRPr="000959EF">
                          <w:t>Предоставление кредитов</w:t>
                        </w:r>
                      </w:p>
                      <w:p w:rsidR="00085105" w:rsidRDefault="00085105" w:rsidP="001A4D24">
                        <w:pPr>
                          <w:jc w:val="center"/>
                        </w:pPr>
                        <w:r w:rsidRPr="000959EF">
                          <w:t>на льготных условиях</w:t>
                        </w:r>
                      </w:p>
                    </w:txbxContent>
                  </v:textbox>
                </v:shape>
                <v:shape id="Надпись 427" o:spid="_x0000_s1400" type="#_x0000_t202" style="position:absolute;left:32043;top:15982;width:26302;height: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" fillcolor="white [3201]">
                  <v:textbox>
                    <w:txbxContent>
                      <w:p w:rsidR="00085105" w:rsidRDefault="00085105" w:rsidP="00E218CA">
                        <w:pPr>
                          <w:jc w:val="center"/>
                        </w:pPr>
                        <w:r w:rsidRPr="000959EF">
                          <w:t>Инновационность предпринимательства</w:t>
                        </w:r>
                      </w:p>
                      <w:p w:rsidR="00085105" w:rsidRDefault="00085105" w:rsidP="00E218CA">
                        <w:pPr>
                          <w:jc w:val="center"/>
                        </w:pPr>
                        <w:r w:rsidRPr="000959EF">
                          <w:t>(товаров, услуг)</w:t>
                        </w:r>
                      </w:p>
                    </w:txbxContent>
                  </v:textbox>
                </v:shape>
                <v:shape id="Надпись 428" o:spid="_x0000_s1401" type="#_x0000_t202" style="position:absolute;left:32043;top:23933;width:26302;height: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" fillcolor="white [3201]">
                  <v:textbox>
                    <w:txbxContent>
                      <w:p w:rsidR="00085105" w:rsidRDefault="00085105" w:rsidP="00E218CA">
                        <w:pPr>
                          <w:jc w:val="center"/>
                        </w:pPr>
                        <w:r w:rsidRPr="000959EF">
                          <w:t>Ориентир предпринимательской деятельности на организацию производства</w:t>
                        </w:r>
                      </w:p>
                    </w:txbxContent>
                  </v:textbox>
                </v:shape>
                <v:shape id="Надпись 429" o:spid="_x0000_s1402" type="#_x0000_t202" style="position:absolute;left:32043;top:31964;width:26302;height:3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" fillcolor="white [3201]">
                  <v:textbox>
                    <w:txbxContent>
                      <w:p w:rsidR="00085105" w:rsidRDefault="00085105" w:rsidP="00E218CA">
                        <w:pPr>
                          <w:jc w:val="center"/>
                        </w:pPr>
                        <w:r w:rsidRPr="000959EF">
                          <w:t>Ориентир на импортозамещение</w:t>
                        </w:r>
                      </w:p>
                    </w:txbxContent>
                  </v:textbox>
                </v:shape>
                <v:shape id="Надпись 430" o:spid="_x0000_s1403" type="#_x0000_t202" style="position:absolute;left:32043;top:36576;width:26302;height:3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" fillcolor="white [3201]">
                  <v:textbox>
                    <w:txbxContent>
                      <w:p w:rsidR="00085105" w:rsidRDefault="00085105" w:rsidP="006B0110">
                        <w:pPr>
                          <w:jc w:val="center"/>
                        </w:pPr>
                        <w:r w:rsidRPr="000959EF">
                          <w:t>Создание рабочих мест</w:t>
                        </w:r>
                      </w:p>
                    </w:txbxContent>
                  </v:textbox>
                </v:shape>
                <v:shape id="Надпись 431" o:spid="_x0000_s1404" type="#_x0000_t202" style="position:absolute;left:31964;top:41108;width:26301;height:6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" fillcolor="white [3201]">
                  <v:textbox>
                    <w:txbxContent>
                      <w:p w:rsidR="00085105" w:rsidRDefault="00085105" w:rsidP="006B0110">
                        <w:pPr>
                          <w:jc w:val="center"/>
                        </w:pPr>
                        <w:r w:rsidRPr="000959EF">
                          <w:t>Решение территориальных (региональных) экономических проблем</w:t>
                        </w:r>
                      </w:p>
                    </w:txbxContent>
                  </v:textbox>
                </v:shape>
                <v:group id="Группа 447" o:spid="_x0000_s1405" style="position:absolute;left:14883;top:6838;width:30868;height:3419" coordsize="30868,3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line id="Прямая соединительная линия 432" o:spid="_x0000_s1406" style="position:absolute;visibility:visible;mso-wrap-style:square" from="0,1113" to="30868,1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" strokecolor="black [3200]">
                    <v:stroke joinstyle="miter"/>
                  </v:line>
                  <v:line id="Прямая соединительная линия 433" o:spid="_x0000_s1407" style="position:absolute;visibility:visible;mso-wrap-style:square" from="14868,0" to="14868,1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" strokecolor="black [3200]">
                    <v:stroke joinstyle="miter"/>
                  </v:line>
                  <v:line id="Прямая соединительная линия 434" o:spid="_x0000_s1408" style="position:absolute;visibility:visible;mso-wrap-style:square" from="14,1113" to="14,3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" strokecolor="black [3200]">
                    <v:stroke endarrow="block" endarrowwidth="wide" joinstyle="miter"/>
                  </v:line>
                  <v:line id="Прямая соединительная линия 435" o:spid="_x0000_s1409" style="position:absolute;visibility:visible;mso-wrap-style:square" from="30865,1113" to="30865,3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" strokecolor="black [3200]">
                    <v:stroke endarrow="block" endarrowwidth="wide" joinstyle="miter"/>
                  </v:line>
                </v:group>
                <v:group id="Группа 448" o:spid="_x0000_s1410" style="position:absolute;top:11370;width:2288;height:13741" coordsize="2288,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line id="Прямая соединительная линия 436" o:spid="_x0000_s1411" style="position:absolute;flip:x y;visibility:visible;mso-wrap-style:square" from="0,0" to="2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" strokecolor="black [3200]">
                    <v:stroke joinstyle="miter"/>
                  </v:line>
                  <v:line id="Прямая соединительная линия 437" o:spid="_x0000_s1412" style="position:absolute;flip:x y;visibility:visible;mso-wrap-style:square" from="0,0" to="0,13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" strokecolor="black [3200]">
                    <v:stroke joinstyle="miter"/>
                  </v:line>
                  <v:line id="Прямая соединительная линия 438" o:spid="_x0000_s1413" style="position:absolute;flip:y;visibility:visible;mso-wrap-style:square" from="0,6931" to="2226,6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" strokecolor="black [3200]">
                    <v:stroke endarrow="block" endarrowwidth="wide" joinstyle="miter"/>
                  </v:line>
                  <v:line id="Прямая соединительная линия 439" o:spid="_x0000_s1414" style="position:absolute;flip:y;visibility:visible;mso-wrap-style:square" from="0,13690" to="2226,1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" strokecolor="black [3200]">
                    <v:stroke endarrow="block" endarrowwidth="wide" joinstyle="miter"/>
                  </v:line>
                </v:group>
                <v:group id="Группа 449" o:spid="_x0000_s1415" style="position:absolute;left:29737;top:12563;width:2302;height:31979" coordsize="2302,31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line id="Прямая соединительная линия 440" o:spid="_x0000_s1416" style="position:absolute;flip:x;visibility:visible;mso-wrap-style:square" from="0,0" to="2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" strokecolor="black [3200]">
                    <v:stroke joinstyle="miter"/>
                  </v:line>
                  <v:line id="Прямая соединительная линия 441" o:spid="_x0000_s1417" style="position:absolute;flip:x y;visibility:visible;mso-wrap-style:square" from="0,0" to="0,3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" strokecolor="black [3200]">
                    <v:stroke joinstyle="miter"/>
                  </v:line>
                  <v:line id="Прямая соединительная линия 442" o:spid="_x0000_s1418" style="position:absolute;flip:y;visibility:visible;mso-wrap-style:square" from="79,6852" to="2302,6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" strokecolor="black [3200]">
                    <v:stroke endarrow="block" endarrowwidth="wide" joinstyle="miter"/>
                  </v:line>
                  <v:line id="Прямая соединительная линия 443" o:spid="_x0000_s1419" style="position:absolute;flip:y;visibility:visible;mso-wrap-style:square" from="0,14883" to="2222,14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" strokecolor="black [3200]">
                    <v:stroke endarrow="block" endarrowwidth="wide" joinstyle="miter"/>
                  </v:line>
                  <v:line id="Прямая соединительная линия 444" o:spid="_x0000_s1420" style="position:absolute;flip:y;visibility:visible;mso-wrap-style:square" from="0,21005" to="2222,2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" strokecolor="black [3200]">
                    <v:stroke endarrow="block" endarrowwidth="wide" joinstyle="miter"/>
                  </v:line>
                  <v:line id="Прямая соединительная линия 445" o:spid="_x0000_s1421" style="position:absolute;flip:y;visibility:visible;mso-wrap-style:square" from="0,25776" to="2222,2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" strokecolor="black [3200]">
                    <v:stroke endarrow="block" endarrowwidth="wide" joinstyle="miter"/>
                  </v:line>
                  <v:line id="Прямая соединительная линия 446" o:spid="_x0000_s1422" style="position:absolute;flip:y;visibility:visible;mso-wrap-style:square" from="79,31978" to="2302,31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" strokecolor="black [3200]">
                    <v:stroke endarrow="block" endarrowwidth="wide" joinstyle="miter"/>
                  </v:line>
                </v:group>
              </v:group>
            </w:pict>
          </mc:Fallback>
        </mc:AlternateContent>
      </w:r>
    </w:p>
    <w:p w:rsidR="000959EF" w:rsidRPr="00906975" w:rsidRDefault="000959EF" w:rsidP="007C2251">
      <w:pPr>
        <w:widowControl w:val="0"/>
        <w:ind w:firstLine="567"/>
        <w:jc w:val="both"/>
        <w:rPr>
          <w:sz w:val="28"/>
          <w:szCs w:val="28"/>
        </w:rPr>
      </w:pPr>
    </w:p>
    <w:p w:rsidR="000959EF" w:rsidRPr="00906975" w:rsidRDefault="000959EF" w:rsidP="007C2251">
      <w:pPr>
        <w:widowControl w:val="0"/>
        <w:ind w:firstLine="567"/>
        <w:jc w:val="both"/>
        <w:rPr>
          <w:sz w:val="28"/>
          <w:szCs w:val="28"/>
        </w:rPr>
      </w:pPr>
    </w:p>
    <w:p w:rsidR="000959EF" w:rsidRPr="00906975" w:rsidRDefault="000959EF" w:rsidP="007C2251">
      <w:pPr>
        <w:widowControl w:val="0"/>
        <w:ind w:firstLine="567"/>
        <w:jc w:val="both"/>
        <w:rPr>
          <w:sz w:val="28"/>
          <w:szCs w:val="28"/>
        </w:rPr>
      </w:pPr>
    </w:p>
    <w:p w:rsidR="000959EF" w:rsidRPr="00906975" w:rsidRDefault="000959EF" w:rsidP="007C2251">
      <w:pPr>
        <w:widowControl w:val="0"/>
        <w:ind w:firstLine="567"/>
        <w:jc w:val="both"/>
        <w:rPr>
          <w:sz w:val="28"/>
          <w:szCs w:val="28"/>
        </w:rPr>
      </w:pPr>
    </w:p>
    <w:p w:rsidR="000959EF" w:rsidRPr="00906975" w:rsidRDefault="000959EF" w:rsidP="007C2251">
      <w:pPr>
        <w:widowControl w:val="0"/>
        <w:ind w:firstLine="567"/>
        <w:jc w:val="both"/>
        <w:rPr>
          <w:sz w:val="28"/>
          <w:szCs w:val="28"/>
        </w:rPr>
      </w:pPr>
    </w:p>
    <w:p w:rsidR="00336D8C" w:rsidRPr="00906975" w:rsidRDefault="00336D8C" w:rsidP="007C2251">
      <w:pPr>
        <w:widowControl w:val="0"/>
        <w:ind w:firstLine="567"/>
        <w:jc w:val="both"/>
        <w:rPr>
          <w:sz w:val="28"/>
          <w:szCs w:val="28"/>
        </w:rPr>
      </w:pPr>
    </w:p>
    <w:p w:rsidR="000959EF" w:rsidRPr="00906975" w:rsidRDefault="000959EF" w:rsidP="007C2251">
      <w:pPr>
        <w:widowControl w:val="0"/>
        <w:ind w:firstLine="567"/>
        <w:jc w:val="both"/>
        <w:rPr>
          <w:sz w:val="28"/>
          <w:szCs w:val="28"/>
        </w:rPr>
      </w:pPr>
    </w:p>
    <w:p w:rsidR="000959EF" w:rsidRPr="00906975" w:rsidRDefault="000959EF" w:rsidP="007C2251">
      <w:pPr>
        <w:widowControl w:val="0"/>
        <w:ind w:firstLine="567"/>
        <w:jc w:val="both"/>
        <w:rPr>
          <w:sz w:val="28"/>
          <w:szCs w:val="28"/>
        </w:rPr>
      </w:pPr>
    </w:p>
    <w:p w:rsidR="00336D8C" w:rsidRPr="00906975" w:rsidRDefault="00336D8C" w:rsidP="00336D8C">
      <w:pPr>
        <w:widowControl w:val="0"/>
        <w:jc w:val="both"/>
      </w:pPr>
    </w:p>
    <w:p w:rsidR="000513EC" w:rsidRPr="00906975" w:rsidRDefault="000513EC" w:rsidP="000513EC">
      <w:pPr>
        <w:widowControl w:val="0"/>
        <w:jc w:val="both"/>
      </w:pPr>
    </w:p>
    <w:p w:rsidR="000513EC" w:rsidRPr="00906975" w:rsidRDefault="000513EC" w:rsidP="000513EC">
      <w:pPr>
        <w:widowControl w:val="0"/>
        <w:jc w:val="both"/>
      </w:pPr>
    </w:p>
    <w:p w:rsidR="001A4D24" w:rsidRPr="00906975" w:rsidRDefault="001A4D24" w:rsidP="000513EC">
      <w:pPr>
        <w:widowControl w:val="0"/>
        <w:jc w:val="both"/>
      </w:pPr>
    </w:p>
    <w:p w:rsidR="001A4D24" w:rsidRPr="00906975" w:rsidRDefault="001A4D24" w:rsidP="000513EC">
      <w:pPr>
        <w:widowControl w:val="0"/>
        <w:jc w:val="both"/>
      </w:pPr>
    </w:p>
    <w:p w:rsidR="001A4D24" w:rsidRPr="00906975" w:rsidRDefault="001A4D24" w:rsidP="000513EC">
      <w:pPr>
        <w:widowControl w:val="0"/>
        <w:jc w:val="both"/>
      </w:pPr>
    </w:p>
    <w:p w:rsidR="000513EC" w:rsidRPr="00906975" w:rsidRDefault="000513EC" w:rsidP="000513EC">
      <w:pPr>
        <w:widowControl w:val="0"/>
        <w:jc w:val="both"/>
      </w:pPr>
    </w:p>
    <w:p w:rsidR="000513EC" w:rsidRPr="00906975" w:rsidRDefault="000513EC" w:rsidP="000513EC">
      <w:pPr>
        <w:widowControl w:val="0"/>
        <w:jc w:val="both"/>
      </w:pPr>
    </w:p>
    <w:p w:rsidR="000513EC" w:rsidRPr="00906975" w:rsidRDefault="000513EC" w:rsidP="000513EC">
      <w:pPr>
        <w:widowControl w:val="0"/>
        <w:jc w:val="both"/>
      </w:pPr>
    </w:p>
    <w:p w:rsidR="000959EF" w:rsidRPr="00906975" w:rsidRDefault="000959EF" w:rsidP="000959EF">
      <w:pPr>
        <w:widowControl w:val="0"/>
        <w:jc w:val="both"/>
      </w:pPr>
    </w:p>
    <w:p w:rsidR="00E218CA" w:rsidRPr="00906975" w:rsidRDefault="00E218CA" w:rsidP="000959EF">
      <w:pPr>
        <w:widowControl w:val="0"/>
        <w:jc w:val="both"/>
      </w:pPr>
    </w:p>
    <w:p w:rsidR="00E218CA" w:rsidRPr="00906975" w:rsidRDefault="00E218CA" w:rsidP="000959EF">
      <w:pPr>
        <w:widowControl w:val="0"/>
        <w:jc w:val="both"/>
      </w:pPr>
    </w:p>
    <w:p w:rsidR="00E218CA" w:rsidRPr="00906975" w:rsidRDefault="00E218CA" w:rsidP="000959EF">
      <w:pPr>
        <w:widowControl w:val="0"/>
        <w:jc w:val="both"/>
      </w:pPr>
    </w:p>
    <w:p w:rsidR="00E218CA" w:rsidRPr="00906975" w:rsidRDefault="00E218CA" w:rsidP="000959EF">
      <w:pPr>
        <w:widowControl w:val="0"/>
        <w:jc w:val="both"/>
      </w:pPr>
    </w:p>
    <w:p w:rsidR="000959EF" w:rsidRPr="00906975" w:rsidRDefault="000959EF" w:rsidP="000959EF">
      <w:pPr>
        <w:widowControl w:val="0"/>
        <w:jc w:val="both"/>
      </w:pPr>
    </w:p>
    <w:p w:rsidR="000959EF" w:rsidRPr="00906975" w:rsidRDefault="000959EF" w:rsidP="000959EF">
      <w:pPr>
        <w:widowControl w:val="0"/>
        <w:jc w:val="both"/>
      </w:pPr>
    </w:p>
    <w:p w:rsidR="000959EF" w:rsidRPr="00906975" w:rsidRDefault="000959EF" w:rsidP="000959EF">
      <w:pPr>
        <w:widowControl w:val="0"/>
        <w:jc w:val="both"/>
      </w:pPr>
    </w:p>
    <w:p w:rsidR="00405BA1" w:rsidRPr="00906975" w:rsidRDefault="00405BA1" w:rsidP="00405BA1">
      <w:pPr>
        <w:widowControl w:val="0"/>
        <w:ind w:firstLine="567"/>
        <w:jc w:val="both"/>
        <w:rPr>
          <w:bCs/>
        </w:rPr>
      </w:pPr>
      <w:r w:rsidRPr="00906975">
        <w:rPr>
          <w:bCs/>
        </w:rPr>
        <w:t>Примечание – Составлено автором</w:t>
      </w:r>
    </w:p>
    <w:p w:rsidR="00405BA1" w:rsidRPr="00906975" w:rsidRDefault="00405BA1" w:rsidP="00405BA1">
      <w:pPr>
        <w:widowControl w:val="0"/>
        <w:ind w:firstLine="567"/>
        <w:jc w:val="both"/>
        <w:rPr>
          <w:bCs/>
          <w:sz w:val="21"/>
          <w:szCs w:val="21"/>
        </w:rPr>
      </w:pPr>
    </w:p>
    <w:p w:rsidR="00405BA1" w:rsidRPr="00906975" w:rsidRDefault="00405BA1" w:rsidP="008A4741">
      <w:pPr>
        <w:widowControl w:val="0"/>
        <w:jc w:val="center"/>
        <w:rPr>
          <w:sz w:val="28"/>
          <w:szCs w:val="28"/>
        </w:rPr>
      </w:pPr>
      <w:r w:rsidRPr="00906975">
        <w:rPr>
          <w:bCs/>
          <w:sz w:val="28"/>
          <w:szCs w:val="28"/>
        </w:rPr>
        <w:t>Рисунок 1.</w:t>
      </w:r>
      <w:r w:rsidR="00157C9B">
        <w:rPr>
          <w:bCs/>
          <w:sz w:val="28"/>
          <w:szCs w:val="28"/>
        </w:rPr>
        <w:t>10</w:t>
      </w:r>
      <w:r w:rsidRPr="00906975">
        <w:rPr>
          <w:bCs/>
          <w:sz w:val="28"/>
          <w:szCs w:val="28"/>
        </w:rPr>
        <w:t xml:space="preserve"> – </w:t>
      </w:r>
      <w:r w:rsidRPr="00906975">
        <w:rPr>
          <w:sz w:val="28"/>
          <w:szCs w:val="28"/>
        </w:rPr>
        <w:t>Основные элементы системы поддержки молодежного предпринимательства со стороны банковского сектора</w:t>
      </w:r>
    </w:p>
    <w:p w:rsidR="00336D8C" w:rsidRPr="00906975" w:rsidRDefault="00336D8C" w:rsidP="007C2251">
      <w:pPr>
        <w:widowControl w:val="0"/>
        <w:ind w:firstLine="567"/>
        <w:jc w:val="both"/>
        <w:rPr>
          <w:sz w:val="28"/>
          <w:szCs w:val="28"/>
        </w:rPr>
      </w:pPr>
    </w:p>
    <w:p w:rsidR="004D1D71" w:rsidRPr="00906975" w:rsidRDefault="004D1D71" w:rsidP="007C2251">
      <w:pPr>
        <w:widowControl w:val="0"/>
        <w:ind w:firstLine="567"/>
        <w:jc w:val="both"/>
        <w:rPr>
          <w:sz w:val="28"/>
          <w:szCs w:val="28"/>
        </w:rPr>
      </w:pPr>
      <w:r w:rsidRPr="00906975">
        <w:rPr>
          <w:sz w:val="28"/>
          <w:szCs w:val="28"/>
        </w:rPr>
        <w:t>Франчайзинг позволяет содействовать развитию молодежного предпринимательства как в коммерческой, так и производственных сферах. При этом молодые предприниматели, в рамках использования франшиз, получают следующие базовые гарантии со стороны франчайзера:</w:t>
      </w:r>
    </w:p>
    <w:p w:rsidR="005F064F" w:rsidRPr="00906975" w:rsidRDefault="004D1D71" w:rsidP="007C2251">
      <w:pPr>
        <w:widowControl w:val="0"/>
        <w:ind w:firstLine="567"/>
        <w:jc w:val="both"/>
        <w:rPr>
          <w:sz w:val="28"/>
          <w:szCs w:val="28"/>
        </w:rPr>
      </w:pPr>
      <w:r w:rsidRPr="00906975">
        <w:rPr>
          <w:sz w:val="28"/>
          <w:szCs w:val="28"/>
        </w:rPr>
        <w:t>-</w:t>
      </w:r>
      <w:r w:rsidR="00B83173" w:rsidRPr="00906975">
        <w:rPr>
          <w:sz w:val="28"/>
          <w:szCs w:val="28"/>
        </w:rPr>
        <w:t> использование апробированной на практике бизнес-модели предпринимательской деятельности;</w:t>
      </w:r>
    </w:p>
    <w:p w:rsidR="00B83173" w:rsidRPr="00906975" w:rsidRDefault="00B83173" w:rsidP="007C2251">
      <w:pPr>
        <w:widowControl w:val="0"/>
        <w:ind w:firstLine="567"/>
        <w:jc w:val="both"/>
        <w:rPr>
          <w:sz w:val="28"/>
          <w:szCs w:val="28"/>
        </w:rPr>
      </w:pPr>
      <w:r w:rsidRPr="00906975">
        <w:rPr>
          <w:sz w:val="28"/>
          <w:szCs w:val="28"/>
        </w:rPr>
        <w:t>- апробированные и минимизированные предпринимательские риски;</w:t>
      </w:r>
    </w:p>
    <w:p w:rsidR="00B83173" w:rsidRPr="00906975" w:rsidRDefault="00B83173" w:rsidP="007C2251">
      <w:pPr>
        <w:widowControl w:val="0"/>
        <w:ind w:firstLine="567"/>
        <w:jc w:val="both"/>
        <w:rPr>
          <w:sz w:val="28"/>
          <w:szCs w:val="28"/>
        </w:rPr>
      </w:pPr>
      <w:r w:rsidRPr="00906975">
        <w:rPr>
          <w:sz w:val="28"/>
          <w:szCs w:val="28"/>
        </w:rPr>
        <w:t>- минимальные затраты на маркетинг, рекламу, позиционирование бренда;</w:t>
      </w:r>
    </w:p>
    <w:p w:rsidR="00B83173" w:rsidRPr="00906975" w:rsidRDefault="00B83173" w:rsidP="007C2251">
      <w:pPr>
        <w:widowControl w:val="0"/>
        <w:ind w:firstLine="567"/>
        <w:jc w:val="both"/>
        <w:rPr>
          <w:sz w:val="28"/>
          <w:szCs w:val="28"/>
        </w:rPr>
      </w:pPr>
      <w:r w:rsidRPr="00906975">
        <w:rPr>
          <w:sz w:val="28"/>
          <w:szCs w:val="28"/>
        </w:rPr>
        <w:t>- использование проработанной и выверенной технологии;</w:t>
      </w:r>
    </w:p>
    <w:p w:rsidR="00B83173" w:rsidRPr="00906975" w:rsidRDefault="00B83173" w:rsidP="007C2251">
      <w:pPr>
        <w:widowControl w:val="0"/>
        <w:ind w:firstLine="567"/>
        <w:jc w:val="both"/>
        <w:rPr>
          <w:sz w:val="28"/>
          <w:szCs w:val="28"/>
        </w:rPr>
      </w:pPr>
      <w:r w:rsidRPr="00906975">
        <w:rPr>
          <w:sz w:val="28"/>
          <w:szCs w:val="28"/>
        </w:rPr>
        <w:t>- обучение, повышение квалификации, переподготовка;</w:t>
      </w:r>
    </w:p>
    <w:p w:rsidR="00B83173" w:rsidRPr="00906975" w:rsidRDefault="00B83173" w:rsidP="007C2251">
      <w:pPr>
        <w:widowControl w:val="0"/>
        <w:ind w:firstLine="567"/>
        <w:jc w:val="both"/>
        <w:rPr>
          <w:sz w:val="28"/>
          <w:szCs w:val="28"/>
        </w:rPr>
      </w:pPr>
      <w:r w:rsidRPr="00906975">
        <w:rPr>
          <w:sz w:val="28"/>
          <w:szCs w:val="28"/>
        </w:rPr>
        <w:t>- обеспечение ресурсами (основные фонды, оборотные средства) [3</w:t>
      </w:r>
      <w:r w:rsidR="00B77D2C" w:rsidRPr="00906975">
        <w:rPr>
          <w:sz w:val="28"/>
          <w:szCs w:val="28"/>
        </w:rPr>
        <w:t>3</w:t>
      </w:r>
      <w:r w:rsidRPr="00906975">
        <w:rPr>
          <w:sz w:val="28"/>
          <w:szCs w:val="28"/>
        </w:rPr>
        <w:t>].</w:t>
      </w:r>
    </w:p>
    <w:p w:rsidR="00C939F5" w:rsidRPr="00906975" w:rsidRDefault="0002240A" w:rsidP="007C2251">
      <w:pPr>
        <w:widowControl w:val="0"/>
        <w:ind w:firstLine="567"/>
        <w:jc w:val="both"/>
        <w:rPr>
          <w:sz w:val="28"/>
          <w:szCs w:val="28"/>
        </w:rPr>
      </w:pPr>
      <w:r w:rsidRPr="00906975">
        <w:rPr>
          <w:sz w:val="28"/>
          <w:szCs w:val="28"/>
        </w:rPr>
        <w:t xml:space="preserve">Приоритетными и инновационными формами поддержки </w:t>
      </w:r>
      <w:r w:rsidR="00C939F5" w:rsidRPr="00906975">
        <w:rPr>
          <w:sz w:val="28"/>
          <w:szCs w:val="28"/>
        </w:rPr>
        <w:t>молодежного предпринимательства со стороны крупного бизнеса, в современной теории и практике выступают – аутсорсинг и аутстаффинг</w:t>
      </w:r>
      <w:r w:rsidR="00080719" w:rsidRPr="00906975">
        <w:rPr>
          <w:sz w:val="28"/>
          <w:szCs w:val="28"/>
        </w:rPr>
        <w:t xml:space="preserve"> [34</w:t>
      </w:r>
      <w:r w:rsidR="00157C9B">
        <w:rPr>
          <w:sz w:val="28"/>
          <w:szCs w:val="28"/>
        </w:rPr>
        <w:t>;</w:t>
      </w:r>
      <w:r w:rsidR="00080719" w:rsidRPr="00906975">
        <w:rPr>
          <w:sz w:val="28"/>
          <w:szCs w:val="28"/>
        </w:rPr>
        <w:t xml:space="preserve"> 35]</w:t>
      </w:r>
      <w:r w:rsidR="00C939F5" w:rsidRPr="00906975">
        <w:rPr>
          <w:sz w:val="28"/>
          <w:szCs w:val="28"/>
        </w:rPr>
        <w:t>.</w:t>
      </w:r>
    </w:p>
    <w:p w:rsidR="003A62DB" w:rsidRPr="00906975" w:rsidRDefault="003A62DB" w:rsidP="007C2251">
      <w:pPr>
        <w:widowControl w:val="0"/>
        <w:ind w:firstLine="567"/>
        <w:jc w:val="both"/>
        <w:rPr>
          <w:sz w:val="28"/>
          <w:szCs w:val="28"/>
        </w:rPr>
      </w:pPr>
      <w:r w:rsidRPr="00906975">
        <w:rPr>
          <w:sz w:val="28"/>
          <w:szCs w:val="28"/>
        </w:rPr>
        <w:t xml:space="preserve">Аутсорсинг и аутстаффинг применимы в рамках поддержки малого </w:t>
      </w:r>
      <w:r w:rsidRPr="00906975">
        <w:rPr>
          <w:sz w:val="28"/>
          <w:szCs w:val="28"/>
        </w:rPr>
        <w:lastRenderedPageBreak/>
        <w:t>предпринимательства со стороны крупного предпринимательства, при условии формирования целевых сателлитов бизнеса крупных промышленных предприятий. Малые молодежные предприятия как сателлиты крупного бизнеса могут начинать свои позиции с программно-целевых структур крупных предприятий и в перспективе приобретать полную самостоятельность, функционировать в составе кластерных систем.</w:t>
      </w:r>
    </w:p>
    <w:p w:rsidR="003A62DB" w:rsidRPr="00906975" w:rsidRDefault="003A62DB" w:rsidP="007C2251">
      <w:pPr>
        <w:widowControl w:val="0"/>
        <w:ind w:firstLine="567"/>
        <w:jc w:val="both"/>
        <w:rPr>
          <w:sz w:val="28"/>
          <w:szCs w:val="28"/>
        </w:rPr>
      </w:pPr>
      <w:r w:rsidRPr="00906975">
        <w:rPr>
          <w:sz w:val="28"/>
          <w:szCs w:val="28"/>
        </w:rPr>
        <w:t>Сателлиты крупного предпринимательства могут получать ресурсную поддержку, в том числе в виде лизинга, первоначальных денежных инвестиций.</w:t>
      </w:r>
    </w:p>
    <w:p w:rsidR="003A62DB" w:rsidRPr="00906975" w:rsidRDefault="00F26109" w:rsidP="00F26109">
      <w:pPr>
        <w:widowControl w:val="0"/>
        <w:ind w:firstLine="567"/>
        <w:jc w:val="both"/>
        <w:rPr>
          <w:bCs/>
          <w:sz w:val="28"/>
          <w:szCs w:val="28"/>
        </w:rPr>
      </w:pPr>
      <w:r w:rsidRPr="00906975">
        <w:rPr>
          <w:bCs/>
          <w:sz w:val="28"/>
          <w:szCs w:val="28"/>
        </w:rPr>
        <w:t>В общем виде, система содействия молодежному предпринимательству со стороны крупного предпринимательства представлена на рисунке 1.</w:t>
      </w:r>
      <w:r w:rsidR="00405BA1" w:rsidRPr="00906975">
        <w:rPr>
          <w:bCs/>
          <w:sz w:val="28"/>
          <w:szCs w:val="28"/>
        </w:rPr>
        <w:t>1</w:t>
      </w:r>
      <w:r w:rsidR="00157C9B">
        <w:rPr>
          <w:bCs/>
          <w:sz w:val="28"/>
          <w:szCs w:val="28"/>
        </w:rPr>
        <w:t>1</w:t>
      </w:r>
      <w:r w:rsidRPr="00906975">
        <w:rPr>
          <w:bCs/>
          <w:sz w:val="28"/>
          <w:szCs w:val="28"/>
        </w:rPr>
        <w:t>.</w:t>
      </w:r>
    </w:p>
    <w:p w:rsidR="00405BA1" w:rsidRPr="00906975" w:rsidRDefault="00C629C7" w:rsidP="00F26109">
      <w:pPr>
        <w:widowControl w:val="0"/>
        <w:ind w:firstLine="567"/>
        <w:jc w:val="both"/>
        <w:rPr>
          <w:bCs/>
          <w:sz w:val="28"/>
          <w:szCs w:val="28"/>
        </w:rPr>
      </w:pPr>
      <w:r>
        <w:rPr>
          <w:noProof/>
          <w:sz w:val="28"/>
          <w:szCs w:val="28"/>
        </w:rPr>
        <mc:AlternateContent>
          <mc:Choice Requires="wpg">
            <w:drawing>
              <wp:anchor distT="0" distB="0" distL="114300" distR="114300" simplePos="0" relativeHeight="251368960" behindDoc="0" locked="0" layoutInCell="1" allowOverlap="1">
                <wp:simplePos x="0" y="0"/>
                <wp:positionH relativeFrom="column">
                  <wp:posOffset>796290</wp:posOffset>
                </wp:positionH>
                <wp:positionV relativeFrom="paragraph">
                  <wp:posOffset>203200</wp:posOffset>
                </wp:positionV>
                <wp:extent cx="4579620" cy="3864610"/>
                <wp:effectExtent l="0" t="0" r="0" b="2540"/>
                <wp:wrapNone/>
                <wp:docPr id="404" name="Группа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9620" cy="3864610"/>
                          <a:chOff x="0" y="0"/>
                          <a:chExt cx="4579703" cy="4440693"/>
                        </a:xfrm>
                      </wpg:grpSpPr>
                      <wps:wsp>
                        <wps:cNvPr id="402" name="Надпись 402"/>
                        <wps:cNvSpPr txBox="1"/>
                        <wps:spPr>
                          <a:xfrm>
                            <a:off x="95416" y="1789044"/>
                            <a:ext cx="2146852" cy="1272208"/>
                          </a:xfrm>
                          <a:prstGeom prst="rect">
                            <a:avLst/>
                          </a:prstGeom>
                          <a:noFill/>
                          <a:ln w="9525">
                            <a:solidFill>
                              <a:prstClr val="black"/>
                            </a:solidFill>
                            <a:prstDash val="lgDash"/>
                          </a:ln>
                        </wps:spPr>
                        <wps:txbx>
                          <w:txbxContent>
                            <w:p w:rsidR="00085105" w:rsidRPr="00205BBE" w:rsidRDefault="00085105" w:rsidP="00E636D1">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368" name="Надпись 368"/>
                        <wps:cNvSpPr txBox="1"/>
                        <wps:spPr>
                          <a:xfrm>
                            <a:off x="803082" y="0"/>
                            <a:ext cx="3202636" cy="689279"/>
                          </a:xfrm>
                          <a:prstGeom prst="rect">
                            <a:avLst/>
                          </a:prstGeom>
                          <a:solidFill>
                            <a:schemeClr val="lt1"/>
                          </a:solidFill>
                          <a:ln w="9525">
                            <a:solidFill>
                              <a:prstClr val="black"/>
                            </a:solidFill>
                          </a:ln>
                        </wps:spPr>
                        <wps:txbx>
                          <w:txbxContent>
                            <w:p w:rsidR="00085105" w:rsidRPr="00205BBE" w:rsidRDefault="00085105" w:rsidP="00205BBE">
                              <w:pPr>
                                <w:jc w:val="center"/>
                              </w:pPr>
                              <w:r w:rsidRPr="00E74F86">
                                <w:rPr>
                                  <w:bCs/>
                                </w:rPr>
                                <w:t xml:space="preserve">Механизмы </w:t>
                              </w:r>
                              <w:r>
                                <w:rPr>
                                  <w:bCs/>
                                </w:rPr>
                                <w:t>с</w:t>
                              </w:r>
                              <w:r w:rsidRPr="00E74F86">
                                <w:rPr>
                                  <w:bCs/>
                                </w:rPr>
                                <w:t>одействия молодежному предпринимательству со стороны крупного предпринимательств</w:t>
                              </w:r>
                              <w:r>
                                <w:rPr>
                                  <w:bCs/>
                                </w:rPr>
                                <w:t>а</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369" name="Надпись 369"/>
                        <wps:cNvSpPr txBox="1"/>
                        <wps:spPr>
                          <a:xfrm>
                            <a:off x="230588" y="1033670"/>
                            <a:ext cx="1939870" cy="688975"/>
                          </a:xfrm>
                          <a:prstGeom prst="rect">
                            <a:avLst/>
                          </a:prstGeom>
                          <a:solidFill>
                            <a:schemeClr val="lt1"/>
                          </a:solidFill>
                          <a:ln w="9525">
                            <a:solidFill>
                              <a:prstClr val="black"/>
                            </a:solidFill>
                          </a:ln>
                        </wps:spPr>
                        <wps:txbx>
                          <w:txbxContent>
                            <w:p w:rsidR="00085105" w:rsidRDefault="00085105" w:rsidP="00205BBE">
                              <w:pPr>
                                <w:jc w:val="center"/>
                                <w:rPr>
                                  <w:bCs/>
                                </w:rPr>
                              </w:pPr>
                              <w:r>
                                <w:rPr>
                                  <w:bCs/>
                                </w:rPr>
                                <w:t>Организационный инструментарий</w:t>
                              </w:r>
                            </w:p>
                            <w:p w:rsidR="00085105" w:rsidRPr="00205BBE" w:rsidRDefault="00085105" w:rsidP="00205BBE">
                              <w:pPr>
                                <w:jc w:val="center"/>
                              </w:pPr>
                              <w:r>
                                <w:rPr>
                                  <w:bCs/>
                                </w:rPr>
                                <w:t>поддержки</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370" name="Надпись 370"/>
                        <wps:cNvSpPr txBox="1"/>
                        <wps:spPr>
                          <a:xfrm>
                            <a:off x="238539" y="1836752"/>
                            <a:ext cx="1939290" cy="337820"/>
                          </a:xfrm>
                          <a:prstGeom prst="rect">
                            <a:avLst/>
                          </a:prstGeom>
                          <a:solidFill>
                            <a:schemeClr val="lt1"/>
                          </a:solidFill>
                          <a:ln w="9525">
                            <a:solidFill>
                              <a:prstClr val="black"/>
                            </a:solidFill>
                          </a:ln>
                        </wps:spPr>
                        <wps:txbx>
                          <w:txbxContent>
                            <w:p w:rsidR="00085105" w:rsidRPr="00205BBE" w:rsidRDefault="00085105" w:rsidP="00205BBE">
                              <w:pPr>
                                <w:jc w:val="center"/>
                              </w:pPr>
                              <w:r w:rsidRPr="00E74F86">
                                <w:t>Франшизы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371" name="Надпись 371"/>
                        <wps:cNvSpPr txBox="1"/>
                        <wps:spPr>
                          <a:xfrm>
                            <a:off x="238539" y="2234317"/>
                            <a:ext cx="1939290" cy="337820"/>
                          </a:xfrm>
                          <a:prstGeom prst="rect">
                            <a:avLst/>
                          </a:prstGeom>
                          <a:solidFill>
                            <a:schemeClr val="lt1"/>
                          </a:solidFill>
                          <a:ln w="9525">
                            <a:solidFill>
                              <a:prstClr val="black"/>
                            </a:solidFill>
                          </a:ln>
                        </wps:spPr>
                        <wps:txbx>
                          <w:txbxContent>
                            <w:p w:rsidR="00085105" w:rsidRPr="00205BBE" w:rsidRDefault="00085105" w:rsidP="00AB7528">
                              <w:pPr>
                                <w:jc w:val="center"/>
                              </w:pPr>
                              <w:r w:rsidRPr="00E74F86">
                                <w:t>Аутсорсинг</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372" name="Надпись 372"/>
                        <wps:cNvSpPr txBox="1"/>
                        <wps:spPr>
                          <a:xfrm>
                            <a:off x="238539" y="2639833"/>
                            <a:ext cx="1939290" cy="337820"/>
                          </a:xfrm>
                          <a:prstGeom prst="rect">
                            <a:avLst/>
                          </a:prstGeom>
                          <a:solidFill>
                            <a:schemeClr val="lt1"/>
                          </a:solidFill>
                          <a:ln w="9525">
                            <a:solidFill>
                              <a:prstClr val="black"/>
                            </a:solidFill>
                          </a:ln>
                        </wps:spPr>
                        <wps:txbx>
                          <w:txbxContent>
                            <w:p w:rsidR="00085105" w:rsidRPr="00205BBE" w:rsidRDefault="00085105" w:rsidP="00AB7528">
                              <w:pPr>
                                <w:jc w:val="center"/>
                              </w:pPr>
                              <w:r w:rsidRPr="00E74F86">
                                <w:t>Аутстаффинг</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373" name="Надпись 373"/>
                        <wps:cNvSpPr txBox="1"/>
                        <wps:spPr>
                          <a:xfrm>
                            <a:off x="230588" y="3689406"/>
                            <a:ext cx="1939290" cy="337820"/>
                          </a:xfrm>
                          <a:prstGeom prst="rect">
                            <a:avLst/>
                          </a:prstGeom>
                          <a:solidFill>
                            <a:schemeClr val="lt1"/>
                          </a:solidFill>
                          <a:ln w="9525">
                            <a:solidFill>
                              <a:prstClr val="black"/>
                            </a:solidFill>
                          </a:ln>
                        </wps:spPr>
                        <wps:txbx>
                          <w:txbxContent>
                            <w:p w:rsidR="00085105" w:rsidRPr="00205BBE" w:rsidRDefault="00085105" w:rsidP="00AB7528">
                              <w:pPr>
                                <w:jc w:val="center"/>
                              </w:pPr>
                              <w:r w:rsidRPr="00E74F86">
                                <w:t>Кластеры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374" name="Надпись 374"/>
                        <wps:cNvSpPr txBox="1"/>
                        <wps:spPr>
                          <a:xfrm>
                            <a:off x="238539" y="4102873"/>
                            <a:ext cx="1942465" cy="337820"/>
                          </a:xfrm>
                          <a:prstGeom prst="rect">
                            <a:avLst/>
                          </a:prstGeom>
                          <a:solidFill>
                            <a:schemeClr val="lt1"/>
                          </a:solidFill>
                          <a:ln w="9525">
                            <a:solidFill>
                              <a:prstClr val="black"/>
                            </a:solidFill>
                          </a:ln>
                        </wps:spPr>
                        <wps:txbx>
                          <w:txbxContent>
                            <w:p w:rsidR="00085105" w:rsidRPr="00205BBE" w:rsidRDefault="00085105" w:rsidP="00AB7528">
                              <w:pPr>
                                <w:jc w:val="center"/>
                              </w:pPr>
                              <w:r w:rsidRPr="00E74F86">
                                <w:t>Сателлиты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375" name="Надпись 375"/>
                        <wps:cNvSpPr txBox="1"/>
                        <wps:spPr>
                          <a:xfrm>
                            <a:off x="2639833" y="1033670"/>
                            <a:ext cx="1939290" cy="340995"/>
                          </a:xfrm>
                          <a:prstGeom prst="rect">
                            <a:avLst/>
                          </a:prstGeom>
                          <a:solidFill>
                            <a:schemeClr val="lt1"/>
                          </a:solidFill>
                          <a:ln w="9525">
                            <a:solidFill>
                              <a:prstClr val="black"/>
                            </a:solidFill>
                          </a:ln>
                        </wps:spPr>
                        <wps:txbx>
                          <w:txbxContent>
                            <w:p w:rsidR="00085105" w:rsidRPr="00205BBE" w:rsidRDefault="00085105" w:rsidP="00AB7528">
                              <w:pPr>
                                <w:jc w:val="center"/>
                              </w:pPr>
                              <w:r w:rsidRPr="00E74F86">
                                <w:t>Ресурсная поддержка</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376" name="Надпись 376"/>
                        <wps:cNvSpPr txBox="1"/>
                        <wps:spPr>
                          <a:xfrm>
                            <a:off x="2639833" y="1494846"/>
                            <a:ext cx="1939870" cy="341409"/>
                          </a:xfrm>
                          <a:prstGeom prst="rect">
                            <a:avLst/>
                          </a:prstGeom>
                          <a:solidFill>
                            <a:schemeClr val="lt1"/>
                          </a:solidFill>
                          <a:ln w="9525">
                            <a:solidFill>
                              <a:prstClr val="black"/>
                            </a:solidFill>
                          </a:ln>
                        </wps:spPr>
                        <wps:txbx>
                          <w:txbxContent>
                            <w:p w:rsidR="00085105" w:rsidRPr="00205BBE" w:rsidRDefault="00085105" w:rsidP="00AB7528">
                              <w:pPr>
                                <w:jc w:val="center"/>
                              </w:pPr>
                              <w:r w:rsidRPr="00E74F86">
                                <w:t>Инвестиции</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377" name="Надпись 377"/>
                        <wps:cNvSpPr txBox="1"/>
                        <wps:spPr>
                          <a:xfrm>
                            <a:off x="2639833" y="1948070"/>
                            <a:ext cx="1939870" cy="341409"/>
                          </a:xfrm>
                          <a:prstGeom prst="rect">
                            <a:avLst/>
                          </a:prstGeom>
                          <a:solidFill>
                            <a:schemeClr val="lt1"/>
                          </a:solidFill>
                          <a:ln w="9525">
                            <a:solidFill>
                              <a:prstClr val="black"/>
                            </a:solidFill>
                          </a:ln>
                        </wps:spPr>
                        <wps:txbx>
                          <w:txbxContent>
                            <w:p w:rsidR="00085105" w:rsidRPr="00205BBE" w:rsidRDefault="00085105" w:rsidP="00AB7528">
                              <w:pPr>
                                <w:jc w:val="center"/>
                              </w:pPr>
                              <w:r w:rsidRPr="00E74F86">
                                <w:t>Лизинг</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378" name="Надпись 378"/>
                        <wps:cNvSpPr txBox="1"/>
                        <wps:spPr>
                          <a:xfrm>
                            <a:off x="2639833" y="2401294"/>
                            <a:ext cx="1939870" cy="459685"/>
                          </a:xfrm>
                          <a:prstGeom prst="rect">
                            <a:avLst/>
                          </a:prstGeom>
                          <a:solidFill>
                            <a:schemeClr val="lt1"/>
                          </a:solidFill>
                          <a:ln w="9525">
                            <a:solidFill>
                              <a:prstClr val="black"/>
                            </a:solidFill>
                          </a:ln>
                        </wps:spPr>
                        <wps:txbx>
                          <w:txbxContent>
                            <w:p w:rsidR="00085105" w:rsidRPr="00205BBE" w:rsidRDefault="00085105" w:rsidP="00AB7528">
                              <w:pPr>
                                <w:jc w:val="center"/>
                              </w:pPr>
                              <w:r w:rsidRPr="00E74F86">
                                <w:t>Обучение, подготовка кадров</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379" name="Надпись 379"/>
                        <wps:cNvSpPr txBox="1"/>
                        <wps:spPr>
                          <a:xfrm>
                            <a:off x="230588" y="3283889"/>
                            <a:ext cx="1939290" cy="337820"/>
                          </a:xfrm>
                          <a:prstGeom prst="rect">
                            <a:avLst/>
                          </a:prstGeom>
                          <a:solidFill>
                            <a:schemeClr val="lt1"/>
                          </a:solidFill>
                          <a:ln w="9525">
                            <a:solidFill>
                              <a:prstClr val="black"/>
                            </a:solidFill>
                          </a:ln>
                        </wps:spPr>
                        <wps:txbx>
                          <w:txbxContent>
                            <w:p w:rsidR="00085105" w:rsidRPr="00AB7528" w:rsidRDefault="00085105" w:rsidP="00AB7528">
                              <w:pPr>
                                <w:jc w:val="center"/>
                              </w:pPr>
                              <w:r>
                                <w:t>Малые предприятия</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grpSp>
                        <wpg:cNvPr id="398" name="Группа 398"/>
                        <wpg:cNvGrpSpPr/>
                        <wpg:grpSpPr>
                          <a:xfrm>
                            <a:off x="1186180" y="691764"/>
                            <a:ext cx="2441048" cy="341823"/>
                            <a:chOff x="-70127" y="0"/>
                            <a:chExt cx="2441048" cy="341823"/>
                          </a:xfrm>
                        </wpg:grpSpPr>
                        <wps:wsp>
                          <wps:cNvPr id="380" name="Прямая соединительная линия 380"/>
                          <wps:cNvCnPr/>
                          <wps:spPr>
                            <a:xfrm>
                              <a:off x="-70127" y="111129"/>
                              <a:ext cx="2440832"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381" name="Прямая соединительная линия 381"/>
                          <wps:cNvCnPr/>
                          <wps:spPr>
                            <a:xfrm>
                              <a:off x="-70123" y="111318"/>
                              <a:ext cx="0" cy="230505"/>
                            </a:xfrm>
                            <a:prstGeom prst="line">
                              <a:avLst/>
                            </a:prstGeom>
                            <a:ln w="9525">
                              <a:headEnd type="none"/>
                              <a:tailEnd type="triangle" w="lg" len="med"/>
                            </a:ln>
                          </wps:spPr>
                          <wps:style>
                            <a:lnRef idx="1">
                              <a:schemeClr val="dk1"/>
                            </a:lnRef>
                            <a:fillRef idx="0">
                              <a:schemeClr val="dk1"/>
                            </a:fillRef>
                            <a:effectRef idx="0">
                              <a:schemeClr val="dk1"/>
                            </a:effectRef>
                            <a:fontRef idx="minor">
                              <a:schemeClr val="tx1"/>
                            </a:fontRef>
                          </wps:style>
                          <wps:bodyPr/>
                        </wps:wsp>
                        <wps:wsp>
                          <wps:cNvPr id="382" name="Прямая соединительная линия 382"/>
                          <wps:cNvCnPr/>
                          <wps:spPr>
                            <a:xfrm>
                              <a:off x="2370921" y="111318"/>
                              <a:ext cx="0" cy="230505"/>
                            </a:xfrm>
                            <a:prstGeom prst="line">
                              <a:avLst/>
                            </a:prstGeom>
                            <a:ln w="9525">
                              <a:headEnd type="none"/>
                              <a:tailEnd type="triangle" w="lg" len="med"/>
                            </a:ln>
                          </wps:spPr>
                          <wps:style>
                            <a:lnRef idx="1">
                              <a:schemeClr val="dk1"/>
                            </a:lnRef>
                            <a:fillRef idx="0">
                              <a:schemeClr val="dk1"/>
                            </a:fillRef>
                            <a:effectRef idx="0">
                              <a:schemeClr val="dk1"/>
                            </a:effectRef>
                            <a:fontRef idx="minor">
                              <a:schemeClr val="tx1"/>
                            </a:fontRef>
                          </wps:style>
                          <wps:bodyPr/>
                        </wps:wsp>
                        <wps:wsp>
                          <wps:cNvPr id="383" name="Прямая соединительная линия 383"/>
                          <wps:cNvCnPr/>
                          <wps:spPr>
                            <a:xfrm flipV="1">
                              <a:off x="1152939" y="0"/>
                              <a:ext cx="0" cy="114107"/>
                            </a:xfrm>
                            <a:prstGeom prst="line">
                              <a:avLst/>
                            </a:prstGeom>
                            <a:ln w="9525"/>
                          </wps:spPr>
                          <wps:style>
                            <a:lnRef idx="1">
                              <a:schemeClr val="dk1"/>
                            </a:lnRef>
                            <a:fillRef idx="0">
                              <a:schemeClr val="dk1"/>
                            </a:fillRef>
                            <a:effectRef idx="0">
                              <a:schemeClr val="dk1"/>
                            </a:effectRef>
                            <a:fontRef idx="minor">
                              <a:schemeClr val="tx1"/>
                            </a:fontRef>
                          </wps:style>
                          <wps:bodyPr/>
                        </wps:wsp>
                      </wpg:grpSp>
                      <wpg:grpSp>
                        <wpg:cNvPr id="399" name="Группа 399"/>
                        <wpg:cNvGrpSpPr/>
                        <wpg:grpSpPr>
                          <a:xfrm>
                            <a:off x="7951" y="1375576"/>
                            <a:ext cx="232824" cy="1416771"/>
                            <a:chOff x="0" y="0"/>
                            <a:chExt cx="232824" cy="1416771"/>
                          </a:xfrm>
                        </wpg:grpSpPr>
                        <wps:wsp>
                          <wps:cNvPr id="384" name="Прямая соединительная линия 384"/>
                          <wps:cNvCnPr/>
                          <wps:spPr>
                            <a:xfrm flipH="1">
                              <a:off x="0" y="0"/>
                              <a:ext cx="232824" cy="138"/>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385" name="Прямая соединительная линия 385"/>
                          <wps:cNvCnPr/>
                          <wps:spPr>
                            <a:xfrm flipV="1">
                              <a:off x="0" y="2"/>
                              <a:ext cx="0" cy="1416585"/>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386" name="Прямая соединительная линия 386"/>
                          <wps:cNvCnPr/>
                          <wps:spPr>
                            <a:xfrm flipV="1">
                              <a:off x="0" y="629587"/>
                              <a:ext cx="232410" cy="0"/>
                            </a:xfrm>
                            <a:prstGeom prst="line">
                              <a:avLst/>
                            </a:prstGeom>
                            <a:ln w="9525">
                              <a:headEnd type="none"/>
                              <a:tailEnd type="triangle" w="lg" len="med"/>
                            </a:ln>
                          </wps:spPr>
                          <wps:style>
                            <a:lnRef idx="1">
                              <a:schemeClr val="dk1"/>
                            </a:lnRef>
                            <a:fillRef idx="0">
                              <a:schemeClr val="dk1"/>
                            </a:fillRef>
                            <a:effectRef idx="0">
                              <a:schemeClr val="dk1"/>
                            </a:effectRef>
                            <a:fontRef idx="minor">
                              <a:schemeClr val="tx1"/>
                            </a:fontRef>
                          </wps:style>
                          <wps:bodyPr/>
                        </wps:wsp>
                        <wps:wsp>
                          <wps:cNvPr id="387" name="Прямая соединительная линия 387"/>
                          <wps:cNvCnPr/>
                          <wps:spPr>
                            <a:xfrm flipV="1">
                              <a:off x="0" y="1019203"/>
                              <a:ext cx="232410" cy="0"/>
                            </a:xfrm>
                            <a:prstGeom prst="line">
                              <a:avLst/>
                            </a:prstGeom>
                            <a:ln w="9525">
                              <a:headEnd type="none"/>
                              <a:tailEnd type="triangle" w="lg" len="med"/>
                            </a:ln>
                          </wps:spPr>
                          <wps:style>
                            <a:lnRef idx="1">
                              <a:schemeClr val="dk1"/>
                            </a:lnRef>
                            <a:fillRef idx="0">
                              <a:schemeClr val="dk1"/>
                            </a:fillRef>
                            <a:effectRef idx="0">
                              <a:schemeClr val="dk1"/>
                            </a:effectRef>
                            <a:fontRef idx="minor">
                              <a:schemeClr val="tx1"/>
                            </a:fontRef>
                          </wps:style>
                          <wps:bodyPr/>
                        </wps:wsp>
                        <wps:wsp>
                          <wps:cNvPr id="388" name="Прямая соединительная линия 388"/>
                          <wps:cNvCnPr/>
                          <wps:spPr>
                            <a:xfrm flipV="1">
                              <a:off x="0" y="1416771"/>
                              <a:ext cx="232410" cy="0"/>
                            </a:xfrm>
                            <a:prstGeom prst="line">
                              <a:avLst/>
                            </a:prstGeom>
                            <a:ln w="9525">
                              <a:headEnd type="none"/>
                              <a:tailEnd type="triangle" w="lg" len="med"/>
                            </a:ln>
                          </wps:spPr>
                          <wps:style>
                            <a:lnRef idx="1">
                              <a:schemeClr val="dk1"/>
                            </a:lnRef>
                            <a:fillRef idx="0">
                              <a:schemeClr val="dk1"/>
                            </a:fillRef>
                            <a:effectRef idx="0">
                              <a:schemeClr val="dk1"/>
                            </a:effectRef>
                            <a:fontRef idx="minor">
                              <a:schemeClr val="tx1"/>
                            </a:fontRef>
                          </wps:style>
                          <wps:bodyPr/>
                        </wps:wsp>
                      </wpg:grpSp>
                      <wpg:grpSp>
                        <wpg:cNvPr id="401" name="Группа 401"/>
                        <wpg:cNvGrpSpPr/>
                        <wpg:grpSpPr>
                          <a:xfrm>
                            <a:off x="0" y="3395207"/>
                            <a:ext cx="240030" cy="868045"/>
                            <a:chOff x="0" y="0"/>
                            <a:chExt cx="240361" cy="868129"/>
                          </a:xfrm>
                        </wpg:grpSpPr>
                        <wps:wsp>
                          <wps:cNvPr id="389" name="Прямая соединительная линия 389"/>
                          <wps:cNvCnPr/>
                          <wps:spPr>
                            <a:xfrm flipH="1">
                              <a:off x="0" y="0"/>
                              <a:ext cx="232824" cy="138"/>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390" name="Прямая соединительная линия 390"/>
                          <wps:cNvCnPr/>
                          <wps:spPr>
                            <a:xfrm flipV="1">
                              <a:off x="0" y="0"/>
                              <a:ext cx="0" cy="868077"/>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391" name="Прямая соединительная линия 391"/>
                          <wps:cNvCnPr/>
                          <wps:spPr>
                            <a:xfrm flipV="1">
                              <a:off x="0" y="454660"/>
                              <a:ext cx="232410" cy="0"/>
                            </a:xfrm>
                            <a:prstGeom prst="line">
                              <a:avLst/>
                            </a:prstGeom>
                            <a:ln w="9525">
                              <a:headEnd type="none"/>
                              <a:tailEnd type="triangle" w="lg" len="med"/>
                            </a:ln>
                          </wps:spPr>
                          <wps:style>
                            <a:lnRef idx="1">
                              <a:schemeClr val="dk1"/>
                            </a:lnRef>
                            <a:fillRef idx="0">
                              <a:schemeClr val="dk1"/>
                            </a:fillRef>
                            <a:effectRef idx="0">
                              <a:schemeClr val="dk1"/>
                            </a:effectRef>
                            <a:fontRef idx="minor">
                              <a:schemeClr val="tx1"/>
                            </a:fontRef>
                          </wps:style>
                          <wps:bodyPr/>
                        </wps:wsp>
                        <wps:wsp>
                          <wps:cNvPr id="392" name="Прямая соединительная линия 392"/>
                          <wps:cNvCnPr/>
                          <wps:spPr>
                            <a:xfrm flipV="1">
                              <a:off x="7951" y="868129"/>
                              <a:ext cx="232410" cy="0"/>
                            </a:xfrm>
                            <a:prstGeom prst="line">
                              <a:avLst/>
                            </a:prstGeom>
                            <a:ln w="9525">
                              <a:headEnd type="none"/>
                              <a:tailEnd type="triangle" w="lg" len="med"/>
                            </a:ln>
                          </wps:spPr>
                          <wps:style>
                            <a:lnRef idx="1">
                              <a:schemeClr val="dk1"/>
                            </a:lnRef>
                            <a:fillRef idx="0">
                              <a:schemeClr val="dk1"/>
                            </a:fillRef>
                            <a:effectRef idx="0">
                              <a:schemeClr val="dk1"/>
                            </a:effectRef>
                            <a:fontRef idx="minor">
                              <a:schemeClr val="tx1"/>
                            </a:fontRef>
                          </wps:style>
                          <wps:bodyPr/>
                        </wps:wsp>
                      </wpg:grpSp>
                      <wpg:grpSp>
                        <wpg:cNvPr id="400" name="Группа 400"/>
                        <wpg:cNvGrpSpPr/>
                        <wpg:grpSpPr>
                          <a:xfrm>
                            <a:off x="2401294" y="1144988"/>
                            <a:ext cx="240775" cy="1488330"/>
                            <a:chOff x="0" y="0"/>
                            <a:chExt cx="240775" cy="1488330"/>
                          </a:xfrm>
                        </wpg:grpSpPr>
                        <wps:wsp>
                          <wps:cNvPr id="393" name="Прямая соединительная линия 393"/>
                          <wps:cNvCnPr/>
                          <wps:spPr>
                            <a:xfrm flipH="1">
                              <a:off x="7951" y="0"/>
                              <a:ext cx="232824" cy="138"/>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394" name="Прямая соединительная линия 394"/>
                          <wps:cNvCnPr/>
                          <wps:spPr>
                            <a:xfrm flipH="1" flipV="1">
                              <a:off x="7951" y="0"/>
                              <a:ext cx="0" cy="1484823"/>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395" name="Прямая соединительная линия 395"/>
                          <wps:cNvCnPr/>
                          <wps:spPr>
                            <a:xfrm flipV="1">
                              <a:off x="0" y="454660"/>
                              <a:ext cx="232410" cy="0"/>
                            </a:xfrm>
                            <a:prstGeom prst="line">
                              <a:avLst/>
                            </a:prstGeom>
                            <a:ln w="9525">
                              <a:headEnd type="none"/>
                              <a:tailEnd type="triangle" w="lg" len="med"/>
                            </a:ln>
                          </wps:spPr>
                          <wps:style>
                            <a:lnRef idx="1">
                              <a:schemeClr val="dk1"/>
                            </a:lnRef>
                            <a:fillRef idx="0">
                              <a:schemeClr val="dk1"/>
                            </a:fillRef>
                            <a:effectRef idx="0">
                              <a:schemeClr val="dk1"/>
                            </a:effectRef>
                            <a:fontRef idx="minor">
                              <a:schemeClr val="tx1"/>
                            </a:fontRef>
                          </wps:style>
                          <wps:bodyPr/>
                        </wps:wsp>
                        <wps:wsp>
                          <wps:cNvPr id="396" name="Прямая соединительная линия 396"/>
                          <wps:cNvCnPr/>
                          <wps:spPr>
                            <a:xfrm flipV="1">
                              <a:off x="7951" y="915836"/>
                              <a:ext cx="232410" cy="0"/>
                            </a:xfrm>
                            <a:prstGeom prst="line">
                              <a:avLst/>
                            </a:prstGeom>
                            <a:ln w="9525">
                              <a:headEnd type="none"/>
                              <a:tailEnd type="triangle" w="lg" len="med"/>
                            </a:ln>
                          </wps:spPr>
                          <wps:style>
                            <a:lnRef idx="1">
                              <a:schemeClr val="dk1"/>
                            </a:lnRef>
                            <a:fillRef idx="0">
                              <a:schemeClr val="dk1"/>
                            </a:fillRef>
                            <a:effectRef idx="0">
                              <a:schemeClr val="dk1"/>
                            </a:effectRef>
                            <a:fontRef idx="minor">
                              <a:schemeClr val="tx1"/>
                            </a:fontRef>
                          </wps:style>
                          <wps:bodyPr/>
                        </wps:wsp>
                        <wps:wsp>
                          <wps:cNvPr id="397" name="Прямая соединительная линия 397"/>
                          <wps:cNvCnPr/>
                          <wps:spPr>
                            <a:xfrm flipV="1">
                              <a:off x="7951" y="1488330"/>
                              <a:ext cx="232410" cy="0"/>
                            </a:xfrm>
                            <a:prstGeom prst="line">
                              <a:avLst/>
                            </a:prstGeom>
                            <a:ln w="9525">
                              <a:headEnd type="none"/>
                              <a:tailEnd type="triangle" w="lg" len="med"/>
                            </a:ln>
                          </wps:spPr>
                          <wps:style>
                            <a:lnRef idx="1">
                              <a:schemeClr val="dk1"/>
                            </a:lnRef>
                            <a:fillRef idx="0">
                              <a:schemeClr val="dk1"/>
                            </a:fillRef>
                            <a:effectRef idx="0">
                              <a:schemeClr val="dk1"/>
                            </a:effectRef>
                            <a:fontRef idx="minor">
                              <a:schemeClr val="tx1"/>
                            </a:fontRef>
                          </wps:style>
                          <wps:bodyPr/>
                        </wps:wsp>
                      </wpg:grpSp>
                      <wps:wsp>
                        <wps:cNvPr id="403" name="Прямая соединительная линия 403"/>
                        <wps:cNvCnPr/>
                        <wps:spPr>
                          <a:xfrm>
                            <a:off x="1162326" y="3061252"/>
                            <a:ext cx="0" cy="214686"/>
                          </a:xfrm>
                          <a:prstGeom prst="line">
                            <a:avLst/>
                          </a:prstGeom>
                          <a:ln w="9525">
                            <a:headEnd type="none"/>
                            <a:tailEnd type="triangle" w="lg" len="med"/>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id="Группа 404" o:spid="_x0000_s1423" style="position:absolute;left:0;text-align:left;margin-left:62.7pt;margin-top:16pt;width:360.6pt;height:304.3pt;z-index:251368960;mso-height-relative:margin" coordsize="45797,44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">
                <v:shape id="Надпись 402" o:spid="_x0000_s1424" type="#_x0000_t202" style="position:absolute;left:954;top:17890;width:21468;height:12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" filled="f">
                  <v:stroke dashstyle="longDash"/>
                  <v:textbox inset=",0,,0">
                    <w:txbxContent>
                      <w:p w:rsidR="00085105" w:rsidRPr="00205BBE" w:rsidRDefault="00085105" w:rsidP="00E636D1">
                        <w:pPr>
                          <w:jc w:val="center"/>
                        </w:pPr>
                      </w:p>
                    </w:txbxContent>
                  </v:textbox>
                </v:shape>
                <v:shape id="Надпись 368" o:spid="_x0000_s1425" type="#_x0000_t202" style="position:absolute;left:8030;width:32027;height:6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" fillcolor="white [3201]">
                  <v:textbox inset=",0,,0">
                    <w:txbxContent>
                      <w:p w:rsidR="00085105" w:rsidRPr="00205BBE" w:rsidRDefault="00085105" w:rsidP="00205BBE">
                        <w:pPr>
                          <w:jc w:val="center"/>
                        </w:pPr>
                        <w:r w:rsidRPr="00E74F86">
                          <w:rPr>
                            <w:bCs/>
                          </w:rPr>
                          <w:t xml:space="preserve">Механизмы </w:t>
                        </w:r>
                        <w:r>
                          <w:rPr>
                            <w:bCs/>
                          </w:rPr>
                          <w:t>с</w:t>
                        </w:r>
                        <w:r w:rsidRPr="00E74F86">
                          <w:rPr>
                            <w:bCs/>
                          </w:rPr>
                          <w:t>одействия молодежному предпринимательству со стороны крупного предпринимательств</w:t>
                        </w:r>
                        <w:r>
                          <w:rPr>
                            <w:bCs/>
                          </w:rPr>
                          <w:t>а</w:t>
                        </w:r>
                      </w:p>
                    </w:txbxContent>
                  </v:textbox>
                </v:shape>
                <v:shape id="Надпись 369" o:spid="_x0000_s1426" type="#_x0000_t202" style="position:absolute;left:2305;top:10336;width:19399;height:6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" fillcolor="white [3201]">
                  <v:textbox inset=",0,,0">
                    <w:txbxContent>
                      <w:p w:rsidR="00085105" w:rsidRDefault="00085105" w:rsidP="00205BBE">
                        <w:pPr>
                          <w:jc w:val="center"/>
                          <w:rPr>
                            <w:bCs/>
                          </w:rPr>
                        </w:pPr>
                        <w:r>
                          <w:rPr>
                            <w:bCs/>
                          </w:rPr>
                          <w:t>Организационный инструментарий</w:t>
                        </w:r>
                      </w:p>
                      <w:p w:rsidR="00085105" w:rsidRPr="00205BBE" w:rsidRDefault="00085105" w:rsidP="00205BBE">
                        <w:pPr>
                          <w:jc w:val="center"/>
                        </w:pPr>
                        <w:r>
                          <w:rPr>
                            <w:bCs/>
                          </w:rPr>
                          <w:t>поддержки</w:t>
                        </w:r>
                      </w:p>
                    </w:txbxContent>
                  </v:textbox>
                </v:shape>
                <v:shape id="Надпись 370" o:spid="_x0000_s1427" type="#_x0000_t202" style="position:absolute;left:2385;top:18367;width:19393;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" fillcolor="white [3201]">
                  <v:textbox inset=",0,,0">
                    <w:txbxContent>
                      <w:p w:rsidR="00085105" w:rsidRPr="00205BBE" w:rsidRDefault="00085105" w:rsidP="00205BBE">
                        <w:pPr>
                          <w:jc w:val="center"/>
                        </w:pPr>
                        <w:r w:rsidRPr="00E74F86">
                          <w:t>Франшизы</w:t>
                        </w:r>
                      </w:p>
                    </w:txbxContent>
                  </v:textbox>
                </v:shape>
                <v:shape id="Надпись 371" o:spid="_x0000_s1428" type="#_x0000_t202" style="position:absolute;left:2385;top:22343;width:19393;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" fillcolor="white [3201]">
                  <v:textbox inset=",0,,0">
                    <w:txbxContent>
                      <w:p w:rsidR="00085105" w:rsidRPr="00205BBE" w:rsidRDefault="00085105" w:rsidP="00AB7528">
                        <w:pPr>
                          <w:jc w:val="center"/>
                        </w:pPr>
                        <w:r w:rsidRPr="00E74F86">
                          <w:t>Аутсорсинг</w:t>
                        </w:r>
                      </w:p>
                    </w:txbxContent>
                  </v:textbox>
                </v:shape>
                <v:shape id="Надпись 372" o:spid="_x0000_s1429" type="#_x0000_t202" style="position:absolute;left:2385;top:26398;width:19393;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" fillcolor="white [3201]">
                  <v:textbox inset=",0,,0">
                    <w:txbxContent>
                      <w:p w:rsidR="00085105" w:rsidRPr="00205BBE" w:rsidRDefault="00085105" w:rsidP="00AB7528">
                        <w:pPr>
                          <w:jc w:val="center"/>
                        </w:pPr>
                        <w:r w:rsidRPr="00E74F86">
                          <w:t>Аутстаффинг</w:t>
                        </w:r>
                      </w:p>
                    </w:txbxContent>
                  </v:textbox>
                </v:shape>
                <v:shape id="Надпись 373" o:spid="_x0000_s1430" type="#_x0000_t202" style="position:absolute;left:2305;top:36894;width:19393;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" fillcolor="white [3201]">
                  <v:textbox inset=",0,,0">
                    <w:txbxContent>
                      <w:p w:rsidR="00085105" w:rsidRPr="00205BBE" w:rsidRDefault="00085105" w:rsidP="00AB7528">
                        <w:pPr>
                          <w:jc w:val="center"/>
                        </w:pPr>
                        <w:r w:rsidRPr="00E74F86">
                          <w:t>Кластеры</w:t>
                        </w:r>
                      </w:p>
                    </w:txbxContent>
                  </v:textbox>
                </v:shape>
                <v:shape id="Надпись 374" o:spid="_x0000_s1431" type="#_x0000_t202" style="position:absolute;left:2385;top:41028;width:19425;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" fillcolor="white [3201]">
                  <v:textbox inset=",0,,0">
                    <w:txbxContent>
                      <w:p w:rsidR="00085105" w:rsidRPr="00205BBE" w:rsidRDefault="00085105" w:rsidP="00AB7528">
                        <w:pPr>
                          <w:jc w:val="center"/>
                        </w:pPr>
                        <w:r w:rsidRPr="00E74F86">
                          <w:t>Сателлиты</w:t>
                        </w:r>
                      </w:p>
                    </w:txbxContent>
                  </v:textbox>
                </v:shape>
                <v:shape id="Надпись 375" o:spid="_x0000_s1432" type="#_x0000_t202" style="position:absolute;left:26398;top:10336;width:19393;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" fillcolor="white [3201]">
                  <v:textbox inset=",0,,0">
                    <w:txbxContent>
                      <w:p w:rsidR="00085105" w:rsidRPr="00205BBE" w:rsidRDefault="00085105" w:rsidP="00AB7528">
                        <w:pPr>
                          <w:jc w:val="center"/>
                        </w:pPr>
                        <w:r w:rsidRPr="00E74F86">
                          <w:t>Ресурсная поддержка</w:t>
                        </w:r>
                      </w:p>
                    </w:txbxContent>
                  </v:textbox>
                </v:shape>
                <v:shape id="Надпись 376" o:spid="_x0000_s1433" type="#_x0000_t202" style="position:absolute;left:26398;top:14948;width:19399;height:3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" fillcolor="white [3201]">
                  <v:textbox inset=",0,,0">
                    <w:txbxContent>
                      <w:p w:rsidR="00085105" w:rsidRPr="00205BBE" w:rsidRDefault="00085105" w:rsidP="00AB7528">
                        <w:pPr>
                          <w:jc w:val="center"/>
                        </w:pPr>
                        <w:r w:rsidRPr="00E74F86">
                          <w:t>Инвестиции</w:t>
                        </w:r>
                      </w:p>
                    </w:txbxContent>
                  </v:textbox>
                </v:shape>
                <v:shape id="Надпись 377" o:spid="_x0000_s1434" type="#_x0000_t202" style="position:absolute;left:26398;top:19480;width:19399;height:3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" fillcolor="white [3201]">
                  <v:textbox inset=",0,,0">
                    <w:txbxContent>
                      <w:p w:rsidR="00085105" w:rsidRPr="00205BBE" w:rsidRDefault="00085105" w:rsidP="00AB7528">
                        <w:pPr>
                          <w:jc w:val="center"/>
                        </w:pPr>
                        <w:r w:rsidRPr="00E74F86">
                          <w:t>Лизинг</w:t>
                        </w:r>
                      </w:p>
                    </w:txbxContent>
                  </v:textbox>
                </v:shape>
                <v:shape id="Надпись 378" o:spid="_x0000_s1435" type="#_x0000_t202" style="position:absolute;left:26398;top:24012;width:19399;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" fillcolor="white [3201]">
                  <v:textbox inset=",0,,0">
                    <w:txbxContent>
                      <w:p w:rsidR="00085105" w:rsidRPr="00205BBE" w:rsidRDefault="00085105" w:rsidP="00AB7528">
                        <w:pPr>
                          <w:jc w:val="center"/>
                        </w:pPr>
                        <w:r w:rsidRPr="00E74F86">
                          <w:t>Обучение, подготовка кадров</w:t>
                        </w:r>
                      </w:p>
                    </w:txbxContent>
                  </v:textbox>
                </v:shape>
                <v:shape id="Надпись 379" o:spid="_x0000_s1436" type="#_x0000_t202" style="position:absolute;left:2305;top:32838;width:19393;height:3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" fillcolor="white [3201]">
                  <v:textbox inset=",0,,0">
                    <w:txbxContent>
                      <w:p w:rsidR="00085105" w:rsidRPr="00AB7528" w:rsidRDefault="00085105" w:rsidP="00AB7528">
                        <w:pPr>
                          <w:jc w:val="center"/>
                        </w:pPr>
                        <w:r>
                          <w:t>Малые предприятия</w:t>
                        </w:r>
                      </w:p>
                    </w:txbxContent>
                  </v:textbox>
                </v:shape>
                <v:group id="Группа 398" o:spid="_x0000_s1437" style="position:absolute;left:11861;top:6917;width:24411;height:3418" coordorigin="-701" coordsize="24410,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Прямая соединительная линия 380" o:spid="_x0000_s1438" style="position:absolute;visibility:visible;mso-wrap-style:square" from="-701,1111" to="23707,1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" strokecolor="black [3200]">
                    <v:stroke joinstyle="miter"/>
                  </v:line>
                  <v:line id="Прямая соединительная линия 381" o:spid="_x0000_s1439" style="position:absolute;visibility:visible;mso-wrap-style:square" from="-701,1113" to="-701,3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" strokecolor="black [3200]">
                    <v:stroke endarrow="block" endarrowwidth="wide" joinstyle="miter"/>
                  </v:line>
                  <v:line id="Прямая соединительная линия 382" o:spid="_x0000_s1440" style="position:absolute;visibility:visible;mso-wrap-style:square" from="23709,1113" to="23709,3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" strokecolor="black [3200]">
                    <v:stroke endarrow="block" endarrowwidth="wide" joinstyle="miter"/>
                  </v:line>
                  <v:line id="Прямая соединительная линия 383" o:spid="_x0000_s1441" style="position:absolute;flip:y;visibility:visible;mso-wrap-style:square" from="11529,0" to="11529,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" strokecolor="black [3200]">
                    <v:stroke joinstyle="miter"/>
                  </v:line>
                </v:group>
                <v:group id="Группа 399" o:spid="_x0000_s1442" style="position:absolute;left:79;top:13755;width:2328;height:14168" coordsize="2328,1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line id="Прямая соединительная линия 384" o:spid="_x0000_s1443" style="position:absolute;flip:x;visibility:visible;mso-wrap-style:square" from="0,0" to="23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" strokecolor="black [3200]">
                    <v:stroke joinstyle="miter"/>
                  </v:line>
                  <v:line id="Прямая соединительная линия 385" o:spid="_x0000_s1444" style="position:absolute;flip:y;visibility:visible;mso-wrap-style:square" from="0,0" to="0,14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" strokecolor="black [3200]">
                    <v:stroke joinstyle="miter"/>
                  </v:line>
                  <v:line id="Прямая соединительная линия 386" o:spid="_x0000_s1445" style="position:absolute;flip:y;visibility:visible;mso-wrap-style:square" from="0,6295" to="2324,6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" strokecolor="black [3200]">
                    <v:stroke endarrow="block" endarrowwidth="wide" joinstyle="miter"/>
                  </v:line>
                  <v:line id="Прямая соединительная линия 387" o:spid="_x0000_s1446" style="position:absolute;flip:y;visibility:visible;mso-wrap-style:square" from="0,10192" to="2324,10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" strokecolor="black [3200]">
                    <v:stroke endarrow="block" endarrowwidth="wide" joinstyle="miter"/>
                  </v:line>
                  <v:line id="Прямая соединительная линия 388" o:spid="_x0000_s1447" style="position:absolute;flip:y;visibility:visible;mso-wrap-style:square" from="0,14167" to="2324,14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" strokecolor="black [3200]">
                    <v:stroke endarrow="block" endarrowwidth="wide" joinstyle="miter"/>
                  </v:line>
                </v:group>
                <v:group id="Группа 401" o:spid="_x0000_s1448" style="position:absolute;top:33952;width:2400;height:8680" coordsize="2403,8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line id="Прямая соединительная линия 389" o:spid="_x0000_s1449" style="position:absolute;flip:x;visibility:visible;mso-wrap-style:square" from="0,0" to="23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" strokecolor="black [3200]">
                    <v:stroke joinstyle="miter"/>
                  </v:line>
                  <v:line id="Прямая соединительная линия 390" o:spid="_x0000_s1450" style="position:absolute;flip:y;visibility:visible;mso-wrap-style:square" from="0,0" to="0,8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" strokecolor="black [3200]">
                    <v:stroke joinstyle="miter"/>
                  </v:line>
                  <v:line id="Прямая соединительная линия 391" o:spid="_x0000_s1451" style="position:absolute;flip:y;visibility:visible;mso-wrap-style:square" from="0,4546" to="2324,4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" strokecolor="black [3200]">
                    <v:stroke endarrow="block" endarrowwidth="wide" joinstyle="miter"/>
                  </v:line>
                  <v:line id="Прямая соединительная линия 392" o:spid="_x0000_s1452" style="position:absolute;flip:y;visibility:visible;mso-wrap-style:square" from="79,8681" to="2403,8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" strokecolor="black [3200]">
                    <v:stroke endarrow="block" endarrowwidth="wide" joinstyle="miter"/>
                  </v:line>
                </v:group>
                <v:group id="Группа 400" o:spid="_x0000_s1453" style="position:absolute;left:24012;top:11449;width:2408;height:14884" coordsize="2407,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line id="Прямая соединительная линия 393" o:spid="_x0000_s1454" style="position:absolute;flip:x;visibility:visible;mso-wrap-style:square" from="79,0" to="24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" strokecolor="black [3200]">
                    <v:stroke joinstyle="miter"/>
                  </v:line>
                  <v:line id="Прямая соединительная линия 394" o:spid="_x0000_s1455" style="position:absolute;flip:x y;visibility:visible;mso-wrap-style:square" from="79,0" to="79,14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" strokecolor="black [3200]">
                    <v:stroke joinstyle="miter"/>
                  </v:line>
                  <v:line id="Прямая соединительная линия 395" o:spid="_x0000_s1456" style="position:absolute;flip:y;visibility:visible;mso-wrap-style:square" from="0,4546" to="2324,4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" strokecolor="black [3200]">
                    <v:stroke endarrow="block" endarrowwidth="wide" joinstyle="miter"/>
                  </v:line>
                  <v:line id="Прямая соединительная линия 396" o:spid="_x0000_s1457" style="position:absolute;flip:y;visibility:visible;mso-wrap-style:square" from="79,9158" to="2403,9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" strokecolor="black [3200]">
                    <v:stroke endarrow="block" endarrowwidth="wide" joinstyle="miter"/>
                  </v:line>
                  <v:line id="Прямая соединительная линия 397" o:spid="_x0000_s1458" style="position:absolute;flip:y;visibility:visible;mso-wrap-style:square" from="79,14883" to="2403,14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" strokecolor="black [3200]">
                    <v:stroke endarrow="block" endarrowwidth="wide" joinstyle="miter"/>
                  </v:line>
                </v:group>
                <v:line id="Прямая соединительная линия 403" o:spid="_x0000_s1459" style="position:absolute;visibility:visible;mso-wrap-style:square" from="11623,30612" to="11623,3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" strokecolor="black [3200]">
                  <v:stroke endarrow="block" endarrowwidth="wide" joinstyle="miter"/>
                </v:line>
              </v:group>
            </w:pict>
          </mc:Fallback>
        </mc:AlternateContent>
      </w:r>
    </w:p>
    <w:p w:rsidR="00E74F86" w:rsidRPr="00906975" w:rsidRDefault="00E74F86" w:rsidP="00C10010">
      <w:pPr>
        <w:widowControl w:val="0"/>
        <w:ind w:firstLine="567"/>
        <w:jc w:val="both"/>
        <w:rPr>
          <w:bCs/>
        </w:rPr>
      </w:pPr>
    </w:p>
    <w:p w:rsidR="00205BBE" w:rsidRPr="00906975" w:rsidRDefault="00205BBE" w:rsidP="00E74F86">
      <w:pPr>
        <w:widowControl w:val="0"/>
        <w:jc w:val="both"/>
        <w:rPr>
          <w:bCs/>
        </w:rPr>
      </w:pPr>
    </w:p>
    <w:p w:rsidR="00205BBE" w:rsidRPr="00906975" w:rsidRDefault="00205BBE" w:rsidP="00E74F86">
      <w:pPr>
        <w:widowControl w:val="0"/>
        <w:jc w:val="both"/>
        <w:rPr>
          <w:bCs/>
        </w:rPr>
      </w:pPr>
    </w:p>
    <w:p w:rsidR="00205BBE" w:rsidRPr="00906975" w:rsidRDefault="00205BBE" w:rsidP="00E74F86">
      <w:pPr>
        <w:widowControl w:val="0"/>
        <w:jc w:val="both"/>
        <w:rPr>
          <w:bCs/>
        </w:rPr>
      </w:pPr>
    </w:p>
    <w:p w:rsidR="00E74F86" w:rsidRPr="00906975" w:rsidRDefault="00E74F86" w:rsidP="00E74F86">
      <w:pPr>
        <w:widowControl w:val="0"/>
        <w:jc w:val="both"/>
        <w:rPr>
          <w:bCs/>
        </w:rPr>
      </w:pPr>
    </w:p>
    <w:p w:rsidR="00E74F86" w:rsidRPr="00906975" w:rsidRDefault="00E74F86" w:rsidP="00E74F86">
      <w:pPr>
        <w:widowControl w:val="0"/>
        <w:jc w:val="both"/>
        <w:rPr>
          <w:bCs/>
        </w:rPr>
      </w:pPr>
    </w:p>
    <w:p w:rsidR="00205BBE" w:rsidRPr="00906975" w:rsidRDefault="00205BBE" w:rsidP="00E74F86">
      <w:pPr>
        <w:widowControl w:val="0"/>
        <w:jc w:val="both"/>
        <w:rPr>
          <w:bCs/>
        </w:rPr>
      </w:pPr>
    </w:p>
    <w:p w:rsidR="00205BBE" w:rsidRPr="00906975" w:rsidRDefault="00205BBE" w:rsidP="00E74F86">
      <w:pPr>
        <w:widowControl w:val="0"/>
        <w:jc w:val="both"/>
        <w:rPr>
          <w:bCs/>
        </w:rPr>
      </w:pPr>
    </w:p>
    <w:p w:rsidR="00205BBE" w:rsidRPr="00906975" w:rsidRDefault="00205BBE" w:rsidP="00E74F86">
      <w:pPr>
        <w:widowControl w:val="0"/>
        <w:jc w:val="both"/>
        <w:rPr>
          <w:bCs/>
        </w:rPr>
      </w:pPr>
    </w:p>
    <w:p w:rsidR="00205BBE" w:rsidRPr="00906975" w:rsidRDefault="00205BBE" w:rsidP="00E74F86">
      <w:pPr>
        <w:widowControl w:val="0"/>
        <w:jc w:val="both"/>
        <w:rPr>
          <w:bCs/>
        </w:rPr>
      </w:pPr>
    </w:p>
    <w:p w:rsidR="00205BBE" w:rsidRPr="00906975" w:rsidRDefault="00205BBE" w:rsidP="00E74F86">
      <w:pPr>
        <w:widowControl w:val="0"/>
        <w:jc w:val="both"/>
        <w:rPr>
          <w:bCs/>
        </w:rPr>
      </w:pPr>
    </w:p>
    <w:p w:rsidR="00205BBE" w:rsidRPr="00906975" w:rsidRDefault="00205BBE" w:rsidP="00E74F86">
      <w:pPr>
        <w:widowControl w:val="0"/>
        <w:jc w:val="both"/>
        <w:rPr>
          <w:bCs/>
        </w:rPr>
      </w:pPr>
    </w:p>
    <w:p w:rsidR="00205BBE" w:rsidRPr="00906975" w:rsidRDefault="00205BBE" w:rsidP="00E74F86">
      <w:pPr>
        <w:widowControl w:val="0"/>
        <w:jc w:val="both"/>
        <w:rPr>
          <w:bCs/>
        </w:rPr>
      </w:pPr>
    </w:p>
    <w:p w:rsidR="00205BBE" w:rsidRPr="00906975" w:rsidRDefault="00205BBE" w:rsidP="00E74F86">
      <w:pPr>
        <w:widowControl w:val="0"/>
        <w:jc w:val="both"/>
        <w:rPr>
          <w:bCs/>
        </w:rPr>
      </w:pPr>
    </w:p>
    <w:p w:rsidR="00205BBE" w:rsidRPr="00906975" w:rsidRDefault="00205BBE" w:rsidP="00E74F86">
      <w:pPr>
        <w:widowControl w:val="0"/>
        <w:jc w:val="both"/>
        <w:rPr>
          <w:bCs/>
        </w:rPr>
      </w:pPr>
    </w:p>
    <w:p w:rsidR="00205BBE" w:rsidRPr="00906975" w:rsidRDefault="00205BBE" w:rsidP="00E74F86">
      <w:pPr>
        <w:widowControl w:val="0"/>
        <w:jc w:val="both"/>
        <w:rPr>
          <w:bCs/>
        </w:rPr>
      </w:pPr>
    </w:p>
    <w:p w:rsidR="00AB7528" w:rsidRPr="00906975" w:rsidRDefault="00AB7528" w:rsidP="00E74F86">
      <w:pPr>
        <w:widowControl w:val="0"/>
        <w:jc w:val="both"/>
        <w:rPr>
          <w:bCs/>
        </w:rPr>
      </w:pPr>
    </w:p>
    <w:p w:rsidR="00AB7528" w:rsidRPr="00906975" w:rsidRDefault="00AB7528" w:rsidP="00E74F86">
      <w:pPr>
        <w:widowControl w:val="0"/>
        <w:jc w:val="both"/>
        <w:rPr>
          <w:bCs/>
        </w:rPr>
      </w:pPr>
    </w:p>
    <w:p w:rsidR="00AB7528" w:rsidRPr="00906975" w:rsidRDefault="00AB7528" w:rsidP="00E74F86">
      <w:pPr>
        <w:widowControl w:val="0"/>
        <w:jc w:val="both"/>
        <w:rPr>
          <w:bCs/>
        </w:rPr>
      </w:pPr>
    </w:p>
    <w:p w:rsidR="00E74F86" w:rsidRPr="00906975" w:rsidRDefault="00E74F86" w:rsidP="00E74F86">
      <w:pPr>
        <w:jc w:val="both"/>
      </w:pPr>
    </w:p>
    <w:p w:rsidR="00E74F86" w:rsidRPr="00906975" w:rsidRDefault="00E74F86" w:rsidP="00E74F86">
      <w:pPr>
        <w:jc w:val="both"/>
      </w:pPr>
    </w:p>
    <w:p w:rsidR="00E74F86" w:rsidRPr="00906975" w:rsidRDefault="00E74F86" w:rsidP="00E74F86">
      <w:pPr>
        <w:jc w:val="both"/>
        <w:rPr>
          <w:sz w:val="36"/>
          <w:szCs w:val="36"/>
        </w:rPr>
      </w:pPr>
    </w:p>
    <w:p w:rsidR="00E636D1" w:rsidRPr="00906975" w:rsidRDefault="00E636D1" w:rsidP="00E636D1">
      <w:pPr>
        <w:widowControl w:val="0"/>
        <w:ind w:firstLine="567"/>
        <w:jc w:val="both"/>
        <w:rPr>
          <w:bCs/>
        </w:rPr>
      </w:pPr>
      <w:r w:rsidRPr="00906975">
        <w:rPr>
          <w:bCs/>
        </w:rPr>
        <w:t>Примечание – Составлено автором по источникам [</w:t>
      </w:r>
      <w:r w:rsidR="00CB5E97" w:rsidRPr="00906975">
        <w:rPr>
          <w:bCs/>
        </w:rPr>
        <w:t>31</w:t>
      </w:r>
      <w:r w:rsidR="00A41D74">
        <w:rPr>
          <w:bCs/>
        </w:rPr>
        <w:t>–</w:t>
      </w:r>
      <w:r w:rsidR="00CB5E97" w:rsidRPr="00906975">
        <w:rPr>
          <w:bCs/>
        </w:rPr>
        <w:t>35</w:t>
      </w:r>
      <w:r w:rsidRPr="00906975">
        <w:rPr>
          <w:bCs/>
        </w:rPr>
        <w:t>]</w:t>
      </w:r>
    </w:p>
    <w:p w:rsidR="00E636D1" w:rsidRPr="00906975" w:rsidRDefault="00E636D1" w:rsidP="00E636D1">
      <w:pPr>
        <w:widowControl w:val="0"/>
        <w:ind w:firstLine="567"/>
        <w:jc w:val="both"/>
        <w:rPr>
          <w:bCs/>
          <w:sz w:val="21"/>
          <w:szCs w:val="21"/>
        </w:rPr>
      </w:pPr>
    </w:p>
    <w:p w:rsidR="00E74F86" w:rsidRPr="00906975" w:rsidRDefault="00E636D1" w:rsidP="008A4741">
      <w:pPr>
        <w:widowControl w:val="0"/>
        <w:jc w:val="center"/>
      </w:pPr>
      <w:r w:rsidRPr="00906975">
        <w:rPr>
          <w:bCs/>
          <w:sz w:val="28"/>
          <w:szCs w:val="28"/>
        </w:rPr>
        <w:t>Рисунок 1.</w:t>
      </w:r>
      <w:r w:rsidR="00405BA1" w:rsidRPr="00906975">
        <w:rPr>
          <w:bCs/>
          <w:sz w:val="28"/>
          <w:szCs w:val="28"/>
        </w:rPr>
        <w:t>1</w:t>
      </w:r>
      <w:r w:rsidR="00157C9B">
        <w:rPr>
          <w:bCs/>
          <w:sz w:val="28"/>
          <w:szCs w:val="28"/>
        </w:rPr>
        <w:t>1</w:t>
      </w:r>
      <w:r w:rsidRPr="00906975">
        <w:rPr>
          <w:bCs/>
          <w:sz w:val="28"/>
          <w:szCs w:val="28"/>
        </w:rPr>
        <w:t xml:space="preserve"> – </w:t>
      </w:r>
      <w:r w:rsidR="009034FA" w:rsidRPr="00906975">
        <w:rPr>
          <w:bCs/>
          <w:sz w:val="28"/>
          <w:szCs w:val="28"/>
        </w:rPr>
        <w:t>Система содействия молодежному предпринимательству со стороны крупного предпринимательства</w:t>
      </w:r>
    </w:p>
    <w:p w:rsidR="00157C9B" w:rsidRDefault="00157C9B" w:rsidP="00405BA1">
      <w:pPr>
        <w:ind w:firstLine="567"/>
        <w:jc w:val="both"/>
        <w:rPr>
          <w:bCs/>
          <w:sz w:val="28"/>
          <w:szCs w:val="28"/>
        </w:rPr>
      </w:pPr>
    </w:p>
    <w:p w:rsidR="00405BA1" w:rsidRPr="00906975" w:rsidRDefault="00405BA1" w:rsidP="00405BA1">
      <w:pPr>
        <w:ind w:firstLine="567"/>
        <w:jc w:val="both"/>
        <w:rPr>
          <w:bCs/>
          <w:sz w:val="28"/>
          <w:szCs w:val="28"/>
        </w:rPr>
      </w:pPr>
      <w:r w:rsidRPr="00906975">
        <w:rPr>
          <w:bCs/>
          <w:sz w:val="28"/>
          <w:szCs w:val="28"/>
        </w:rPr>
        <w:t>Система поддержки молодежного предпринимательства на макроэкономическом уровне, в теории и практике имеет место со стороны общественных организаций (бизнес-ассоциации, бизнес-сообщества).</w:t>
      </w:r>
    </w:p>
    <w:p w:rsidR="00405BA1" w:rsidRPr="00906975" w:rsidRDefault="00405BA1" w:rsidP="00405BA1">
      <w:pPr>
        <w:ind w:firstLine="567"/>
        <w:jc w:val="both"/>
        <w:rPr>
          <w:bCs/>
          <w:sz w:val="28"/>
          <w:szCs w:val="28"/>
        </w:rPr>
      </w:pPr>
      <w:r w:rsidRPr="00906975">
        <w:rPr>
          <w:bCs/>
          <w:sz w:val="28"/>
          <w:szCs w:val="28"/>
        </w:rPr>
        <w:t>Бизнес-ассоциации формируются на принципе общности интересов в предпринимательской деятельности (отраслевая принадлежность, производственные и коммерческие процессы, повышение качества товаров и услуг).</w:t>
      </w:r>
    </w:p>
    <w:p w:rsidR="00405BA1" w:rsidRPr="00906975" w:rsidRDefault="00405BA1" w:rsidP="00405BA1">
      <w:pPr>
        <w:ind w:firstLine="567"/>
        <w:jc w:val="both"/>
        <w:rPr>
          <w:bCs/>
          <w:sz w:val="28"/>
          <w:szCs w:val="28"/>
        </w:rPr>
      </w:pPr>
      <w:r w:rsidRPr="00906975">
        <w:rPr>
          <w:bCs/>
          <w:sz w:val="28"/>
          <w:szCs w:val="28"/>
        </w:rPr>
        <w:t>Бизнес-ассоциации своим резидентам, участникам, включая начинающих молодых предпринимателей, могут оказывать следующее содействие:</w:t>
      </w:r>
    </w:p>
    <w:p w:rsidR="00405BA1" w:rsidRPr="00906975" w:rsidRDefault="00405BA1" w:rsidP="00405BA1">
      <w:pPr>
        <w:ind w:firstLine="567"/>
        <w:jc w:val="both"/>
        <w:rPr>
          <w:bCs/>
          <w:sz w:val="28"/>
          <w:szCs w:val="28"/>
        </w:rPr>
      </w:pPr>
      <w:r w:rsidRPr="00906975">
        <w:rPr>
          <w:bCs/>
          <w:sz w:val="28"/>
          <w:szCs w:val="28"/>
        </w:rPr>
        <w:lastRenderedPageBreak/>
        <w:t>- консультативные услуги по проведению маркетинговых исследований, рекламных кампаний, разработке бизнес-проектов;</w:t>
      </w:r>
    </w:p>
    <w:p w:rsidR="00405BA1" w:rsidRPr="00906975" w:rsidRDefault="00405BA1" w:rsidP="00405BA1">
      <w:pPr>
        <w:ind w:firstLine="567"/>
        <w:jc w:val="both"/>
        <w:rPr>
          <w:bCs/>
          <w:sz w:val="28"/>
          <w:szCs w:val="28"/>
        </w:rPr>
      </w:pPr>
      <w:r w:rsidRPr="00906975">
        <w:rPr>
          <w:bCs/>
          <w:sz w:val="28"/>
          <w:szCs w:val="28"/>
        </w:rPr>
        <w:t>- подготовка кадров по отдельным направлениям бизнес-предпринимательства, организация курсов повышения квалификации;</w:t>
      </w:r>
    </w:p>
    <w:p w:rsidR="00405BA1" w:rsidRPr="00906975" w:rsidRDefault="00405BA1" w:rsidP="00405BA1">
      <w:pPr>
        <w:ind w:firstLine="567"/>
        <w:jc w:val="both"/>
        <w:rPr>
          <w:bCs/>
          <w:sz w:val="28"/>
          <w:szCs w:val="28"/>
        </w:rPr>
      </w:pPr>
      <w:r w:rsidRPr="00906975">
        <w:rPr>
          <w:bCs/>
          <w:sz w:val="28"/>
          <w:szCs w:val="28"/>
        </w:rPr>
        <w:t>- содействие в поиске инвестиций, потенциальных инвесторов;</w:t>
      </w:r>
    </w:p>
    <w:p w:rsidR="00405BA1" w:rsidRPr="00906975" w:rsidRDefault="00405BA1" w:rsidP="00405BA1">
      <w:pPr>
        <w:ind w:firstLine="567"/>
        <w:jc w:val="both"/>
        <w:rPr>
          <w:bCs/>
          <w:sz w:val="28"/>
          <w:szCs w:val="28"/>
        </w:rPr>
      </w:pPr>
      <w:r w:rsidRPr="00906975">
        <w:rPr>
          <w:bCs/>
          <w:sz w:val="28"/>
          <w:szCs w:val="28"/>
        </w:rPr>
        <w:t>- оказание инвестиционной поддержки, в виде малых грантов на развитие предпринимательской деятельности [36].</w:t>
      </w:r>
    </w:p>
    <w:p w:rsidR="00405BA1" w:rsidRPr="00906975" w:rsidRDefault="00405BA1" w:rsidP="00405BA1">
      <w:pPr>
        <w:ind w:firstLine="567"/>
        <w:jc w:val="both"/>
        <w:rPr>
          <w:bCs/>
          <w:sz w:val="28"/>
          <w:szCs w:val="28"/>
        </w:rPr>
      </w:pPr>
      <w:r w:rsidRPr="00906975">
        <w:rPr>
          <w:bCs/>
          <w:sz w:val="28"/>
          <w:szCs w:val="28"/>
        </w:rPr>
        <w:t>В комплексе, система поддержки молодежного предпринимательства со стороны бизнес-ассоциаций, бизнес-сообществ, представлена на рисунке 1.1</w:t>
      </w:r>
      <w:r w:rsidR="00157C9B">
        <w:rPr>
          <w:bCs/>
          <w:sz w:val="28"/>
          <w:szCs w:val="28"/>
        </w:rPr>
        <w:t>2</w:t>
      </w:r>
      <w:r w:rsidRPr="00906975">
        <w:rPr>
          <w:bCs/>
          <w:sz w:val="28"/>
          <w:szCs w:val="28"/>
        </w:rPr>
        <w:t>.</w:t>
      </w:r>
    </w:p>
    <w:p w:rsidR="00950D76" w:rsidRPr="00906975" w:rsidRDefault="00C629C7" w:rsidP="00950D76">
      <w:pPr>
        <w:jc w:val="both"/>
        <w:rPr>
          <w:bCs/>
        </w:rPr>
      </w:pPr>
      <w:r>
        <w:rPr>
          <w:bCs/>
          <w:noProof/>
          <w:sz w:val="28"/>
          <w:szCs w:val="28"/>
        </w:rPr>
        <mc:AlternateContent>
          <mc:Choice Requires="wpg">
            <w:drawing>
              <wp:anchor distT="0" distB="0" distL="114300" distR="114300" simplePos="0" relativeHeight="251369984" behindDoc="0" locked="0" layoutInCell="1" allowOverlap="1">
                <wp:simplePos x="0" y="0"/>
                <wp:positionH relativeFrom="column">
                  <wp:posOffset>1372870</wp:posOffset>
                </wp:positionH>
                <wp:positionV relativeFrom="paragraph">
                  <wp:posOffset>111760</wp:posOffset>
                </wp:positionV>
                <wp:extent cx="3426460" cy="3549015"/>
                <wp:effectExtent l="0" t="0" r="2540" b="0"/>
                <wp:wrapNone/>
                <wp:docPr id="417" name="Группа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6460" cy="3549015"/>
                          <a:chOff x="0" y="0"/>
                          <a:chExt cx="3426764" cy="3774385"/>
                        </a:xfrm>
                      </wpg:grpSpPr>
                      <wps:wsp>
                        <wps:cNvPr id="405" name="Надпись 405"/>
                        <wps:cNvSpPr txBox="1"/>
                        <wps:spPr>
                          <a:xfrm>
                            <a:off x="222637" y="0"/>
                            <a:ext cx="3203575" cy="688285"/>
                          </a:xfrm>
                          <a:prstGeom prst="rect">
                            <a:avLst/>
                          </a:prstGeom>
                          <a:solidFill>
                            <a:schemeClr val="lt1"/>
                          </a:solidFill>
                          <a:ln w="9525">
                            <a:solidFill>
                              <a:prstClr val="black"/>
                            </a:solidFill>
                          </a:ln>
                        </wps:spPr>
                        <wps:txbx>
                          <w:txbxContent>
                            <w:p w:rsidR="00085105" w:rsidRDefault="00085105" w:rsidP="00950D76">
                              <w:pPr>
                                <w:jc w:val="center"/>
                                <w:rPr>
                                  <w:bCs/>
                                </w:rPr>
                              </w:pPr>
                              <w:r>
                                <w:rPr>
                                  <w:bCs/>
                                </w:rPr>
                                <w:t>Механизмы</w:t>
                              </w:r>
                              <w:r w:rsidRPr="00950D76">
                                <w:rPr>
                                  <w:bCs/>
                                </w:rPr>
                                <w:t xml:space="preserve"> поддержки молодежного предпринимательства со стороны</w:t>
                              </w:r>
                            </w:p>
                            <w:p w:rsidR="00085105" w:rsidRDefault="00085105" w:rsidP="00950D76">
                              <w:pPr>
                                <w:jc w:val="center"/>
                              </w:pPr>
                              <w:r w:rsidRPr="00950D76">
                                <w:rPr>
                                  <w:bCs/>
                                </w:rPr>
                                <w:t>бизнес-ассоциаций, бизнес-сообществ</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406" name="Надпись 406"/>
                        <wps:cNvSpPr txBox="1"/>
                        <wps:spPr>
                          <a:xfrm>
                            <a:off x="222637" y="803082"/>
                            <a:ext cx="3203906" cy="685303"/>
                          </a:xfrm>
                          <a:prstGeom prst="rect">
                            <a:avLst/>
                          </a:prstGeom>
                          <a:solidFill>
                            <a:schemeClr val="lt1"/>
                          </a:solidFill>
                          <a:ln w="9525">
                            <a:solidFill>
                              <a:prstClr val="black"/>
                            </a:solidFill>
                          </a:ln>
                        </wps:spPr>
                        <wps:txbx>
                          <w:txbxContent>
                            <w:p w:rsidR="00085105" w:rsidRDefault="00085105" w:rsidP="00950D76">
                              <w:pPr>
                                <w:jc w:val="center"/>
                              </w:pPr>
                              <w:r w:rsidRPr="00950D76">
                                <w:rPr>
                                  <w:bCs/>
                                </w:rPr>
                                <w:t>Консультативные услуги по проведению маркетинговых исследований, рекламных кампаний, разработке бизнес-проектов</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407" name="Надпись 407"/>
                        <wps:cNvSpPr txBox="1"/>
                        <wps:spPr>
                          <a:xfrm>
                            <a:off x="230588" y="1606164"/>
                            <a:ext cx="3196176" cy="796621"/>
                          </a:xfrm>
                          <a:prstGeom prst="rect">
                            <a:avLst/>
                          </a:prstGeom>
                          <a:solidFill>
                            <a:schemeClr val="lt1"/>
                          </a:solidFill>
                          <a:ln w="9525">
                            <a:solidFill>
                              <a:prstClr val="black"/>
                            </a:solidFill>
                          </a:ln>
                        </wps:spPr>
                        <wps:txbx>
                          <w:txbxContent>
                            <w:p w:rsidR="00085105" w:rsidRDefault="00085105" w:rsidP="00950D76">
                              <w:pPr>
                                <w:jc w:val="center"/>
                              </w:pPr>
                              <w:r w:rsidRPr="00950D76">
                                <w:rPr>
                                  <w:bCs/>
                                </w:rPr>
                                <w:t>Подготовка кадров по отдельным направлениям бизнес-предпринимательства, организация курсов повышения квалификации</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408" name="Надпись 408"/>
                        <wps:cNvSpPr txBox="1"/>
                        <wps:spPr>
                          <a:xfrm>
                            <a:off x="230588" y="2520564"/>
                            <a:ext cx="3195955" cy="453721"/>
                          </a:xfrm>
                          <a:prstGeom prst="rect">
                            <a:avLst/>
                          </a:prstGeom>
                          <a:solidFill>
                            <a:schemeClr val="lt1"/>
                          </a:solidFill>
                          <a:ln w="9525">
                            <a:solidFill>
                              <a:prstClr val="black"/>
                            </a:solidFill>
                          </a:ln>
                        </wps:spPr>
                        <wps:txbx>
                          <w:txbxContent>
                            <w:p w:rsidR="00085105" w:rsidRDefault="00085105" w:rsidP="00950D76">
                              <w:pPr>
                                <w:jc w:val="center"/>
                              </w:pPr>
                              <w:r w:rsidRPr="00950D76">
                                <w:rPr>
                                  <w:bCs/>
                                </w:rPr>
                                <w:t>Содействие в поиске инвестиций, потенциальных инвесторов</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409" name="Надпись 409"/>
                        <wps:cNvSpPr txBox="1"/>
                        <wps:spPr>
                          <a:xfrm>
                            <a:off x="230588" y="3093058"/>
                            <a:ext cx="3195955" cy="681327"/>
                          </a:xfrm>
                          <a:prstGeom prst="rect">
                            <a:avLst/>
                          </a:prstGeom>
                          <a:solidFill>
                            <a:schemeClr val="lt1"/>
                          </a:solidFill>
                          <a:ln w="9525">
                            <a:solidFill>
                              <a:prstClr val="black"/>
                            </a:solidFill>
                          </a:ln>
                        </wps:spPr>
                        <wps:txbx>
                          <w:txbxContent>
                            <w:p w:rsidR="00085105" w:rsidRDefault="00085105" w:rsidP="00950D76">
                              <w:pPr>
                                <w:jc w:val="center"/>
                                <w:rPr>
                                  <w:bCs/>
                                </w:rPr>
                              </w:pPr>
                              <w:r w:rsidRPr="00950D76">
                                <w:rPr>
                                  <w:bCs/>
                                </w:rPr>
                                <w:t>Оказание инвестиционной поддержки,</w:t>
                              </w:r>
                            </w:p>
                            <w:p w:rsidR="00085105" w:rsidRDefault="00085105" w:rsidP="00950D76">
                              <w:pPr>
                                <w:jc w:val="center"/>
                              </w:pPr>
                              <w:r w:rsidRPr="00950D76">
                                <w:rPr>
                                  <w:bCs/>
                                </w:rPr>
                                <w:t>в виде малых грантов на развитие предпринимательской деятельности</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grpSp>
                        <wpg:cNvPr id="416" name="Группа 416"/>
                        <wpg:cNvGrpSpPr/>
                        <wpg:grpSpPr>
                          <a:xfrm>
                            <a:off x="0" y="341906"/>
                            <a:ext cx="224873" cy="3089579"/>
                            <a:chOff x="0" y="0"/>
                            <a:chExt cx="224873" cy="3089579"/>
                          </a:xfrm>
                        </wpg:grpSpPr>
                        <wps:wsp>
                          <wps:cNvPr id="410" name="Прямая соединительная линия 410"/>
                          <wps:cNvCnPr/>
                          <wps:spPr>
                            <a:xfrm>
                              <a:off x="0" y="0"/>
                              <a:ext cx="224873"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411" name="Прямая соединительная линия 411"/>
                          <wps:cNvCnPr/>
                          <wps:spPr>
                            <a:xfrm flipH="1">
                              <a:off x="0" y="0"/>
                              <a:ext cx="2236" cy="3089579"/>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412" name="Прямая соединительная линия 412"/>
                          <wps:cNvCnPr/>
                          <wps:spPr>
                            <a:xfrm>
                              <a:off x="0" y="804518"/>
                              <a:ext cx="22479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413" name="Прямая соединительная линия 413"/>
                          <wps:cNvCnPr/>
                          <wps:spPr>
                            <a:xfrm>
                              <a:off x="0" y="1607599"/>
                              <a:ext cx="22479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414" name="Прямая соединительная линия 414"/>
                          <wps:cNvCnPr/>
                          <wps:spPr>
                            <a:xfrm>
                              <a:off x="0" y="2402730"/>
                              <a:ext cx="22479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415" name="Прямая соединительная линия 415"/>
                          <wps:cNvCnPr/>
                          <wps:spPr>
                            <a:xfrm>
                              <a:off x="0" y="3086542"/>
                              <a:ext cx="22479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wgp>
                  </a:graphicData>
                </a:graphic>
                <wp14:sizeRelH relativeFrom="page">
                  <wp14:pctWidth>0</wp14:pctWidth>
                </wp14:sizeRelH>
                <wp14:sizeRelV relativeFrom="margin">
                  <wp14:pctHeight>0</wp14:pctHeight>
                </wp14:sizeRelV>
              </wp:anchor>
            </w:drawing>
          </mc:Choice>
          <mc:Fallback>
            <w:pict>
              <v:group id="Группа 417" o:spid="_x0000_s1460" style="position:absolute;left:0;text-align:left;margin-left:108.1pt;margin-top:8.8pt;width:269.8pt;height:279.45pt;z-index:251369984;mso-height-relative:margin" coordsize="34267,37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">
                <v:shape id="Надпись 405" o:spid="_x0000_s1461" type="#_x0000_t202" style="position:absolute;left:2226;width:32036;height:6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" fillcolor="white [3201]">
                  <v:textbox inset=",0,,0">
                    <w:txbxContent>
                      <w:p w:rsidR="00085105" w:rsidRDefault="00085105" w:rsidP="00950D76">
                        <w:pPr>
                          <w:jc w:val="center"/>
                          <w:rPr>
                            <w:bCs/>
                          </w:rPr>
                        </w:pPr>
                        <w:r>
                          <w:rPr>
                            <w:bCs/>
                          </w:rPr>
                          <w:t>Механизмы</w:t>
                        </w:r>
                        <w:r w:rsidRPr="00950D76">
                          <w:rPr>
                            <w:bCs/>
                          </w:rPr>
                          <w:t xml:space="preserve"> поддержки молодежного предпринимательства со стороны</w:t>
                        </w:r>
                      </w:p>
                      <w:p w:rsidR="00085105" w:rsidRDefault="00085105" w:rsidP="00950D76">
                        <w:pPr>
                          <w:jc w:val="center"/>
                        </w:pPr>
                        <w:r w:rsidRPr="00950D76">
                          <w:rPr>
                            <w:bCs/>
                          </w:rPr>
                          <w:t>бизнес-ассоциаций, бизнес-сообществ</w:t>
                        </w:r>
                      </w:p>
                    </w:txbxContent>
                  </v:textbox>
                </v:shape>
                <v:shape id="Надпись 406" o:spid="_x0000_s1462" type="#_x0000_t202" style="position:absolute;left:2226;top:8030;width:32039;height:6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" fillcolor="white [3201]">
                  <v:textbox inset=",0,,0">
                    <w:txbxContent>
                      <w:p w:rsidR="00085105" w:rsidRDefault="00085105" w:rsidP="00950D76">
                        <w:pPr>
                          <w:jc w:val="center"/>
                        </w:pPr>
                        <w:r w:rsidRPr="00950D76">
                          <w:rPr>
                            <w:bCs/>
                          </w:rPr>
                          <w:t>Консультативные услуги по проведению маркетинговых исследований, рекламных кампаний, разработке бизнес-проектов</w:t>
                        </w:r>
                      </w:p>
                    </w:txbxContent>
                  </v:textbox>
                </v:shape>
                <v:shape id="Надпись 407" o:spid="_x0000_s1463" type="#_x0000_t202" style="position:absolute;left:2305;top:16061;width:31962;height:7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" fillcolor="white [3201]">
                  <v:textbox inset=",0,,0">
                    <w:txbxContent>
                      <w:p w:rsidR="00085105" w:rsidRDefault="00085105" w:rsidP="00950D76">
                        <w:pPr>
                          <w:jc w:val="center"/>
                        </w:pPr>
                        <w:r w:rsidRPr="00950D76">
                          <w:rPr>
                            <w:bCs/>
                          </w:rPr>
                          <w:t>Подготовка кадров по отдельным направлениям бизнес-предпринимательства, организация курсов повышения квалификации</w:t>
                        </w:r>
                      </w:p>
                    </w:txbxContent>
                  </v:textbox>
                </v:shape>
                <v:shape id="Надпись 408" o:spid="_x0000_s1464" type="#_x0000_t202" style="position:absolute;left:2305;top:25205;width:31960;height:4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" fillcolor="white [3201]">
                  <v:textbox inset=",0,,0">
                    <w:txbxContent>
                      <w:p w:rsidR="00085105" w:rsidRDefault="00085105" w:rsidP="00950D76">
                        <w:pPr>
                          <w:jc w:val="center"/>
                        </w:pPr>
                        <w:r w:rsidRPr="00950D76">
                          <w:rPr>
                            <w:bCs/>
                          </w:rPr>
                          <w:t>Содействие в поиске инвестиций, потенциальных инвесторов</w:t>
                        </w:r>
                      </w:p>
                    </w:txbxContent>
                  </v:textbox>
                </v:shape>
                <v:shape id="Надпись 409" o:spid="_x0000_s1465" type="#_x0000_t202" style="position:absolute;left:2305;top:30930;width:31960;height: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" fillcolor="white [3201]">
                  <v:textbox inset=",0,,0">
                    <w:txbxContent>
                      <w:p w:rsidR="00085105" w:rsidRDefault="00085105" w:rsidP="00950D76">
                        <w:pPr>
                          <w:jc w:val="center"/>
                          <w:rPr>
                            <w:bCs/>
                          </w:rPr>
                        </w:pPr>
                        <w:r w:rsidRPr="00950D76">
                          <w:rPr>
                            <w:bCs/>
                          </w:rPr>
                          <w:t>Оказание инвестиционной поддержки,</w:t>
                        </w:r>
                      </w:p>
                      <w:p w:rsidR="00085105" w:rsidRDefault="00085105" w:rsidP="00950D76">
                        <w:pPr>
                          <w:jc w:val="center"/>
                        </w:pPr>
                        <w:r w:rsidRPr="00950D76">
                          <w:rPr>
                            <w:bCs/>
                          </w:rPr>
                          <w:t>в виде малых грантов на развитие предпринимательской деятельности</w:t>
                        </w:r>
                      </w:p>
                    </w:txbxContent>
                  </v:textbox>
                </v:shape>
                <v:group id="Группа 416" o:spid="_x0000_s1466" style="position:absolute;top:3419;width:2248;height:30895" coordsize="2248,3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line id="Прямая соединительная линия 410" o:spid="_x0000_s1467" style="position:absolute;visibility:visible;mso-wrap-style:square" from="0,0" to="2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" strokecolor="black [3200]">
                    <v:stroke joinstyle="miter"/>
                  </v:line>
                  <v:line id="Прямая соединительная линия 411" o:spid="_x0000_s1468" style="position:absolute;flip:x;visibility:visible;mso-wrap-style:square" from="0,0" to="22,30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" strokecolor="black [3200]">
                    <v:stroke joinstyle="miter"/>
                  </v:line>
                  <v:line id="Прямая соединительная линия 412" o:spid="_x0000_s1469" style="position:absolute;visibility:visible;mso-wrap-style:square" from="0,8045" to="2247,8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" strokecolor="black [3200]">
                    <v:stroke endarrow="block" endarrowwidth="wide" joinstyle="miter"/>
                  </v:line>
                  <v:line id="Прямая соединительная линия 413" o:spid="_x0000_s1470" style="position:absolute;visibility:visible;mso-wrap-style:square" from="0,16075" to="2247,16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" strokecolor="black [3200]">
                    <v:stroke endarrow="block" endarrowwidth="wide" joinstyle="miter"/>
                  </v:line>
                  <v:line id="Прямая соединительная линия 414" o:spid="_x0000_s1471" style="position:absolute;visibility:visible;mso-wrap-style:square" from="0,24027" to="2247,2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" strokecolor="black [3200]">
                    <v:stroke endarrow="block" endarrowwidth="wide" joinstyle="miter"/>
                  </v:line>
                  <v:line id="Прямая соединительная линия 415" o:spid="_x0000_s1472" style="position:absolute;visibility:visible;mso-wrap-style:square" from="0,30865" to="2247,30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" strokecolor="black [3200]">
                    <v:stroke endarrow="block" endarrowwidth="wide" joinstyle="miter"/>
                  </v:line>
                </v:group>
              </v:group>
            </w:pict>
          </mc:Fallback>
        </mc:AlternateContent>
      </w:r>
    </w:p>
    <w:p w:rsidR="00950D76" w:rsidRPr="00906975" w:rsidRDefault="00950D76" w:rsidP="00950D76">
      <w:pPr>
        <w:jc w:val="both"/>
        <w:rPr>
          <w:bCs/>
        </w:rPr>
      </w:pPr>
    </w:p>
    <w:p w:rsidR="00950D76" w:rsidRPr="00906975" w:rsidRDefault="00950D76" w:rsidP="00950D76">
      <w:pPr>
        <w:jc w:val="both"/>
        <w:rPr>
          <w:bCs/>
        </w:rPr>
      </w:pPr>
    </w:p>
    <w:p w:rsidR="00950D76" w:rsidRPr="00906975" w:rsidRDefault="00950D76" w:rsidP="00950D76">
      <w:pPr>
        <w:jc w:val="both"/>
        <w:rPr>
          <w:bCs/>
        </w:rPr>
      </w:pPr>
    </w:p>
    <w:p w:rsidR="00950D76" w:rsidRPr="00906975" w:rsidRDefault="00950D76" w:rsidP="00950D76">
      <w:pPr>
        <w:jc w:val="both"/>
        <w:rPr>
          <w:bCs/>
        </w:rPr>
      </w:pPr>
    </w:p>
    <w:p w:rsidR="00950D76" w:rsidRPr="00906975" w:rsidRDefault="00950D76" w:rsidP="00950D76">
      <w:pPr>
        <w:jc w:val="both"/>
        <w:rPr>
          <w:bCs/>
        </w:rPr>
      </w:pPr>
    </w:p>
    <w:p w:rsidR="00950D76" w:rsidRPr="00906975" w:rsidRDefault="00950D76" w:rsidP="00950D76">
      <w:pPr>
        <w:jc w:val="both"/>
        <w:rPr>
          <w:bCs/>
        </w:rPr>
      </w:pPr>
    </w:p>
    <w:p w:rsidR="00950D76" w:rsidRPr="00906975" w:rsidRDefault="00950D76" w:rsidP="00950D76">
      <w:pPr>
        <w:jc w:val="both"/>
        <w:rPr>
          <w:bCs/>
        </w:rPr>
      </w:pPr>
    </w:p>
    <w:p w:rsidR="00950D76" w:rsidRPr="00906975" w:rsidRDefault="00950D76" w:rsidP="00950D76">
      <w:pPr>
        <w:jc w:val="both"/>
        <w:rPr>
          <w:bCs/>
        </w:rPr>
      </w:pPr>
    </w:p>
    <w:p w:rsidR="00950D76" w:rsidRPr="00906975" w:rsidRDefault="00950D76" w:rsidP="00950D76">
      <w:pPr>
        <w:jc w:val="both"/>
        <w:rPr>
          <w:bCs/>
        </w:rPr>
      </w:pPr>
    </w:p>
    <w:p w:rsidR="00950D76" w:rsidRPr="00906975" w:rsidRDefault="00950D76" w:rsidP="00950D76">
      <w:pPr>
        <w:jc w:val="both"/>
        <w:rPr>
          <w:bCs/>
        </w:rPr>
      </w:pPr>
    </w:p>
    <w:p w:rsidR="00950D76" w:rsidRPr="00906975" w:rsidRDefault="00950D76" w:rsidP="00950D76">
      <w:pPr>
        <w:jc w:val="both"/>
        <w:rPr>
          <w:bCs/>
        </w:rPr>
      </w:pPr>
    </w:p>
    <w:p w:rsidR="00950D76" w:rsidRPr="00906975" w:rsidRDefault="00950D76" w:rsidP="00950D76">
      <w:pPr>
        <w:jc w:val="both"/>
        <w:rPr>
          <w:bCs/>
        </w:rPr>
      </w:pPr>
    </w:p>
    <w:p w:rsidR="00950D76" w:rsidRPr="00906975" w:rsidRDefault="00950D76" w:rsidP="00950D76">
      <w:pPr>
        <w:jc w:val="both"/>
        <w:rPr>
          <w:bCs/>
        </w:rPr>
      </w:pPr>
    </w:p>
    <w:p w:rsidR="00950D76" w:rsidRPr="00906975" w:rsidRDefault="00950D76" w:rsidP="00950D76">
      <w:pPr>
        <w:jc w:val="both"/>
        <w:rPr>
          <w:bCs/>
        </w:rPr>
      </w:pPr>
    </w:p>
    <w:p w:rsidR="00950D76" w:rsidRPr="00906975" w:rsidRDefault="00950D76" w:rsidP="00950D76">
      <w:pPr>
        <w:jc w:val="both"/>
        <w:rPr>
          <w:bCs/>
        </w:rPr>
      </w:pPr>
    </w:p>
    <w:p w:rsidR="00950D76" w:rsidRPr="00906975" w:rsidRDefault="00950D76" w:rsidP="00950D76">
      <w:pPr>
        <w:jc w:val="both"/>
        <w:rPr>
          <w:bCs/>
        </w:rPr>
      </w:pPr>
    </w:p>
    <w:p w:rsidR="00950D76" w:rsidRPr="00906975" w:rsidRDefault="00950D76" w:rsidP="00950D76">
      <w:pPr>
        <w:jc w:val="both"/>
        <w:rPr>
          <w:bCs/>
        </w:rPr>
      </w:pPr>
    </w:p>
    <w:p w:rsidR="00950D76" w:rsidRPr="00906975" w:rsidRDefault="00950D76" w:rsidP="00950D76">
      <w:pPr>
        <w:jc w:val="both"/>
        <w:rPr>
          <w:bCs/>
        </w:rPr>
      </w:pPr>
    </w:p>
    <w:p w:rsidR="00950D76" w:rsidRPr="00906975" w:rsidRDefault="00950D76" w:rsidP="00950D76">
      <w:pPr>
        <w:jc w:val="both"/>
        <w:rPr>
          <w:bCs/>
        </w:rPr>
      </w:pPr>
    </w:p>
    <w:p w:rsidR="00950D76" w:rsidRPr="00906975" w:rsidRDefault="00950D76" w:rsidP="00950D76">
      <w:pPr>
        <w:jc w:val="both"/>
        <w:rPr>
          <w:bCs/>
        </w:rPr>
      </w:pPr>
    </w:p>
    <w:p w:rsidR="00056662" w:rsidRPr="00906975" w:rsidRDefault="00056662" w:rsidP="00146B5F">
      <w:pPr>
        <w:widowControl w:val="0"/>
        <w:ind w:firstLine="567"/>
        <w:jc w:val="both"/>
        <w:rPr>
          <w:bCs/>
        </w:rPr>
      </w:pPr>
    </w:p>
    <w:p w:rsidR="00146B5F" w:rsidRPr="00906975" w:rsidRDefault="00146B5F" w:rsidP="00146B5F">
      <w:pPr>
        <w:widowControl w:val="0"/>
        <w:ind w:firstLine="567"/>
        <w:jc w:val="both"/>
        <w:rPr>
          <w:bCs/>
        </w:rPr>
      </w:pPr>
      <w:r w:rsidRPr="00906975">
        <w:rPr>
          <w:bCs/>
        </w:rPr>
        <w:t>Примечание – Составлено автором по источнику [36]</w:t>
      </w:r>
    </w:p>
    <w:p w:rsidR="00146B5F" w:rsidRPr="00906975" w:rsidRDefault="00146B5F" w:rsidP="00146B5F">
      <w:pPr>
        <w:widowControl w:val="0"/>
        <w:ind w:firstLine="567"/>
        <w:jc w:val="both"/>
        <w:rPr>
          <w:bCs/>
          <w:sz w:val="21"/>
          <w:szCs w:val="21"/>
        </w:rPr>
      </w:pPr>
    </w:p>
    <w:p w:rsidR="00146B5F" w:rsidRPr="00906975" w:rsidRDefault="00146B5F" w:rsidP="008A4741">
      <w:pPr>
        <w:widowControl w:val="0"/>
        <w:jc w:val="center"/>
      </w:pPr>
      <w:r w:rsidRPr="00906975">
        <w:rPr>
          <w:bCs/>
          <w:sz w:val="28"/>
          <w:szCs w:val="28"/>
        </w:rPr>
        <w:t>Рисунок 1.1</w:t>
      </w:r>
      <w:r w:rsidR="00157C9B">
        <w:rPr>
          <w:bCs/>
          <w:sz w:val="28"/>
          <w:szCs w:val="28"/>
        </w:rPr>
        <w:t>2</w:t>
      </w:r>
      <w:r w:rsidRPr="00906975">
        <w:rPr>
          <w:bCs/>
          <w:sz w:val="28"/>
          <w:szCs w:val="28"/>
        </w:rPr>
        <w:t xml:space="preserve"> – Система поддержки молодежного предпринимательства со стороны бизнес-ассоциаций, бизнес-сообществ</w:t>
      </w:r>
    </w:p>
    <w:p w:rsidR="00405BA1" w:rsidRPr="00906975" w:rsidRDefault="00405BA1" w:rsidP="008425AD">
      <w:pPr>
        <w:ind w:firstLine="567"/>
        <w:jc w:val="both"/>
        <w:rPr>
          <w:b/>
          <w:sz w:val="28"/>
          <w:szCs w:val="28"/>
        </w:rPr>
      </w:pPr>
    </w:p>
    <w:p w:rsidR="0071515B" w:rsidRPr="00906975" w:rsidRDefault="00405BA1" w:rsidP="00D04734">
      <w:pPr>
        <w:ind w:firstLine="567"/>
        <w:jc w:val="both"/>
      </w:pPr>
      <w:r w:rsidRPr="00906975">
        <w:rPr>
          <w:sz w:val="28"/>
          <w:szCs w:val="28"/>
        </w:rPr>
        <w:t>Исследование и анализ принципов,</w:t>
      </w:r>
      <w:r w:rsidR="008425AD" w:rsidRPr="00906975">
        <w:rPr>
          <w:sz w:val="28"/>
          <w:szCs w:val="28"/>
        </w:rPr>
        <w:t xml:space="preserve"> методик организационно-экономического проектирования молодежного предпринимательства</w:t>
      </w:r>
      <w:r w:rsidRPr="00906975">
        <w:rPr>
          <w:sz w:val="28"/>
          <w:szCs w:val="28"/>
        </w:rPr>
        <w:t xml:space="preserve"> показывает, что в теории и практике, в системе функционирования рыночной экономики, существует широкий спектр механизмов содействия начинающим молодым предпринимателям. Данные механизмы содержат как организационны</w:t>
      </w:r>
      <w:r w:rsidR="005818BA" w:rsidRPr="00906975">
        <w:rPr>
          <w:sz w:val="28"/>
          <w:szCs w:val="28"/>
        </w:rPr>
        <w:t>й</w:t>
      </w:r>
      <w:r w:rsidRPr="00906975">
        <w:rPr>
          <w:sz w:val="28"/>
          <w:szCs w:val="28"/>
        </w:rPr>
        <w:t>, так и инвестиционный инструментарий. Механизмы содействия развитию молодежного предпринимательства носят институциональный характер и затрагивают как вопросы государственного управления, так и вопросы организационной поддержки со стороны частного сектора.</w:t>
      </w:r>
    </w:p>
    <w:p w:rsidR="00815CF5" w:rsidRPr="00D04734" w:rsidRDefault="00815CF5" w:rsidP="00D04734">
      <w:pPr>
        <w:jc w:val="both"/>
        <w:rPr>
          <w:sz w:val="28"/>
          <w:szCs w:val="28"/>
          <w:lang w:val="de-DE"/>
        </w:rPr>
      </w:pPr>
      <w:r w:rsidRPr="00906975">
        <w:rPr>
          <w:sz w:val="28"/>
          <w:szCs w:val="28"/>
        </w:rPr>
        <w:t xml:space="preserve"> </w:t>
      </w:r>
      <w:r w:rsidRPr="00906975">
        <w:tab/>
      </w:r>
      <w:r w:rsidRPr="00906975">
        <w:rPr>
          <w:sz w:val="28"/>
          <w:szCs w:val="28"/>
        </w:rPr>
        <w:t xml:space="preserve">На данный момент в Республике Казахстан молодежное предпринимательство не выделено в отдельную область государственной </w:t>
      </w:r>
      <w:r w:rsidRPr="00906975">
        <w:rPr>
          <w:sz w:val="28"/>
          <w:szCs w:val="28"/>
        </w:rPr>
        <w:lastRenderedPageBreak/>
        <w:t xml:space="preserve">политики. Однако в стране существуют определенные меры поддержки молодых предпринимателей. Согласно Закону Республики Казахстан от 9 февраля 2015 года № 285-V «О государственной молодежной политике», молодежью считаются граждане Казахстана в возрасте от 14 до 29 лет. Кроме того, Постановление Правительства Республики Казахстан от 24 декабря 2019 года </w:t>
      </w:r>
      <w:r w:rsidR="00A41D74">
        <w:rPr>
          <w:sz w:val="28"/>
          <w:szCs w:val="28"/>
        </w:rPr>
        <w:t xml:space="preserve">            </w:t>
      </w:r>
      <w:r w:rsidRPr="00906975">
        <w:rPr>
          <w:sz w:val="28"/>
          <w:szCs w:val="28"/>
        </w:rPr>
        <w:t xml:space="preserve">№ 968 «Об утверждении Государственной программы поддержки и развития бизнеса </w:t>
      </w:r>
      <w:r w:rsidR="00331091">
        <w:rPr>
          <w:sz w:val="28"/>
          <w:szCs w:val="28"/>
        </w:rPr>
        <w:t>«</w:t>
      </w:r>
      <w:r w:rsidRPr="00906975">
        <w:rPr>
          <w:sz w:val="28"/>
          <w:szCs w:val="28"/>
        </w:rPr>
        <w:t>Дорожная карта бизнеса-2025</w:t>
      </w:r>
      <w:r w:rsidR="00331091">
        <w:rPr>
          <w:sz w:val="28"/>
          <w:szCs w:val="28"/>
        </w:rPr>
        <w:t>»</w:t>
      </w:r>
      <w:r w:rsidRPr="00906975">
        <w:rPr>
          <w:sz w:val="28"/>
          <w:szCs w:val="28"/>
        </w:rPr>
        <w:t>» использует термин «молодой стартап-предприниматель», который определяется как индивидуальный предприниматель в возрасте до 29 лет включительно.</w:t>
      </w:r>
    </w:p>
    <w:p w:rsidR="0071515B" w:rsidRPr="00906975" w:rsidRDefault="00D36130" w:rsidP="00D04734">
      <w:pPr>
        <w:ind w:firstLine="567"/>
        <w:jc w:val="both"/>
        <w:rPr>
          <w:bCs/>
          <w:sz w:val="28"/>
          <w:szCs w:val="28"/>
        </w:rPr>
      </w:pPr>
      <w:r w:rsidRPr="00906975">
        <w:rPr>
          <w:bCs/>
          <w:sz w:val="28"/>
          <w:szCs w:val="28"/>
        </w:rPr>
        <w:t>В зарубежной практике развитие молодежного предпринимательства осуществляется через систему рыночных институтов, представленных на рисунке 1.1</w:t>
      </w:r>
      <w:r w:rsidR="00157C9B">
        <w:rPr>
          <w:bCs/>
          <w:sz w:val="28"/>
          <w:szCs w:val="28"/>
        </w:rPr>
        <w:t>3</w:t>
      </w:r>
      <w:r w:rsidRPr="00906975">
        <w:rPr>
          <w:bCs/>
          <w:sz w:val="28"/>
          <w:szCs w:val="28"/>
        </w:rPr>
        <w:t>.</w:t>
      </w:r>
    </w:p>
    <w:p w:rsidR="00D36130" w:rsidRPr="00906975" w:rsidRDefault="00D36130" w:rsidP="00D36130">
      <w:pPr>
        <w:jc w:val="both"/>
        <w:rPr>
          <w:bCs/>
          <w:sz w:val="28"/>
          <w:szCs w:val="28"/>
        </w:rPr>
      </w:pPr>
    </w:p>
    <w:p w:rsidR="005E42A2" w:rsidRPr="00906975" w:rsidRDefault="00C629C7" w:rsidP="00D36130">
      <w:pPr>
        <w:jc w:val="both"/>
        <w:rPr>
          <w:bCs/>
        </w:rPr>
      </w:pPr>
      <w:r>
        <w:rPr>
          <w:bCs/>
          <w:noProof/>
        </w:rPr>
        <mc:AlternateContent>
          <mc:Choice Requires="wpg">
            <w:drawing>
              <wp:anchor distT="0" distB="0" distL="114300" distR="114300" simplePos="0" relativeHeight="251374080" behindDoc="0" locked="0" layoutInCell="1" allowOverlap="1">
                <wp:simplePos x="0" y="0"/>
                <wp:positionH relativeFrom="column">
                  <wp:posOffset>1146175</wp:posOffset>
                </wp:positionH>
                <wp:positionV relativeFrom="paragraph">
                  <wp:posOffset>51435</wp:posOffset>
                </wp:positionV>
                <wp:extent cx="3538220" cy="2976245"/>
                <wp:effectExtent l="0" t="0" r="5080" b="0"/>
                <wp:wrapNone/>
                <wp:docPr id="462" name="Группа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38220" cy="2976245"/>
                          <a:chOff x="0" y="0"/>
                          <a:chExt cx="3538082" cy="2976273"/>
                        </a:xfrm>
                      </wpg:grpSpPr>
                      <wps:wsp>
                        <wps:cNvPr id="451" name="Надпись 451"/>
                        <wps:cNvSpPr txBox="1"/>
                        <wps:spPr>
                          <a:xfrm>
                            <a:off x="222637" y="0"/>
                            <a:ext cx="3315445" cy="689279"/>
                          </a:xfrm>
                          <a:prstGeom prst="rect">
                            <a:avLst/>
                          </a:prstGeom>
                          <a:solidFill>
                            <a:schemeClr val="lt1"/>
                          </a:solidFill>
                          <a:ln w="9525">
                            <a:solidFill>
                              <a:prstClr val="black"/>
                            </a:solidFill>
                          </a:ln>
                        </wps:spPr>
                        <wps:txbx>
                          <w:txbxContent>
                            <w:p w:rsidR="00085105" w:rsidRDefault="00085105" w:rsidP="00F7688E">
                              <w:pPr>
                                <w:jc w:val="center"/>
                                <w:rPr>
                                  <w:bCs/>
                                </w:rPr>
                              </w:pPr>
                              <w:r w:rsidRPr="00F7688E">
                                <w:rPr>
                                  <w:bCs/>
                                </w:rPr>
                                <w:t>Система рыночных институтов поддержки молодежного предпринимательства</w:t>
                              </w:r>
                            </w:p>
                            <w:p w:rsidR="00085105" w:rsidRDefault="00085105" w:rsidP="00F7688E">
                              <w:pPr>
                                <w:jc w:val="center"/>
                              </w:pPr>
                              <w:r w:rsidRPr="00F7688E">
                                <w:rPr>
                                  <w:bCs/>
                                </w:rPr>
                                <w:t>в зарубежных странах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2" name="Надпись 452"/>
                        <wps:cNvSpPr txBox="1"/>
                        <wps:spPr>
                          <a:xfrm>
                            <a:off x="222637" y="803082"/>
                            <a:ext cx="3315445" cy="457697"/>
                          </a:xfrm>
                          <a:prstGeom prst="rect">
                            <a:avLst/>
                          </a:prstGeom>
                          <a:solidFill>
                            <a:schemeClr val="lt1"/>
                          </a:solidFill>
                          <a:ln w="9525">
                            <a:solidFill>
                              <a:prstClr val="black"/>
                            </a:solidFill>
                          </a:ln>
                        </wps:spPr>
                        <wps:txbx>
                          <w:txbxContent>
                            <w:p w:rsidR="00085105" w:rsidRDefault="00085105" w:rsidP="00F7688E">
                              <w:pPr>
                                <w:jc w:val="center"/>
                              </w:pPr>
                              <w:r w:rsidRPr="00F7688E">
                                <w:rPr>
                                  <w:bCs/>
                                </w:rPr>
                                <w:t>Система государственной поддержки малого предпринимательства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3" name="Надпись 453"/>
                        <wps:cNvSpPr txBox="1"/>
                        <wps:spPr>
                          <a:xfrm>
                            <a:off x="222637" y="1375576"/>
                            <a:ext cx="3315445" cy="457697"/>
                          </a:xfrm>
                          <a:prstGeom prst="rect">
                            <a:avLst/>
                          </a:prstGeom>
                          <a:solidFill>
                            <a:schemeClr val="lt1"/>
                          </a:solidFill>
                          <a:ln w="9525">
                            <a:solidFill>
                              <a:prstClr val="black"/>
                            </a:solidFill>
                          </a:ln>
                        </wps:spPr>
                        <wps:txbx>
                          <w:txbxContent>
                            <w:p w:rsidR="00085105" w:rsidRDefault="00085105" w:rsidP="00F7688E">
                              <w:pPr>
                                <w:jc w:val="center"/>
                              </w:pPr>
                              <w:r w:rsidRPr="00F7688E">
                                <w:rPr>
                                  <w:bCs/>
                                </w:rPr>
                                <w:t>Функционирование фондов предпринимательства, «бизнес-ангелов»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4" name="Надпись 454"/>
                        <wps:cNvSpPr txBox="1"/>
                        <wps:spPr>
                          <a:xfrm>
                            <a:off x="222637" y="1948070"/>
                            <a:ext cx="3315445" cy="455709"/>
                          </a:xfrm>
                          <a:prstGeom prst="rect">
                            <a:avLst/>
                          </a:prstGeom>
                          <a:solidFill>
                            <a:schemeClr val="lt1"/>
                          </a:solidFill>
                          <a:ln w="9525">
                            <a:solidFill>
                              <a:prstClr val="black"/>
                            </a:solidFill>
                          </a:ln>
                        </wps:spPr>
                        <wps:txbx>
                          <w:txbxContent>
                            <w:p w:rsidR="00085105" w:rsidRDefault="00085105" w:rsidP="00F7688E">
                              <w:pPr>
                                <w:jc w:val="center"/>
                                <w:rPr>
                                  <w:bCs/>
                                </w:rPr>
                              </w:pPr>
                              <w:r w:rsidRPr="00F7688E">
                                <w:rPr>
                                  <w:bCs/>
                                </w:rPr>
                                <w:t>Функционирование системы</w:t>
                              </w:r>
                            </w:p>
                            <w:p w:rsidR="00085105" w:rsidRDefault="00085105" w:rsidP="00F7688E">
                              <w:pPr>
                                <w:jc w:val="center"/>
                              </w:pPr>
                              <w:r w:rsidRPr="00F7688E">
                                <w:rPr>
                                  <w:bCs/>
                                </w:rPr>
                                <w:t>бизнес-инкубирования (бизнес-инкубаторов)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5" name="Надпись 455"/>
                        <wps:cNvSpPr txBox="1"/>
                        <wps:spPr>
                          <a:xfrm>
                            <a:off x="222637" y="2520564"/>
                            <a:ext cx="3315445" cy="455709"/>
                          </a:xfrm>
                          <a:prstGeom prst="rect">
                            <a:avLst/>
                          </a:prstGeom>
                          <a:solidFill>
                            <a:schemeClr val="lt1"/>
                          </a:solidFill>
                          <a:ln w="9525">
                            <a:solidFill>
                              <a:prstClr val="black"/>
                            </a:solidFill>
                          </a:ln>
                        </wps:spPr>
                        <wps:txbx>
                          <w:txbxContent>
                            <w:p w:rsidR="00085105" w:rsidRDefault="00085105" w:rsidP="00F7688E">
                              <w:pPr>
                                <w:jc w:val="center"/>
                              </w:pPr>
                              <w:r w:rsidRPr="00F7688E">
                                <w:rPr>
                                  <w:bCs/>
                                </w:rPr>
                                <w:t>Функционирование университетов предпринимательского типа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6" name="Прямая соединительная линия 456"/>
                        <wps:cNvCnPr/>
                        <wps:spPr>
                          <a:xfrm>
                            <a:off x="0" y="349858"/>
                            <a:ext cx="225867"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457" name="Прямая соединительная линия 457"/>
                        <wps:cNvCnPr/>
                        <wps:spPr>
                          <a:xfrm>
                            <a:off x="0" y="349858"/>
                            <a:ext cx="0" cy="2396821"/>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458" name="Прямая соединительная линия 458"/>
                        <wps:cNvCnPr/>
                        <wps:spPr>
                          <a:xfrm>
                            <a:off x="0" y="1035106"/>
                            <a:ext cx="22542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459" name="Прямая соединительная линия 459"/>
                        <wps:cNvCnPr/>
                        <wps:spPr>
                          <a:xfrm>
                            <a:off x="0" y="1607599"/>
                            <a:ext cx="22542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460" name="Прямая соединительная линия 460"/>
                        <wps:cNvCnPr/>
                        <wps:spPr>
                          <a:xfrm>
                            <a:off x="0" y="2172142"/>
                            <a:ext cx="22542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461" name="Прямая соединительная линия 461"/>
                        <wps:cNvCnPr/>
                        <wps:spPr>
                          <a:xfrm>
                            <a:off x="0" y="2752587"/>
                            <a:ext cx="22542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Группа 462" o:spid="_x0000_s1473" style="position:absolute;left:0;text-align:left;margin-left:90.25pt;margin-top:4.05pt;width:278.6pt;height:234.35pt;z-index:251374080" coordsize="35380,29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">
                <v:shape id="Надпись 451" o:spid="_x0000_s1474" type="#_x0000_t202" style="position:absolute;left:2226;width:33154;height:6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" fillcolor="white [3201]">
                  <v:textbox>
                    <w:txbxContent>
                      <w:p w:rsidR="00085105" w:rsidRDefault="00085105" w:rsidP="00F7688E">
                        <w:pPr>
                          <w:jc w:val="center"/>
                          <w:rPr>
                            <w:bCs/>
                          </w:rPr>
                        </w:pPr>
                        <w:r w:rsidRPr="00F7688E">
                          <w:rPr>
                            <w:bCs/>
                          </w:rPr>
                          <w:t>Система рыночных институтов поддержки молодежного предпринимательства</w:t>
                        </w:r>
                      </w:p>
                      <w:p w:rsidR="00085105" w:rsidRDefault="00085105" w:rsidP="00F7688E">
                        <w:pPr>
                          <w:jc w:val="center"/>
                        </w:pPr>
                        <w:r w:rsidRPr="00F7688E">
                          <w:rPr>
                            <w:bCs/>
                          </w:rPr>
                          <w:t>в зарубежных странах</w:t>
                        </w:r>
                      </w:p>
                    </w:txbxContent>
                  </v:textbox>
                </v:shape>
                <v:shape id="Надпись 452" o:spid="_x0000_s1475" type="#_x0000_t202" style="position:absolute;left:2226;top:8030;width:33154;height:4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" fillcolor="white [3201]">
                  <v:textbox>
                    <w:txbxContent>
                      <w:p w:rsidR="00085105" w:rsidRDefault="00085105" w:rsidP="00F7688E">
                        <w:pPr>
                          <w:jc w:val="center"/>
                        </w:pPr>
                        <w:r w:rsidRPr="00F7688E">
                          <w:rPr>
                            <w:bCs/>
                          </w:rPr>
                          <w:t>Система государственной поддержки малого предпринимательства</w:t>
                        </w:r>
                      </w:p>
                    </w:txbxContent>
                  </v:textbox>
                </v:shape>
                <v:shape id="Надпись 453" o:spid="_x0000_s1476" type="#_x0000_t202" style="position:absolute;left:2226;top:13755;width:33154;height:4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" fillcolor="white [3201]">
                  <v:textbox>
                    <w:txbxContent>
                      <w:p w:rsidR="00085105" w:rsidRDefault="00085105" w:rsidP="00F7688E">
                        <w:pPr>
                          <w:jc w:val="center"/>
                        </w:pPr>
                        <w:r w:rsidRPr="00F7688E">
                          <w:rPr>
                            <w:bCs/>
                          </w:rPr>
                          <w:t>Функционирование фондов предпринимательства, «бизнес-ангелов»</w:t>
                        </w:r>
                      </w:p>
                    </w:txbxContent>
                  </v:textbox>
                </v:shape>
                <v:shape id="Надпись 454" o:spid="_x0000_s1477" type="#_x0000_t202" style="position:absolute;left:2226;top:19480;width:33154;height:4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" fillcolor="white [3201]">
                  <v:textbox>
                    <w:txbxContent>
                      <w:p w:rsidR="00085105" w:rsidRDefault="00085105" w:rsidP="00F7688E">
                        <w:pPr>
                          <w:jc w:val="center"/>
                          <w:rPr>
                            <w:bCs/>
                          </w:rPr>
                        </w:pPr>
                        <w:r w:rsidRPr="00F7688E">
                          <w:rPr>
                            <w:bCs/>
                          </w:rPr>
                          <w:t>Функционирование системы</w:t>
                        </w:r>
                      </w:p>
                      <w:p w:rsidR="00085105" w:rsidRDefault="00085105" w:rsidP="00F7688E">
                        <w:pPr>
                          <w:jc w:val="center"/>
                        </w:pPr>
                        <w:r w:rsidRPr="00F7688E">
                          <w:rPr>
                            <w:bCs/>
                          </w:rPr>
                          <w:t>бизнес-инкубирования (бизнес-инкубаторов)</w:t>
                        </w:r>
                      </w:p>
                    </w:txbxContent>
                  </v:textbox>
                </v:shape>
                <v:shape id="Надпись 455" o:spid="_x0000_s1478" type="#_x0000_t202" style="position:absolute;left:2226;top:25205;width:33154;height:4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" fillcolor="white [3201]">
                  <v:textbox>
                    <w:txbxContent>
                      <w:p w:rsidR="00085105" w:rsidRDefault="00085105" w:rsidP="00F7688E">
                        <w:pPr>
                          <w:jc w:val="center"/>
                        </w:pPr>
                        <w:r w:rsidRPr="00F7688E">
                          <w:rPr>
                            <w:bCs/>
                          </w:rPr>
                          <w:t>Функционирование университетов предпринимательского типа</w:t>
                        </w:r>
                      </w:p>
                    </w:txbxContent>
                  </v:textbox>
                </v:shape>
                <v:line id="Прямая соединительная линия 456" o:spid="_x0000_s1479" style="position:absolute;visibility:visible;mso-wrap-style:square" from="0,3498" to="2258,3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" strokecolor="black [3200]">
                  <v:stroke joinstyle="miter"/>
                </v:line>
                <v:line id="Прямая соединительная линия 457" o:spid="_x0000_s1480" style="position:absolute;visibility:visible;mso-wrap-style:square" from="0,3498" to="0,27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" strokecolor="black [3200]">
                  <v:stroke joinstyle="miter"/>
                </v:line>
                <v:line id="Прямая соединительная линия 458" o:spid="_x0000_s1481" style="position:absolute;visibility:visible;mso-wrap-style:square" from="0,10351" to="2254,10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" strokecolor="black [3200]">
                  <v:stroke endarrow="block" endarrowwidth="wide" joinstyle="miter"/>
                </v:line>
                <v:line id="Прямая соединительная линия 459" o:spid="_x0000_s1482" style="position:absolute;visibility:visible;mso-wrap-style:square" from="0,16075" to="2254,16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" strokecolor="black [3200]">
                  <v:stroke endarrow="block" endarrowwidth="wide" joinstyle="miter"/>
                </v:line>
                <v:line id="Прямая соединительная линия 460" o:spid="_x0000_s1483" style="position:absolute;visibility:visible;mso-wrap-style:square" from="0,21721" to="2254,2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" strokecolor="black [3200]">
                  <v:stroke endarrow="block" endarrowwidth="wide" joinstyle="miter"/>
                </v:line>
                <v:line id="Прямая соединительная линия 461" o:spid="_x0000_s1484" style="position:absolute;visibility:visible;mso-wrap-style:square" from="0,27525" to="2254,27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" strokecolor="black [3200]">
                  <v:stroke endarrow="block" endarrowwidth="wide" joinstyle="miter"/>
                </v:line>
              </v:group>
            </w:pict>
          </mc:Fallback>
        </mc:AlternateContent>
      </w:r>
    </w:p>
    <w:p w:rsidR="005E42A2" w:rsidRPr="00906975" w:rsidRDefault="005E42A2" w:rsidP="00D36130">
      <w:pPr>
        <w:jc w:val="both"/>
        <w:rPr>
          <w:bCs/>
        </w:rPr>
      </w:pPr>
    </w:p>
    <w:p w:rsidR="005E42A2" w:rsidRPr="00906975" w:rsidRDefault="005E42A2" w:rsidP="00D36130">
      <w:pPr>
        <w:jc w:val="both"/>
        <w:rPr>
          <w:bCs/>
        </w:rPr>
      </w:pPr>
    </w:p>
    <w:p w:rsidR="005E42A2" w:rsidRPr="00906975" w:rsidRDefault="005E42A2" w:rsidP="00D36130">
      <w:pPr>
        <w:jc w:val="both"/>
        <w:rPr>
          <w:bCs/>
        </w:rPr>
      </w:pPr>
    </w:p>
    <w:p w:rsidR="005E42A2" w:rsidRPr="00906975" w:rsidRDefault="005E42A2" w:rsidP="00D36130">
      <w:pPr>
        <w:jc w:val="both"/>
        <w:rPr>
          <w:bCs/>
        </w:rPr>
      </w:pPr>
    </w:p>
    <w:p w:rsidR="005E42A2" w:rsidRPr="00906975" w:rsidRDefault="005E42A2" w:rsidP="00D36130">
      <w:pPr>
        <w:jc w:val="both"/>
        <w:rPr>
          <w:bCs/>
        </w:rPr>
      </w:pPr>
    </w:p>
    <w:p w:rsidR="005E42A2" w:rsidRPr="00906975" w:rsidRDefault="005E42A2" w:rsidP="00D36130">
      <w:pPr>
        <w:jc w:val="both"/>
        <w:rPr>
          <w:bCs/>
        </w:rPr>
      </w:pPr>
    </w:p>
    <w:p w:rsidR="005E42A2" w:rsidRPr="00906975" w:rsidRDefault="005E42A2" w:rsidP="00D36130">
      <w:pPr>
        <w:jc w:val="both"/>
        <w:rPr>
          <w:bCs/>
        </w:rPr>
      </w:pPr>
    </w:p>
    <w:p w:rsidR="005E42A2" w:rsidRPr="00906975" w:rsidRDefault="005E42A2" w:rsidP="00D36130">
      <w:pPr>
        <w:jc w:val="both"/>
        <w:rPr>
          <w:bCs/>
        </w:rPr>
      </w:pPr>
    </w:p>
    <w:p w:rsidR="005E42A2" w:rsidRPr="00906975" w:rsidRDefault="005E42A2" w:rsidP="00D36130">
      <w:pPr>
        <w:jc w:val="both"/>
        <w:rPr>
          <w:bCs/>
        </w:rPr>
      </w:pPr>
    </w:p>
    <w:p w:rsidR="005E42A2" w:rsidRPr="00906975" w:rsidRDefault="005E42A2" w:rsidP="00D36130">
      <w:pPr>
        <w:jc w:val="both"/>
        <w:rPr>
          <w:bCs/>
        </w:rPr>
      </w:pPr>
    </w:p>
    <w:p w:rsidR="005E42A2" w:rsidRPr="00906975" w:rsidRDefault="005E42A2" w:rsidP="00D36130">
      <w:pPr>
        <w:jc w:val="both"/>
        <w:rPr>
          <w:bCs/>
        </w:rPr>
      </w:pPr>
    </w:p>
    <w:p w:rsidR="005E42A2" w:rsidRPr="00906975" w:rsidRDefault="005E42A2" w:rsidP="00D36130">
      <w:pPr>
        <w:jc w:val="both"/>
        <w:rPr>
          <w:bCs/>
        </w:rPr>
      </w:pPr>
    </w:p>
    <w:p w:rsidR="005E42A2" w:rsidRPr="00906975" w:rsidRDefault="005E42A2" w:rsidP="00D36130">
      <w:pPr>
        <w:jc w:val="both"/>
        <w:rPr>
          <w:bCs/>
        </w:rPr>
      </w:pPr>
    </w:p>
    <w:p w:rsidR="005E42A2" w:rsidRPr="00906975" w:rsidRDefault="005E42A2" w:rsidP="00D36130">
      <w:pPr>
        <w:jc w:val="both"/>
        <w:rPr>
          <w:bCs/>
        </w:rPr>
      </w:pPr>
    </w:p>
    <w:p w:rsidR="005E42A2" w:rsidRPr="00906975" w:rsidRDefault="005E42A2" w:rsidP="00D36130">
      <w:pPr>
        <w:jc w:val="both"/>
        <w:rPr>
          <w:bCs/>
        </w:rPr>
      </w:pPr>
    </w:p>
    <w:p w:rsidR="005E42A2" w:rsidRPr="00906975" w:rsidRDefault="005E42A2" w:rsidP="00D36130">
      <w:pPr>
        <w:jc w:val="both"/>
        <w:rPr>
          <w:bCs/>
        </w:rPr>
      </w:pPr>
    </w:p>
    <w:p w:rsidR="005E42A2" w:rsidRPr="00906975" w:rsidRDefault="005E42A2" w:rsidP="00D36130">
      <w:pPr>
        <w:jc w:val="both"/>
        <w:rPr>
          <w:bCs/>
        </w:rPr>
      </w:pPr>
    </w:p>
    <w:p w:rsidR="00017F2E" w:rsidRPr="00906975" w:rsidRDefault="00017F2E" w:rsidP="00017F2E">
      <w:pPr>
        <w:widowControl w:val="0"/>
        <w:ind w:firstLine="567"/>
        <w:jc w:val="both"/>
        <w:rPr>
          <w:bCs/>
        </w:rPr>
      </w:pPr>
      <w:r w:rsidRPr="00906975">
        <w:rPr>
          <w:bCs/>
        </w:rPr>
        <w:t>Примечание – Составлено автором по источникам [</w:t>
      </w:r>
      <w:r w:rsidR="001F64D7" w:rsidRPr="00906975">
        <w:rPr>
          <w:bCs/>
        </w:rPr>
        <w:t>37</w:t>
      </w:r>
      <w:r w:rsidR="00A41D74">
        <w:rPr>
          <w:bCs/>
        </w:rPr>
        <w:t>–</w:t>
      </w:r>
      <w:r w:rsidR="001F64D7" w:rsidRPr="00906975">
        <w:rPr>
          <w:bCs/>
        </w:rPr>
        <w:t>43</w:t>
      </w:r>
      <w:r w:rsidRPr="00906975">
        <w:rPr>
          <w:bCs/>
        </w:rPr>
        <w:t>]</w:t>
      </w:r>
    </w:p>
    <w:p w:rsidR="00017F2E" w:rsidRPr="00906975" w:rsidRDefault="00017F2E" w:rsidP="00017F2E">
      <w:pPr>
        <w:widowControl w:val="0"/>
        <w:ind w:firstLine="567"/>
        <w:jc w:val="both"/>
        <w:rPr>
          <w:bCs/>
          <w:sz w:val="21"/>
          <w:szCs w:val="21"/>
        </w:rPr>
      </w:pPr>
    </w:p>
    <w:p w:rsidR="00017F2E" w:rsidRPr="00906975" w:rsidRDefault="00017F2E" w:rsidP="008A4741">
      <w:pPr>
        <w:widowControl w:val="0"/>
        <w:jc w:val="center"/>
        <w:rPr>
          <w:bCs/>
          <w:sz w:val="28"/>
          <w:szCs w:val="28"/>
        </w:rPr>
      </w:pPr>
      <w:r w:rsidRPr="00906975">
        <w:rPr>
          <w:bCs/>
          <w:sz w:val="28"/>
          <w:szCs w:val="28"/>
        </w:rPr>
        <w:t>Рисунок 1.1</w:t>
      </w:r>
      <w:r w:rsidR="00157C9B">
        <w:rPr>
          <w:bCs/>
          <w:sz w:val="28"/>
          <w:szCs w:val="28"/>
        </w:rPr>
        <w:t>3</w:t>
      </w:r>
      <w:r w:rsidRPr="00906975">
        <w:rPr>
          <w:bCs/>
          <w:sz w:val="28"/>
          <w:szCs w:val="28"/>
        </w:rPr>
        <w:t xml:space="preserve"> – Основные </w:t>
      </w:r>
      <w:r w:rsidR="009C712E" w:rsidRPr="00906975">
        <w:rPr>
          <w:bCs/>
          <w:sz w:val="28"/>
          <w:szCs w:val="28"/>
        </w:rPr>
        <w:t>рыночные институты</w:t>
      </w:r>
      <w:r w:rsidRPr="00906975">
        <w:rPr>
          <w:bCs/>
          <w:sz w:val="28"/>
          <w:szCs w:val="28"/>
        </w:rPr>
        <w:t xml:space="preserve"> поддержки молодежного предпринимательства в зарубежных странах</w:t>
      </w:r>
    </w:p>
    <w:p w:rsidR="00017F2E" w:rsidRPr="00906975" w:rsidRDefault="00017F2E" w:rsidP="00017F2E">
      <w:pPr>
        <w:widowControl w:val="0"/>
        <w:ind w:firstLine="567"/>
        <w:jc w:val="both"/>
        <w:rPr>
          <w:bCs/>
          <w:sz w:val="28"/>
          <w:szCs w:val="28"/>
        </w:rPr>
      </w:pPr>
    </w:p>
    <w:p w:rsidR="00135410" w:rsidRPr="00906975" w:rsidRDefault="00135410" w:rsidP="00135410">
      <w:pPr>
        <w:widowControl w:val="0"/>
        <w:ind w:firstLine="567"/>
        <w:jc w:val="both"/>
        <w:rPr>
          <w:bCs/>
          <w:sz w:val="28"/>
          <w:szCs w:val="28"/>
        </w:rPr>
      </w:pPr>
      <w:r w:rsidRPr="00906975">
        <w:rPr>
          <w:bCs/>
          <w:sz w:val="28"/>
          <w:szCs w:val="28"/>
        </w:rPr>
        <w:t>В практике зарубежных стран, одной из ведущих форм поддержки молодежного предпринимательства, выступает государственное регулирование малого предпринимательства и бизнеса.</w:t>
      </w:r>
    </w:p>
    <w:p w:rsidR="00017F2E" w:rsidRPr="00906975" w:rsidRDefault="00856F2D" w:rsidP="00017F2E">
      <w:pPr>
        <w:widowControl w:val="0"/>
        <w:ind w:firstLine="567"/>
        <w:jc w:val="both"/>
        <w:rPr>
          <w:bCs/>
          <w:sz w:val="28"/>
          <w:szCs w:val="28"/>
        </w:rPr>
      </w:pPr>
      <w:r w:rsidRPr="00906975">
        <w:rPr>
          <w:bCs/>
          <w:sz w:val="28"/>
          <w:szCs w:val="28"/>
        </w:rPr>
        <w:t>Как отмечают ученые исследователи, в зарубежной практике малое предпринимательство, в том числе с участием в нем молодежи, прошло эволюцию на длительном промежутке времени и развивалось под действием встроенных рыночных регуляторов. Непосредственное участие государств в регулировании малого предпринимательство достигло пика актуальности в конце 20, начале 21 века</w:t>
      </w:r>
      <w:r w:rsidR="00DD48A4" w:rsidRPr="00906975">
        <w:rPr>
          <w:bCs/>
          <w:sz w:val="28"/>
          <w:szCs w:val="28"/>
        </w:rPr>
        <w:t xml:space="preserve"> [37</w:t>
      </w:r>
      <w:r w:rsidR="008A4741">
        <w:rPr>
          <w:bCs/>
          <w:sz w:val="28"/>
          <w:szCs w:val="28"/>
        </w:rPr>
        <w:t>–</w:t>
      </w:r>
      <w:r w:rsidR="00DD48A4" w:rsidRPr="00906975">
        <w:rPr>
          <w:bCs/>
          <w:sz w:val="28"/>
          <w:szCs w:val="28"/>
        </w:rPr>
        <w:t>39]</w:t>
      </w:r>
      <w:r w:rsidRPr="00906975">
        <w:rPr>
          <w:bCs/>
          <w:sz w:val="28"/>
          <w:szCs w:val="28"/>
        </w:rPr>
        <w:t>.</w:t>
      </w:r>
    </w:p>
    <w:p w:rsidR="00135410" w:rsidRPr="00906975" w:rsidRDefault="00135410" w:rsidP="00017F2E">
      <w:pPr>
        <w:widowControl w:val="0"/>
        <w:ind w:firstLine="567"/>
        <w:jc w:val="both"/>
        <w:rPr>
          <w:bCs/>
          <w:sz w:val="28"/>
          <w:szCs w:val="28"/>
        </w:rPr>
      </w:pPr>
      <w:r w:rsidRPr="00906975">
        <w:rPr>
          <w:bCs/>
          <w:sz w:val="28"/>
          <w:szCs w:val="28"/>
        </w:rPr>
        <w:t>Опыт государственной поддержки малого предпринимательства актуально рассмотреть на примере стран с развитой рыночной экономикой, таких как:</w:t>
      </w:r>
    </w:p>
    <w:p w:rsidR="00135410" w:rsidRPr="00906975" w:rsidRDefault="00135410" w:rsidP="00017F2E">
      <w:pPr>
        <w:widowControl w:val="0"/>
        <w:ind w:firstLine="567"/>
        <w:jc w:val="both"/>
        <w:rPr>
          <w:bCs/>
          <w:sz w:val="28"/>
          <w:szCs w:val="28"/>
        </w:rPr>
      </w:pPr>
      <w:r w:rsidRPr="00906975">
        <w:rPr>
          <w:bCs/>
          <w:sz w:val="28"/>
          <w:szCs w:val="28"/>
        </w:rPr>
        <w:t>- США;</w:t>
      </w:r>
    </w:p>
    <w:p w:rsidR="00135410" w:rsidRPr="00906975" w:rsidRDefault="00135410" w:rsidP="00017F2E">
      <w:pPr>
        <w:widowControl w:val="0"/>
        <w:ind w:firstLine="567"/>
        <w:jc w:val="both"/>
        <w:rPr>
          <w:bCs/>
          <w:sz w:val="28"/>
          <w:szCs w:val="28"/>
        </w:rPr>
      </w:pPr>
      <w:r w:rsidRPr="00906975">
        <w:rPr>
          <w:bCs/>
          <w:sz w:val="28"/>
          <w:szCs w:val="28"/>
        </w:rPr>
        <w:lastRenderedPageBreak/>
        <w:t>- страны Европейского Союза (Германия, Франция);</w:t>
      </w:r>
    </w:p>
    <w:p w:rsidR="00135410" w:rsidRPr="00906975" w:rsidRDefault="00135410" w:rsidP="00017F2E">
      <w:pPr>
        <w:widowControl w:val="0"/>
        <w:ind w:firstLine="567"/>
        <w:jc w:val="both"/>
        <w:rPr>
          <w:bCs/>
          <w:sz w:val="28"/>
          <w:szCs w:val="28"/>
        </w:rPr>
      </w:pPr>
      <w:r w:rsidRPr="00906975">
        <w:rPr>
          <w:bCs/>
          <w:sz w:val="28"/>
          <w:szCs w:val="28"/>
        </w:rPr>
        <w:t>- страны Азии (Япония, Китай).</w:t>
      </w:r>
    </w:p>
    <w:p w:rsidR="00135410" w:rsidRPr="00906975" w:rsidRDefault="00FC7F26" w:rsidP="00017F2E">
      <w:pPr>
        <w:widowControl w:val="0"/>
        <w:ind w:firstLine="567"/>
        <w:jc w:val="both"/>
        <w:rPr>
          <w:bCs/>
          <w:sz w:val="28"/>
          <w:szCs w:val="28"/>
        </w:rPr>
      </w:pPr>
      <w:r w:rsidRPr="00906975">
        <w:rPr>
          <w:bCs/>
          <w:sz w:val="28"/>
          <w:szCs w:val="28"/>
        </w:rPr>
        <w:t>В научных статьях</w:t>
      </w:r>
      <w:r w:rsidR="002F0C5B" w:rsidRPr="00906975">
        <w:rPr>
          <w:bCs/>
          <w:sz w:val="28"/>
          <w:szCs w:val="28"/>
        </w:rPr>
        <w:t xml:space="preserve"> и</w:t>
      </w:r>
      <w:r w:rsidRPr="00906975">
        <w:rPr>
          <w:bCs/>
          <w:sz w:val="28"/>
          <w:szCs w:val="28"/>
        </w:rPr>
        <w:t xml:space="preserve"> публикациях отмечается</w:t>
      </w:r>
      <w:r w:rsidR="002F0C5B" w:rsidRPr="00906975">
        <w:rPr>
          <w:bCs/>
          <w:sz w:val="28"/>
          <w:szCs w:val="28"/>
        </w:rPr>
        <w:t>,</w:t>
      </w:r>
      <w:r w:rsidRPr="00906975">
        <w:rPr>
          <w:bCs/>
          <w:sz w:val="28"/>
          <w:szCs w:val="28"/>
        </w:rPr>
        <w:t xml:space="preserve"> что наиболее эффективна государственная поддержка малого предпринимательства в США. Координационная поддержка малого предпринимательства в США осуществляется Администрацией малого бизнеса при Президенте США, которая была создана в 1953 году и функционирует по настоящее время.</w:t>
      </w:r>
      <w:r w:rsidR="002A4043" w:rsidRPr="00906975">
        <w:rPr>
          <w:bCs/>
          <w:sz w:val="28"/>
          <w:szCs w:val="28"/>
        </w:rPr>
        <w:t xml:space="preserve"> Основными функциями Администрации малого бизнеса являются:</w:t>
      </w:r>
    </w:p>
    <w:p w:rsidR="00CA1934" w:rsidRPr="00906975" w:rsidRDefault="002A4043" w:rsidP="00CA1934">
      <w:pPr>
        <w:widowControl w:val="0"/>
        <w:ind w:firstLine="567"/>
        <w:jc w:val="both"/>
        <w:rPr>
          <w:bCs/>
          <w:sz w:val="28"/>
          <w:szCs w:val="28"/>
        </w:rPr>
      </w:pPr>
      <w:r w:rsidRPr="00906975">
        <w:rPr>
          <w:bCs/>
          <w:sz w:val="28"/>
          <w:szCs w:val="28"/>
        </w:rPr>
        <w:t xml:space="preserve">- </w:t>
      </w:r>
      <w:r w:rsidR="00CA1934" w:rsidRPr="00906975">
        <w:rPr>
          <w:bCs/>
          <w:sz w:val="28"/>
          <w:szCs w:val="28"/>
        </w:rPr>
        <w:t>всесторонняя финансовая поддержка малым предприятиям</w:t>
      </w:r>
      <w:r w:rsidR="00A55E47" w:rsidRPr="00906975">
        <w:rPr>
          <w:bCs/>
          <w:sz w:val="28"/>
          <w:szCs w:val="28"/>
        </w:rPr>
        <w:t>;</w:t>
      </w:r>
    </w:p>
    <w:p w:rsidR="00A55E47" w:rsidRPr="00906975" w:rsidRDefault="00A55E47" w:rsidP="00CA1934">
      <w:pPr>
        <w:widowControl w:val="0"/>
        <w:ind w:firstLine="567"/>
        <w:jc w:val="both"/>
        <w:rPr>
          <w:bCs/>
          <w:sz w:val="28"/>
          <w:szCs w:val="28"/>
        </w:rPr>
      </w:pPr>
      <w:r w:rsidRPr="00906975">
        <w:rPr>
          <w:bCs/>
          <w:sz w:val="28"/>
          <w:szCs w:val="28"/>
        </w:rPr>
        <w:t>- координационное содействие в получении государственных заказов;</w:t>
      </w:r>
    </w:p>
    <w:p w:rsidR="00A55E47" w:rsidRPr="00906975" w:rsidRDefault="00A55E47" w:rsidP="00CA1934">
      <w:pPr>
        <w:widowControl w:val="0"/>
        <w:ind w:firstLine="567"/>
        <w:jc w:val="both"/>
        <w:rPr>
          <w:bCs/>
          <w:sz w:val="28"/>
          <w:szCs w:val="28"/>
        </w:rPr>
      </w:pPr>
      <w:r w:rsidRPr="00906975">
        <w:rPr>
          <w:bCs/>
          <w:sz w:val="28"/>
          <w:szCs w:val="28"/>
        </w:rPr>
        <w:t>- проведение экспертиз инновационных предпринимательских бизнес-идей;</w:t>
      </w:r>
    </w:p>
    <w:p w:rsidR="00A55E47" w:rsidRPr="00906975" w:rsidRDefault="00A55E47" w:rsidP="00CA1934">
      <w:pPr>
        <w:widowControl w:val="0"/>
        <w:ind w:firstLine="567"/>
        <w:jc w:val="both"/>
        <w:rPr>
          <w:bCs/>
          <w:sz w:val="28"/>
          <w:szCs w:val="28"/>
        </w:rPr>
      </w:pPr>
      <w:r w:rsidRPr="00906975">
        <w:rPr>
          <w:bCs/>
          <w:sz w:val="28"/>
          <w:szCs w:val="28"/>
        </w:rPr>
        <w:t>- предоставление консалтинговых услуг;</w:t>
      </w:r>
    </w:p>
    <w:p w:rsidR="00D36736" w:rsidRPr="00906975" w:rsidRDefault="00A55E47" w:rsidP="00CA1934">
      <w:pPr>
        <w:widowControl w:val="0"/>
        <w:ind w:firstLine="567"/>
        <w:jc w:val="both"/>
        <w:rPr>
          <w:bCs/>
          <w:sz w:val="28"/>
          <w:szCs w:val="28"/>
        </w:rPr>
      </w:pPr>
      <w:r w:rsidRPr="00906975">
        <w:rPr>
          <w:bCs/>
          <w:sz w:val="28"/>
          <w:szCs w:val="28"/>
        </w:rPr>
        <w:t>- предоставление инжиниринговой поддержки</w:t>
      </w:r>
      <w:r w:rsidR="00D36736" w:rsidRPr="00906975">
        <w:rPr>
          <w:bCs/>
          <w:sz w:val="28"/>
          <w:szCs w:val="28"/>
        </w:rPr>
        <w:t>;</w:t>
      </w:r>
    </w:p>
    <w:p w:rsidR="00A55E47" w:rsidRPr="00906975" w:rsidRDefault="00D36736" w:rsidP="00CA1934">
      <w:pPr>
        <w:widowControl w:val="0"/>
        <w:ind w:firstLine="567"/>
        <w:jc w:val="both"/>
        <w:rPr>
          <w:bCs/>
          <w:sz w:val="28"/>
          <w:szCs w:val="28"/>
        </w:rPr>
      </w:pPr>
      <w:r w:rsidRPr="00906975">
        <w:rPr>
          <w:bCs/>
          <w:sz w:val="28"/>
          <w:szCs w:val="28"/>
        </w:rPr>
        <w:t xml:space="preserve">- создание «специальных зон» предпринимательской </w:t>
      </w:r>
      <w:r w:rsidR="009C35FF" w:rsidRPr="00906975">
        <w:rPr>
          <w:bCs/>
          <w:sz w:val="28"/>
          <w:szCs w:val="28"/>
        </w:rPr>
        <w:t>деятельности [</w:t>
      </w:r>
      <w:r w:rsidR="00A41D74">
        <w:rPr>
          <w:bCs/>
          <w:sz w:val="28"/>
          <w:szCs w:val="28"/>
        </w:rPr>
        <w:t>37;</w:t>
      </w:r>
      <w:r w:rsidR="00A55E47" w:rsidRPr="00906975">
        <w:rPr>
          <w:bCs/>
          <w:sz w:val="28"/>
          <w:szCs w:val="28"/>
        </w:rPr>
        <w:t xml:space="preserve"> </w:t>
      </w:r>
      <w:r w:rsidR="00B96E4F" w:rsidRPr="00906975">
        <w:rPr>
          <w:bCs/>
          <w:sz w:val="28"/>
          <w:szCs w:val="28"/>
        </w:rPr>
        <w:t>39</w:t>
      </w:r>
      <w:r w:rsidR="00A55E47" w:rsidRPr="00906975">
        <w:rPr>
          <w:bCs/>
          <w:sz w:val="28"/>
          <w:szCs w:val="28"/>
        </w:rPr>
        <w:t>].</w:t>
      </w:r>
    </w:p>
    <w:p w:rsidR="00FC7F26" w:rsidRPr="00906975" w:rsidRDefault="00232D9A" w:rsidP="00017F2E">
      <w:pPr>
        <w:widowControl w:val="0"/>
        <w:ind w:firstLine="567"/>
        <w:jc w:val="both"/>
        <w:rPr>
          <w:bCs/>
          <w:sz w:val="28"/>
          <w:szCs w:val="28"/>
        </w:rPr>
      </w:pPr>
      <w:r w:rsidRPr="00906975">
        <w:rPr>
          <w:bCs/>
          <w:sz w:val="28"/>
          <w:szCs w:val="28"/>
        </w:rPr>
        <w:t>В</w:t>
      </w:r>
      <w:r w:rsidR="00C33354" w:rsidRPr="00906975">
        <w:rPr>
          <w:bCs/>
          <w:sz w:val="28"/>
          <w:szCs w:val="28"/>
        </w:rPr>
        <w:t>сесторонняя финансовая поддержка малы</w:t>
      </w:r>
      <w:r w:rsidR="002F0C5B" w:rsidRPr="00906975">
        <w:rPr>
          <w:bCs/>
          <w:sz w:val="28"/>
          <w:szCs w:val="28"/>
        </w:rPr>
        <w:t>х</w:t>
      </w:r>
      <w:r w:rsidR="00331091">
        <w:rPr>
          <w:bCs/>
          <w:sz w:val="28"/>
          <w:szCs w:val="28"/>
        </w:rPr>
        <w:t xml:space="preserve"> предприя</w:t>
      </w:r>
      <w:r w:rsidR="002F0C5B" w:rsidRPr="00906975">
        <w:rPr>
          <w:bCs/>
          <w:sz w:val="28"/>
          <w:szCs w:val="28"/>
        </w:rPr>
        <w:t>тий</w:t>
      </w:r>
      <w:r w:rsidRPr="00906975">
        <w:rPr>
          <w:bCs/>
          <w:sz w:val="28"/>
          <w:szCs w:val="28"/>
        </w:rPr>
        <w:t xml:space="preserve"> в США сосредоточена по двум направлениям:</w:t>
      </w:r>
    </w:p>
    <w:p w:rsidR="00232D9A" w:rsidRPr="00906975" w:rsidRDefault="00232D9A" w:rsidP="00017F2E">
      <w:pPr>
        <w:widowControl w:val="0"/>
        <w:ind w:firstLine="567"/>
        <w:jc w:val="both"/>
        <w:rPr>
          <w:bCs/>
          <w:sz w:val="28"/>
          <w:szCs w:val="28"/>
        </w:rPr>
      </w:pPr>
      <w:r w:rsidRPr="00906975">
        <w:rPr>
          <w:bCs/>
          <w:sz w:val="28"/>
          <w:szCs w:val="28"/>
        </w:rPr>
        <w:t>- кредитование малого предпринимательства;</w:t>
      </w:r>
    </w:p>
    <w:p w:rsidR="00232D9A" w:rsidRPr="00906975" w:rsidRDefault="00232D9A" w:rsidP="00017F2E">
      <w:pPr>
        <w:widowControl w:val="0"/>
        <w:ind w:firstLine="567"/>
        <w:jc w:val="both"/>
        <w:rPr>
          <w:bCs/>
          <w:sz w:val="28"/>
          <w:szCs w:val="28"/>
        </w:rPr>
      </w:pPr>
      <w:r w:rsidRPr="00906975">
        <w:rPr>
          <w:bCs/>
          <w:sz w:val="28"/>
          <w:szCs w:val="28"/>
        </w:rPr>
        <w:t>- налоговые преференции.</w:t>
      </w:r>
    </w:p>
    <w:p w:rsidR="00232D9A" w:rsidRPr="00906975" w:rsidRDefault="000C66D1" w:rsidP="00017F2E">
      <w:pPr>
        <w:widowControl w:val="0"/>
        <w:ind w:firstLine="567"/>
        <w:jc w:val="both"/>
        <w:rPr>
          <w:bCs/>
          <w:sz w:val="28"/>
          <w:szCs w:val="28"/>
        </w:rPr>
      </w:pPr>
      <w:r w:rsidRPr="00906975">
        <w:rPr>
          <w:bCs/>
          <w:sz w:val="28"/>
          <w:szCs w:val="28"/>
        </w:rPr>
        <w:t>В США имеет место два укрупненных источника кредитования малого предпринимательства:</w:t>
      </w:r>
    </w:p>
    <w:p w:rsidR="000C66D1" w:rsidRPr="00906975" w:rsidRDefault="000C66D1" w:rsidP="00017F2E">
      <w:pPr>
        <w:widowControl w:val="0"/>
        <w:ind w:firstLine="567"/>
        <w:jc w:val="both"/>
        <w:rPr>
          <w:bCs/>
          <w:sz w:val="28"/>
          <w:szCs w:val="28"/>
        </w:rPr>
      </w:pPr>
      <w:r w:rsidRPr="00906975">
        <w:rPr>
          <w:bCs/>
          <w:sz w:val="28"/>
          <w:szCs w:val="28"/>
        </w:rPr>
        <w:t xml:space="preserve">- </w:t>
      </w:r>
      <w:r w:rsidR="00D36736" w:rsidRPr="00906975">
        <w:rPr>
          <w:bCs/>
          <w:sz w:val="28"/>
          <w:szCs w:val="28"/>
        </w:rPr>
        <w:t>Администрация малого бизнеса;</w:t>
      </w:r>
    </w:p>
    <w:p w:rsidR="00D36736" w:rsidRPr="00906975" w:rsidRDefault="00D36736" w:rsidP="00017F2E">
      <w:pPr>
        <w:widowControl w:val="0"/>
        <w:ind w:firstLine="567"/>
        <w:jc w:val="both"/>
        <w:rPr>
          <w:bCs/>
          <w:sz w:val="28"/>
          <w:szCs w:val="28"/>
        </w:rPr>
      </w:pPr>
      <w:r w:rsidRPr="00906975">
        <w:rPr>
          <w:bCs/>
          <w:sz w:val="28"/>
          <w:szCs w:val="28"/>
        </w:rPr>
        <w:t>- коммерческие банки [</w:t>
      </w:r>
      <w:r w:rsidR="00B96E4F" w:rsidRPr="00906975">
        <w:rPr>
          <w:bCs/>
          <w:sz w:val="28"/>
          <w:szCs w:val="28"/>
        </w:rPr>
        <w:t>39</w:t>
      </w:r>
      <w:r w:rsidRPr="00906975">
        <w:rPr>
          <w:bCs/>
          <w:sz w:val="28"/>
          <w:szCs w:val="28"/>
        </w:rPr>
        <w:t>].</w:t>
      </w:r>
    </w:p>
    <w:p w:rsidR="00D36736" w:rsidRPr="00906975" w:rsidRDefault="00D36736" w:rsidP="00017F2E">
      <w:pPr>
        <w:widowControl w:val="0"/>
        <w:ind w:firstLine="567"/>
        <w:jc w:val="both"/>
        <w:rPr>
          <w:bCs/>
          <w:sz w:val="28"/>
          <w:szCs w:val="28"/>
        </w:rPr>
      </w:pPr>
      <w:r w:rsidRPr="00906975">
        <w:rPr>
          <w:bCs/>
          <w:sz w:val="28"/>
          <w:szCs w:val="28"/>
        </w:rPr>
        <w:t>Налоговые преференции предоставляются в следующих областях:</w:t>
      </w:r>
    </w:p>
    <w:p w:rsidR="00D36736" w:rsidRPr="00906975" w:rsidRDefault="00D36736" w:rsidP="00017F2E">
      <w:pPr>
        <w:widowControl w:val="0"/>
        <w:ind w:firstLine="567"/>
        <w:jc w:val="both"/>
        <w:rPr>
          <w:bCs/>
          <w:sz w:val="28"/>
          <w:szCs w:val="28"/>
        </w:rPr>
      </w:pPr>
      <w:r w:rsidRPr="00906975">
        <w:rPr>
          <w:bCs/>
          <w:sz w:val="28"/>
          <w:szCs w:val="28"/>
        </w:rPr>
        <w:t>- инвестиционный налог;</w:t>
      </w:r>
    </w:p>
    <w:p w:rsidR="00D36736" w:rsidRPr="00906975" w:rsidRDefault="00D36736" w:rsidP="00017F2E">
      <w:pPr>
        <w:widowControl w:val="0"/>
        <w:ind w:firstLine="567"/>
        <w:jc w:val="both"/>
        <w:rPr>
          <w:bCs/>
          <w:sz w:val="28"/>
          <w:szCs w:val="28"/>
        </w:rPr>
      </w:pPr>
      <w:r w:rsidRPr="00906975">
        <w:rPr>
          <w:bCs/>
          <w:sz w:val="28"/>
          <w:szCs w:val="28"/>
        </w:rPr>
        <w:t>- налог на увеличение рыночной стоимости капитала;</w:t>
      </w:r>
    </w:p>
    <w:p w:rsidR="00D36736" w:rsidRPr="00906975" w:rsidRDefault="00D36736" w:rsidP="00017F2E">
      <w:pPr>
        <w:widowControl w:val="0"/>
        <w:ind w:firstLine="567"/>
        <w:jc w:val="both"/>
        <w:rPr>
          <w:bCs/>
          <w:sz w:val="28"/>
          <w:szCs w:val="28"/>
        </w:rPr>
      </w:pPr>
      <w:r w:rsidRPr="00906975">
        <w:rPr>
          <w:bCs/>
          <w:sz w:val="28"/>
          <w:szCs w:val="28"/>
        </w:rPr>
        <w:t>- медицинское страхование [</w:t>
      </w:r>
      <w:r w:rsidR="00B96E4F" w:rsidRPr="00906975">
        <w:rPr>
          <w:bCs/>
          <w:sz w:val="28"/>
          <w:szCs w:val="28"/>
        </w:rPr>
        <w:t>39</w:t>
      </w:r>
      <w:r w:rsidRPr="00906975">
        <w:rPr>
          <w:bCs/>
          <w:sz w:val="28"/>
          <w:szCs w:val="28"/>
        </w:rPr>
        <w:t>].</w:t>
      </w:r>
    </w:p>
    <w:p w:rsidR="00135410" w:rsidRPr="00906975" w:rsidRDefault="00E553B7" w:rsidP="00017F2E">
      <w:pPr>
        <w:widowControl w:val="0"/>
        <w:ind w:firstLine="567"/>
        <w:jc w:val="both"/>
        <w:rPr>
          <w:bCs/>
          <w:sz w:val="28"/>
          <w:szCs w:val="28"/>
        </w:rPr>
      </w:pPr>
      <w:r w:rsidRPr="00906975">
        <w:rPr>
          <w:bCs/>
          <w:sz w:val="28"/>
          <w:szCs w:val="28"/>
        </w:rPr>
        <w:t>В Германии, государственная поддержка малого предпринимательства реализуется по следующим направлениям:</w:t>
      </w:r>
    </w:p>
    <w:p w:rsidR="009C35FF" w:rsidRPr="00906975" w:rsidRDefault="00E553B7" w:rsidP="00017F2E">
      <w:pPr>
        <w:widowControl w:val="0"/>
        <w:ind w:firstLine="567"/>
        <w:jc w:val="both"/>
        <w:rPr>
          <w:bCs/>
          <w:sz w:val="28"/>
          <w:szCs w:val="28"/>
        </w:rPr>
      </w:pPr>
      <w:r w:rsidRPr="00906975">
        <w:rPr>
          <w:bCs/>
          <w:sz w:val="28"/>
          <w:szCs w:val="28"/>
        </w:rPr>
        <w:t>-</w:t>
      </w:r>
      <w:r w:rsidR="009C35FF" w:rsidRPr="00906975">
        <w:rPr>
          <w:bCs/>
          <w:sz w:val="28"/>
          <w:szCs w:val="28"/>
        </w:rPr>
        <w:t> льготные государственные кредиты вновь создаваемым малым предприятиям в размере 50 тыс. евро с периодом погашения 20 лет;</w:t>
      </w:r>
    </w:p>
    <w:p w:rsidR="00E553B7" w:rsidRPr="00906975" w:rsidRDefault="009C35FF" w:rsidP="00017F2E">
      <w:pPr>
        <w:widowControl w:val="0"/>
        <w:ind w:firstLine="567"/>
        <w:jc w:val="both"/>
        <w:rPr>
          <w:bCs/>
          <w:sz w:val="28"/>
          <w:szCs w:val="28"/>
        </w:rPr>
      </w:pPr>
      <w:r w:rsidRPr="00906975">
        <w:rPr>
          <w:bCs/>
          <w:sz w:val="28"/>
          <w:szCs w:val="28"/>
        </w:rPr>
        <w:t>-</w:t>
      </w:r>
      <w:r w:rsidR="0030408B" w:rsidRPr="00906975">
        <w:rPr>
          <w:bCs/>
          <w:sz w:val="28"/>
          <w:szCs w:val="28"/>
        </w:rPr>
        <w:t> субсидирование затрат малых предприятий, занимающихся научной и инновационной деятельностью, которая сосредоточена на выпуске инновационной продукции. Размер субсидий составляет до 40 тыс. евро;</w:t>
      </w:r>
    </w:p>
    <w:p w:rsidR="0030408B" w:rsidRPr="00906975" w:rsidRDefault="0030408B" w:rsidP="00017F2E">
      <w:pPr>
        <w:widowControl w:val="0"/>
        <w:ind w:firstLine="567"/>
        <w:jc w:val="both"/>
        <w:rPr>
          <w:bCs/>
          <w:sz w:val="28"/>
          <w:szCs w:val="28"/>
        </w:rPr>
      </w:pPr>
      <w:r w:rsidRPr="00906975">
        <w:rPr>
          <w:bCs/>
          <w:sz w:val="28"/>
          <w:szCs w:val="28"/>
        </w:rPr>
        <w:t>-</w:t>
      </w:r>
      <w:r w:rsidR="003E6EA5" w:rsidRPr="00906975">
        <w:rPr>
          <w:bCs/>
          <w:sz w:val="28"/>
          <w:szCs w:val="28"/>
        </w:rPr>
        <w:t> </w:t>
      </w:r>
      <w:r w:rsidRPr="00906975">
        <w:rPr>
          <w:bCs/>
          <w:sz w:val="28"/>
          <w:szCs w:val="28"/>
        </w:rPr>
        <w:t>содействие коммерческому сотрудничеству между университетами и предприятиями малого бизнеса. До 80</w:t>
      </w:r>
      <w:r w:rsidR="008A4741">
        <w:rPr>
          <w:bCs/>
          <w:sz w:val="28"/>
          <w:szCs w:val="28"/>
        </w:rPr>
        <w:t xml:space="preserve"> </w:t>
      </w:r>
      <w:r w:rsidRPr="00906975">
        <w:rPr>
          <w:bCs/>
          <w:sz w:val="28"/>
          <w:szCs w:val="28"/>
        </w:rPr>
        <w:t>% выпускников вузов Германии работают на предприятиях малого и среднего бизнеса, что отражено на рисунке 1.1</w:t>
      </w:r>
      <w:r w:rsidR="00157C9B">
        <w:rPr>
          <w:bCs/>
          <w:sz w:val="28"/>
          <w:szCs w:val="28"/>
        </w:rPr>
        <w:t>4</w:t>
      </w:r>
      <w:r w:rsidRPr="00906975">
        <w:rPr>
          <w:bCs/>
          <w:sz w:val="28"/>
          <w:szCs w:val="28"/>
        </w:rPr>
        <w:t>.</w:t>
      </w:r>
    </w:p>
    <w:p w:rsidR="0030408B" w:rsidRPr="00906975" w:rsidRDefault="0030408B" w:rsidP="00017F2E">
      <w:pPr>
        <w:widowControl w:val="0"/>
        <w:ind w:firstLine="567"/>
        <w:jc w:val="both"/>
        <w:rPr>
          <w:bCs/>
          <w:sz w:val="28"/>
          <w:szCs w:val="28"/>
        </w:rPr>
      </w:pPr>
    </w:p>
    <w:p w:rsidR="0030408B" w:rsidRPr="00906975" w:rsidRDefault="0030408B" w:rsidP="00017F2E">
      <w:pPr>
        <w:widowControl w:val="0"/>
        <w:ind w:firstLine="567"/>
        <w:jc w:val="both"/>
        <w:rPr>
          <w:bCs/>
          <w:sz w:val="28"/>
          <w:szCs w:val="28"/>
        </w:rPr>
      </w:pPr>
      <w:r w:rsidRPr="00906975">
        <w:rPr>
          <w:bCs/>
          <w:noProof/>
          <w:sz w:val="28"/>
          <w:szCs w:val="28"/>
        </w:rPr>
        <w:lastRenderedPageBreak/>
        <w:drawing>
          <wp:inline distT="0" distB="0" distL="0" distR="0">
            <wp:extent cx="5241290" cy="2231832"/>
            <wp:effectExtent l="0" t="0" r="3810" b="3810"/>
            <wp:docPr id="463" name="Диаграмма 46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0408B" w:rsidRPr="00906975" w:rsidRDefault="0030408B" w:rsidP="0030408B">
      <w:pPr>
        <w:widowControl w:val="0"/>
        <w:ind w:firstLine="567"/>
        <w:jc w:val="both"/>
        <w:rPr>
          <w:bCs/>
        </w:rPr>
      </w:pPr>
      <w:r w:rsidRPr="00906975">
        <w:rPr>
          <w:bCs/>
        </w:rPr>
        <w:t>Примечание – Составлено автором по источнику [37]</w:t>
      </w:r>
    </w:p>
    <w:p w:rsidR="0030408B" w:rsidRPr="00906975" w:rsidRDefault="0030408B" w:rsidP="0030408B">
      <w:pPr>
        <w:widowControl w:val="0"/>
        <w:ind w:firstLine="567"/>
        <w:jc w:val="both"/>
        <w:rPr>
          <w:bCs/>
          <w:sz w:val="21"/>
          <w:szCs w:val="21"/>
        </w:rPr>
      </w:pPr>
    </w:p>
    <w:p w:rsidR="0030408B" w:rsidRPr="00906975" w:rsidRDefault="0030408B" w:rsidP="008A4741">
      <w:pPr>
        <w:widowControl w:val="0"/>
        <w:jc w:val="center"/>
        <w:rPr>
          <w:bCs/>
          <w:sz w:val="28"/>
          <w:szCs w:val="28"/>
        </w:rPr>
      </w:pPr>
      <w:r w:rsidRPr="00906975">
        <w:rPr>
          <w:bCs/>
          <w:sz w:val="28"/>
          <w:szCs w:val="28"/>
        </w:rPr>
        <w:t>Рисунок 1.1</w:t>
      </w:r>
      <w:r w:rsidR="00157C9B">
        <w:rPr>
          <w:bCs/>
          <w:sz w:val="28"/>
          <w:szCs w:val="28"/>
        </w:rPr>
        <w:t>4</w:t>
      </w:r>
      <w:r w:rsidRPr="00906975">
        <w:rPr>
          <w:bCs/>
          <w:sz w:val="28"/>
          <w:szCs w:val="28"/>
        </w:rPr>
        <w:t xml:space="preserve"> – Структура трудоустройства выпускников вузов Германии</w:t>
      </w:r>
    </w:p>
    <w:p w:rsidR="00A41D74" w:rsidRDefault="00A41D74" w:rsidP="00017F2E">
      <w:pPr>
        <w:widowControl w:val="0"/>
        <w:ind w:firstLine="567"/>
        <w:jc w:val="both"/>
        <w:rPr>
          <w:bCs/>
          <w:sz w:val="28"/>
          <w:szCs w:val="28"/>
        </w:rPr>
      </w:pPr>
    </w:p>
    <w:p w:rsidR="00DD48A4" w:rsidRPr="00906975" w:rsidRDefault="001175E2" w:rsidP="00017F2E">
      <w:pPr>
        <w:widowControl w:val="0"/>
        <w:ind w:firstLine="567"/>
        <w:jc w:val="both"/>
        <w:rPr>
          <w:bCs/>
          <w:sz w:val="28"/>
          <w:szCs w:val="28"/>
        </w:rPr>
      </w:pPr>
      <w:r w:rsidRPr="00906975">
        <w:rPr>
          <w:bCs/>
          <w:sz w:val="28"/>
          <w:szCs w:val="28"/>
        </w:rPr>
        <w:t>Во Франции для поддержки малого предпринимательства созданы две государственные структуры:</w:t>
      </w:r>
    </w:p>
    <w:p w:rsidR="001175E2" w:rsidRPr="00906975" w:rsidRDefault="001175E2" w:rsidP="00017F2E">
      <w:pPr>
        <w:widowControl w:val="0"/>
        <w:ind w:firstLine="567"/>
        <w:jc w:val="both"/>
        <w:rPr>
          <w:bCs/>
          <w:sz w:val="28"/>
          <w:szCs w:val="28"/>
        </w:rPr>
      </w:pPr>
      <w:r w:rsidRPr="00906975">
        <w:rPr>
          <w:bCs/>
          <w:sz w:val="28"/>
          <w:szCs w:val="28"/>
        </w:rPr>
        <w:t xml:space="preserve">- </w:t>
      </w:r>
      <w:r w:rsidR="0006150B" w:rsidRPr="00906975">
        <w:rPr>
          <w:bCs/>
          <w:sz w:val="28"/>
          <w:szCs w:val="28"/>
        </w:rPr>
        <w:t>Агентство по предпринимательству;</w:t>
      </w:r>
    </w:p>
    <w:p w:rsidR="0006150B" w:rsidRPr="00906975" w:rsidRDefault="0006150B" w:rsidP="00017F2E">
      <w:pPr>
        <w:widowControl w:val="0"/>
        <w:ind w:firstLine="567"/>
        <w:jc w:val="both"/>
        <w:rPr>
          <w:bCs/>
          <w:sz w:val="28"/>
          <w:szCs w:val="28"/>
        </w:rPr>
      </w:pPr>
      <w:r w:rsidRPr="00906975">
        <w:rPr>
          <w:bCs/>
          <w:sz w:val="28"/>
          <w:szCs w:val="28"/>
        </w:rPr>
        <w:t>- Агентство по финансированию малого предпринимательства.</w:t>
      </w:r>
    </w:p>
    <w:p w:rsidR="00856F2D" w:rsidRPr="00906975" w:rsidRDefault="0006150B" w:rsidP="00017F2E">
      <w:pPr>
        <w:widowControl w:val="0"/>
        <w:ind w:firstLine="567"/>
        <w:jc w:val="both"/>
        <w:rPr>
          <w:sz w:val="28"/>
          <w:szCs w:val="28"/>
        </w:rPr>
      </w:pPr>
      <w:r w:rsidRPr="00906975">
        <w:rPr>
          <w:sz w:val="28"/>
          <w:szCs w:val="28"/>
        </w:rPr>
        <w:t>Агентство по предпринимательству осуществляет деятельность по следующим направлениям:</w:t>
      </w:r>
    </w:p>
    <w:p w:rsidR="0006150B" w:rsidRPr="00906975" w:rsidRDefault="0006150B" w:rsidP="00017F2E">
      <w:pPr>
        <w:widowControl w:val="0"/>
        <w:ind w:firstLine="567"/>
        <w:jc w:val="both"/>
        <w:rPr>
          <w:sz w:val="28"/>
          <w:szCs w:val="28"/>
        </w:rPr>
      </w:pPr>
      <w:r w:rsidRPr="00906975">
        <w:rPr>
          <w:sz w:val="28"/>
          <w:szCs w:val="28"/>
        </w:rPr>
        <w:t>- консалтинговая поддержка малого предпринимательства, в том числе в онлайн-формате;</w:t>
      </w:r>
    </w:p>
    <w:p w:rsidR="0006150B" w:rsidRPr="00906975" w:rsidRDefault="0006150B" w:rsidP="00017F2E">
      <w:pPr>
        <w:widowControl w:val="0"/>
        <w:ind w:firstLine="567"/>
        <w:jc w:val="both"/>
        <w:rPr>
          <w:sz w:val="28"/>
          <w:szCs w:val="28"/>
        </w:rPr>
      </w:pPr>
      <w:r w:rsidRPr="00906975">
        <w:rPr>
          <w:sz w:val="28"/>
          <w:szCs w:val="28"/>
        </w:rPr>
        <w:t>- консультации по вопросам кредитования и страхования предпринимательства;</w:t>
      </w:r>
    </w:p>
    <w:p w:rsidR="0006150B" w:rsidRPr="00906975" w:rsidRDefault="0006150B" w:rsidP="0006150B">
      <w:pPr>
        <w:widowControl w:val="0"/>
        <w:ind w:firstLine="567"/>
        <w:jc w:val="both"/>
        <w:rPr>
          <w:sz w:val="28"/>
          <w:szCs w:val="28"/>
        </w:rPr>
      </w:pPr>
      <w:r w:rsidRPr="00906975">
        <w:rPr>
          <w:sz w:val="28"/>
          <w:szCs w:val="28"/>
        </w:rPr>
        <w:t>- интерактивная поддержка по вопросам регистрации предпринимательской деятельности, составление устава и внесение в него изменений, упрощенная регистрация предпринимательской деятельности.</w:t>
      </w:r>
    </w:p>
    <w:p w:rsidR="0006150B" w:rsidRPr="00906975" w:rsidRDefault="0006150B" w:rsidP="0006150B">
      <w:pPr>
        <w:widowControl w:val="0"/>
        <w:ind w:firstLine="567"/>
        <w:jc w:val="both"/>
        <w:rPr>
          <w:bCs/>
          <w:sz w:val="28"/>
          <w:szCs w:val="28"/>
        </w:rPr>
      </w:pPr>
      <w:r w:rsidRPr="00906975">
        <w:rPr>
          <w:bCs/>
          <w:sz w:val="28"/>
          <w:szCs w:val="28"/>
        </w:rPr>
        <w:t>Агентство по финансированию малого предпринимательства осуществляет работу по следующим направлениям:</w:t>
      </w:r>
    </w:p>
    <w:p w:rsidR="0006150B" w:rsidRPr="00906975" w:rsidRDefault="0006150B" w:rsidP="0006150B">
      <w:pPr>
        <w:widowControl w:val="0"/>
        <w:ind w:firstLine="567"/>
        <w:jc w:val="both"/>
        <w:rPr>
          <w:bCs/>
          <w:sz w:val="28"/>
          <w:szCs w:val="28"/>
        </w:rPr>
      </w:pPr>
      <w:r w:rsidRPr="00906975">
        <w:rPr>
          <w:bCs/>
          <w:sz w:val="28"/>
          <w:szCs w:val="28"/>
        </w:rPr>
        <w:t>- финансирование малых инновационных проектов;</w:t>
      </w:r>
    </w:p>
    <w:p w:rsidR="0006150B" w:rsidRPr="00906975" w:rsidRDefault="0006150B" w:rsidP="0006150B">
      <w:pPr>
        <w:widowControl w:val="0"/>
        <w:ind w:firstLine="567"/>
        <w:jc w:val="both"/>
        <w:rPr>
          <w:bCs/>
          <w:sz w:val="28"/>
          <w:szCs w:val="28"/>
        </w:rPr>
      </w:pPr>
      <w:r w:rsidRPr="00906975">
        <w:rPr>
          <w:bCs/>
          <w:sz w:val="28"/>
          <w:szCs w:val="28"/>
        </w:rPr>
        <w:t xml:space="preserve">- </w:t>
      </w:r>
      <w:r w:rsidR="007E4795" w:rsidRPr="00906975">
        <w:rPr>
          <w:bCs/>
          <w:sz w:val="28"/>
          <w:szCs w:val="28"/>
        </w:rPr>
        <w:t>предоставление гарантий по кредитам малым и средним предприятиям;</w:t>
      </w:r>
    </w:p>
    <w:p w:rsidR="007E4795" w:rsidRPr="00906975" w:rsidRDefault="007E4795" w:rsidP="0006150B">
      <w:pPr>
        <w:widowControl w:val="0"/>
        <w:ind w:firstLine="567"/>
        <w:jc w:val="both"/>
        <w:rPr>
          <w:bCs/>
          <w:sz w:val="28"/>
          <w:szCs w:val="28"/>
        </w:rPr>
      </w:pPr>
      <w:r w:rsidRPr="00906975">
        <w:rPr>
          <w:bCs/>
          <w:sz w:val="28"/>
          <w:szCs w:val="28"/>
        </w:rPr>
        <w:t>- предоставление беспроцентных кредитов;</w:t>
      </w:r>
    </w:p>
    <w:p w:rsidR="007E4795" w:rsidRPr="00906975" w:rsidRDefault="007E4795" w:rsidP="0006150B">
      <w:pPr>
        <w:widowControl w:val="0"/>
        <w:ind w:firstLine="567"/>
        <w:jc w:val="both"/>
        <w:rPr>
          <w:bCs/>
          <w:sz w:val="28"/>
          <w:szCs w:val="28"/>
        </w:rPr>
      </w:pPr>
      <w:r w:rsidRPr="00906975">
        <w:rPr>
          <w:bCs/>
          <w:sz w:val="28"/>
          <w:szCs w:val="28"/>
        </w:rPr>
        <w:t>- экспертная поддержка предпринимательских проектов;</w:t>
      </w:r>
    </w:p>
    <w:p w:rsidR="007E4795" w:rsidRPr="00906975" w:rsidRDefault="007E4795" w:rsidP="0006150B">
      <w:pPr>
        <w:widowControl w:val="0"/>
        <w:ind w:firstLine="567"/>
        <w:jc w:val="both"/>
        <w:rPr>
          <w:bCs/>
          <w:sz w:val="28"/>
          <w:szCs w:val="28"/>
        </w:rPr>
      </w:pPr>
      <w:r w:rsidRPr="00906975">
        <w:rPr>
          <w:bCs/>
          <w:sz w:val="28"/>
          <w:szCs w:val="28"/>
        </w:rPr>
        <w:t>- освобождение начинающих предпринимателей от всех видов налогов на три года</w:t>
      </w:r>
      <w:r w:rsidR="00435E6A" w:rsidRPr="00906975">
        <w:rPr>
          <w:bCs/>
          <w:sz w:val="28"/>
          <w:szCs w:val="28"/>
        </w:rPr>
        <w:t xml:space="preserve"> [37]</w:t>
      </w:r>
      <w:r w:rsidRPr="00906975">
        <w:rPr>
          <w:bCs/>
          <w:sz w:val="28"/>
          <w:szCs w:val="28"/>
        </w:rPr>
        <w:t>.</w:t>
      </w:r>
    </w:p>
    <w:p w:rsidR="006E320E" w:rsidRPr="00906975" w:rsidRDefault="007C4C2A" w:rsidP="0006150B">
      <w:pPr>
        <w:widowControl w:val="0"/>
        <w:ind w:firstLine="567"/>
        <w:jc w:val="both"/>
        <w:rPr>
          <w:bCs/>
          <w:sz w:val="28"/>
          <w:szCs w:val="28"/>
        </w:rPr>
      </w:pPr>
      <w:r w:rsidRPr="00906975">
        <w:rPr>
          <w:bCs/>
          <w:sz w:val="28"/>
          <w:szCs w:val="28"/>
        </w:rPr>
        <w:t>В Японии координацию малого предпринимательства осуществля</w:t>
      </w:r>
      <w:r w:rsidR="006E320E" w:rsidRPr="00906975">
        <w:rPr>
          <w:bCs/>
          <w:sz w:val="28"/>
          <w:szCs w:val="28"/>
        </w:rPr>
        <w:t>ю</w:t>
      </w:r>
      <w:r w:rsidRPr="00906975">
        <w:rPr>
          <w:bCs/>
          <w:sz w:val="28"/>
          <w:szCs w:val="28"/>
        </w:rPr>
        <w:t>т</w:t>
      </w:r>
      <w:r w:rsidR="006E320E" w:rsidRPr="00906975">
        <w:rPr>
          <w:bCs/>
          <w:sz w:val="28"/>
          <w:szCs w:val="28"/>
        </w:rPr>
        <w:t xml:space="preserve"> </w:t>
      </w:r>
      <w:r w:rsidR="002C5343" w:rsidRPr="00906975">
        <w:rPr>
          <w:bCs/>
          <w:sz w:val="28"/>
          <w:szCs w:val="28"/>
        </w:rPr>
        <w:t xml:space="preserve">четыре </w:t>
      </w:r>
      <w:r w:rsidR="006F0357" w:rsidRPr="00906975">
        <w:rPr>
          <w:bCs/>
          <w:sz w:val="28"/>
          <w:szCs w:val="28"/>
        </w:rPr>
        <w:t>организации</w:t>
      </w:r>
      <w:r w:rsidR="006E320E" w:rsidRPr="00906975">
        <w:rPr>
          <w:bCs/>
          <w:sz w:val="28"/>
          <w:szCs w:val="28"/>
        </w:rPr>
        <w:t>:</w:t>
      </w:r>
    </w:p>
    <w:p w:rsidR="006E320E" w:rsidRPr="00906975" w:rsidRDefault="006E320E" w:rsidP="0006150B">
      <w:pPr>
        <w:widowControl w:val="0"/>
        <w:ind w:firstLine="567"/>
        <w:jc w:val="both"/>
        <w:rPr>
          <w:bCs/>
          <w:sz w:val="28"/>
          <w:szCs w:val="28"/>
        </w:rPr>
      </w:pPr>
      <w:r w:rsidRPr="00906975">
        <w:rPr>
          <w:bCs/>
          <w:sz w:val="28"/>
          <w:szCs w:val="28"/>
        </w:rPr>
        <w:t>- </w:t>
      </w:r>
      <w:r w:rsidR="007C4C2A" w:rsidRPr="00906975">
        <w:rPr>
          <w:bCs/>
          <w:sz w:val="28"/>
          <w:szCs w:val="28"/>
        </w:rPr>
        <w:t>Государственное агентство по малым и средним предприятиям</w:t>
      </w:r>
      <w:r w:rsidRPr="00906975">
        <w:rPr>
          <w:bCs/>
          <w:sz w:val="28"/>
          <w:szCs w:val="28"/>
        </w:rPr>
        <w:t>;</w:t>
      </w:r>
    </w:p>
    <w:p w:rsidR="006E320E" w:rsidRPr="00906975" w:rsidRDefault="006E320E" w:rsidP="0006150B">
      <w:pPr>
        <w:widowControl w:val="0"/>
        <w:ind w:firstLine="567"/>
        <w:jc w:val="both"/>
        <w:rPr>
          <w:bCs/>
          <w:sz w:val="28"/>
          <w:szCs w:val="28"/>
        </w:rPr>
      </w:pPr>
      <w:r w:rsidRPr="00906975">
        <w:rPr>
          <w:bCs/>
          <w:sz w:val="28"/>
          <w:szCs w:val="28"/>
        </w:rPr>
        <w:t>- Организация по инновациям и развитию малого и среднего предпринимательства</w:t>
      </w:r>
      <w:r w:rsidR="006F0357" w:rsidRPr="00906975">
        <w:rPr>
          <w:bCs/>
          <w:sz w:val="28"/>
          <w:szCs w:val="28"/>
        </w:rPr>
        <w:t>;</w:t>
      </w:r>
    </w:p>
    <w:p w:rsidR="006F0357" w:rsidRPr="00906975" w:rsidRDefault="006F0357" w:rsidP="0006150B">
      <w:pPr>
        <w:widowControl w:val="0"/>
        <w:ind w:firstLine="567"/>
        <w:jc w:val="both"/>
        <w:rPr>
          <w:bCs/>
          <w:sz w:val="28"/>
          <w:szCs w:val="28"/>
        </w:rPr>
      </w:pPr>
      <w:r w:rsidRPr="00906975">
        <w:rPr>
          <w:bCs/>
          <w:sz w:val="28"/>
          <w:szCs w:val="28"/>
        </w:rPr>
        <w:t xml:space="preserve">- </w:t>
      </w:r>
      <w:r w:rsidR="00D639C9" w:rsidRPr="00906975">
        <w:rPr>
          <w:bCs/>
          <w:sz w:val="28"/>
          <w:szCs w:val="28"/>
        </w:rPr>
        <w:t>Государственная корпорация развития малого бизнеса;</w:t>
      </w:r>
    </w:p>
    <w:p w:rsidR="00D639C9" w:rsidRPr="00906975" w:rsidRDefault="00D639C9" w:rsidP="0006150B">
      <w:pPr>
        <w:widowControl w:val="0"/>
        <w:ind w:firstLine="567"/>
        <w:jc w:val="both"/>
        <w:rPr>
          <w:bCs/>
          <w:sz w:val="28"/>
          <w:szCs w:val="28"/>
        </w:rPr>
      </w:pPr>
      <w:r w:rsidRPr="00906975">
        <w:rPr>
          <w:bCs/>
          <w:sz w:val="28"/>
          <w:szCs w:val="28"/>
        </w:rPr>
        <w:t>- Национальная финансовая корпорация [37].</w:t>
      </w:r>
    </w:p>
    <w:p w:rsidR="00435E6A" w:rsidRPr="00906975" w:rsidRDefault="006E320E" w:rsidP="0006150B">
      <w:pPr>
        <w:widowControl w:val="0"/>
        <w:ind w:firstLine="567"/>
        <w:jc w:val="both"/>
        <w:rPr>
          <w:bCs/>
          <w:sz w:val="28"/>
          <w:szCs w:val="28"/>
        </w:rPr>
      </w:pPr>
      <w:r w:rsidRPr="00906975">
        <w:rPr>
          <w:bCs/>
          <w:sz w:val="28"/>
          <w:szCs w:val="28"/>
        </w:rPr>
        <w:t>Государственное агентство по малым и средним предприятиям</w:t>
      </w:r>
      <w:r w:rsidR="007C4C2A" w:rsidRPr="00906975">
        <w:rPr>
          <w:bCs/>
          <w:sz w:val="28"/>
          <w:szCs w:val="28"/>
        </w:rPr>
        <w:t xml:space="preserve"> вырабатывает общую координационную политику по поддержке малого </w:t>
      </w:r>
      <w:r w:rsidR="007C4C2A" w:rsidRPr="00906975">
        <w:rPr>
          <w:bCs/>
          <w:sz w:val="28"/>
          <w:szCs w:val="28"/>
        </w:rPr>
        <w:lastRenderedPageBreak/>
        <w:t xml:space="preserve">предпринимательства в процессе чего сотрудничает с </w:t>
      </w:r>
      <w:r w:rsidRPr="00906975">
        <w:rPr>
          <w:bCs/>
          <w:sz w:val="28"/>
          <w:szCs w:val="28"/>
        </w:rPr>
        <w:t>крупными</w:t>
      </w:r>
      <w:r w:rsidR="007C4C2A" w:rsidRPr="00906975">
        <w:rPr>
          <w:bCs/>
          <w:sz w:val="28"/>
          <w:szCs w:val="28"/>
        </w:rPr>
        <w:t xml:space="preserve"> предприятиями, </w:t>
      </w:r>
      <w:r w:rsidRPr="00906975">
        <w:rPr>
          <w:bCs/>
          <w:sz w:val="28"/>
          <w:szCs w:val="28"/>
        </w:rPr>
        <w:t>научно-исследовательскими центрами, университетами</w:t>
      </w:r>
      <w:r w:rsidR="00903A7C" w:rsidRPr="00906975">
        <w:rPr>
          <w:bCs/>
          <w:sz w:val="28"/>
          <w:szCs w:val="28"/>
        </w:rPr>
        <w:t xml:space="preserve">, осуществляет постоянный мониторинг состояния предпринимательской </w:t>
      </w:r>
      <w:r w:rsidR="00B16259" w:rsidRPr="00906975">
        <w:rPr>
          <w:bCs/>
          <w:sz w:val="28"/>
          <w:szCs w:val="28"/>
        </w:rPr>
        <w:t>деятельности</w:t>
      </w:r>
      <w:r w:rsidR="00903A7C" w:rsidRPr="00906975">
        <w:rPr>
          <w:bCs/>
          <w:sz w:val="28"/>
          <w:szCs w:val="28"/>
        </w:rPr>
        <w:t>.</w:t>
      </w:r>
    </w:p>
    <w:p w:rsidR="006E320E" w:rsidRPr="00906975" w:rsidRDefault="006E320E" w:rsidP="0006150B">
      <w:pPr>
        <w:widowControl w:val="0"/>
        <w:ind w:firstLine="567"/>
        <w:jc w:val="both"/>
        <w:rPr>
          <w:bCs/>
          <w:sz w:val="28"/>
          <w:szCs w:val="28"/>
        </w:rPr>
      </w:pPr>
      <w:r w:rsidRPr="00906975">
        <w:rPr>
          <w:bCs/>
          <w:sz w:val="28"/>
          <w:szCs w:val="28"/>
        </w:rPr>
        <w:t>Организация по инновациям и развитию малого и среднего предпринимательства проводит практико-ориентированную политику инфраструктурного развития</w:t>
      </w:r>
      <w:r w:rsidR="00903A7C" w:rsidRPr="00906975">
        <w:rPr>
          <w:bCs/>
          <w:sz w:val="28"/>
          <w:szCs w:val="28"/>
        </w:rPr>
        <w:t>. В рамках организации функционируют:</w:t>
      </w:r>
    </w:p>
    <w:p w:rsidR="00903A7C" w:rsidRPr="00906975" w:rsidRDefault="00903A7C" w:rsidP="0006150B">
      <w:pPr>
        <w:widowControl w:val="0"/>
        <w:ind w:firstLine="567"/>
        <w:jc w:val="both"/>
        <w:rPr>
          <w:bCs/>
          <w:sz w:val="28"/>
          <w:szCs w:val="28"/>
        </w:rPr>
      </w:pPr>
      <w:r w:rsidRPr="00906975">
        <w:rPr>
          <w:bCs/>
          <w:sz w:val="28"/>
          <w:szCs w:val="28"/>
        </w:rPr>
        <w:t>- четыре научно-технологических парков;</w:t>
      </w:r>
    </w:p>
    <w:p w:rsidR="00903A7C" w:rsidRPr="00906975" w:rsidRDefault="00903A7C" w:rsidP="0006150B">
      <w:pPr>
        <w:widowControl w:val="0"/>
        <w:ind w:firstLine="567"/>
        <w:jc w:val="both"/>
        <w:rPr>
          <w:bCs/>
          <w:sz w:val="28"/>
          <w:szCs w:val="28"/>
        </w:rPr>
      </w:pPr>
      <w:r w:rsidRPr="00906975">
        <w:rPr>
          <w:bCs/>
          <w:sz w:val="28"/>
          <w:szCs w:val="28"/>
        </w:rPr>
        <w:t>- бизнес-инкубаторы;</w:t>
      </w:r>
    </w:p>
    <w:p w:rsidR="00903A7C" w:rsidRPr="00906975" w:rsidRDefault="00903A7C" w:rsidP="0006150B">
      <w:pPr>
        <w:widowControl w:val="0"/>
        <w:ind w:firstLine="567"/>
        <w:jc w:val="both"/>
        <w:rPr>
          <w:bCs/>
          <w:sz w:val="28"/>
          <w:szCs w:val="28"/>
        </w:rPr>
      </w:pPr>
      <w:r w:rsidRPr="00906975">
        <w:rPr>
          <w:bCs/>
          <w:sz w:val="28"/>
          <w:szCs w:val="28"/>
        </w:rPr>
        <w:t>- институты по совершенствованию технологий</w:t>
      </w:r>
      <w:r w:rsidR="00D639C9" w:rsidRPr="00906975">
        <w:rPr>
          <w:bCs/>
          <w:sz w:val="28"/>
          <w:szCs w:val="28"/>
        </w:rPr>
        <w:t xml:space="preserve"> [37]</w:t>
      </w:r>
      <w:r w:rsidRPr="00906975">
        <w:rPr>
          <w:bCs/>
          <w:sz w:val="28"/>
          <w:szCs w:val="28"/>
        </w:rPr>
        <w:t>.</w:t>
      </w:r>
    </w:p>
    <w:p w:rsidR="00D639C9" w:rsidRPr="00906975" w:rsidRDefault="00D639C9" w:rsidP="00D639C9">
      <w:pPr>
        <w:widowControl w:val="0"/>
        <w:ind w:firstLine="567"/>
        <w:jc w:val="both"/>
        <w:rPr>
          <w:bCs/>
          <w:sz w:val="28"/>
          <w:szCs w:val="28"/>
        </w:rPr>
      </w:pPr>
      <w:r w:rsidRPr="00906975">
        <w:rPr>
          <w:bCs/>
          <w:sz w:val="28"/>
          <w:szCs w:val="28"/>
        </w:rPr>
        <w:t>Государственная корпорация развития малого бизнеса и Национальная финансовая корпорация сосредоточены в рамках своей деятельности на финансовой поддержке предпринимательства.</w:t>
      </w:r>
    </w:p>
    <w:p w:rsidR="00D639C9" w:rsidRPr="00906975" w:rsidRDefault="00D639C9" w:rsidP="00D639C9">
      <w:pPr>
        <w:widowControl w:val="0"/>
        <w:ind w:firstLine="567"/>
        <w:jc w:val="both"/>
        <w:rPr>
          <w:bCs/>
          <w:sz w:val="28"/>
          <w:szCs w:val="28"/>
        </w:rPr>
      </w:pPr>
      <w:r w:rsidRPr="00906975">
        <w:rPr>
          <w:bCs/>
          <w:sz w:val="28"/>
          <w:szCs w:val="28"/>
        </w:rPr>
        <w:t>Государственная корпорация развития малого бизнеса предоставляет долгосрочные кредиты, на увеличение основного и оборотного капиталов.</w:t>
      </w:r>
    </w:p>
    <w:p w:rsidR="00D639C9" w:rsidRPr="00906975" w:rsidRDefault="00D639C9" w:rsidP="00D639C9">
      <w:pPr>
        <w:widowControl w:val="0"/>
        <w:ind w:firstLine="567"/>
        <w:jc w:val="both"/>
        <w:rPr>
          <w:bCs/>
          <w:sz w:val="28"/>
          <w:szCs w:val="28"/>
        </w:rPr>
      </w:pPr>
      <w:r w:rsidRPr="00906975">
        <w:rPr>
          <w:bCs/>
          <w:sz w:val="28"/>
          <w:szCs w:val="28"/>
        </w:rPr>
        <w:t>Национальная финансовая корпорация осуществляет кредитование микропредприятий, посредством развитой сети торгово-промышленных палат [37].</w:t>
      </w:r>
    </w:p>
    <w:p w:rsidR="00B16259" w:rsidRPr="00906975" w:rsidRDefault="00B21A34" w:rsidP="00D639C9">
      <w:pPr>
        <w:widowControl w:val="0"/>
        <w:ind w:firstLine="567"/>
        <w:jc w:val="both"/>
        <w:rPr>
          <w:bCs/>
          <w:sz w:val="28"/>
          <w:szCs w:val="28"/>
        </w:rPr>
      </w:pPr>
      <w:r w:rsidRPr="00906975">
        <w:rPr>
          <w:bCs/>
          <w:sz w:val="28"/>
          <w:szCs w:val="28"/>
        </w:rPr>
        <w:t>В Китае поддержку малого бизнеса координируют:</w:t>
      </w:r>
    </w:p>
    <w:p w:rsidR="00B21A34" w:rsidRPr="00906975" w:rsidRDefault="00B21A34" w:rsidP="00D639C9">
      <w:pPr>
        <w:widowControl w:val="0"/>
        <w:ind w:firstLine="567"/>
        <w:jc w:val="both"/>
        <w:rPr>
          <w:bCs/>
          <w:sz w:val="28"/>
          <w:szCs w:val="28"/>
        </w:rPr>
      </w:pPr>
      <w:r w:rsidRPr="00906975">
        <w:rPr>
          <w:bCs/>
          <w:sz w:val="28"/>
          <w:szCs w:val="28"/>
        </w:rPr>
        <w:t>- Информационная онлай</w:t>
      </w:r>
      <w:r w:rsidR="002F0C5B" w:rsidRPr="00906975">
        <w:rPr>
          <w:bCs/>
          <w:sz w:val="28"/>
          <w:szCs w:val="28"/>
        </w:rPr>
        <w:t>н</w:t>
      </w:r>
      <w:r w:rsidRPr="00906975">
        <w:rPr>
          <w:bCs/>
          <w:sz w:val="28"/>
          <w:szCs w:val="28"/>
        </w:rPr>
        <w:t>-служба;</w:t>
      </w:r>
    </w:p>
    <w:p w:rsidR="00B21A34" w:rsidRPr="00906975" w:rsidRDefault="00B21A34" w:rsidP="00D639C9">
      <w:pPr>
        <w:widowControl w:val="0"/>
        <w:ind w:firstLine="567"/>
        <w:jc w:val="both"/>
        <w:rPr>
          <w:bCs/>
          <w:sz w:val="28"/>
          <w:szCs w:val="28"/>
        </w:rPr>
      </w:pPr>
      <w:r w:rsidRPr="00906975">
        <w:rPr>
          <w:bCs/>
          <w:sz w:val="28"/>
          <w:szCs w:val="28"/>
        </w:rPr>
        <w:t>- Департамент малого и среднего бизнеса.</w:t>
      </w:r>
    </w:p>
    <w:p w:rsidR="00B21A34" w:rsidRPr="00906975" w:rsidRDefault="00B21A34" w:rsidP="00D639C9">
      <w:pPr>
        <w:widowControl w:val="0"/>
        <w:ind w:firstLine="567"/>
        <w:jc w:val="both"/>
        <w:rPr>
          <w:bCs/>
          <w:sz w:val="28"/>
          <w:szCs w:val="28"/>
        </w:rPr>
      </w:pPr>
      <w:r w:rsidRPr="00906975">
        <w:rPr>
          <w:bCs/>
          <w:sz w:val="28"/>
          <w:szCs w:val="28"/>
        </w:rPr>
        <w:t>Информационная онлайн-служба предоставляет предпринимателям актуальную информацию относительно тенденций функционирования предпринимательской деятельности:</w:t>
      </w:r>
    </w:p>
    <w:p w:rsidR="00B21A34" w:rsidRPr="00906975" w:rsidRDefault="00B21A34" w:rsidP="00D639C9">
      <w:pPr>
        <w:widowControl w:val="0"/>
        <w:ind w:firstLine="567"/>
        <w:jc w:val="both"/>
        <w:rPr>
          <w:bCs/>
          <w:sz w:val="28"/>
          <w:szCs w:val="28"/>
        </w:rPr>
      </w:pPr>
      <w:r w:rsidRPr="00906975">
        <w:rPr>
          <w:bCs/>
          <w:sz w:val="28"/>
          <w:szCs w:val="28"/>
        </w:rPr>
        <w:t>- нормативная документация;</w:t>
      </w:r>
    </w:p>
    <w:p w:rsidR="00B21A34" w:rsidRPr="00906975" w:rsidRDefault="00B21A34" w:rsidP="00D639C9">
      <w:pPr>
        <w:widowControl w:val="0"/>
        <w:ind w:firstLine="567"/>
        <w:jc w:val="both"/>
        <w:rPr>
          <w:bCs/>
          <w:sz w:val="28"/>
          <w:szCs w:val="28"/>
        </w:rPr>
      </w:pPr>
      <w:r w:rsidRPr="00906975">
        <w:rPr>
          <w:bCs/>
          <w:sz w:val="28"/>
          <w:szCs w:val="28"/>
        </w:rPr>
        <w:t>- нормы и правила осуществления предпринимательской деятельности;</w:t>
      </w:r>
    </w:p>
    <w:p w:rsidR="00B21A34" w:rsidRPr="00906975" w:rsidRDefault="00B21A34" w:rsidP="00D639C9">
      <w:pPr>
        <w:widowControl w:val="0"/>
        <w:ind w:firstLine="567"/>
        <w:jc w:val="both"/>
        <w:rPr>
          <w:bCs/>
          <w:sz w:val="28"/>
          <w:szCs w:val="28"/>
        </w:rPr>
      </w:pPr>
      <w:r w:rsidRPr="00906975">
        <w:rPr>
          <w:bCs/>
          <w:sz w:val="28"/>
          <w:szCs w:val="28"/>
        </w:rPr>
        <w:t>- объемы спроса на товары и услуги на зарубежных рынках;</w:t>
      </w:r>
    </w:p>
    <w:p w:rsidR="00B21A34" w:rsidRPr="00906975" w:rsidRDefault="00B21A34" w:rsidP="00D639C9">
      <w:pPr>
        <w:widowControl w:val="0"/>
        <w:ind w:firstLine="567"/>
        <w:jc w:val="both"/>
        <w:rPr>
          <w:bCs/>
          <w:sz w:val="28"/>
          <w:szCs w:val="28"/>
        </w:rPr>
      </w:pPr>
      <w:r w:rsidRPr="00906975">
        <w:rPr>
          <w:bCs/>
          <w:sz w:val="28"/>
          <w:szCs w:val="28"/>
        </w:rPr>
        <w:t>- состояние рынков продукции малого бизнеса;</w:t>
      </w:r>
    </w:p>
    <w:p w:rsidR="00B21A34" w:rsidRPr="00906975" w:rsidRDefault="00B21A34" w:rsidP="00D639C9">
      <w:pPr>
        <w:widowControl w:val="0"/>
        <w:ind w:firstLine="567"/>
        <w:jc w:val="both"/>
        <w:rPr>
          <w:bCs/>
          <w:sz w:val="28"/>
          <w:szCs w:val="28"/>
        </w:rPr>
      </w:pPr>
      <w:r w:rsidRPr="00906975">
        <w:rPr>
          <w:bCs/>
          <w:sz w:val="28"/>
          <w:szCs w:val="28"/>
        </w:rPr>
        <w:t>- сведение о вакансиях на малых предприятиях</w:t>
      </w:r>
      <w:r w:rsidR="00B92627" w:rsidRPr="00906975">
        <w:rPr>
          <w:bCs/>
          <w:sz w:val="28"/>
          <w:szCs w:val="28"/>
        </w:rPr>
        <w:t xml:space="preserve"> [37]</w:t>
      </w:r>
      <w:r w:rsidRPr="00906975">
        <w:rPr>
          <w:bCs/>
          <w:sz w:val="28"/>
          <w:szCs w:val="28"/>
        </w:rPr>
        <w:t>.</w:t>
      </w:r>
    </w:p>
    <w:p w:rsidR="00D639C9" w:rsidRPr="00906975" w:rsidRDefault="00B21A34" w:rsidP="00D639C9">
      <w:pPr>
        <w:widowControl w:val="0"/>
        <w:ind w:firstLine="567"/>
        <w:jc w:val="both"/>
        <w:rPr>
          <w:bCs/>
          <w:sz w:val="28"/>
          <w:szCs w:val="28"/>
        </w:rPr>
      </w:pPr>
      <w:r w:rsidRPr="00906975">
        <w:rPr>
          <w:bCs/>
          <w:sz w:val="28"/>
          <w:szCs w:val="28"/>
        </w:rPr>
        <w:t>Департамент малого и среднего бизнеса разрабатывает реформы по реструктуризации предприятий, координирует международное сотрудничество между малыми и средними предприятиями.</w:t>
      </w:r>
    </w:p>
    <w:p w:rsidR="00B92627" w:rsidRPr="00906975" w:rsidRDefault="00B92627" w:rsidP="00D639C9">
      <w:pPr>
        <w:widowControl w:val="0"/>
        <w:ind w:firstLine="567"/>
        <w:jc w:val="both"/>
        <w:rPr>
          <w:bCs/>
          <w:sz w:val="28"/>
          <w:szCs w:val="28"/>
        </w:rPr>
      </w:pPr>
      <w:r w:rsidRPr="00906975">
        <w:rPr>
          <w:bCs/>
          <w:sz w:val="28"/>
          <w:szCs w:val="28"/>
        </w:rPr>
        <w:t>Для организации финансовой поддержки в Китае принят Закон «О содействии малым и средним предприятиях», в рамках которого на всех государственных уровнях создаются специальные фонды поддержки предпринимательства многоцелевого назначения:</w:t>
      </w:r>
    </w:p>
    <w:p w:rsidR="00B92627" w:rsidRPr="00906975" w:rsidRDefault="00B92627" w:rsidP="00D639C9">
      <w:pPr>
        <w:widowControl w:val="0"/>
        <w:ind w:firstLine="567"/>
        <w:jc w:val="both"/>
        <w:rPr>
          <w:bCs/>
          <w:sz w:val="28"/>
          <w:szCs w:val="28"/>
        </w:rPr>
      </w:pPr>
      <w:r w:rsidRPr="00906975">
        <w:rPr>
          <w:bCs/>
          <w:sz w:val="28"/>
          <w:szCs w:val="28"/>
        </w:rPr>
        <w:t>- создание специальных учебных центров;</w:t>
      </w:r>
    </w:p>
    <w:p w:rsidR="00B92627" w:rsidRPr="00906975" w:rsidRDefault="00B92627" w:rsidP="00D639C9">
      <w:pPr>
        <w:widowControl w:val="0"/>
        <w:ind w:firstLine="567"/>
        <w:jc w:val="both"/>
        <w:rPr>
          <w:bCs/>
          <w:sz w:val="28"/>
          <w:szCs w:val="28"/>
        </w:rPr>
      </w:pPr>
      <w:r w:rsidRPr="00906975">
        <w:rPr>
          <w:bCs/>
          <w:sz w:val="28"/>
          <w:szCs w:val="28"/>
        </w:rPr>
        <w:t>- подготовка и переподготовка кадров;</w:t>
      </w:r>
    </w:p>
    <w:p w:rsidR="00B92627" w:rsidRPr="00906975" w:rsidRDefault="00B92627" w:rsidP="00D639C9">
      <w:pPr>
        <w:widowControl w:val="0"/>
        <w:ind w:firstLine="567"/>
        <w:jc w:val="both"/>
        <w:rPr>
          <w:bCs/>
          <w:sz w:val="28"/>
          <w:szCs w:val="28"/>
        </w:rPr>
      </w:pPr>
      <w:r w:rsidRPr="00906975">
        <w:rPr>
          <w:bCs/>
          <w:sz w:val="28"/>
          <w:szCs w:val="28"/>
        </w:rPr>
        <w:t>- развитие науки, инноваций, технологий.</w:t>
      </w:r>
    </w:p>
    <w:p w:rsidR="00B21A34" w:rsidRPr="00906975" w:rsidRDefault="00B92627" w:rsidP="00D639C9">
      <w:pPr>
        <w:widowControl w:val="0"/>
        <w:ind w:firstLine="567"/>
        <w:jc w:val="both"/>
        <w:rPr>
          <w:bCs/>
          <w:sz w:val="28"/>
          <w:szCs w:val="28"/>
        </w:rPr>
      </w:pPr>
      <w:r w:rsidRPr="00906975">
        <w:rPr>
          <w:bCs/>
          <w:sz w:val="28"/>
          <w:szCs w:val="28"/>
        </w:rPr>
        <w:t xml:space="preserve">Кредитование малого предпринимательства в Китае также осуществляют государственные банки [37]. </w:t>
      </w:r>
    </w:p>
    <w:p w:rsidR="007B71BB" w:rsidRPr="00906975" w:rsidRDefault="00B96E4F" w:rsidP="0006150B">
      <w:pPr>
        <w:widowControl w:val="0"/>
        <w:ind w:firstLine="567"/>
        <w:jc w:val="both"/>
        <w:rPr>
          <w:sz w:val="28"/>
          <w:szCs w:val="28"/>
        </w:rPr>
      </w:pPr>
      <w:r w:rsidRPr="00906975">
        <w:rPr>
          <w:sz w:val="28"/>
          <w:szCs w:val="28"/>
        </w:rPr>
        <w:t>Ос</w:t>
      </w:r>
      <w:r w:rsidR="007B71BB" w:rsidRPr="00906975">
        <w:rPr>
          <w:sz w:val="28"/>
          <w:szCs w:val="28"/>
        </w:rPr>
        <w:t>новными результирующими аспектами развития малого предпринимательства Китая, в соответствии с рисунком 1.1</w:t>
      </w:r>
      <w:r w:rsidR="00157C9B">
        <w:rPr>
          <w:sz w:val="28"/>
          <w:szCs w:val="28"/>
        </w:rPr>
        <w:t>5</w:t>
      </w:r>
      <w:r w:rsidR="007B71BB" w:rsidRPr="00906975">
        <w:rPr>
          <w:sz w:val="28"/>
          <w:szCs w:val="28"/>
        </w:rPr>
        <w:t>, являются: удельный вес продукции, производимой мал</w:t>
      </w:r>
      <w:r w:rsidR="00F74825" w:rsidRPr="00906975">
        <w:rPr>
          <w:sz w:val="28"/>
          <w:szCs w:val="28"/>
        </w:rPr>
        <w:t>ым</w:t>
      </w:r>
      <w:r w:rsidR="007B71BB" w:rsidRPr="00906975">
        <w:rPr>
          <w:sz w:val="28"/>
          <w:szCs w:val="28"/>
        </w:rPr>
        <w:t xml:space="preserve"> и средним </w:t>
      </w:r>
      <w:r w:rsidR="004B4604" w:rsidRPr="00906975">
        <w:rPr>
          <w:sz w:val="28"/>
          <w:szCs w:val="28"/>
        </w:rPr>
        <w:t>бизнесом в общих объемах производства</w:t>
      </w:r>
      <w:r w:rsidR="007B71BB" w:rsidRPr="00906975">
        <w:rPr>
          <w:sz w:val="28"/>
          <w:szCs w:val="28"/>
        </w:rPr>
        <w:t xml:space="preserve"> – 80</w:t>
      </w:r>
      <w:r w:rsidR="0022768B">
        <w:rPr>
          <w:sz w:val="28"/>
          <w:szCs w:val="28"/>
        </w:rPr>
        <w:t xml:space="preserve"> </w:t>
      </w:r>
      <w:r w:rsidR="004B4604" w:rsidRPr="00906975">
        <w:rPr>
          <w:sz w:val="28"/>
          <w:szCs w:val="28"/>
        </w:rPr>
        <w:t>%</w:t>
      </w:r>
      <w:r w:rsidR="007B71BB" w:rsidRPr="00906975">
        <w:rPr>
          <w:sz w:val="28"/>
          <w:szCs w:val="28"/>
        </w:rPr>
        <w:t xml:space="preserve">; удельный вес экспортируемой продукции, </w:t>
      </w:r>
      <w:r w:rsidR="007B71BB" w:rsidRPr="00906975">
        <w:rPr>
          <w:sz w:val="28"/>
          <w:szCs w:val="28"/>
        </w:rPr>
        <w:lastRenderedPageBreak/>
        <w:t>произведенной малым и средним бизнесом</w:t>
      </w:r>
      <w:r w:rsidR="004B4604" w:rsidRPr="00906975">
        <w:rPr>
          <w:sz w:val="28"/>
          <w:szCs w:val="28"/>
        </w:rPr>
        <w:t xml:space="preserve"> в общем объеме экспорта</w:t>
      </w:r>
      <w:r w:rsidR="007B71BB" w:rsidRPr="00906975">
        <w:rPr>
          <w:sz w:val="28"/>
          <w:szCs w:val="28"/>
        </w:rPr>
        <w:t xml:space="preserve"> – 60</w:t>
      </w:r>
      <w:r w:rsidR="0022768B">
        <w:rPr>
          <w:sz w:val="28"/>
          <w:szCs w:val="28"/>
        </w:rPr>
        <w:t xml:space="preserve"> </w:t>
      </w:r>
      <w:r w:rsidR="007B71BB" w:rsidRPr="00906975">
        <w:rPr>
          <w:sz w:val="28"/>
          <w:szCs w:val="28"/>
        </w:rPr>
        <w:t>%.</w:t>
      </w:r>
    </w:p>
    <w:p w:rsidR="007B71BB" w:rsidRPr="00906975" w:rsidRDefault="007B71BB" w:rsidP="0006150B">
      <w:pPr>
        <w:widowControl w:val="0"/>
        <w:ind w:firstLine="567"/>
        <w:jc w:val="both"/>
        <w:rPr>
          <w:sz w:val="28"/>
          <w:szCs w:val="28"/>
        </w:rPr>
      </w:pPr>
    </w:p>
    <w:p w:rsidR="007B71BB" w:rsidRPr="00906975" w:rsidRDefault="00F74825" w:rsidP="0006150B">
      <w:pPr>
        <w:widowControl w:val="0"/>
        <w:ind w:firstLine="567"/>
        <w:jc w:val="both"/>
        <w:rPr>
          <w:sz w:val="28"/>
          <w:szCs w:val="28"/>
        </w:rPr>
      </w:pPr>
      <w:r w:rsidRPr="00906975">
        <w:rPr>
          <w:noProof/>
          <w:sz w:val="28"/>
          <w:szCs w:val="28"/>
        </w:rPr>
        <w:drawing>
          <wp:inline distT="0" distB="0" distL="0" distR="0">
            <wp:extent cx="5486400" cy="2117532"/>
            <wp:effectExtent l="0" t="0" r="0" b="3810"/>
            <wp:docPr id="501" name="Диаграмма 50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B4604" w:rsidRPr="00906975" w:rsidRDefault="004B4604" w:rsidP="004B4604">
      <w:pPr>
        <w:widowControl w:val="0"/>
        <w:ind w:firstLine="567"/>
        <w:jc w:val="both"/>
        <w:rPr>
          <w:bCs/>
        </w:rPr>
      </w:pPr>
      <w:r w:rsidRPr="00906975">
        <w:rPr>
          <w:bCs/>
        </w:rPr>
        <w:t>Примечание – Составлено автором по источнику [38]</w:t>
      </w:r>
    </w:p>
    <w:p w:rsidR="004B4604" w:rsidRPr="00906975" w:rsidRDefault="004B4604" w:rsidP="004B4604">
      <w:pPr>
        <w:widowControl w:val="0"/>
        <w:ind w:firstLine="567"/>
        <w:jc w:val="both"/>
        <w:rPr>
          <w:bCs/>
          <w:sz w:val="28"/>
          <w:szCs w:val="28"/>
        </w:rPr>
      </w:pPr>
    </w:p>
    <w:p w:rsidR="004B4604" w:rsidRDefault="004B4604" w:rsidP="008A4741">
      <w:pPr>
        <w:widowControl w:val="0"/>
        <w:jc w:val="center"/>
        <w:rPr>
          <w:bCs/>
          <w:sz w:val="28"/>
          <w:szCs w:val="28"/>
        </w:rPr>
      </w:pPr>
      <w:r w:rsidRPr="00906975">
        <w:rPr>
          <w:bCs/>
          <w:sz w:val="28"/>
          <w:szCs w:val="28"/>
        </w:rPr>
        <w:t>Рисунок 1.1</w:t>
      </w:r>
      <w:r w:rsidR="00157C9B">
        <w:rPr>
          <w:bCs/>
          <w:sz w:val="28"/>
          <w:szCs w:val="28"/>
        </w:rPr>
        <w:t>5</w:t>
      </w:r>
      <w:r w:rsidRPr="00906975">
        <w:rPr>
          <w:bCs/>
          <w:sz w:val="28"/>
          <w:szCs w:val="28"/>
        </w:rPr>
        <w:t xml:space="preserve"> – Доли малого и среднего бизнеса Китая в общих объемах производства</w:t>
      </w:r>
    </w:p>
    <w:p w:rsidR="00D64CF2" w:rsidRDefault="00D64CF2" w:rsidP="00D64CF2">
      <w:pPr>
        <w:widowControl w:val="0"/>
        <w:jc w:val="both"/>
        <w:rPr>
          <w:bCs/>
          <w:sz w:val="28"/>
          <w:szCs w:val="28"/>
        </w:rPr>
      </w:pPr>
    </w:p>
    <w:p w:rsidR="00D64CF2" w:rsidRPr="00906975" w:rsidRDefault="00D64CF2" w:rsidP="00D64CF2">
      <w:pPr>
        <w:widowControl w:val="0"/>
        <w:ind w:firstLine="567"/>
        <w:jc w:val="both"/>
        <w:rPr>
          <w:sz w:val="28"/>
          <w:szCs w:val="28"/>
        </w:rPr>
      </w:pPr>
      <w:r w:rsidRPr="00906975">
        <w:rPr>
          <w:sz w:val="28"/>
          <w:szCs w:val="28"/>
        </w:rPr>
        <w:t>Объем инвестиций «бизнес-ангела», как показывает мировая практика, варьирует в пределах от 20 тыс. долл. до нескольких млн. долл. США. Также инвестиции «бизнес-ангела» в предпринимательский проект могут составлять до 20</w:t>
      </w:r>
      <w:r w:rsidR="00B5111C">
        <w:rPr>
          <w:sz w:val="28"/>
          <w:szCs w:val="28"/>
        </w:rPr>
        <w:t xml:space="preserve"> </w:t>
      </w:r>
      <w:r w:rsidRPr="00906975">
        <w:rPr>
          <w:sz w:val="28"/>
          <w:szCs w:val="28"/>
        </w:rPr>
        <w:t>% его состояния. При формировании различных бизнес-моделей финансирования инвестиций, несколько «бизнес-ангелов» могут аккумулировать инвестиции.</w:t>
      </w:r>
    </w:p>
    <w:p w:rsidR="00D64CF2" w:rsidRPr="00906975" w:rsidRDefault="00D64CF2" w:rsidP="00D64CF2">
      <w:pPr>
        <w:widowControl w:val="0"/>
        <w:ind w:firstLine="567"/>
        <w:jc w:val="both"/>
        <w:rPr>
          <w:sz w:val="28"/>
          <w:szCs w:val="28"/>
        </w:rPr>
      </w:pPr>
      <w:r w:rsidRPr="00906975">
        <w:rPr>
          <w:sz w:val="28"/>
          <w:szCs w:val="28"/>
        </w:rPr>
        <w:t>На сумму профинансированных инвестиций, «бизнес-ангелы» в зарубежной практике получают пакет акций сроком от трех до семи лет. Как правило, данный пакет акций не носит контрольного характера.</w:t>
      </w:r>
    </w:p>
    <w:p w:rsidR="00D64CF2" w:rsidRPr="00906975" w:rsidRDefault="00D64CF2" w:rsidP="00D64CF2">
      <w:pPr>
        <w:widowControl w:val="0"/>
        <w:ind w:firstLine="567"/>
        <w:jc w:val="both"/>
        <w:rPr>
          <w:sz w:val="28"/>
          <w:szCs w:val="28"/>
        </w:rPr>
      </w:pPr>
      <w:r w:rsidRPr="00906975">
        <w:rPr>
          <w:sz w:val="28"/>
          <w:szCs w:val="28"/>
        </w:rPr>
        <w:t xml:space="preserve">Реализация предпринимательских проектов начинающими </w:t>
      </w:r>
      <w:r w:rsidRPr="00B5111C">
        <w:rPr>
          <w:color w:val="FF0000"/>
          <w:sz w:val="28"/>
          <w:szCs w:val="28"/>
        </w:rPr>
        <w:t>предпринимателями, молодежью, носит рискованный характер, в связи с чем инвестиции «бизнес-ангела» также сопряжены с различными степенями риска, которые структурируются в соответствии с рисунком 1.1</w:t>
      </w:r>
      <w:r w:rsidR="00B5111C" w:rsidRPr="00B5111C">
        <w:rPr>
          <w:color w:val="FF0000"/>
          <w:sz w:val="28"/>
          <w:szCs w:val="28"/>
        </w:rPr>
        <w:t>7</w:t>
      </w:r>
      <w:r w:rsidRPr="00906975">
        <w:rPr>
          <w:sz w:val="28"/>
          <w:szCs w:val="28"/>
        </w:rPr>
        <w:t>.</w:t>
      </w:r>
    </w:p>
    <w:p w:rsidR="00D64CF2" w:rsidRPr="00906975" w:rsidRDefault="00D64CF2" w:rsidP="00D64CF2">
      <w:pPr>
        <w:widowControl w:val="0"/>
        <w:ind w:firstLine="567"/>
        <w:jc w:val="both"/>
        <w:rPr>
          <w:sz w:val="28"/>
          <w:szCs w:val="28"/>
        </w:rPr>
      </w:pPr>
      <w:r w:rsidRPr="00906975">
        <w:rPr>
          <w:sz w:val="28"/>
          <w:szCs w:val="28"/>
        </w:rPr>
        <w:t>«Бизнес-ангелы» при финансировании предпринимательских проектов преследуют не только бизнес-цели, но и цель получить моральное удовлетворение от создание новых компаний, инноваций [40].</w:t>
      </w:r>
    </w:p>
    <w:p w:rsidR="00D64CF2" w:rsidRPr="00906975" w:rsidRDefault="00D64CF2" w:rsidP="00D64CF2">
      <w:pPr>
        <w:widowControl w:val="0"/>
        <w:ind w:firstLine="567"/>
        <w:jc w:val="both"/>
        <w:rPr>
          <w:sz w:val="28"/>
          <w:szCs w:val="28"/>
        </w:rPr>
      </w:pPr>
      <w:r w:rsidRPr="00906975">
        <w:rPr>
          <w:sz w:val="28"/>
          <w:szCs w:val="28"/>
        </w:rPr>
        <w:t>При завершении жизненного цикла инвестиций в предпринимательский проект, «бизнес-ангелы» используют следующий инструментарий выхода из доли в данном проекте:</w:t>
      </w:r>
    </w:p>
    <w:p w:rsidR="00D64CF2" w:rsidRPr="00906975" w:rsidRDefault="00D64CF2" w:rsidP="00D64CF2">
      <w:pPr>
        <w:widowControl w:val="0"/>
        <w:ind w:firstLine="567"/>
        <w:jc w:val="both"/>
        <w:rPr>
          <w:sz w:val="28"/>
          <w:szCs w:val="28"/>
        </w:rPr>
      </w:pPr>
      <w:r w:rsidRPr="00906975">
        <w:rPr>
          <w:sz w:val="28"/>
          <w:szCs w:val="28"/>
        </w:rPr>
        <w:t>- списание вложенных инвестиций в предпринимательский проект в статусе убытка;</w:t>
      </w:r>
    </w:p>
    <w:p w:rsidR="00D64CF2" w:rsidRPr="00906975" w:rsidRDefault="00D64CF2" w:rsidP="00D64CF2">
      <w:pPr>
        <w:widowControl w:val="0"/>
        <w:ind w:firstLine="567"/>
        <w:jc w:val="both"/>
        <w:rPr>
          <w:sz w:val="28"/>
          <w:szCs w:val="28"/>
        </w:rPr>
      </w:pPr>
      <w:r w:rsidRPr="00906975">
        <w:rPr>
          <w:sz w:val="28"/>
          <w:szCs w:val="28"/>
        </w:rPr>
        <w:t>- продажа пакета акций другому стратегическому инвестору;</w:t>
      </w:r>
    </w:p>
    <w:p w:rsidR="00D64CF2" w:rsidRPr="00906975" w:rsidRDefault="00D64CF2" w:rsidP="00D64CF2">
      <w:pPr>
        <w:widowControl w:val="0"/>
        <w:ind w:firstLine="567"/>
        <w:jc w:val="both"/>
        <w:rPr>
          <w:sz w:val="28"/>
          <w:szCs w:val="28"/>
        </w:rPr>
      </w:pPr>
      <w:r w:rsidRPr="00906975">
        <w:rPr>
          <w:sz w:val="28"/>
          <w:szCs w:val="28"/>
        </w:rPr>
        <w:t>- продажа пакета акций другим акционерам;</w:t>
      </w:r>
    </w:p>
    <w:p w:rsidR="00D64CF2" w:rsidRPr="00906975" w:rsidRDefault="00D64CF2" w:rsidP="00D64CF2">
      <w:pPr>
        <w:widowControl w:val="0"/>
        <w:ind w:firstLine="567"/>
        <w:jc w:val="both"/>
        <w:rPr>
          <w:sz w:val="28"/>
          <w:szCs w:val="28"/>
        </w:rPr>
      </w:pPr>
      <w:r w:rsidRPr="00906975">
        <w:rPr>
          <w:sz w:val="28"/>
          <w:szCs w:val="28"/>
        </w:rPr>
        <w:t>- продажа пакета акций третьим лицам;</w:t>
      </w:r>
    </w:p>
    <w:p w:rsidR="00D64CF2" w:rsidRPr="00D64CF2" w:rsidRDefault="00D64CF2" w:rsidP="00D64CF2">
      <w:pPr>
        <w:widowControl w:val="0"/>
        <w:ind w:firstLine="567"/>
        <w:jc w:val="both"/>
        <w:rPr>
          <w:sz w:val="28"/>
          <w:szCs w:val="28"/>
        </w:rPr>
      </w:pPr>
      <w:r w:rsidRPr="00906975">
        <w:rPr>
          <w:sz w:val="28"/>
          <w:szCs w:val="28"/>
        </w:rPr>
        <w:t>- выход с пакетом акций на биржу.</w:t>
      </w:r>
    </w:p>
    <w:p w:rsidR="007E4795" w:rsidRDefault="00B92627" w:rsidP="0006150B">
      <w:pPr>
        <w:widowControl w:val="0"/>
        <w:ind w:firstLine="567"/>
        <w:jc w:val="both"/>
        <w:rPr>
          <w:sz w:val="28"/>
          <w:szCs w:val="28"/>
        </w:rPr>
      </w:pPr>
      <w:r w:rsidRPr="00435808">
        <w:rPr>
          <w:sz w:val="28"/>
          <w:szCs w:val="28"/>
        </w:rPr>
        <w:t>В комплексе механизм государственной поддержки малого предпринимательства на примере опыт</w:t>
      </w:r>
      <w:r w:rsidR="004B4604" w:rsidRPr="00435808">
        <w:rPr>
          <w:sz w:val="28"/>
          <w:szCs w:val="28"/>
        </w:rPr>
        <w:t>а</w:t>
      </w:r>
      <w:r w:rsidRPr="00435808">
        <w:rPr>
          <w:sz w:val="28"/>
          <w:szCs w:val="28"/>
        </w:rPr>
        <w:t xml:space="preserve"> зарубежных стран можно представить на рисунке 1.1</w:t>
      </w:r>
      <w:r w:rsidR="00B5111C" w:rsidRPr="00435808">
        <w:rPr>
          <w:sz w:val="28"/>
          <w:szCs w:val="28"/>
        </w:rPr>
        <w:t>6</w:t>
      </w:r>
      <w:r w:rsidRPr="00435808">
        <w:rPr>
          <w:sz w:val="28"/>
          <w:szCs w:val="28"/>
        </w:rPr>
        <w:t>.</w:t>
      </w:r>
    </w:p>
    <w:p w:rsidR="00331091" w:rsidRPr="00906975" w:rsidRDefault="00331091" w:rsidP="0006150B">
      <w:pPr>
        <w:widowControl w:val="0"/>
        <w:ind w:firstLine="567"/>
        <w:jc w:val="both"/>
        <w:rPr>
          <w:sz w:val="28"/>
          <w:szCs w:val="28"/>
        </w:rPr>
      </w:pPr>
    </w:p>
    <w:p w:rsidR="00EB109B" w:rsidRPr="00906975" w:rsidRDefault="00EB109B" w:rsidP="00B92627">
      <w:pPr>
        <w:widowControl w:val="0"/>
        <w:jc w:val="both"/>
      </w:pPr>
    </w:p>
    <w:p w:rsidR="00EB109B" w:rsidRPr="00906975" w:rsidRDefault="00C629C7" w:rsidP="00B92627">
      <w:pPr>
        <w:widowControl w:val="0"/>
        <w:jc w:val="both"/>
      </w:pPr>
      <w:r>
        <w:rPr>
          <w:noProof/>
        </w:rPr>
        <mc:AlternateContent>
          <mc:Choice Requires="wpg">
            <w:drawing>
              <wp:anchor distT="0" distB="0" distL="114300" distR="114300" simplePos="0" relativeHeight="251375104" behindDoc="0" locked="0" layoutInCell="1" allowOverlap="1">
                <wp:simplePos x="0" y="0"/>
                <wp:positionH relativeFrom="column">
                  <wp:posOffset>116205</wp:posOffset>
                </wp:positionH>
                <wp:positionV relativeFrom="paragraph">
                  <wp:posOffset>6985</wp:posOffset>
                </wp:positionV>
                <wp:extent cx="5834380" cy="5309870"/>
                <wp:effectExtent l="0" t="0" r="0" b="5080"/>
                <wp:wrapNone/>
                <wp:docPr id="500" name="Группа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4380" cy="5309870"/>
                          <a:chOff x="0" y="0"/>
                          <a:chExt cx="5834876" cy="6171703"/>
                        </a:xfrm>
                      </wpg:grpSpPr>
                      <wps:wsp>
                        <wps:cNvPr id="464" name="Надпись 464"/>
                        <wps:cNvSpPr txBox="1"/>
                        <wps:spPr>
                          <a:xfrm>
                            <a:off x="1033669" y="0"/>
                            <a:ext cx="4000252" cy="453721"/>
                          </a:xfrm>
                          <a:prstGeom prst="rect">
                            <a:avLst/>
                          </a:prstGeom>
                          <a:solidFill>
                            <a:schemeClr val="lt1"/>
                          </a:solidFill>
                          <a:ln w="9525">
                            <a:solidFill>
                              <a:prstClr val="black"/>
                            </a:solidFill>
                          </a:ln>
                        </wps:spPr>
                        <wps:txbx>
                          <w:txbxContent>
                            <w:p w:rsidR="00085105" w:rsidRDefault="00085105" w:rsidP="00CE3EE2">
                              <w:pPr>
                                <w:jc w:val="center"/>
                              </w:pPr>
                              <w:r w:rsidRPr="00EB109B">
                                <w:t>Механизм государственной поддержки малого предпринимательства на примере опыт зарубежных стран</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465" name="Надпись 465"/>
                        <wps:cNvSpPr txBox="1"/>
                        <wps:spPr>
                          <a:xfrm>
                            <a:off x="230587" y="795130"/>
                            <a:ext cx="2628652" cy="453390"/>
                          </a:xfrm>
                          <a:prstGeom prst="rect">
                            <a:avLst/>
                          </a:prstGeom>
                          <a:solidFill>
                            <a:schemeClr val="lt1"/>
                          </a:solidFill>
                          <a:ln w="9525">
                            <a:solidFill>
                              <a:prstClr val="black"/>
                            </a:solidFill>
                          </a:ln>
                        </wps:spPr>
                        <wps:txbx>
                          <w:txbxContent>
                            <w:p w:rsidR="00085105" w:rsidRDefault="00085105" w:rsidP="00A27120">
                              <w:pPr>
                                <w:jc w:val="center"/>
                              </w:pPr>
                              <w:r w:rsidRPr="00EB109B">
                                <w:t>Организационно-координационная поддержка</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466" name="Надпись 466"/>
                        <wps:cNvSpPr txBox="1"/>
                        <wps:spPr>
                          <a:xfrm>
                            <a:off x="3204375" y="795130"/>
                            <a:ext cx="2630501" cy="344391"/>
                          </a:xfrm>
                          <a:prstGeom prst="rect">
                            <a:avLst/>
                          </a:prstGeom>
                          <a:solidFill>
                            <a:schemeClr val="lt1"/>
                          </a:solidFill>
                          <a:ln w="9525">
                            <a:solidFill>
                              <a:prstClr val="black"/>
                            </a:solidFill>
                          </a:ln>
                        </wps:spPr>
                        <wps:txbx>
                          <w:txbxContent>
                            <w:p w:rsidR="00085105" w:rsidRDefault="00085105" w:rsidP="00A27120">
                              <w:pPr>
                                <w:jc w:val="center"/>
                              </w:pPr>
                              <w:r w:rsidRPr="00EB109B">
                                <w:t>Финансовая поддержка</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467" name="Надпись 467"/>
                        <wps:cNvSpPr txBox="1"/>
                        <wps:spPr>
                          <a:xfrm>
                            <a:off x="230587" y="1367624"/>
                            <a:ext cx="2628652" cy="686297"/>
                          </a:xfrm>
                          <a:prstGeom prst="rect">
                            <a:avLst/>
                          </a:prstGeom>
                          <a:solidFill>
                            <a:schemeClr val="lt1"/>
                          </a:solidFill>
                          <a:ln w="9525">
                            <a:solidFill>
                              <a:prstClr val="black"/>
                            </a:solidFill>
                          </a:ln>
                        </wps:spPr>
                        <wps:txbx>
                          <w:txbxContent>
                            <w:p w:rsidR="00085105" w:rsidRDefault="00085105" w:rsidP="00A27120">
                              <w:pPr>
                                <w:jc w:val="center"/>
                                <w:rPr>
                                  <w:bCs/>
                                </w:rPr>
                              </w:pPr>
                              <w:r w:rsidRPr="00EB109B">
                                <w:rPr>
                                  <w:bCs/>
                                </w:rPr>
                                <w:t>Координационное содействие</w:t>
                              </w:r>
                            </w:p>
                            <w:p w:rsidR="00085105" w:rsidRDefault="00085105" w:rsidP="00A27120">
                              <w:pPr>
                                <w:jc w:val="center"/>
                              </w:pPr>
                              <w:r w:rsidRPr="00EB109B">
                                <w:rPr>
                                  <w:bCs/>
                                </w:rPr>
                                <w:t>в получении государственных заказов</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468" name="Надпись 468"/>
                        <wps:cNvSpPr txBox="1"/>
                        <wps:spPr>
                          <a:xfrm>
                            <a:off x="230587" y="2170706"/>
                            <a:ext cx="2628652" cy="686297"/>
                          </a:xfrm>
                          <a:prstGeom prst="rect">
                            <a:avLst/>
                          </a:prstGeom>
                          <a:solidFill>
                            <a:schemeClr val="lt1"/>
                          </a:solidFill>
                          <a:ln w="9525">
                            <a:solidFill>
                              <a:prstClr val="black"/>
                            </a:solidFill>
                          </a:ln>
                        </wps:spPr>
                        <wps:txbx>
                          <w:txbxContent>
                            <w:p w:rsidR="00085105" w:rsidRDefault="00085105" w:rsidP="00A27120">
                              <w:pPr>
                                <w:jc w:val="center"/>
                              </w:pPr>
                              <w:r w:rsidRPr="00EB109B">
                                <w:rPr>
                                  <w:bCs/>
                                </w:rPr>
                                <w:t>Проведение экспертиз инновационных</w:t>
                              </w:r>
                              <w:r>
                                <w:rPr>
                                  <w:bCs/>
                                </w:rPr>
                                <w:t xml:space="preserve"> </w:t>
                              </w:r>
                              <w:r w:rsidRPr="00EB109B">
                                <w:rPr>
                                  <w:bCs/>
                                </w:rPr>
                                <w:t>предпринимательских бизнес-идей</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469" name="Надпись 469"/>
                        <wps:cNvSpPr txBox="1"/>
                        <wps:spPr>
                          <a:xfrm>
                            <a:off x="230587" y="2965836"/>
                            <a:ext cx="2628265" cy="459685"/>
                          </a:xfrm>
                          <a:prstGeom prst="rect">
                            <a:avLst/>
                          </a:prstGeom>
                          <a:solidFill>
                            <a:schemeClr val="lt1"/>
                          </a:solidFill>
                          <a:ln w="9525">
                            <a:solidFill>
                              <a:prstClr val="black"/>
                            </a:solidFill>
                          </a:ln>
                        </wps:spPr>
                        <wps:txbx>
                          <w:txbxContent>
                            <w:p w:rsidR="00085105" w:rsidRDefault="00085105" w:rsidP="00A27120">
                              <w:pPr>
                                <w:jc w:val="center"/>
                              </w:pPr>
                              <w:r w:rsidRPr="00EB109B">
                                <w:rPr>
                                  <w:bCs/>
                                </w:rPr>
                                <w:t>Предоставление консалтинговых услуг, онлайн-консультаций</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470" name="Надпись 470"/>
                        <wps:cNvSpPr txBox="1"/>
                        <wps:spPr>
                          <a:xfrm>
                            <a:off x="230587" y="3538330"/>
                            <a:ext cx="2628265" cy="459685"/>
                          </a:xfrm>
                          <a:prstGeom prst="rect">
                            <a:avLst/>
                          </a:prstGeom>
                          <a:solidFill>
                            <a:schemeClr val="lt1"/>
                          </a:solidFill>
                          <a:ln w="9525">
                            <a:solidFill>
                              <a:prstClr val="black"/>
                            </a:solidFill>
                          </a:ln>
                        </wps:spPr>
                        <wps:txbx>
                          <w:txbxContent>
                            <w:p w:rsidR="00085105" w:rsidRDefault="00085105" w:rsidP="00A27120">
                              <w:pPr>
                                <w:jc w:val="center"/>
                              </w:pPr>
                              <w:r w:rsidRPr="00EB109B">
                                <w:rPr>
                                  <w:bCs/>
                                </w:rPr>
                                <w:t>Предоставление инжиниринговой поддержки</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471" name="Надпись 471"/>
                        <wps:cNvSpPr txBox="1"/>
                        <wps:spPr>
                          <a:xfrm>
                            <a:off x="230587" y="4110824"/>
                            <a:ext cx="2628265" cy="459685"/>
                          </a:xfrm>
                          <a:prstGeom prst="rect">
                            <a:avLst/>
                          </a:prstGeom>
                          <a:solidFill>
                            <a:schemeClr val="lt1"/>
                          </a:solidFill>
                          <a:ln w="9525">
                            <a:solidFill>
                              <a:prstClr val="black"/>
                            </a:solidFill>
                          </a:ln>
                        </wps:spPr>
                        <wps:txbx>
                          <w:txbxContent>
                            <w:p w:rsidR="00085105" w:rsidRDefault="00085105" w:rsidP="00A27120">
                              <w:pPr>
                                <w:jc w:val="center"/>
                              </w:pPr>
                              <w:r w:rsidRPr="00EB109B">
                                <w:rPr>
                                  <w:bCs/>
                                </w:rPr>
                                <w:t>Создание «специальных зон» предпринимательской деятельности</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472" name="Надпись 472"/>
                        <wps:cNvSpPr txBox="1"/>
                        <wps:spPr>
                          <a:xfrm>
                            <a:off x="230587" y="4683318"/>
                            <a:ext cx="2628265" cy="685303"/>
                          </a:xfrm>
                          <a:prstGeom prst="rect">
                            <a:avLst/>
                          </a:prstGeom>
                          <a:solidFill>
                            <a:schemeClr val="lt1"/>
                          </a:solidFill>
                          <a:ln w="9525">
                            <a:solidFill>
                              <a:prstClr val="black"/>
                            </a:solidFill>
                          </a:ln>
                        </wps:spPr>
                        <wps:txbx>
                          <w:txbxContent>
                            <w:p w:rsidR="00085105" w:rsidRDefault="00085105" w:rsidP="00A27120">
                              <w:pPr>
                                <w:jc w:val="center"/>
                                <w:rPr>
                                  <w:bCs/>
                                </w:rPr>
                              </w:pPr>
                              <w:r w:rsidRPr="00EB109B">
                                <w:rPr>
                                  <w:bCs/>
                                </w:rPr>
                                <w:t>Создание специальных учебных центров, подготовка</w:t>
                              </w:r>
                            </w:p>
                            <w:p w:rsidR="00085105" w:rsidRDefault="00085105" w:rsidP="00A27120">
                              <w:pPr>
                                <w:jc w:val="center"/>
                              </w:pPr>
                              <w:r w:rsidRPr="00EB109B">
                                <w:rPr>
                                  <w:bCs/>
                                </w:rPr>
                                <w:t>и переподготовка кадров</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473" name="Надпись 473"/>
                        <wps:cNvSpPr txBox="1"/>
                        <wps:spPr>
                          <a:xfrm>
                            <a:off x="230587" y="5486400"/>
                            <a:ext cx="2628265" cy="685303"/>
                          </a:xfrm>
                          <a:prstGeom prst="rect">
                            <a:avLst/>
                          </a:prstGeom>
                          <a:solidFill>
                            <a:schemeClr val="lt1"/>
                          </a:solidFill>
                          <a:ln w="9525">
                            <a:solidFill>
                              <a:prstClr val="black"/>
                            </a:solidFill>
                          </a:ln>
                        </wps:spPr>
                        <wps:txbx>
                          <w:txbxContent>
                            <w:p w:rsidR="00085105" w:rsidRDefault="00085105" w:rsidP="00A27120">
                              <w:pPr>
                                <w:jc w:val="center"/>
                              </w:pPr>
                              <w:r w:rsidRPr="00EB109B">
                                <w:rPr>
                                  <w:bCs/>
                                </w:rPr>
                                <w:t>Создание и совершенствование инфраструктуры поддержки малого предпринимательства</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474" name="Надпись 474"/>
                        <wps:cNvSpPr txBox="1"/>
                        <wps:spPr>
                          <a:xfrm>
                            <a:off x="3204375" y="1248354"/>
                            <a:ext cx="2630501" cy="344391"/>
                          </a:xfrm>
                          <a:prstGeom prst="rect">
                            <a:avLst/>
                          </a:prstGeom>
                          <a:solidFill>
                            <a:schemeClr val="lt1"/>
                          </a:solidFill>
                          <a:ln w="9525">
                            <a:solidFill>
                              <a:prstClr val="black"/>
                            </a:solidFill>
                          </a:ln>
                        </wps:spPr>
                        <wps:txbx>
                          <w:txbxContent>
                            <w:p w:rsidR="00085105" w:rsidRDefault="00085105" w:rsidP="00A27120">
                              <w:pPr>
                                <w:jc w:val="center"/>
                              </w:pPr>
                              <w:r w:rsidRPr="00EB109B">
                                <w:t>Льготное кредитование</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475" name="Надпись 475"/>
                        <wps:cNvSpPr txBox="1"/>
                        <wps:spPr>
                          <a:xfrm>
                            <a:off x="3204375" y="1709530"/>
                            <a:ext cx="2630501" cy="344391"/>
                          </a:xfrm>
                          <a:prstGeom prst="rect">
                            <a:avLst/>
                          </a:prstGeom>
                          <a:solidFill>
                            <a:schemeClr val="lt1"/>
                          </a:solidFill>
                          <a:ln w="9525">
                            <a:solidFill>
                              <a:prstClr val="black"/>
                            </a:solidFill>
                          </a:ln>
                        </wps:spPr>
                        <wps:txbx>
                          <w:txbxContent>
                            <w:p w:rsidR="00085105" w:rsidRDefault="00085105" w:rsidP="00A27120">
                              <w:pPr>
                                <w:jc w:val="center"/>
                              </w:pPr>
                              <w:r w:rsidRPr="00EB109B">
                                <w:t>Субсидирование</w:t>
                              </w:r>
                              <w:r>
                                <w:t xml:space="preserve"> издержек</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476" name="Надпись 476"/>
                        <wps:cNvSpPr txBox="1"/>
                        <wps:spPr>
                          <a:xfrm>
                            <a:off x="3204375" y="2170706"/>
                            <a:ext cx="2630501" cy="344391"/>
                          </a:xfrm>
                          <a:prstGeom prst="rect">
                            <a:avLst/>
                          </a:prstGeom>
                          <a:solidFill>
                            <a:schemeClr val="lt1"/>
                          </a:solidFill>
                          <a:ln w="9525">
                            <a:solidFill>
                              <a:prstClr val="black"/>
                            </a:solidFill>
                          </a:ln>
                        </wps:spPr>
                        <wps:txbx>
                          <w:txbxContent>
                            <w:p w:rsidR="00085105" w:rsidRDefault="00085105" w:rsidP="00A27120">
                              <w:pPr>
                                <w:jc w:val="center"/>
                              </w:pPr>
                              <w:r w:rsidRPr="00EB109B">
                                <w:t>Налоговые преференции</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477" name="Надпись 477"/>
                        <wps:cNvSpPr txBox="1"/>
                        <wps:spPr>
                          <a:xfrm>
                            <a:off x="3204375" y="2623930"/>
                            <a:ext cx="2630170" cy="458691"/>
                          </a:xfrm>
                          <a:prstGeom prst="rect">
                            <a:avLst/>
                          </a:prstGeom>
                          <a:solidFill>
                            <a:schemeClr val="lt1"/>
                          </a:solidFill>
                          <a:ln w="9525">
                            <a:solidFill>
                              <a:prstClr val="black"/>
                            </a:solidFill>
                          </a:ln>
                        </wps:spPr>
                        <wps:txbx>
                          <w:txbxContent>
                            <w:p w:rsidR="00085105" w:rsidRDefault="00085105" w:rsidP="00A27120">
                              <w:pPr>
                                <w:jc w:val="center"/>
                              </w:pPr>
                              <w:r w:rsidRPr="00EB109B">
                                <w:t>Создание государственных финансовых фондов</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grpSp>
                        <wpg:cNvPr id="498" name="Группа 498"/>
                        <wpg:cNvGrpSpPr/>
                        <wpg:grpSpPr>
                          <a:xfrm>
                            <a:off x="0" y="1025718"/>
                            <a:ext cx="228848" cy="4796072"/>
                            <a:chOff x="0" y="0"/>
                            <a:chExt cx="228848" cy="4796072"/>
                          </a:xfrm>
                        </wpg:grpSpPr>
                        <wps:wsp>
                          <wps:cNvPr id="478" name="Прямая соединительная линия 478"/>
                          <wps:cNvCnPr/>
                          <wps:spPr>
                            <a:xfrm>
                              <a:off x="0" y="0"/>
                              <a:ext cx="228848"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479" name="Прямая соединительная линия 479"/>
                          <wps:cNvCnPr/>
                          <wps:spPr>
                            <a:xfrm>
                              <a:off x="0" y="0"/>
                              <a:ext cx="0" cy="4796072"/>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480" name="Прямая соединительная линия 480"/>
                          <wps:cNvCnPr/>
                          <wps:spPr>
                            <a:xfrm>
                              <a:off x="0" y="685248"/>
                              <a:ext cx="22860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481" name="Прямая соединительная линия 481"/>
                          <wps:cNvCnPr/>
                          <wps:spPr>
                            <a:xfrm>
                              <a:off x="0" y="1488330"/>
                              <a:ext cx="22860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482" name="Прямая соединительная линия 482"/>
                          <wps:cNvCnPr/>
                          <wps:spPr>
                            <a:xfrm>
                              <a:off x="0" y="2164190"/>
                              <a:ext cx="22860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483" name="Прямая соединительная линия 483"/>
                          <wps:cNvCnPr/>
                          <wps:spPr>
                            <a:xfrm>
                              <a:off x="0" y="2744636"/>
                              <a:ext cx="22860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484" name="Прямая соединительная линия 484"/>
                          <wps:cNvCnPr/>
                          <wps:spPr>
                            <a:xfrm>
                              <a:off x="0" y="3309178"/>
                              <a:ext cx="22860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485" name="Прямая соединительная линия 485"/>
                          <wps:cNvCnPr/>
                          <wps:spPr>
                            <a:xfrm>
                              <a:off x="0" y="4000942"/>
                              <a:ext cx="22860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486" name="Прямая соединительная линия 486"/>
                          <wps:cNvCnPr/>
                          <wps:spPr>
                            <a:xfrm>
                              <a:off x="0" y="4796072"/>
                              <a:ext cx="22860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grpSp>
                        <wpg:cNvPr id="499" name="Группа 499"/>
                        <wpg:cNvGrpSpPr/>
                        <wpg:grpSpPr>
                          <a:xfrm>
                            <a:off x="2973787" y="914400"/>
                            <a:ext cx="228848" cy="1942106"/>
                            <a:chOff x="0" y="0"/>
                            <a:chExt cx="228848" cy="1942106"/>
                          </a:xfrm>
                        </wpg:grpSpPr>
                        <wps:wsp>
                          <wps:cNvPr id="487" name="Прямая соединительная линия 487"/>
                          <wps:cNvCnPr/>
                          <wps:spPr>
                            <a:xfrm>
                              <a:off x="0" y="0"/>
                              <a:ext cx="228848"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488" name="Прямая соединительная линия 488"/>
                          <wps:cNvCnPr/>
                          <wps:spPr>
                            <a:xfrm>
                              <a:off x="0" y="0"/>
                              <a:ext cx="0" cy="1942106"/>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489" name="Прямая соединительная линия 489"/>
                          <wps:cNvCnPr/>
                          <wps:spPr>
                            <a:xfrm>
                              <a:off x="0" y="454660"/>
                              <a:ext cx="22860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490" name="Прямая соединительная линия 490"/>
                          <wps:cNvCnPr/>
                          <wps:spPr>
                            <a:xfrm>
                              <a:off x="0" y="907884"/>
                              <a:ext cx="22860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491" name="Прямая соединительная линия 491"/>
                          <wps:cNvCnPr/>
                          <wps:spPr>
                            <a:xfrm>
                              <a:off x="0" y="1361108"/>
                              <a:ext cx="22860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492" name="Прямая соединительная линия 492"/>
                          <wps:cNvCnPr/>
                          <wps:spPr>
                            <a:xfrm>
                              <a:off x="0" y="1941554"/>
                              <a:ext cx="22860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grpSp>
                        <wpg:cNvPr id="497" name="Группа 497"/>
                        <wpg:cNvGrpSpPr/>
                        <wpg:grpSpPr>
                          <a:xfrm>
                            <a:off x="1488329" y="453224"/>
                            <a:ext cx="3087011" cy="341906"/>
                            <a:chOff x="0" y="0"/>
                            <a:chExt cx="3087011" cy="341906"/>
                          </a:xfrm>
                        </wpg:grpSpPr>
                        <wps:wsp>
                          <wps:cNvPr id="493" name="Прямая соединительная линия 493"/>
                          <wps:cNvCnPr/>
                          <wps:spPr>
                            <a:xfrm>
                              <a:off x="0" y="111318"/>
                              <a:ext cx="3087011"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494" name="Прямая соединительная линия 494"/>
                          <wps:cNvCnPr/>
                          <wps:spPr>
                            <a:xfrm flipH="1">
                              <a:off x="1435" y="111318"/>
                              <a:ext cx="0" cy="230588"/>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495" name="Прямая соединительная линия 495"/>
                          <wps:cNvCnPr/>
                          <wps:spPr>
                            <a:xfrm flipH="1">
                              <a:off x="3086541" y="111318"/>
                              <a:ext cx="0" cy="230588"/>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496" name="Прямая соединительная линия 496"/>
                          <wps:cNvCnPr/>
                          <wps:spPr>
                            <a:xfrm>
                              <a:off x="1486893" y="0"/>
                              <a:ext cx="0" cy="111318"/>
                            </a:xfrm>
                            <a:prstGeom prst="line">
                              <a:avLst/>
                            </a:prstGeom>
                            <a:ln w="9525"/>
                          </wps:spPr>
                          <wps:style>
                            <a:lnRef idx="1">
                              <a:schemeClr val="dk1"/>
                            </a:lnRef>
                            <a:fillRef idx="0">
                              <a:schemeClr val="dk1"/>
                            </a:fillRef>
                            <a:effectRef idx="0">
                              <a:schemeClr val="dk1"/>
                            </a:effectRef>
                            <a:fontRef idx="minor">
                              <a:schemeClr val="tx1"/>
                            </a:fontRef>
                          </wps:style>
                          <wps:bodyPr/>
                        </wps:wsp>
                      </wpg:grpSp>
                    </wpg:wgp>
                  </a:graphicData>
                </a:graphic>
                <wp14:sizeRelH relativeFrom="page">
                  <wp14:pctWidth>0</wp14:pctWidth>
                </wp14:sizeRelH>
                <wp14:sizeRelV relativeFrom="margin">
                  <wp14:pctHeight>0</wp14:pctHeight>
                </wp14:sizeRelV>
              </wp:anchor>
            </w:drawing>
          </mc:Choice>
          <mc:Fallback>
            <w:pict>
              <v:group id="Группа 500" o:spid="_x0000_s1485" style="position:absolute;left:0;text-align:left;margin-left:9.15pt;margin-top:.55pt;width:459.4pt;height:418.1pt;z-index:251375104;mso-height-relative:margin" coordsize="58348,6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">
                <v:shape id="Надпись 464" o:spid="_x0000_s1486" type="#_x0000_t202" style="position:absolute;left:10336;width:40003;height:4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" fillcolor="white [3201]">
                  <v:textbox inset=",0,,0">
                    <w:txbxContent>
                      <w:p w:rsidR="00085105" w:rsidRDefault="00085105" w:rsidP="00CE3EE2">
                        <w:pPr>
                          <w:jc w:val="center"/>
                        </w:pPr>
                        <w:r w:rsidRPr="00EB109B">
                          <w:t>Механизм государственной поддержки малого предпринимательства на примере опыт зарубежных стран</w:t>
                        </w:r>
                      </w:p>
                    </w:txbxContent>
                  </v:textbox>
                </v:shape>
                <v:shape id="Надпись 465" o:spid="_x0000_s1487" type="#_x0000_t202" style="position:absolute;left:2305;top:7951;width:26287;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" fillcolor="white [3201]">
                  <v:textbox inset=",0,,0">
                    <w:txbxContent>
                      <w:p w:rsidR="00085105" w:rsidRDefault="00085105" w:rsidP="00A27120">
                        <w:pPr>
                          <w:jc w:val="center"/>
                        </w:pPr>
                        <w:r w:rsidRPr="00EB109B">
                          <w:t>Организационно-координационная поддержка</w:t>
                        </w:r>
                      </w:p>
                    </w:txbxContent>
                  </v:textbox>
                </v:shape>
                <v:shape id="Надпись 466" o:spid="_x0000_s1488" type="#_x0000_t202" style="position:absolute;left:32043;top:7951;width:26305;height:3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" fillcolor="white [3201]">
                  <v:textbox inset=",0,,0">
                    <w:txbxContent>
                      <w:p w:rsidR="00085105" w:rsidRDefault="00085105" w:rsidP="00A27120">
                        <w:pPr>
                          <w:jc w:val="center"/>
                        </w:pPr>
                        <w:r w:rsidRPr="00EB109B">
                          <w:t>Финансовая поддержка</w:t>
                        </w:r>
                      </w:p>
                    </w:txbxContent>
                  </v:textbox>
                </v:shape>
                <v:shape id="Надпись 467" o:spid="_x0000_s1489" type="#_x0000_t202" style="position:absolute;left:2305;top:13676;width:26287;height:6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" fillcolor="white [3201]">
                  <v:textbox inset=",0,,0">
                    <w:txbxContent>
                      <w:p w:rsidR="00085105" w:rsidRDefault="00085105" w:rsidP="00A27120">
                        <w:pPr>
                          <w:jc w:val="center"/>
                          <w:rPr>
                            <w:bCs/>
                          </w:rPr>
                        </w:pPr>
                        <w:r w:rsidRPr="00EB109B">
                          <w:rPr>
                            <w:bCs/>
                          </w:rPr>
                          <w:t>Координационное содействие</w:t>
                        </w:r>
                      </w:p>
                      <w:p w:rsidR="00085105" w:rsidRDefault="00085105" w:rsidP="00A27120">
                        <w:pPr>
                          <w:jc w:val="center"/>
                        </w:pPr>
                        <w:r w:rsidRPr="00EB109B">
                          <w:rPr>
                            <w:bCs/>
                          </w:rPr>
                          <w:t>в получении государственных заказов</w:t>
                        </w:r>
                      </w:p>
                    </w:txbxContent>
                  </v:textbox>
                </v:shape>
                <v:shape id="Надпись 468" o:spid="_x0000_s1490" type="#_x0000_t202" style="position:absolute;left:2305;top:21707;width:26287;height:6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" fillcolor="white [3201]">
                  <v:textbox inset=",0,,0">
                    <w:txbxContent>
                      <w:p w:rsidR="00085105" w:rsidRDefault="00085105" w:rsidP="00A27120">
                        <w:pPr>
                          <w:jc w:val="center"/>
                        </w:pPr>
                        <w:r w:rsidRPr="00EB109B">
                          <w:rPr>
                            <w:bCs/>
                          </w:rPr>
                          <w:t>Проведение экспертиз инновационных</w:t>
                        </w:r>
                        <w:r>
                          <w:rPr>
                            <w:bCs/>
                          </w:rPr>
                          <w:t xml:space="preserve"> </w:t>
                        </w:r>
                        <w:r w:rsidRPr="00EB109B">
                          <w:rPr>
                            <w:bCs/>
                          </w:rPr>
                          <w:t>предпринимательских бизнес-идей</w:t>
                        </w:r>
                      </w:p>
                    </w:txbxContent>
                  </v:textbox>
                </v:shape>
                <v:shape id="Надпись 469" o:spid="_x0000_s1491" type="#_x0000_t202" style="position:absolute;left:2305;top:29658;width:26283;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" fillcolor="white [3201]">
                  <v:textbox inset=",0,,0">
                    <w:txbxContent>
                      <w:p w:rsidR="00085105" w:rsidRDefault="00085105" w:rsidP="00A27120">
                        <w:pPr>
                          <w:jc w:val="center"/>
                        </w:pPr>
                        <w:r w:rsidRPr="00EB109B">
                          <w:rPr>
                            <w:bCs/>
                          </w:rPr>
                          <w:t>Предоставление консалтинговых услуг, онлайн-консультаций</w:t>
                        </w:r>
                      </w:p>
                    </w:txbxContent>
                  </v:textbox>
                </v:shape>
                <v:shape id="Надпись 470" o:spid="_x0000_s1492" type="#_x0000_t202" style="position:absolute;left:2305;top:35383;width:26283;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" fillcolor="white [3201]">
                  <v:textbox inset=",0,,0">
                    <w:txbxContent>
                      <w:p w:rsidR="00085105" w:rsidRDefault="00085105" w:rsidP="00A27120">
                        <w:pPr>
                          <w:jc w:val="center"/>
                        </w:pPr>
                        <w:r w:rsidRPr="00EB109B">
                          <w:rPr>
                            <w:bCs/>
                          </w:rPr>
                          <w:t>Предоставление инжиниринговой поддержки</w:t>
                        </w:r>
                      </w:p>
                    </w:txbxContent>
                  </v:textbox>
                </v:shape>
                <v:shape id="Надпись 471" o:spid="_x0000_s1493" type="#_x0000_t202" style="position:absolute;left:2305;top:41108;width:26283;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" fillcolor="white [3201]">
                  <v:textbox inset=",0,,0">
                    <w:txbxContent>
                      <w:p w:rsidR="00085105" w:rsidRDefault="00085105" w:rsidP="00A27120">
                        <w:pPr>
                          <w:jc w:val="center"/>
                        </w:pPr>
                        <w:r w:rsidRPr="00EB109B">
                          <w:rPr>
                            <w:bCs/>
                          </w:rPr>
                          <w:t>Создание «специальных зон» предпринимательской деятельности</w:t>
                        </w:r>
                      </w:p>
                    </w:txbxContent>
                  </v:textbox>
                </v:shape>
                <v:shape id="Надпись 472" o:spid="_x0000_s1494" type="#_x0000_t202" style="position:absolute;left:2305;top:46833;width:26283;height:6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" fillcolor="white [3201]">
                  <v:textbox inset=",0,,0">
                    <w:txbxContent>
                      <w:p w:rsidR="00085105" w:rsidRDefault="00085105" w:rsidP="00A27120">
                        <w:pPr>
                          <w:jc w:val="center"/>
                          <w:rPr>
                            <w:bCs/>
                          </w:rPr>
                        </w:pPr>
                        <w:r w:rsidRPr="00EB109B">
                          <w:rPr>
                            <w:bCs/>
                          </w:rPr>
                          <w:t>Создание специальных учебных центров, подготовка</w:t>
                        </w:r>
                      </w:p>
                      <w:p w:rsidR="00085105" w:rsidRDefault="00085105" w:rsidP="00A27120">
                        <w:pPr>
                          <w:jc w:val="center"/>
                        </w:pPr>
                        <w:r w:rsidRPr="00EB109B">
                          <w:rPr>
                            <w:bCs/>
                          </w:rPr>
                          <w:t>и переподготовка кадров</w:t>
                        </w:r>
                      </w:p>
                    </w:txbxContent>
                  </v:textbox>
                </v:shape>
                <v:shape id="Надпись 473" o:spid="_x0000_s1495" type="#_x0000_t202" style="position:absolute;left:2305;top:54864;width:26283;height:6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" fillcolor="white [3201]">
                  <v:textbox inset=",0,,0">
                    <w:txbxContent>
                      <w:p w:rsidR="00085105" w:rsidRDefault="00085105" w:rsidP="00A27120">
                        <w:pPr>
                          <w:jc w:val="center"/>
                        </w:pPr>
                        <w:r w:rsidRPr="00EB109B">
                          <w:rPr>
                            <w:bCs/>
                          </w:rPr>
                          <w:t>Создание и совершенствование инфраструктуры поддержки малого предпринимательства</w:t>
                        </w:r>
                      </w:p>
                    </w:txbxContent>
                  </v:textbox>
                </v:shape>
                <v:shape id="Надпись 474" o:spid="_x0000_s1496" type="#_x0000_t202" style="position:absolute;left:32043;top:12483;width:26305;height:3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" fillcolor="white [3201]">
                  <v:textbox inset=",0,,0">
                    <w:txbxContent>
                      <w:p w:rsidR="00085105" w:rsidRDefault="00085105" w:rsidP="00A27120">
                        <w:pPr>
                          <w:jc w:val="center"/>
                        </w:pPr>
                        <w:r w:rsidRPr="00EB109B">
                          <w:t>Льготное кредитование</w:t>
                        </w:r>
                      </w:p>
                    </w:txbxContent>
                  </v:textbox>
                </v:shape>
                <v:shape id="Надпись 475" o:spid="_x0000_s1497" type="#_x0000_t202" style="position:absolute;left:32043;top:17095;width:26305;height:3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" fillcolor="white [3201]">
                  <v:textbox inset=",0,,0">
                    <w:txbxContent>
                      <w:p w:rsidR="00085105" w:rsidRDefault="00085105" w:rsidP="00A27120">
                        <w:pPr>
                          <w:jc w:val="center"/>
                        </w:pPr>
                        <w:r w:rsidRPr="00EB109B">
                          <w:t>Субсидирование</w:t>
                        </w:r>
                        <w:r>
                          <w:t xml:space="preserve"> издержек</w:t>
                        </w:r>
                      </w:p>
                    </w:txbxContent>
                  </v:textbox>
                </v:shape>
                <v:shape id="Надпись 476" o:spid="_x0000_s1498" type="#_x0000_t202" style="position:absolute;left:32043;top:21707;width:26305;height:3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" fillcolor="white [3201]">
                  <v:textbox inset=",0,,0">
                    <w:txbxContent>
                      <w:p w:rsidR="00085105" w:rsidRDefault="00085105" w:rsidP="00A27120">
                        <w:pPr>
                          <w:jc w:val="center"/>
                        </w:pPr>
                        <w:r w:rsidRPr="00EB109B">
                          <w:t>Налоговые преференции</w:t>
                        </w:r>
                      </w:p>
                    </w:txbxContent>
                  </v:textbox>
                </v:shape>
                <v:shape id="Надпись 477" o:spid="_x0000_s1499" type="#_x0000_t202" style="position:absolute;left:32043;top:26239;width:26302;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" fillcolor="white [3201]">
                  <v:textbox inset=",0,,0">
                    <w:txbxContent>
                      <w:p w:rsidR="00085105" w:rsidRDefault="00085105" w:rsidP="00A27120">
                        <w:pPr>
                          <w:jc w:val="center"/>
                        </w:pPr>
                        <w:r w:rsidRPr="00EB109B">
                          <w:t>Создание государственных финансовых фондов</w:t>
                        </w:r>
                      </w:p>
                    </w:txbxContent>
                  </v:textbox>
                </v:shape>
                <v:group id="Группа 498" o:spid="_x0000_s1500" style="position:absolute;top:10257;width:2288;height:47960" coordsize="2288,4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line id="Прямая соединительная линия 478" o:spid="_x0000_s1501" style="position:absolute;visibility:visible;mso-wrap-style:square" from="0,0" to="2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" strokecolor="black [3200]">
                    <v:stroke joinstyle="miter"/>
                  </v:line>
                  <v:line id="Прямая соединительная линия 479" o:spid="_x0000_s1502" style="position:absolute;visibility:visible;mso-wrap-style:square" from="0,0" to="0,47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" strokecolor="black [3200]">
                    <v:stroke joinstyle="miter"/>
                  </v:line>
                  <v:line id="Прямая соединительная линия 480" o:spid="_x0000_s1503" style="position:absolute;visibility:visible;mso-wrap-style:square" from="0,6852" to="2286,6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" strokecolor="black [3200]">
                    <v:stroke endarrow="block" endarrowwidth="wide" joinstyle="miter"/>
                  </v:line>
                  <v:line id="Прямая соединительная линия 481" o:spid="_x0000_s1504" style="position:absolute;visibility:visible;mso-wrap-style:square" from="0,14883" to="2286,14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" strokecolor="black [3200]">
                    <v:stroke endarrow="block" endarrowwidth="wide" joinstyle="miter"/>
                  </v:line>
                  <v:line id="Прямая соединительная линия 482" o:spid="_x0000_s1505" style="position:absolute;visibility:visible;mso-wrap-style:square" from="0,21641" to="2286,21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" strokecolor="black [3200]">
                    <v:stroke endarrow="block" endarrowwidth="wide" joinstyle="miter"/>
                  </v:line>
                  <v:line id="Прямая соединительная линия 483" o:spid="_x0000_s1506" style="position:absolute;visibility:visible;mso-wrap-style:square" from="0,27446" to="2286,27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" strokecolor="black [3200]">
                    <v:stroke endarrow="block" endarrowwidth="wide" joinstyle="miter"/>
                  </v:line>
                  <v:line id="Прямая соединительная линия 484" o:spid="_x0000_s1507" style="position:absolute;visibility:visible;mso-wrap-style:square" from="0,33091" to="2286,3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" strokecolor="black [3200]">
                    <v:stroke endarrow="block" endarrowwidth="wide" joinstyle="miter"/>
                  </v:line>
                  <v:line id="Прямая соединительная линия 485" o:spid="_x0000_s1508" style="position:absolute;visibility:visible;mso-wrap-style:square" from="0,40009" to="2286,40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" strokecolor="black [3200]">
                    <v:stroke endarrow="block" endarrowwidth="wide" joinstyle="miter"/>
                  </v:line>
                  <v:line id="Прямая соединительная линия 486" o:spid="_x0000_s1509" style="position:absolute;visibility:visible;mso-wrap-style:square" from="0,47960" to="2286,47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" strokecolor="black [3200]">
                    <v:stroke endarrow="block" endarrowwidth="wide" joinstyle="miter"/>
                  </v:line>
                </v:group>
                <v:group id="Группа 499" o:spid="_x0000_s1510" style="position:absolute;left:29737;top:9144;width:2289;height:19421" coordsize="2288,1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line id="Прямая соединительная линия 487" o:spid="_x0000_s1511" style="position:absolute;visibility:visible;mso-wrap-style:square" from="0,0" to="2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" strokecolor="black [3200]">
                    <v:stroke joinstyle="miter"/>
                  </v:line>
                  <v:line id="Прямая соединительная линия 488" o:spid="_x0000_s1512" style="position:absolute;visibility:visible;mso-wrap-style:square" from="0,0" to="0,19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" strokecolor="black [3200]">
                    <v:stroke joinstyle="miter"/>
                  </v:line>
                  <v:line id="Прямая соединительная линия 489" o:spid="_x0000_s1513" style="position:absolute;visibility:visible;mso-wrap-style:square" from="0,4546" to="2286,4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" strokecolor="black [3200]">
                    <v:stroke endarrow="block" endarrowwidth="wide" joinstyle="miter"/>
                  </v:line>
                  <v:line id="Прямая соединительная линия 490" o:spid="_x0000_s1514" style="position:absolute;visibility:visible;mso-wrap-style:square" from="0,9078" to="228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" strokecolor="black [3200]">
                    <v:stroke endarrow="block" endarrowwidth="wide" joinstyle="miter"/>
                  </v:line>
                  <v:line id="Прямая соединительная линия 491" o:spid="_x0000_s1515" style="position:absolute;visibility:visible;mso-wrap-style:square" from="0,13611" to="2286,13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" strokecolor="black [3200]">
                    <v:stroke endarrow="block" endarrowwidth="wide" joinstyle="miter"/>
                  </v:line>
                  <v:line id="Прямая соединительная линия 492" o:spid="_x0000_s1516" style="position:absolute;visibility:visible;mso-wrap-style:square" from="0,19415" to="2286,19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" strokecolor="black [3200]">
                    <v:stroke endarrow="block" endarrowwidth="wide" joinstyle="miter"/>
                  </v:line>
                </v:group>
                <v:group id="Группа 497" o:spid="_x0000_s1517" style="position:absolute;left:14883;top:4532;width:30870;height:3419" coordsize="30870,3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line id="Прямая соединительная линия 493" o:spid="_x0000_s1518" style="position:absolute;visibility:visible;mso-wrap-style:square" from="0,1113" to="30870,1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" strokecolor="black [3200]">
                    <v:stroke joinstyle="miter"/>
                  </v:line>
                  <v:line id="Прямая соединительная линия 494" o:spid="_x0000_s1519" style="position:absolute;flip:x;visibility:visible;mso-wrap-style:square" from="14,1113" to="14,3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" strokecolor="black [3200]">
                    <v:stroke endarrow="block" endarrowwidth="wide" joinstyle="miter"/>
                  </v:line>
                  <v:line id="Прямая соединительная линия 495" o:spid="_x0000_s1520" style="position:absolute;flip:x;visibility:visible;mso-wrap-style:square" from="30865,1113" to="30865,3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" strokecolor="black [3200]">
                    <v:stroke endarrow="block" endarrowwidth="wide" joinstyle="miter"/>
                  </v:line>
                  <v:line id="Прямая соединительная линия 496" o:spid="_x0000_s1521" style="position:absolute;visibility:visible;mso-wrap-style:square" from="14868,0" to="14868,1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" strokecolor="black [3200]">
                    <v:stroke joinstyle="miter"/>
                  </v:line>
                </v:group>
              </v:group>
            </w:pict>
          </mc:Fallback>
        </mc:AlternateContent>
      </w:r>
    </w:p>
    <w:p w:rsidR="00EB109B" w:rsidRPr="00906975" w:rsidRDefault="00EB109B" w:rsidP="00B92627">
      <w:pPr>
        <w:widowControl w:val="0"/>
        <w:jc w:val="both"/>
      </w:pPr>
    </w:p>
    <w:p w:rsidR="00EB109B" w:rsidRPr="00906975" w:rsidRDefault="00EB109B" w:rsidP="00B92627">
      <w:pPr>
        <w:widowControl w:val="0"/>
        <w:jc w:val="both"/>
      </w:pPr>
    </w:p>
    <w:p w:rsidR="00EB109B" w:rsidRPr="00906975" w:rsidRDefault="00EB109B" w:rsidP="00B92627">
      <w:pPr>
        <w:widowControl w:val="0"/>
        <w:jc w:val="both"/>
      </w:pPr>
    </w:p>
    <w:p w:rsidR="00EB109B" w:rsidRPr="00906975" w:rsidRDefault="00EB109B" w:rsidP="00B92627">
      <w:pPr>
        <w:widowControl w:val="0"/>
        <w:jc w:val="both"/>
      </w:pPr>
    </w:p>
    <w:p w:rsidR="00EB109B" w:rsidRPr="00906975" w:rsidRDefault="00EB109B" w:rsidP="00B92627">
      <w:pPr>
        <w:widowControl w:val="0"/>
        <w:jc w:val="both"/>
      </w:pPr>
    </w:p>
    <w:p w:rsidR="00EB109B" w:rsidRPr="00906975" w:rsidRDefault="00EB109B" w:rsidP="00B92627">
      <w:pPr>
        <w:widowControl w:val="0"/>
        <w:jc w:val="both"/>
      </w:pPr>
    </w:p>
    <w:p w:rsidR="00B92627" w:rsidRPr="00906975" w:rsidRDefault="00B92627" w:rsidP="00B92627">
      <w:pPr>
        <w:widowControl w:val="0"/>
        <w:jc w:val="both"/>
      </w:pPr>
    </w:p>
    <w:p w:rsidR="00EB109B" w:rsidRPr="00906975" w:rsidRDefault="00EB109B" w:rsidP="007F6F5D">
      <w:pPr>
        <w:widowControl w:val="0"/>
        <w:jc w:val="both"/>
      </w:pPr>
    </w:p>
    <w:p w:rsidR="00A27120" w:rsidRPr="00906975" w:rsidRDefault="00A27120" w:rsidP="007F6F5D">
      <w:pPr>
        <w:widowControl w:val="0"/>
        <w:jc w:val="both"/>
      </w:pPr>
    </w:p>
    <w:p w:rsidR="00A27120" w:rsidRPr="00906975" w:rsidRDefault="00A27120" w:rsidP="007F6F5D">
      <w:pPr>
        <w:widowControl w:val="0"/>
        <w:jc w:val="both"/>
      </w:pPr>
    </w:p>
    <w:p w:rsidR="00A27120" w:rsidRPr="00906975" w:rsidRDefault="00A27120" w:rsidP="007F6F5D">
      <w:pPr>
        <w:widowControl w:val="0"/>
        <w:jc w:val="both"/>
      </w:pPr>
    </w:p>
    <w:p w:rsidR="0006150B" w:rsidRPr="00906975" w:rsidRDefault="0006150B" w:rsidP="007F6F5D">
      <w:pPr>
        <w:widowControl w:val="0"/>
        <w:jc w:val="both"/>
      </w:pPr>
    </w:p>
    <w:p w:rsidR="00A27120" w:rsidRPr="00906975" w:rsidRDefault="00A27120" w:rsidP="007F6F5D">
      <w:pPr>
        <w:widowControl w:val="0"/>
        <w:jc w:val="both"/>
      </w:pPr>
    </w:p>
    <w:p w:rsidR="00A27120" w:rsidRPr="00906975" w:rsidRDefault="00A27120" w:rsidP="007F6F5D">
      <w:pPr>
        <w:widowControl w:val="0"/>
        <w:jc w:val="both"/>
      </w:pPr>
    </w:p>
    <w:p w:rsidR="00A27120" w:rsidRPr="00906975" w:rsidRDefault="00A27120" w:rsidP="007F6F5D">
      <w:pPr>
        <w:widowControl w:val="0"/>
        <w:jc w:val="both"/>
      </w:pPr>
    </w:p>
    <w:p w:rsidR="00EB109B" w:rsidRPr="00906975" w:rsidRDefault="00EB109B" w:rsidP="00EB109B">
      <w:pPr>
        <w:widowControl w:val="0"/>
        <w:jc w:val="both"/>
        <w:rPr>
          <w:bCs/>
        </w:rPr>
      </w:pPr>
    </w:p>
    <w:p w:rsidR="0039386B" w:rsidRPr="00906975" w:rsidRDefault="0039386B" w:rsidP="00EB109B">
      <w:pPr>
        <w:widowControl w:val="0"/>
        <w:jc w:val="both"/>
        <w:rPr>
          <w:bCs/>
        </w:rPr>
      </w:pPr>
    </w:p>
    <w:p w:rsidR="00A27120" w:rsidRPr="00906975" w:rsidRDefault="00A27120" w:rsidP="00EB109B">
      <w:pPr>
        <w:widowControl w:val="0"/>
        <w:jc w:val="both"/>
        <w:rPr>
          <w:bCs/>
        </w:rPr>
      </w:pPr>
    </w:p>
    <w:p w:rsidR="00A27120" w:rsidRPr="00906975" w:rsidRDefault="00A27120" w:rsidP="00EB109B">
      <w:pPr>
        <w:widowControl w:val="0"/>
        <w:jc w:val="both"/>
        <w:rPr>
          <w:bCs/>
        </w:rPr>
      </w:pPr>
    </w:p>
    <w:p w:rsidR="00A27120" w:rsidRPr="00906975" w:rsidRDefault="00A27120" w:rsidP="00EB109B">
      <w:pPr>
        <w:widowControl w:val="0"/>
        <w:jc w:val="both"/>
        <w:rPr>
          <w:bCs/>
        </w:rPr>
      </w:pPr>
    </w:p>
    <w:p w:rsidR="00A27120" w:rsidRPr="00906975" w:rsidRDefault="00A27120" w:rsidP="00EB109B">
      <w:pPr>
        <w:widowControl w:val="0"/>
        <w:jc w:val="both"/>
        <w:rPr>
          <w:bCs/>
        </w:rPr>
      </w:pPr>
    </w:p>
    <w:p w:rsidR="0039386B" w:rsidRPr="00906975" w:rsidRDefault="0039386B" w:rsidP="00EB109B">
      <w:pPr>
        <w:widowControl w:val="0"/>
        <w:jc w:val="both"/>
        <w:rPr>
          <w:bCs/>
        </w:rPr>
      </w:pPr>
    </w:p>
    <w:p w:rsidR="00A27120" w:rsidRPr="00906975" w:rsidRDefault="00A27120" w:rsidP="00EB109B">
      <w:pPr>
        <w:widowControl w:val="0"/>
        <w:jc w:val="both"/>
        <w:rPr>
          <w:bCs/>
        </w:rPr>
      </w:pPr>
    </w:p>
    <w:p w:rsidR="00A27120" w:rsidRPr="00906975" w:rsidRDefault="00A27120" w:rsidP="00EB109B">
      <w:pPr>
        <w:widowControl w:val="0"/>
        <w:jc w:val="both"/>
        <w:rPr>
          <w:bCs/>
        </w:rPr>
      </w:pPr>
    </w:p>
    <w:p w:rsidR="00A27120" w:rsidRPr="00906975" w:rsidRDefault="00A27120" w:rsidP="00EB109B">
      <w:pPr>
        <w:widowControl w:val="0"/>
        <w:jc w:val="both"/>
        <w:rPr>
          <w:bCs/>
        </w:rPr>
      </w:pPr>
    </w:p>
    <w:p w:rsidR="00A27120" w:rsidRPr="00906975" w:rsidRDefault="00A27120" w:rsidP="00EB109B">
      <w:pPr>
        <w:widowControl w:val="0"/>
        <w:jc w:val="both"/>
        <w:rPr>
          <w:bCs/>
        </w:rPr>
      </w:pPr>
    </w:p>
    <w:p w:rsidR="0039386B" w:rsidRPr="00906975" w:rsidRDefault="0039386B" w:rsidP="00EB109B">
      <w:pPr>
        <w:widowControl w:val="0"/>
        <w:jc w:val="both"/>
        <w:rPr>
          <w:bCs/>
        </w:rPr>
      </w:pPr>
    </w:p>
    <w:p w:rsidR="00A27120" w:rsidRPr="00906975" w:rsidRDefault="00A27120" w:rsidP="00EB109B">
      <w:pPr>
        <w:widowControl w:val="0"/>
        <w:jc w:val="both"/>
        <w:rPr>
          <w:bCs/>
        </w:rPr>
      </w:pPr>
    </w:p>
    <w:p w:rsidR="00A27120" w:rsidRPr="00906975" w:rsidRDefault="00A27120" w:rsidP="00EB109B">
      <w:pPr>
        <w:widowControl w:val="0"/>
        <w:jc w:val="both"/>
        <w:rPr>
          <w:bCs/>
        </w:rPr>
      </w:pPr>
    </w:p>
    <w:p w:rsidR="0039386B" w:rsidRPr="00906975" w:rsidRDefault="0039386B" w:rsidP="00EB109B">
      <w:pPr>
        <w:widowControl w:val="0"/>
        <w:jc w:val="both"/>
        <w:rPr>
          <w:bCs/>
        </w:rPr>
      </w:pPr>
    </w:p>
    <w:p w:rsidR="002E62D9" w:rsidRPr="00906975" w:rsidRDefault="002E62D9" w:rsidP="002E62D9">
      <w:pPr>
        <w:widowControl w:val="0"/>
        <w:ind w:firstLine="567"/>
        <w:jc w:val="both"/>
        <w:rPr>
          <w:bCs/>
        </w:rPr>
      </w:pPr>
      <w:r w:rsidRPr="00906975">
        <w:rPr>
          <w:bCs/>
        </w:rPr>
        <w:t>Примечание – Составлено автором по источник</w:t>
      </w:r>
      <w:r w:rsidR="004B4604" w:rsidRPr="00906975">
        <w:rPr>
          <w:bCs/>
        </w:rPr>
        <w:t>ам</w:t>
      </w:r>
      <w:r w:rsidRPr="00906975">
        <w:rPr>
          <w:bCs/>
        </w:rPr>
        <w:t xml:space="preserve"> [37</w:t>
      </w:r>
      <w:r w:rsidR="008A4741">
        <w:rPr>
          <w:bCs/>
        </w:rPr>
        <w:t>–</w:t>
      </w:r>
      <w:r w:rsidR="004B4604" w:rsidRPr="00906975">
        <w:rPr>
          <w:bCs/>
        </w:rPr>
        <w:t>39</w:t>
      </w:r>
      <w:r w:rsidRPr="00906975">
        <w:rPr>
          <w:bCs/>
        </w:rPr>
        <w:t>]</w:t>
      </w:r>
    </w:p>
    <w:p w:rsidR="002E62D9" w:rsidRPr="00906975" w:rsidRDefault="002E62D9" w:rsidP="002E62D9">
      <w:pPr>
        <w:widowControl w:val="0"/>
        <w:ind w:firstLine="567"/>
        <w:jc w:val="both"/>
        <w:rPr>
          <w:bCs/>
          <w:sz w:val="21"/>
          <w:szCs w:val="21"/>
        </w:rPr>
      </w:pPr>
    </w:p>
    <w:p w:rsidR="002E62D9" w:rsidRPr="00435808" w:rsidRDefault="002E62D9" w:rsidP="008A4741">
      <w:pPr>
        <w:widowControl w:val="0"/>
        <w:jc w:val="center"/>
        <w:rPr>
          <w:sz w:val="28"/>
          <w:szCs w:val="28"/>
        </w:rPr>
      </w:pPr>
      <w:r w:rsidRPr="00435808">
        <w:rPr>
          <w:bCs/>
          <w:sz w:val="28"/>
          <w:szCs w:val="28"/>
        </w:rPr>
        <w:t>Рисунок 1.1</w:t>
      </w:r>
      <w:r w:rsidR="00157C9B" w:rsidRPr="00435808">
        <w:rPr>
          <w:bCs/>
          <w:sz w:val="28"/>
          <w:szCs w:val="28"/>
        </w:rPr>
        <w:t>6</w:t>
      </w:r>
      <w:r w:rsidRPr="00435808">
        <w:rPr>
          <w:bCs/>
          <w:sz w:val="28"/>
          <w:szCs w:val="28"/>
        </w:rPr>
        <w:t xml:space="preserve"> – </w:t>
      </w:r>
      <w:r w:rsidR="00D47010" w:rsidRPr="00435808">
        <w:rPr>
          <w:sz w:val="28"/>
          <w:szCs w:val="28"/>
        </w:rPr>
        <w:t>Механизм государственной поддержки малого предпринимательства на примере опыт зарубежных стран</w:t>
      </w:r>
    </w:p>
    <w:p w:rsidR="00D1244D" w:rsidRPr="00435808" w:rsidRDefault="00D1244D" w:rsidP="008A4741">
      <w:pPr>
        <w:widowControl w:val="0"/>
        <w:ind w:firstLine="567"/>
        <w:jc w:val="center"/>
        <w:rPr>
          <w:sz w:val="28"/>
          <w:szCs w:val="28"/>
        </w:rPr>
      </w:pPr>
    </w:p>
    <w:p w:rsidR="00614AA7" w:rsidRPr="008A4741" w:rsidRDefault="00614AA7" w:rsidP="008A4741">
      <w:pPr>
        <w:widowControl w:val="0"/>
        <w:ind w:firstLine="1080"/>
        <w:jc w:val="center"/>
        <w:rPr>
          <w:color w:val="FF0000"/>
          <w:sz w:val="28"/>
          <w:szCs w:val="28"/>
        </w:rPr>
      </w:pPr>
    </w:p>
    <w:p w:rsidR="00A75F02" w:rsidRPr="00906975" w:rsidRDefault="00A75F02" w:rsidP="00475DEF">
      <w:pPr>
        <w:widowControl w:val="0"/>
        <w:ind w:firstLine="567"/>
        <w:jc w:val="both"/>
        <w:rPr>
          <w:sz w:val="28"/>
          <w:szCs w:val="28"/>
        </w:rPr>
      </w:pPr>
    </w:p>
    <w:p w:rsidR="00D95CDD" w:rsidRPr="00906975" w:rsidRDefault="00EE0447" w:rsidP="00475DEF">
      <w:pPr>
        <w:widowControl w:val="0"/>
        <w:ind w:firstLine="567"/>
        <w:jc w:val="both"/>
        <w:rPr>
          <w:sz w:val="28"/>
          <w:szCs w:val="28"/>
        </w:rPr>
      </w:pPr>
      <w:r w:rsidRPr="00906975">
        <w:rPr>
          <w:noProof/>
          <w:sz w:val="28"/>
          <w:szCs w:val="28"/>
        </w:rPr>
        <w:lastRenderedPageBreak/>
        <w:drawing>
          <wp:inline distT="0" distB="0" distL="0" distR="0">
            <wp:extent cx="5584190" cy="2658220"/>
            <wp:effectExtent l="0" t="0" r="0" b="8890"/>
            <wp:docPr id="506" name="Диаграмма 5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25DD8" w:rsidRPr="00906975" w:rsidRDefault="00125DD8" w:rsidP="00125DD8">
      <w:pPr>
        <w:widowControl w:val="0"/>
        <w:ind w:firstLine="567"/>
        <w:jc w:val="both"/>
        <w:rPr>
          <w:bCs/>
        </w:rPr>
      </w:pPr>
      <w:r w:rsidRPr="00906975">
        <w:rPr>
          <w:bCs/>
        </w:rPr>
        <w:t>Примечание – Составлено автором по источнику [40]</w:t>
      </w:r>
    </w:p>
    <w:p w:rsidR="00125DD8" w:rsidRPr="00906975" w:rsidRDefault="00125DD8" w:rsidP="00125DD8">
      <w:pPr>
        <w:widowControl w:val="0"/>
        <w:ind w:firstLine="567"/>
        <w:jc w:val="both"/>
        <w:rPr>
          <w:bCs/>
          <w:sz w:val="21"/>
          <w:szCs w:val="21"/>
        </w:rPr>
      </w:pPr>
    </w:p>
    <w:p w:rsidR="00125DD8" w:rsidRPr="00435808" w:rsidRDefault="00B5111C" w:rsidP="008A4741">
      <w:pPr>
        <w:widowControl w:val="0"/>
        <w:jc w:val="center"/>
        <w:rPr>
          <w:sz w:val="28"/>
          <w:szCs w:val="28"/>
        </w:rPr>
      </w:pPr>
      <w:r w:rsidRPr="00435808">
        <w:rPr>
          <w:bCs/>
          <w:sz w:val="28"/>
          <w:szCs w:val="28"/>
        </w:rPr>
        <w:t>Рисунок 1.17</w:t>
      </w:r>
      <w:r w:rsidR="00125DD8" w:rsidRPr="00435808">
        <w:rPr>
          <w:bCs/>
          <w:sz w:val="28"/>
          <w:szCs w:val="28"/>
        </w:rPr>
        <w:t xml:space="preserve"> – </w:t>
      </w:r>
      <w:r w:rsidR="00125DD8" w:rsidRPr="00435808">
        <w:rPr>
          <w:sz w:val="28"/>
          <w:szCs w:val="28"/>
        </w:rPr>
        <w:t>Структурирование степеней (вероятностей) риска «бизнес-ангелов» по их видам, в рамках зарубежного опыта на примере Великобритании</w:t>
      </w:r>
    </w:p>
    <w:p w:rsidR="002F4188" w:rsidRPr="00906975" w:rsidRDefault="002F4188" w:rsidP="00125DD8">
      <w:pPr>
        <w:widowControl w:val="0"/>
        <w:ind w:firstLine="567"/>
        <w:jc w:val="both"/>
        <w:rPr>
          <w:sz w:val="28"/>
          <w:szCs w:val="28"/>
        </w:rPr>
      </w:pPr>
    </w:p>
    <w:p w:rsidR="002F4188" w:rsidRPr="00906975" w:rsidRDefault="002F4188" w:rsidP="00125DD8">
      <w:pPr>
        <w:widowControl w:val="0"/>
        <w:ind w:firstLine="567"/>
        <w:jc w:val="both"/>
        <w:rPr>
          <w:sz w:val="28"/>
          <w:szCs w:val="28"/>
        </w:rPr>
      </w:pPr>
      <w:r w:rsidRPr="00906975">
        <w:rPr>
          <w:sz w:val="28"/>
          <w:szCs w:val="28"/>
        </w:rPr>
        <w:t xml:space="preserve">Структурирование инструментария выхода «бизнес-ангела» из проекта по оказанию инвестиционной поддержки, </w:t>
      </w:r>
      <w:r w:rsidR="00331091">
        <w:rPr>
          <w:sz w:val="28"/>
          <w:szCs w:val="28"/>
        </w:rPr>
        <w:t>представлено в</w:t>
      </w:r>
      <w:r w:rsidRPr="00906975">
        <w:rPr>
          <w:sz w:val="28"/>
          <w:szCs w:val="28"/>
        </w:rPr>
        <w:t xml:space="preserve"> соответствии с рисунком 1.1</w:t>
      </w:r>
      <w:r w:rsidR="00B5111C">
        <w:rPr>
          <w:sz w:val="28"/>
          <w:szCs w:val="28"/>
        </w:rPr>
        <w:t>8</w:t>
      </w:r>
      <w:r w:rsidRPr="00906975">
        <w:rPr>
          <w:sz w:val="28"/>
          <w:szCs w:val="28"/>
        </w:rPr>
        <w:t>.</w:t>
      </w:r>
    </w:p>
    <w:p w:rsidR="002F4188" w:rsidRPr="00906975" w:rsidRDefault="002F4188" w:rsidP="00125DD8">
      <w:pPr>
        <w:widowControl w:val="0"/>
        <w:ind w:firstLine="567"/>
        <w:jc w:val="both"/>
        <w:rPr>
          <w:sz w:val="28"/>
          <w:szCs w:val="28"/>
        </w:rPr>
      </w:pPr>
    </w:p>
    <w:p w:rsidR="002F4188" w:rsidRPr="00906975" w:rsidRDefault="002F4188" w:rsidP="002F4188">
      <w:pPr>
        <w:widowControl w:val="0"/>
        <w:ind w:firstLine="567"/>
        <w:jc w:val="both"/>
        <w:rPr>
          <w:sz w:val="28"/>
          <w:szCs w:val="28"/>
        </w:rPr>
      </w:pPr>
      <w:r w:rsidRPr="00906975">
        <w:rPr>
          <w:noProof/>
          <w:sz w:val="28"/>
          <w:szCs w:val="28"/>
        </w:rPr>
        <w:drawing>
          <wp:inline distT="0" distB="0" distL="0" distR="0">
            <wp:extent cx="5584190" cy="2697977"/>
            <wp:effectExtent l="0" t="0" r="0" b="7620"/>
            <wp:docPr id="507" name="Диаграмма 5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F4188" w:rsidRPr="00906975" w:rsidRDefault="002F4188" w:rsidP="002F4188">
      <w:pPr>
        <w:widowControl w:val="0"/>
        <w:ind w:firstLine="567"/>
        <w:jc w:val="both"/>
        <w:rPr>
          <w:bCs/>
        </w:rPr>
      </w:pPr>
      <w:r w:rsidRPr="00906975">
        <w:rPr>
          <w:bCs/>
        </w:rPr>
        <w:t>Примечание – Составлено автором по источнику [40]</w:t>
      </w:r>
    </w:p>
    <w:p w:rsidR="002F4188" w:rsidRPr="00906975" w:rsidRDefault="002F4188" w:rsidP="002F4188">
      <w:pPr>
        <w:widowControl w:val="0"/>
        <w:ind w:firstLine="567"/>
        <w:jc w:val="both"/>
        <w:rPr>
          <w:bCs/>
          <w:sz w:val="16"/>
          <w:szCs w:val="16"/>
        </w:rPr>
      </w:pPr>
    </w:p>
    <w:p w:rsidR="002F4188" w:rsidRPr="00906975" w:rsidRDefault="002F4188" w:rsidP="008A4741">
      <w:pPr>
        <w:widowControl w:val="0"/>
        <w:jc w:val="center"/>
        <w:rPr>
          <w:sz w:val="28"/>
          <w:szCs w:val="28"/>
        </w:rPr>
      </w:pPr>
      <w:r w:rsidRPr="00906975">
        <w:rPr>
          <w:bCs/>
          <w:sz w:val="28"/>
          <w:szCs w:val="28"/>
        </w:rPr>
        <w:t>Рисунок 1.1</w:t>
      </w:r>
      <w:r w:rsidR="00B5111C">
        <w:rPr>
          <w:bCs/>
          <w:sz w:val="28"/>
          <w:szCs w:val="28"/>
        </w:rPr>
        <w:t>8</w:t>
      </w:r>
      <w:r w:rsidRPr="00906975">
        <w:rPr>
          <w:bCs/>
          <w:sz w:val="28"/>
          <w:szCs w:val="28"/>
        </w:rPr>
        <w:t xml:space="preserve"> – </w:t>
      </w:r>
      <w:r w:rsidRPr="00906975">
        <w:rPr>
          <w:sz w:val="28"/>
          <w:szCs w:val="28"/>
        </w:rPr>
        <w:t>Структурирование инструментария выхода «бизнес-ангела» из проекта по оказанию инвестиционной поддержки, в рамках зарубежного опыта на примере Великобритании</w:t>
      </w:r>
    </w:p>
    <w:p w:rsidR="00463876" w:rsidRPr="00906975" w:rsidRDefault="00463876" w:rsidP="008A4741">
      <w:pPr>
        <w:widowControl w:val="0"/>
        <w:jc w:val="center"/>
        <w:rPr>
          <w:sz w:val="28"/>
          <w:szCs w:val="28"/>
        </w:rPr>
      </w:pPr>
    </w:p>
    <w:p w:rsidR="00FD0034" w:rsidRPr="00906975" w:rsidRDefault="005E5499" w:rsidP="005E5499">
      <w:pPr>
        <w:ind w:firstLine="567"/>
        <w:jc w:val="both"/>
        <w:rPr>
          <w:sz w:val="28"/>
          <w:szCs w:val="28"/>
        </w:rPr>
      </w:pPr>
      <w:r w:rsidRPr="00906975">
        <w:rPr>
          <w:sz w:val="28"/>
          <w:szCs w:val="28"/>
        </w:rPr>
        <w:t>В рамках зарубежной практики максимальное количество «бизнес-ангелов», в соответствии с рисунком 1.1</w:t>
      </w:r>
      <w:r w:rsidR="00B5111C">
        <w:rPr>
          <w:sz w:val="28"/>
          <w:szCs w:val="28"/>
        </w:rPr>
        <w:t>9</w:t>
      </w:r>
      <w:r w:rsidRPr="00906975">
        <w:rPr>
          <w:sz w:val="28"/>
          <w:szCs w:val="28"/>
        </w:rPr>
        <w:t xml:space="preserve">, приходится на США. На </w:t>
      </w:r>
      <w:r w:rsidRPr="00906975">
        <w:rPr>
          <w:sz w:val="28"/>
          <w:szCs w:val="28"/>
        </w:rPr>
        <w:lastRenderedPageBreak/>
        <w:t>инвестиционном рынке стран Европейского Союза потенциальных бизнес-ангелов около 400 тыс.</w:t>
      </w:r>
    </w:p>
    <w:p w:rsidR="005E5499" w:rsidRPr="00906975" w:rsidRDefault="005E5499" w:rsidP="00FD0034">
      <w:pPr>
        <w:rPr>
          <w:rFonts w:ascii="Arial" w:hAnsi="Arial" w:cs="Arial"/>
          <w:color w:val="555555"/>
          <w:sz w:val="22"/>
          <w:szCs w:val="22"/>
          <w:shd w:val="clear" w:color="auto" w:fill="FFFFFF"/>
        </w:rPr>
      </w:pPr>
    </w:p>
    <w:p w:rsidR="005E5499" w:rsidRPr="00906975" w:rsidRDefault="00C629C7" w:rsidP="00F7428A">
      <w:pPr>
        <w:ind w:firstLine="360"/>
        <w:rPr>
          <w:rFonts w:ascii="Arial" w:hAnsi="Arial" w:cs="Arial"/>
          <w:color w:val="555555"/>
          <w:sz w:val="22"/>
          <w:szCs w:val="22"/>
          <w:shd w:val="clear" w:color="auto" w:fill="FFFFFF"/>
        </w:rPr>
      </w:pPr>
      <w:r>
        <w:rPr>
          <w:rFonts w:ascii="Arial" w:hAnsi="Arial" w:cs="Arial"/>
          <w:noProof/>
          <w:color w:val="555555"/>
          <w:sz w:val="22"/>
          <w:szCs w:val="22"/>
        </w:rPr>
        <mc:AlternateContent>
          <mc:Choice Requires="wps">
            <w:drawing>
              <wp:anchor distT="0" distB="0" distL="114300" distR="114300" simplePos="0" relativeHeight="251379200" behindDoc="0" locked="0" layoutInCell="1" allowOverlap="1">
                <wp:simplePos x="0" y="0"/>
                <wp:positionH relativeFrom="column">
                  <wp:posOffset>344805</wp:posOffset>
                </wp:positionH>
                <wp:positionV relativeFrom="paragraph">
                  <wp:posOffset>231775</wp:posOffset>
                </wp:positionV>
                <wp:extent cx="996315" cy="231775"/>
                <wp:effectExtent l="0" t="0" r="0" b="0"/>
                <wp:wrapNone/>
                <wp:docPr id="509" name="Надпись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6315" cy="231775"/>
                        </a:xfrm>
                        <a:prstGeom prst="rect">
                          <a:avLst/>
                        </a:prstGeom>
                        <a:solidFill>
                          <a:schemeClr val="lt1"/>
                        </a:solidFill>
                        <a:ln w="6350">
                          <a:noFill/>
                        </a:ln>
                      </wps:spPr>
                      <wps:txbx>
                        <w:txbxContent>
                          <w:p w:rsidR="00085105" w:rsidRPr="00F7428A" w:rsidRDefault="00085105" w:rsidP="00F7428A">
                            <w:pPr>
                              <w:jc w:val="center"/>
                            </w:pPr>
                            <w:r>
                              <w:t>Кол-во ед.</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09" o:spid="_x0000_s1522" type="#_x0000_t202" style="position:absolute;left:0;text-align:left;margin-left:27.15pt;margin-top:18.25pt;width:78.45pt;height:18.25pt;z-index:2513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" fillcolor="white [3201]" stroked="f" strokeweight=".5pt">
                <v:path arrowok="t"/>
                <v:textbox inset=",0,,0">
                  <w:txbxContent>
                    <w:p w:rsidR="00085105" w:rsidRPr="00F7428A" w:rsidRDefault="00085105" w:rsidP="00F7428A">
                      <w:pPr>
                        <w:jc w:val="center"/>
                      </w:pPr>
                      <w:r>
                        <w:t>Кол-во ед.</w:t>
                      </w:r>
                    </w:p>
                  </w:txbxContent>
                </v:textbox>
              </v:shape>
            </w:pict>
          </mc:Fallback>
        </mc:AlternateContent>
      </w:r>
      <w:r w:rsidR="00F7428A" w:rsidRPr="00906975">
        <w:rPr>
          <w:rFonts w:ascii="Arial" w:hAnsi="Arial" w:cs="Arial"/>
          <w:noProof/>
          <w:color w:val="555555"/>
          <w:sz w:val="22"/>
          <w:szCs w:val="22"/>
          <w:shd w:val="clear" w:color="auto" w:fill="FFFFFF"/>
        </w:rPr>
        <w:drawing>
          <wp:inline distT="0" distB="0" distL="0" distR="0">
            <wp:extent cx="5486400" cy="2745685"/>
            <wp:effectExtent l="0" t="0" r="0" b="0"/>
            <wp:docPr id="508" name="Диаграмма 5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E5499" w:rsidRPr="00906975" w:rsidRDefault="005E5499" w:rsidP="00FD0034">
      <w:pPr>
        <w:rPr>
          <w:rFonts w:ascii="Arial" w:hAnsi="Arial" w:cs="Arial"/>
          <w:color w:val="555555"/>
          <w:sz w:val="22"/>
          <w:szCs w:val="22"/>
          <w:shd w:val="clear" w:color="auto" w:fill="FFFFFF"/>
        </w:rPr>
      </w:pPr>
    </w:p>
    <w:p w:rsidR="00F7428A" w:rsidRPr="00906975" w:rsidRDefault="00F7428A" w:rsidP="00F7428A">
      <w:pPr>
        <w:widowControl w:val="0"/>
        <w:ind w:firstLine="567"/>
        <w:jc w:val="both"/>
        <w:rPr>
          <w:bCs/>
        </w:rPr>
      </w:pPr>
      <w:r w:rsidRPr="00906975">
        <w:rPr>
          <w:bCs/>
        </w:rPr>
        <w:t>Примечание – Составлено автором по источнику [40]</w:t>
      </w:r>
    </w:p>
    <w:p w:rsidR="00F7428A" w:rsidRPr="00906975" w:rsidRDefault="00F7428A" w:rsidP="00F7428A">
      <w:pPr>
        <w:widowControl w:val="0"/>
        <w:ind w:firstLine="567"/>
        <w:jc w:val="both"/>
        <w:rPr>
          <w:bCs/>
          <w:sz w:val="16"/>
          <w:szCs w:val="16"/>
        </w:rPr>
      </w:pPr>
    </w:p>
    <w:p w:rsidR="00F7428A" w:rsidRPr="00906975" w:rsidRDefault="00F7428A" w:rsidP="008A4741">
      <w:pPr>
        <w:widowControl w:val="0"/>
        <w:jc w:val="center"/>
        <w:rPr>
          <w:sz w:val="28"/>
          <w:szCs w:val="28"/>
        </w:rPr>
      </w:pPr>
      <w:r w:rsidRPr="00906975">
        <w:rPr>
          <w:bCs/>
          <w:sz w:val="28"/>
          <w:szCs w:val="28"/>
        </w:rPr>
        <w:t>Рисунок 1.1</w:t>
      </w:r>
      <w:r w:rsidR="00B5111C">
        <w:rPr>
          <w:bCs/>
          <w:sz w:val="28"/>
          <w:szCs w:val="28"/>
        </w:rPr>
        <w:t>9</w:t>
      </w:r>
      <w:r w:rsidRPr="00906975">
        <w:rPr>
          <w:bCs/>
          <w:sz w:val="28"/>
          <w:szCs w:val="28"/>
        </w:rPr>
        <w:t xml:space="preserve"> – </w:t>
      </w:r>
      <w:r w:rsidRPr="00906975">
        <w:rPr>
          <w:sz w:val="28"/>
          <w:szCs w:val="28"/>
        </w:rPr>
        <w:t xml:space="preserve">Сравнительное количество «бизнес-ангелов» в США и </w:t>
      </w:r>
      <w:r w:rsidR="003E4EDE" w:rsidRPr="00906975">
        <w:rPr>
          <w:sz w:val="28"/>
          <w:szCs w:val="28"/>
        </w:rPr>
        <w:t>странах Европейского Союза</w:t>
      </w:r>
    </w:p>
    <w:p w:rsidR="00FD0034" w:rsidRPr="00906975" w:rsidRDefault="00FD0034" w:rsidP="00FD0034">
      <w:pPr>
        <w:rPr>
          <w:rFonts w:ascii="Arial" w:hAnsi="Arial" w:cs="Arial"/>
          <w:color w:val="555555"/>
          <w:sz w:val="22"/>
          <w:szCs w:val="22"/>
          <w:shd w:val="clear" w:color="auto" w:fill="FFFFFF"/>
        </w:rPr>
      </w:pPr>
    </w:p>
    <w:p w:rsidR="00FD0034" w:rsidRPr="00906975" w:rsidRDefault="00FD0034" w:rsidP="003E4EDE">
      <w:pPr>
        <w:ind w:firstLine="567"/>
        <w:jc w:val="both"/>
        <w:rPr>
          <w:sz w:val="28"/>
          <w:szCs w:val="28"/>
        </w:rPr>
      </w:pPr>
      <w:r w:rsidRPr="00906975">
        <w:rPr>
          <w:sz w:val="28"/>
          <w:szCs w:val="28"/>
        </w:rPr>
        <w:t>Исследование зарубежного опыта функционирования «бизнес-ангелов», как инвестиционного фундамента поддержки молодежного предпринимательства (опыт США и Великобритании), показывает, что, на «бизнес-ангелов» приходится до 80</w:t>
      </w:r>
      <w:r w:rsidR="00493FA6">
        <w:rPr>
          <w:sz w:val="28"/>
          <w:szCs w:val="28"/>
        </w:rPr>
        <w:t xml:space="preserve"> </w:t>
      </w:r>
      <w:r w:rsidRPr="00906975">
        <w:rPr>
          <w:sz w:val="28"/>
          <w:szCs w:val="28"/>
        </w:rPr>
        <w:t xml:space="preserve">% инвестиций, </w:t>
      </w:r>
      <w:r w:rsidR="00463876" w:rsidRPr="00906975">
        <w:rPr>
          <w:sz w:val="28"/>
          <w:szCs w:val="28"/>
        </w:rPr>
        <w:t xml:space="preserve">это больше </w:t>
      </w:r>
      <w:r w:rsidRPr="00906975">
        <w:rPr>
          <w:sz w:val="28"/>
          <w:szCs w:val="28"/>
        </w:rPr>
        <w:t>чем на венчурные и другие фонды поддержки начинающих предпринимателей</w:t>
      </w:r>
      <w:r w:rsidR="003E4EDE" w:rsidRPr="00906975">
        <w:rPr>
          <w:sz w:val="28"/>
          <w:szCs w:val="28"/>
        </w:rPr>
        <w:t xml:space="preserve"> [40]</w:t>
      </w:r>
      <w:r w:rsidRPr="00906975">
        <w:rPr>
          <w:sz w:val="28"/>
          <w:szCs w:val="28"/>
        </w:rPr>
        <w:t>.</w:t>
      </w:r>
    </w:p>
    <w:p w:rsidR="003E4EDE" w:rsidRPr="00906975" w:rsidRDefault="00463876" w:rsidP="003E4EDE">
      <w:pPr>
        <w:ind w:firstLine="567"/>
        <w:jc w:val="both"/>
        <w:rPr>
          <w:sz w:val="28"/>
          <w:szCs w:val="28"/>
        </w:rPr>
      </w:pPr>
      <w:r w:rsidRPr="00906975">
        <w:rPr>
          <w:sz w:val="28"/>
          <w:szCs w:val="28"/>
        </w:rPr>
        <w:t>Также</w:t>
      </w:r>
      <w:r w:rsidR="00730468" w:rsidRPr="00906975">
        <w:rPr>
          <w:sz w:val="28"/>
          <w:szCs w:val="28"/>
        </w:rPr>
        <w:t xml:space="preserve"> исследование зарубежного опыта функционирования «бизнес-ангелов», позволяет спроектировать инвестиционную модель поддержки молодежного предпринимательства, которая представлена в соответствии с рисунком 1.</w:t>
      </w:r>
      <w:r w:rsidR="00526062">
        <w:rPr>
          <w:sz w:val="28"/>
          <w:szCs w:val="28"/>
        </w:rPr>
        <w:t>20</w:t>
      </w:r>
      <w:r w:rsidR="00730468" w:rsidRPr="00906975">
        <w:rPr>
          <w:sz w:val="28"/>
          <w:szCs w:val="28"/>
        </w:rPr>
        <w:t>.</w:t>
      </w:r>
    </w:p>
    <w:p w:rsidR="00E0250D" w:rsidRPr="00906975" w:rsidRDefault="008756B6" w:rsidP="003E4EDE">
      <w:pPr>
        <w:ind w:firstLine="567"/>
        <w:jc w:val="both"/>
        <w:rPr>
          <w:sz w:val="28"/>
          <w:szCs w:val="28"/>
        </w:rPr>
      </w:pPr>
      <w:r w:rsidRPr="00906975">
        <w:rPr>
          <w:sz w:val="28"/>
          <w:szCs w:val="28"/>
        </w:rPr>
        <w:t xml:space="preserve">Инвестиционная поддержка молодежного предпринимательства, как со стороны государства, так и «бизнес-ангелов», в зарубежной практике </w:t>
      </w:r>
      <w:r w:rsidR="00E2473D" w:rsidRPr="00906975">
        <w:rPr>
          <w:sz w:val="28"/>
          <w:szCs w:val="28"/>
        </w:rPr>
        <w:t xml:space="preserve">дополняется механизмами </w:t>
      </w:r>
      <w:r w:rsidR="00602086" w:rsidRPr="00906975">
        <w:rPr>
          <w:sz w:val="28"/>
          <w:szCs w:val="28"/>
        </w:rPr>
        <w:t>инкубирования</w:t>
      </w:r>
      <w:r w:rsidR="00E2473D" w:rsidRPr="00906975">
        <w:rPr>
          <w:sz w:val="28"/>
          <w:szCs w:val="28"/>
        </w:rPr>
        <w:t xml:space="preserve"> предпринимательских проектов в системе функционирования бизнес-инкубаторов.</w:t>
      </w:r>
      <w:r w:rsidR="00D70CE7" w:rsidRPr="00906975">
        <w:t xml:space="preserve"> </w:t>
      </w:r>
    </w:p>
    <w:p w:rsidR="005F7BCB" w:rsidRPr="00906975" w:rsidRDefault="005F7BCB" w:rsidP="005F7BCB">
      <w:pPr>
        <w:ind w:firstLine="567"/>
        <w:jc w:val="both"/>
        <w:rPr>
          <w:sz w:val="28"/>
          <w:szCs w:val="28"/>
        </w:rPr>
      </w:pPr>
      <w:r w:rsidRPr="00906975">
        <w:rPr>
          <w:sz w:val="28"/>
          <w:szCs w:val="28"/>
        </w:rPr>
        <w:t>В мировой практике, родоначальником и идеологом бизнес-инкубаторов является американский предприниматель Mancuso J., который в 1959 году в США, в городе Батавия основал первый прототип бизнес-инкубатора «Batavia Industrial Center» [</w:t>
      </w:r>
      <w:r w:rsidR="001E546F" w:rsidRPr="00906975">
        <w:rPr>
          <w:sz w:val="28"/>
          <w:szCs w:val="28"/>
        </w:rPr>
        <w:t>41</w:t>
      </w:r>
      <w:r w:rsidRPr="00906975">
        <w:rPr>
          <w:sz w:val="28"/>
          <w:szCs w:val="28"/>
        </w:rPr>
        <w:t>].</w:t>
      </w:r>
      <w:r w:rsidR="00056662" w:rsidRPr="00906975">
        <w:rPr>
          <w:sz w:val="28"/>
          <w:szCs w:val="28"/>
        </w:rPr>
        <w:t xml:space="preserve"> </w:t>
      </w:r>
      <w:r w:rsidR="001E546F" w:rsidRPr="00906975">
        <w:rPr>
          <w:sz w:val="28"/>
          <w:szCs w:val="28"/>
        </w:rPr>
        <w:t>Параллельно в данный период времени появились прототипы современных бизнес-инкубаторов в Великобритании [</w:t>
      </w:r>
      <w:r w:rsidR="00D64CF2" w:rsidRPr="00D64CF2">
        <w:rPr>
          <w:sz w:val="28"/>
          <w:szCs w:val="28"/>
        </w:rPr>
        <w:t>41</w:t>
      </w:r>
      <w:r w:rsidR="001E546F" w:rsidRPr="00906975">
        <w:rPr>
          <w:sz w:val="28"/>
          <w:szCs w:val="28"/>
        </w:rPr>
        <w:t>].</w:t>
      </w:r>
    </w:p>
    <w:p w:rsidR="001F1FC2" w:rsidRDefault="001F1FC2" w:rsidP="005F7BCB">
      <w:pPr>
        <w:ind w:firstLine="567"/>
        <w:jc w:val="both"/>
        <w:rPr>
          <w:sz w:val="28"/>
          <w:szCs w:val="28"/>
        </w:rPr>
      </w:pPr>
      <w:r w:rsidRPr="00906975">
        <w:rPr>
          <w:sz w:val="28"/>
          <w:szCs w:val="28"/>
        </w:rPr>
        <w:t>В зарубежной практике, становление и развитие деятельности бизнес-инкубаторов прошло три этапа,</w:t>
      </w:r>
      <w:r w:rsidR="003C7E26" w:rsidRPr="00906975">
        <w:rPr>
          <w:sz w:val="28"/>
          <w:szCs w:val="28"/>
        </w:rPr>
        <w:t xml:space="preserve"> длительность которых</w:t>
      </w:r>
      <w:r w:rsidRPr="00906975">
        <w:rPr>
          <w:sz w:val="28"/>
          <w:szCs w:val="28"/>
        </w:rPr>
        <w:t xml:space="preserve"> </w:t>
      </w:r>
      <w:r w:rsidR="003C7E26" w:rsidRPr="00906975">
        <w:rPr>
          <w:sz w:val="28"/>
          <w:szCs w:val="28"/>
        </w:rPr>
        <w:t xml:space="preserve">имела место до конца </w:t>
      </w:r>
      <w:r w:rsidR="003C7E26" w:rsidRPr="00906975">
        <w:rPr>
          <w:sz w:val="28"/>
          <w:szCs w:val="28"/>
          <w:lang w:val="en-US"/>
        </w:rPr>
        <w:t>XX</w:t>
      </w:r>
      <w:r w:rsidR="003C7E26" w:rsidRPr="00906975">
        <w:rPr>
          <w:sz w:val="28"/>
          <w:szCs w:val="28"/>
        </w:rPr>
        <w:t xml:space="preserve"> века.</w:t>
      </w:r>
    </w:p>
    <w:p w:rsidR="00D64CF2" w:rsidRDefault="00D64CF2" w:rsidP="005F7BCB">
      <w:pPr>
        <w:ind w:firstLine="567"/>
        <w:jc w:val="both"/>
        <w:rPr>
          <w:sz w:val="28"/>
          <w:szCs w:val="28"/>
        </w:rPr>
      </w:pPr>
    </w:p>
    <w:p w:rsidR="00D64CF2" w:rsidRDefault="00D64CF2" w:rsidP="005F7BCB">
      <w:pPr>
        <w:ind w:firstLine="567"/>
        <w:jc w:val="both"/>
        <w:rPr>
          <w:sz w:val="28"/>
          <w:szCs w:val="28"/>
        </w:rPr>
      </w:pPr>
    </w:p>
    <w:p w:rsidR="00D64CF2" w:rsidRDefault="00D64CF2" w:rsidP="005F7BCB">
      <w:pPr>
        <w:ind w:firstLine="567"/>
        <w:jc w:val="both"/>
        <w:rPr>
          <w:sz w:val="28"/>
          <w:szCs w:val="28"/>
        </w:rPr>
      </w:pPr>
    </w:p>
    <w:p w:rsidR="00563CB7" w:rsidRPr="00906975" w:rsidRDefault="00C629C7" w:rsidP="00E945C9">
      <w:pPr>
        <w:widowControl w:val="0"/>
        <w:jc w:val="both"/>
      </w:pPr>
      <w:r>
        <w:rPr>
          <w:noProof/>
        </w:rPr>
        <w:lastRenderedPageBreak/>
        <mc:AlternateContent>
          <mc:Choice Requires="wpg">
            <w:drawing>
              <wp:anchor distT="0" distB="0" distL="114300" distR="114300" simplePos="0" relativeHeight="251380224" behindDoc="0" locked="0" layoutInCell="1" allowOverlap="1">
                <wp:simplePos x="0" y="0"/>
                <wp:positionH relativeFrom="column">
                  <wp:posOffset>342265</wp:posOffset>
                </wp:positionH>
                <wp:positionV relativeFrom="paragraph">
                  <wp:posOffset>8255</wp:posOffset>
                </wp:positionV>
                <wp:extent cx="5609590" cy="3479800"/>
                <wp:effectExtent l="0" t="0" r="10160" b="6350"/>
                <wp:wrapNone/>
                <wp:docPr id="534" name="Группа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9590" cy="3479800"/>
                          <a:chOff x="119021" y="0"/>
                          <a:chExt cx="5609618" cy="3876178"/>
                        </a:xfrm>
                      </wpg:grpSpPr>
                      <wps:wsp>
                        <wps:cNvPr id="510" name="Надпись 510"/>
                        <wps:cNvSpPr txBox="1"/>
                        <wps:spPr>
                          <a:xfrm>
                            <a:off x="1375576" y="0"/>
                            <a:ext cx="2972545" cy="339421"/>
                          </a:xfrm>
                          <a:prstGeom prst="rect">
                            <a:avLst/>
                          </a:prstGeom>
                          <a:solidFill>
                            <a:schemeClr val="lt1"/>
                          </a:solidFill>
                          <a:ln w="9525">
                            <a:solidFill>
                              <a:prstClr val="black"/>
                            </a:solidFill>
                          </a:ln>
                        </wps:spPr>
                        <wps:txbx>
                          <w:txbxContent>
                            <w:p w:rsidR="00085105" w:rsidRDefault="00085105" w:rsidP="000511C8">
                              <w:pPr>
                                <w:jc w:val="center"/>
                              </w:pPr>
                              <w:r w:rsidRPr="00563CB7">
                                <w:t>Потенциальный инвестор «бизнес-ангел»</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noAutofit/>
                        </wps:bodyPr>
                      </wps:wsp>
                      <wps:wsp>
                        <wps:cNvPr id="511" name="Надпись 511"/>
                        <wps:cNvSpPr txBox="1"/>
                        <wps:spPr>
                          <a:xfrm>
                            <a:off x="119269" y="683813"/>
                            <a:ext cx="2628652" cy="339090"/>
                          </a:xfrm>
                          <a:prstGeom prst="rect">
                            <a:avLst/>
                          </a:prstGeom>
                          <a:solidFill>
                            <a:schemeClr val="lt1"/>
                          </a:solidFill>
                          <a:ln w="9525">
                            <a:solidFill>
                              <a:prstClr val="black"/>
                            </a:solidFill>
                          </a:ln>
                        </wps:spPr>
                        <wps:txbx>
                          <w:txbxContent>
                            <w:p w:rsidR="00085105" w:rsidRDefault="00085105" w:rsidP="000511C8">
                              <w:pPr>
                                <w:jc w:val="center"/>
                              </w:pPr>
                              <w:r w:rsidRPr="00563CB7">
                                <w:t>Оценка объекта инвестиций</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noAutofit/>
                        </wps:bodyPr>
                      </wps:wsp>
                      <wps:wsp>
                        <wps:cNvPr id="163" name="Надпись 163"/>
                        <wps:cNvSpPr txBox="1"/>
                        <wps:spPr>
                          <a:xfrm>
                            <a:off x="461176" y="1137037"/>
                            <a:ext cx="2286358" cy="456703"/>
                          </a:xfrm>
                          <a:prstGeom prst="rect">
                            <a:avLst/>
                          </a:prstGeom>
                          <a:solidFill>
                            <a:schemeClr val="lt1"/>
                          </a:solidFill>
                          <a:ln w="9525">
                            <a:solidFill>
                              <a:prstClr val="black"/>
                            </a:solidFill>
                          </a:ln>
                        </wps:spPr>
                        <wps:txbx>
                          <w:txbxContent>
                            <w:p w:rsidR="00085105" w:rsidRDefault="00085105" w:rsidP="000511C8">
                              <w:pPr>
                                <w:jc w:val="center"/>
                              </w:pPr>
                              <w:r w:rsidRPr="00563CB7">
                                <w:t>Потенциал роста предпринимательского проекта</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noAutofit/>
                        </wps:bodyPr>
                      </wps:wsp>
                      <wps:wsp>
                        <wps:cNvPr id="331" name="Надпись 331"/>
                        <wps:cNvSpPr txBox="1"/>
                        <wps:spPr>
                          <a:xfrm>
                            <a:off x="461176" y="1709531"/>
                            <a:ext cx="2286000" cy="341409"/>
                          </a:xfrm>
                          <a:prstGeom prst="rect">
                            <a:avLst/>
                          </a:prstGeom>
                          <a:solidFill>
                            <a:schemeClr val="lt1"/>
                          </a:solidFill>
                          <a:ln w="9525">
                            <a:solidFill>
                              <a:prstClr val="black"/>
                            </a:solidFill>
                          </a:ln>
                        </wps:spPr>
                        <wps:txbx>
                          <w:txbxContent>
                            <w:p w:rsidR="00085105" w:rsidRDefault="00085105" w:rsidP="000511C8">
                              <w:pPr>
                                <w:jc w:val="center"/>
                              </w:pPr>
                              <w:r w:rsidRPr="00563CB7">
                                <w:t>Личность предпринимателя</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noAutofit/>
                        </wps:bodyPr>
                      </wps:wsp>
                      <wps:wsp>
                        <wps:cNvPr id="356" name="Надпись 356"/>
                        <wps:cNvSpPr txBox="1"/>
                        <wps:spPr>
                          <a:xfrm>
                            <a:off x="2973788" y="683813"/>
                            <a:ext cx="2630170" cy="339090"/>
                          </a:xfrm>
                          <a:prstGeom prst="rect">
                            <a:avLst/>
                          </a:prstGeom>
                          <a:solidFill>
                            <a:schemeClr val="lt1"/>
                          </a:solidFill>
                          <a:ln w="9525">
                            <a:solidFill>
                              <a:prstClr val="black"/>
                            </a:solidFill>
                          </a:ln>
                        </wps:spPr>
                        <wps:txbx>
                          <w:txbxContent>
                            <w:p w:rsidR="00085105" w:rsidRPr="00563CB7" w:rsidRDefault="00085105" w:rsidP="000511C8">
                              <w:pPr>
                                <w:widowControl w:val="0"/>
                                <w:jc w:val="center"/>
                              </w:pPr>
                              <w:r w:rsidRPr="00563CB7">
                                <w:t>Оценка объемов инвестиций</w:t>
                              </w:r>
                            </w:p>
                            <w:p w:rsidR="00085105" w:rsidRDefault="00085105" w:rsidP="000511C8">
                              <w:pPr>
                                <w:jc w:val="center"/>
                              </w:pP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noAutofit/>
                        </wps:bodyPr>
                      </wps:wsp>
                      <wps:wsp>
                        <wps:cNvPr id="357" name="Надпись 357"/>
                        <wps:cNvSpPr txBox="1"/>
                        <wps:spPr>
                          <a:xfrm>
                            <a:off x="3323645" y="1137037"/>
                            <a:ext cx="2286000" cy="342265"/>
                          </a:xfrm>
                          <a:prstGeom prst="rect">
                            <a:avLst/>
                          </a:prstGeom>
                          <a:solidFill>
                            <a:schemeClr val="lt1"/>
                          </a:solidFill>
                          <a:ln w="9525">
                            <a:solidFill>
                              <a:prstClr val="black"/>
                            </a:solidFill>
                          </a:ln>
                        </wps:spPr>
                        <wps:txbx>
                          <w:txbxContent>
                            <w:p w:rsidR="00085105" w:rsidRDefault="00085105" w:rsidP="00143697">
                              <w:pPr>
                                <w:jc w:val="center"/>
                              </w:pPr>
                              <w:r w:rsidRPr="00563CB7">
                                <w:t>Материальные инвестиции</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noAutofit/>
                        </wps:bodyPr>
                      </wps:wsp>
                      <wps:wsp>
                        <wps:cNvPr id="358" name="Надпись 358"/>
                        <wps:cNvSpPr txBox="1"/>
                        <wps:spPr>
                          <a:xfrm>
                            <a:off x="3315694" y="1598213"/>
                            <a:ext cx="2288264" cy="342403"/>
                          </a:xfrm>
                          <a:prstGeom prst="rect">
                            <a:avLst/>
                          </a:prstGeom>
                          <a:solidFill>
                            <a:schemeClr val="lt1"/>
                          </a:solidFill>
                          <a:ln w="9525">
                            <a:solidFill>
                              <a:prstClr val="black"/>
                            </a:solidFill>
                          </a:ln>
                        </wps:spPr>
                        <wps:txbx>
                          <w:txbxContent>
                            <w:p w:rsidR="00085105" w:rsidRDefault="00085105" w:rsidP="00143697">
                              <w:pPr>
                                <w:jc w:val="center"/>
                              </w:pPr>
                              <w:r w:rsidRPr="00563CB7">
                                <w:t>Нематериальные инвестиции</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noAutofit/>
                        </wps:bodyPr>
                      </wps:wsp>
                      <wps:wsp>
                        <wps:cNvPr id="362" name="Надпись 362"/>
                        <wps:cNvSpPr txBox="1"/>
                        <wps:spPr>
                          <a:xfrm>
                            <a:off x="119263" y="2393325"/>
                            <a:ext cx="2627933" cy="454660"/>
                          </a:xfrm>
                          <a:prstGeom prst="rect">
                            <a:avLst/>
                          </a:prstGeom>
                          <a:solidFill>
                            <a:schemeClr val="lt1"/>
                          </a:solidFill>
                          <a:ln w="9525">
                            <a:solidFill>
                              <a:prstClr val="black"/>
                            </a:solidFill>
                          </a:ln>
                        </wps:spPr>
                        <wps:txbx>
                          <w:txbxContent>
                            <w:p w:rsidR="00085105" w:rsidRDefault="00085105" w:rsidP="00143697">
                              <w:pPr>
                                <w:jc w:val="center"/>
                              </w:pPr>
                              <w:r w:rsidRPr="00563CB7">
                                <w:t>Вложение инвестиций</w:t>
                              </w:r>
                            </w:p>
                            <w:p w:rsidR="00085105" w:rsidRDefault="00085105" w:rsidP="00143697">
                              <w:pPr>
                                <w:jc w:val="center"/>
                              </w:pPr>
                              <w:r w:rsidRPr="00563CB7">
                                <w:t>в предпринимательский проект</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noAutofit/>
                        </wps:bodyPr>
                      </wps:wsp>
                      <wps:wsp>
                        <wps:cNvPr id="363" name="Надпись 363"/>
                        <wps:cNvSpPr txBox="1"/>
                        <wps:spPr>
                          <a:xfrm>
                            <a:off x="2973788" y="2393343"/>
                            <a:ext cx="2629424" cy="454660"/>
                          </a:xfrm>
                          <a:prstGeom prst="rect">
                            <a:avLst/>
                          </a:prstGeom>
                          <a:solidFill>
                            <a:schemeClr val="lt1"/>
                          </a:solidFill>
                          <a:ln w="9525">
                            <a:solidFill>
                              <a:prstClr val="black"/>
                            </a:solidFill>
                          </a:ln>
                        </wps:spPr>
                        <wps:txbx>
                          <w:txbxContent>
                            <w:p w:rsidR="00085105" w:rsidRDefault="00085105" w:rsidP="00143697">
                              <w:pPr>
                                <w:jc w:val="center"/>
                              </w:pPr>
                              <w:r w:rsidRPr="00563CB7">
                                <w:t>Получение от предпринимателя</w:t>
                              </w:r>
                            </w:p>
                            <w:p w:rsidR="00085105" w:rsidRDefault="00085105" w:rsidP="00143697">
                              <w:pPr>
                                <w:jc w:val="center"/>
                              </w:pPr>
                              <w:r w:rsidRPr="00563CB7">
                                <w:t>пакета акций на срок от 3 до 7 лет</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noAutofit/>
                        </wps:bodyPr>
                      </wps:wsp>
                      <wps:wsp>
                        <wps:cNvPr id="512" name="Надпись 512"/>
                        <wps:cNvSpPr txBox="1"/>
                        <wps:spPr>
                          <a:xfrm>
                            <a:off x="119021" y="3196401"/>
                            <a:ext cx="2620224" cy="454660"/>
                          </a:xfrm>
                          <a:prstGeom prst="rect">
                            <a:avLst/>
                          </a:prstGeom>
                          <a:solidFill>
                            <a:schemeClr val="lt1"/>
                          </a:solidFill>
                          <a:ln w="9525">
                            <a:solidFill>
                              <a:prstClr val="black"/>
                            </a:solidFill>
                          </a:ln>
                        </wps:spPr>
                        <wps:txbx>
                          <w:txbxContent>
                            <w:p w:rsidR="00085105" w:rsidRDefault="00085105" w:rsidP="00143697">
                              <w:pPr>
                                <w:jc w:val="center"/>
                              </w:pPr>
                              <w:r w:rsidRPr="00563CB7">
                                <w:t>Оценка результатов</w:t>
                              </w:r>
                            </w:p>
                            <w:p w:rsidR="00085105" w:rsidRDefault="00085105" w:rsidP="00143697">
                              <w:pPr>
                                <w:jc w:val="center"/>
                              </w:pPr>
                              <w:r w:rsidRPr="00563CB7">
                                <w:t>вложенных инвестиций</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noAutofit/>
                        </wps:bodyPr>
                      </wps:wsp>
                      <wps:wsp>
                        <wps:cNvPr id="513" name="Надпись 513"/>
                        <wps:cNvSpPr txBox="1"/>
                        <wps:spPr>
                          <a:xfrm>
                            <a:off x="2973788" y="3188473"/>
                            <a:ext cx="2626360" cy="687705"/>
                          </a:xfrm>
                          <a:prstGeom prst="rect">
                            <a:avLst/>
                          </a:prstGeom>
                          <a:solidFill>
                            <a:schemeClr val="lt1"/>
                          </a:solidFill>
                          <a:ln w="9525">
                            <a:solidFill>
                              <a:prstClr val="black"/>
                            </a:solidFill>
                          </a:ln>
                        </wps:spPr>
                        <wps:txbx>
                          <w:txbxContent>
                            <w:p w:rsidR="00085105" w:rsidRDefault="00085105" w:rsidP="00143697">
                              <w:pPr>
                                <w:jc w:val="center"/>
                              </w:pPr>
                              <w:r w:rsidRPr="00563CB7">
                                <w:t>Выход из инвестиционной поддержки предпринимательского проекта</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noAutofit/>
                        </wps:bodyPr>
                      </wps:wsp>
                      <wps:wsp>
                        <wps:cNvPr id="514" name="Прямая соединительная линия 514"/>
                        <wps:cNvCnPr/>
                        <wps:spPr>
                          <a:xfrm>
                            <a:off x="2862469" y="333955"/>
                            <a:ext cx="0" cy="11938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515" name="Прямая соединительная линия 515"/>
                        <wps:cNvCnPr/>
                        <wps:spPr>
                          <a:xfrm flipH="1" flipV="1">
                            <a:off x="1375576" y="453225"/>
                            <a:ext cx="1486893" cy="11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516" name="Прямая соединительная линия 516"/>
                        <wps:cNvCnPr/>
                        <wps:spPr>
                          <a:xfrm flipH="1">
                            <a:off x="1377011" y="445273"/>
                            <a:ext cx="0" cy="234067"/>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517" name="Прямая соединительная линия 517"/>
                        <wps:cNvCnPr/>
                        <wps:spPr>
                          <a:xfrm flipH="1" flipV="1">
                            <a:off x="230588" y="1017767"/>
                            <a:ext cx="0" cy="80021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518" name="Прямая соединительная линия 518"/>
                        <wps:cNvCnPr/>
                        <wps:spPr>
                          <a:xfrm flipV="1">
                            <a:off x="230588" y="1361109"/>
                            <a:ext cx="230588"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519" name="Прямая соединительная линия 519"/>
                        <wps:cNvCnPr/>
                        <wps:spPr>
                          <a:xfrm flipV="1">
                            <a:off x="230588" y="1822285"/>
                            <a:ext cx="23050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520" name="Прямая соединительная линия 520"/>
                        <wps:cNvCnPr/>
                        <wps:spPr>
                          <a:xfrm>
                            <a:off x="2751151" y="788615"/>
                            <a:ext cx="225453"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521" name="Прямая соединительная линия 521"/>
                        <wps:cNvCnPr/>
                        <wps:spPr>
                          <a:xfrm flipH="1" flipV="1">
                            <a:off x="3085106" y="1025719"/>
                            <a:ext cx="0" cy="685248"/>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522" name="Прямая соединительная линия 522"/>
                        <wps:cNvCnPr/>
                        <wps:spPr>
                          <a:xfrm flipV="1">
                            <a:off x="3085106" y="1249791"/>
                            <a:ext cx="230588"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523" name="Прямая соединительная линия 523"/>
                        <wps:cNvCnPr/>
                        <wps:spPr>
                          <a:xfrm flipV="1">
                            <a:off x="3093057" y="1710967"/>
                            <a:ext cx="23050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524" name="Прямая соединительная линия 524"/>
                        <wps:cNvCnPr/>
                        <wps:spPr>
                          <a:xfrm>
                            <a:off x="5605669" y="787180"/>
                            <a:ext cx="115818" cy="165"/>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525" name="Прямая соединительная линия 525"/>
                        <wps:cNvCnPr/>
                        <wps:spPr>
                          <a:xfrm flipH="1">
                            <a:off x="5724939" y="787180"/>
                            <a:ext cx="0" cy="1375575"/>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526" name="Прямая соединительная линия 526"/>
                        <wps:cNvCnPr/>
                        <wps:spPr>
                          <a:xfrm flipH="1">
                            <a:off x="1375576" y="2162755"/>
                            <a:ext cx="4352538"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527" name="Прямая соединительная линия 527"/>
                        <wps:cNvCnPr/>
                        <wps:spPr>
                          <a:xfrm flipH="1">
                            <a:off x="1377011" y="2162755"/>
                            <a:ext cx="0" cy="231306"/>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528" name="Прямая соединительная линия 528"/>
                        <wps:cNvCnPr/>
                        <wps:spPr>
                          <a:xfrm>
                            <a:off x="2751151" y="2617415"/>
                            <a:ext cx="224183" cy="1435"/>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529" name="Прямая соединительная линия 529"/>
                        <wps:cNvCnPr/>
                        <wps:spPr>
                          <a:xfrm flipV="1">
                            <a:off x="5605669" y="2615980"/>
                            <a:ext cx="122197"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530" name="Прямая соединительная линия 530"/>
                        <wps:cNvCnPr/>
                        <wps:spPr>
                          <a:xfrm flipH="1">
                            <a:off x="5724939" y="2615980"/>
                            <a:ext cx="3700" cy="34936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531" name="Прямая соединительная линия 531"/>
                        <wps:cNvCnPr/>
                        <wps:spPr>
                          <a:xfrm flipH="1">
                            <a:off x="1375576" y="2965837"/>
                            <a:ext cx="4347928"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532" name="Прямая соединительная линия 532"/>
                        <wps:cNvCnPr/>
                        <wps:spPr>
                          <a:xfrm flipH="1">
                            <a:off x="1377011" y="2957886"/>
                            <a:ext cx="0" cy="23114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533" name="Прямая соединительная линия 533"/>
                        <wps:cNvCnPr/>
                        <wps:spPr>
                          <a:xfrm>
                            <a:off x="2743200" y="3420497"/>
                            <a:ext cx="224183" cy="1435"/>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Группа 534" o:spid="_x0000_s1523" style="position:absolute;left:0;text-align:left;margin-left:26.95pt;margin-top:.65pt;width:441.7pt;height:274pt;z-index:251380224;mso-width-relative:margin;mso-height-relative:margin" coordorigin="1190" coordsize="56096,38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">
                <v:shape id="Надпись 510" o:spid="_x0000_s1524" type="#_x0000_t202" style="position:absolute;left:13755;width:29726;height:3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" fillcolor="white [3201]">
                  <v:textbox inset=",.5mm,,.5mm">
                    <w:txbxContent>
                      <w:p w:rsidR="00085105" w:rsidRDefault="00085105" w:rsidP="000511C8">
                        <w:pPr>
                          <w:jc w:val="center"/>
                        </w:pPr>
                        <w:r w:rsidRPr="00563CB7">
                          <w:t>Потенциальный инвестор «бизнес-ангел»</w:t>
                        </w:r>
                      </w:p>
                    </w:txbxContent>
                  </v:textbox>
                </v:shape>
                <v:shape id="Надпись 511" o:spid="_x0000_s1525" type="#_x0000_t202" style="position:absolute;left:1192;top:6838;width:26287;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" fillcolor="white [3201]">
                  <v:textbox inset=",.5mm,,.5mm">
                    <w:txbxContent>
                      <w:p w:rsidR="00085105" w:rsidRDefault="00085105" w:rsidP="000511C8">
                        <w:pPr>
                          <w:jc w:val="center"/>
                        </w:pPr>
                        <w:r w:rsidRPr="00563CB7">
                          <w:t>Оценка объекта инвестиций</w:t>
                        </w:r>
                      </w:p>
                    </w:txbxContent>
                  </v:textbox>
                </v:shape>
                <v:shape id="Надпись 163" o:spid="_x0000_s1526" type="#_x0000_t202" style="position:absolute;left:4611;top:11370;width:22864;height:4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" fillcolor="white [3201]">
                  <v:textbox inset=",.5mm,,.5mm">
                    <w:txbxContent>
                      <w:p w:rsidR="00085105" w:rsidRDefault="00085105" w:rsidP="000511C8">
                        <w:pPr>
                          <w:jc w:val="center"/>
                        </w:pPr>
                        <w:r w:rsidRPr="00563CB7">
                          <w:t>Потенциал роста предпринимательского проекта</w:t>
                        </w:r>
                      </w:p>
                    </w:txbxContent>
                  </v:textbox>
                </v:shape>
                <v:shape id="Надпись 331" o:spid="_x0000_s1527" type="#_x0000_t202" style="position:absolute;left:4611;top:17095;width:22860;height:3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" fillcolor="white [3201]">
                  <v:textbox inset=",.5mm,,.5mm">
                    <w:txbxContent>
                      <w:p w:rsidR="00085105" w:rsidRDefault="00085105" w:rsidP="000511C8">
                        <w:pPr>
                          <w:jc w:val="center"/>
                        </w:pPr>
                        <w:r w:rsidRPr="00563CB7">
                          <w:t>Личность предпринимателя</w:t>
                        </w:r>
                      </w:p>
                    </w:txbxContent>
                  </v:textbox>
                </v:shape>
                <v:shape id="Надпись 356" o:spid="_x0000_s1528" type="#_x0000_t202" style="position:absolute;left:29737;top:6838;width:2630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" fillcolor="white [3201]">
                  <v:textbox inset=",.5mm,,.5mm">
                    <w:txbxContent>
                      <w:p w:rsidR="00085105" w:rsidRPr="00563CB7" w:rsidRDefault="00085105" w:rsidP="000511C8">
                        <w:pPr>
                          <w:widowControl w:val="0"/>
                          <w:jc w:val="center"/>
                        </w:pPr>
                        <w:r w:rsidRPr="00563CB7">
                          <w:t>Оценка объемов инвестиций</w:t>
                        </w:r>
                      </w:p>
                      <w:p w:rsidR="00085105" w:rsidRDefault="00085105" w:rsidP="000511C8">
                        <w:pPr>
                          <w:jc w:val="center"/>
                        </w:pPr>
                      </w:p>
                    </w:txbxContent>
                  </v:textbox>
                </v:shape>
                <v:shape id="Надпись 357" o:spid="_x0000_s1529" type="#_x0000_t202" style="position:absolute;left:33236;top:11370;width:22860;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" fillcolor="white [3201]">
                  <v:textbox inset=",.5mm,,.5mm">
                    <w:txbxContent>
                      <w:p w:rsidR="00085105" w:rsidRDefault="00085105" w:rsidP="00143697">
                        <w:pPr>
                          <w:jc w:val="center"/>
                        </w:pPr>
                        <w:r w:rsidRPr="00563CB7">
                          <w:t>Материальные инвестиции</w:t>
                        </w:r>
                      </w:p>
                    </w:txbxContent>
                  </v:textbox>
                </v:shape>
                <v:shape id="Надпись 358" o:spid="_x0000_s1530" type="#_x0000_t202" style="position:absolute;left:33156;top:15982;width:22883;height:3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" fillcolor="white [3201]">
                  <v:textbox inset=",.5mm,,.5mm">
                    <w:txbxContent>
                      <w:p w:rsidR="00085105" w:rsidRDefault="00085105" w:rsidP="00143697">
                        <w:pPr>
                          <w:jc w:val="center"/>
                        </w:pPr>
                        <w:r w:rsidRPr="00563CB7">
                          <w:t>Нематериальные инвестиции</w:t>
                        </w:r>
                      </w:p>
                    </w:txbxContent>
                  </v:textbox>
                </v:shape>
                <v:shape id="Надпись 362" o:spid="_x0000_s1531" type="#_x0000_t202" style="position:absolute;left:1192;top:23933;width:26279;height:4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" fillcolor="white [3201]">
                  <v:textbox inset=",.5mm,,.5mm">
                    <w:txbxContent>
                      <w:p w:rsidR="00085105" w:rsidRDefault="00085105" w:rsidP="00143697">
                        <w:pPr>
                          <w:jc w:val="center"/>
                        </w:pPr>
                        <w:r w:rsidRPr="00563CB7">
                          <w:t>Вложение инвестиций</w:t>
                        </w:r>
                      </w:p>
                      <w:p w:rsidR="00085105" w:rsidRDefault="00085105" w:rsidP="00143697">
                        <w:pPr>
                          <w:jc w:val="center"/>
                        </w:pPr>
                        <w:r w:rsidRPr="00563CB7">
                          <w:t>в предпринимательский проект</w:t>
                        </w:r>
                      </w:p>
                    </w:txbxContent>
                  </v:textbox>
                </v:shape>
                <v:shape id="Надпись 363" o:spid="_x0000_s1532" type="#_x0000_t202" style="position:absolute;left:29737;top:23933;width:26295;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" fillcolor="white [3201]">
                  <v:textbox inset=",.5mm,,.5mm">
                    <w:txbxContent>
                      <w:p w:rsidR="00085105" w:rsidRDefault="00085105" w:rsidP="00143697">
                        <w:pPr>
                          <w:jc w:val="center"/>
                        </w:pPr>
                        <w:r w:rsidRPr="00563CB7">
                          <w:t>Получение от предпринимателя</w:t>
                        </w:r>
                      </w:p>
                      <w:p w:rsidR="00085105" w:rsidRDefault="00085105" w:rsidP="00143697">
                        <w:pPr>
                          <w:jc w:val="center"/>
                        </w:pPr>
                        <w:r w:rsidRPr="00563CB7">
                          <w:t>пакета акций на срок от 3 до 7 лет</w:t>
                        </w:r>
                      </w:p>
                    </w:txbxContent>
                  </v:textbox>
                </v:shape>
                <v:shape id="Надпись 512" o:spid="_x0000_s1533" type="#_x0000_t202" style="position:absolute;left:1190;top:31964;width:26202;height:4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" fillcolor="white [3201]">
                  <v:textbox inset=",.5mm,,.5mm">
                    <w:txbxContent>
                      <w:p w:rsidR="00085105" w:rsidRDefault="00085105" w:rsidP="00143697">
                        <w:pPr>
                          <w:jc w:val="center"/>
                        </w:pPr>
                        <w:r w:rsidRPr="00563CB7">
                          <w:t>Оценка результатов</w:t>
                        </w:r>
                      </w:p>
                      <w:p w:rsidR="00085105" w:rsidRDefault="00085105" w:rsidP="00143697">
                        <w:pPr>
                          <w:jc w:val="center"/>
                        </w:pPr>
                        <w:r w:rsidRPr="00563CB7">
                          <w:t>вложенных инвестиций</w:t>
                        </w:r>
                      </w:p>
                    </w:txbxContent>
                  </v:textbox>
                </v:shape>
                <v:shape id="Надпись 513" o:spid="_x0000_s1534" type="#_x0000_t202" style="position:absolute;left:29737;top:31884;width:26264;height:6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" fillcolor="white [3201]">
                  <v:textbox inset=",.5mm,,.5mm">
                    <w:txbxContent>
                      <w:p w:rsidR="00085105" w:rsidRDefault="00085105" w:rsidP="00143697">
                        <w:pPr>
                          <w:jc w:val="center"/>
                        </w:pPr>
                        <w:r w:rsidRPr="00563CB7">
                          <w:t>Выход из инвестиционной поддержки предпринимательского проекта</w:t>
                        </w:r>
                      </w:p>
                    </w:txbxContent>
                  </v:textbox>
                </v:shape>
                <v:line id="Прямая соединительная линия 514" o:spid="_x0000_s1535" style="position:absolute;visibility:visible;mso-wrap-style:square" from="28624,3339" to="28624,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" strokecolor="black [3200]">
                  <v:stroke joinstyle="miter"/>
                </v:line>
                <v:line id="Прямая соединительная линия 515" o:spid="_x0000_s1536" style="position:absolute;flip:x y;visibility:visible;mso-wrap-style:square" from="13755,4532" to="28624,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" strokecolor="black [3200]">
                  <v:stroke joinstyle="miter"/>
                </v:line>
                <v:line id="Прямая соединительная линия 516" o:spid="_x0000_s1537" style="position:absolute;flip:x;visibility:visible;mso-wrap-style:square" from="13770,4452" to="13770,6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" strokecolor="black [3200]">
                  <v:stroke endarrow="block" endarrowwidth="wide" joinstyle="miter"/>
                </v:line>
                <v:line id="Прямая соединительная линия 517" o:spid="_x0000_s1538" style="position:absolute;flip:x y;visibility:visible;mso-wrap-style:square" from="2305,10177" to="2305,18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" strokecolor="black [3200]">
                  <v:stroke joinstyle="miter"/>
                </v:line>
                <v:line id="Прямая соединительная линия 518" o:spid="_x0000_s1539" style="position:absolute;flip:y;visibility:visible;mso-wrap-style:square" from="2305,13611" to="4611,13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" strokecolor="black [3200]">
                  <v:stroke endarrow="block" endarrowwidth="wide" joinstyle="miter"/>
                </v:line>
                <v:line id="Прямая соединительная линия 519" o:spid="_x0000_s1540" style="position:absolute;flip:y;visibility:visible;mso-wrap-style:square" from="2305,18222" to="4610,18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" strokecolor="black [3200]">
                  <v:stroke endarrow="block" endarrowwidth="wide" joinstyle="miter"/>
                </v:line>
                <v:line id="Прямая соединительная линия 520" o:spid="_x0000_s1541" style="position:absolute;visibility:visible;mso-wrap-style:square" from="27511,7886" to="29766,7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" strokecolor="black [3200]">
                  <v:stroke endarrow="block" endarrowwidth="wide" joinstyle="miter"/>
                </v:line>
                <v:line id="Прямая соединительная линия 521" o:spid="_x0000_s1542" style="position:absolute;flip:x y;visibility:visible;mso-wrap-style:square" from="30851,10257" to="30851,17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" strokecolor="black [3200]">
                  <v:stroke joinstyle="miter"/>
                </v:line>
                <v:line id="Прямая соединительная линия 522" o:spid="_x0000_s1543" style="position:absolute;flip:y;visibility:visible;mso-wrap-style:square" from="30851,12497" to="33156,1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" strokecolor="black [3200]">
                  <v:stroke endarrow="block" endarrowwidth="wide" joinstyle="miter"/>
                </v:line>
                <v:line id="Прямая соединительная линия 523" o:spid="_x0000_s1544" style="position:absolute;flip:y;visibility:visible;mso-wrap-style:square" from="30930,17109" to="33235,17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" strokecolor="black [3200]">
                  <v:stroke endarrow="block" endarrowwidth="wide" joinstyle="miter"/>
                </v:line>
                <v:line id="Прямая соединительная линия 524" o:spid="_x0000_s1545" style="position:absolute;visibility:visible;mso-wrap-style:square" from="56056,7871" to="57214,7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" strokecolor="black [3200]">
                  <v:stroke joinstyle="miter"/>
                </v:line>
                <v:line id="Прямая соединительная линия 525" o:spid="_x0000_s1546" style="position:absolute;flip:x;visibility:visible;mso-wrap-style:square" from="57249,7871" to="57249,2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" strokecolor="black [3200]">
                  <v:stroke joinstyle="miter"/>
                </v:line>
                <v:line id="Прямая соединительная линия 526" o:spid="_x0000_s1547" style="position:absolute;flip:x;visibility:visible;mso-wrap-style:square" from="13755,21627" to="57281,2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" strokecolor="black [3200]">
                  <v:stroke joinstyle="miter"/>
                </v:line>
                <v:line id="Прямая соединительная линия 527" o:spid="_x0000_s1548" style="position:absolute;flip:x;visibility:visible;mso-wrap-style:square" from="13770,21627" to="13770,23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" strokecolor="black [3200]">
                  <v:stroke endarrow="block" endarrowwidth="wide" joinstyle="miter"/>
                </v:line>
                <v:line id="Прямая соединительная линия 528" o:spid="_x0000_s1549" style="position:absolute;visibility:visible;mso-wrap-style:square" from="27511,26174" to="29753,26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" strokecolor="black [3200]">
                  <v:stroke endarrow="block" endarrowwidth="wide" joinstyle="miter"/>
                </v:line>
                <v:line id="Прямая соединительная линия 529" o:spid="_x0000_s1550" style="position:absolute;flip:y;visibility:visible;mso-wrap-style:square" from="56056,26159" to="57278,26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" strokecolor="black [3200]">
                  <v:stroke joinstyle="miter"/>
                </v:line>
                <v:line id="Прямая соединительная линия 530" o:spid="_x0000_s1551" style="position:absolute;flip:x;visibility:visible;mso-wrap-style:square" from="57249,26159" to="57286,29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" strokecolor="black [3200]">
                  <v:stroke joinstyle="miter"/>
                </v:line>
                <v:line id="Прямая соединительная линия 531" o:spid="_x0000_s1552" style="position:absolute;flip:x;visibility:visible;mso-wrap-style:square" from="13755,29658" to="57235,29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" strokecolor="black [3200]">
                  <v:stroke joinstyle="miter"/>
                </v:line>
                <v:line id="Прямая соединительная линия 532" o:spid="_x0000_s1553" style="position:absolute;flip:x;visibility:visible;mso-wrap-style:square" from="13770,29578" to="13770,3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" strokecolor="black [3200]">
                  <v:stroke endarrow="block" endarrowwidth="wide" joinstyle="miter"/>
                </v:line>
                <v:line id="Прямая соединительная линия 533" o:spid="_x0000_s1554" style="position:absolute;visibility:visible;mso-wrap-style:square" from="27432,34204" to="29673,34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" strokecolor="black [3200]">
                  <v:stroke endarrow="block" endarrowwidth="wide" joinstyle="miter"/>
                </v:line>
              </v:group>
            </w:pict>
          </mc:Fallback>
        </mc:AlternateContent>
      </w:r>
    </w:p>
    <w:p w:rsidR="00563CB7" w:rsidRPr="00906975" w:rsidRDefault="00563CB7" w:rsidP="00E945C9">
      <w:pPr>
        <w:widowControl w:val="0"/>
        <w:jc w:val="both"/>
      </w:pPr>
    </w:p>
    <w:p w:rsidR="00563CB7" w:rsidRPr="00906975" w:rsidRDefault="00563CB7" w:rsidP="00E945C9">
      <w:pPr>
        <w:widowControl w:val="0"/>
        <w:jc w:val="both"/>
      </w:pPr>
    </w:p>
    <w:p w:rsidR="00563CB7" w:rsidRPr="00906975" w:rsidRDefault="00563CB7" w:rsidP="00E945C9">
      <w:pPr>
        <w:widowControl w:val="0"/>
        <w:jc w:val="both"/>
      </w:pPr>
    </w:p>
    <w:p w:rsidR="00563CB7" w:rsidRPr="00906975" w:rsidRDefault="00563CB7" w:rsidP="00E945C9">
      <w:pPr>
        <w:widowControl w:val="0"/>
        <w:jc w:val="both"/>
      </w:pPr>
    </w:p>
    <w:p w:rsidR="001D2760" w:rsidRPr="00906975" w:rsidRDefault="001D2760" w:rsidP="00E945C9">
      <w:pPr>
        <w:widowControl w:val="0"/>
        <w:jc w:val="both"/>
      </w:pPr>
    </w:p>
    <w:p w:rsidR="001D2760" w:rsidRPr="00906975" w:rsidRDefault="001D2760" w:rsidP="00E945C9">
      <w:pPr>
        <w:widowControl w:val="0"/>
        <w:jc w:val="both"/>
      </w:pPr>
    </w:p>
    <w:p w:rsidR="001D2760" w:rsidRPr="00906975" w:rsidRDefault="001D2760" w:rsidP="00E945C9">
      <w:pPr>
        <w:widowControl w:val="0"/>
        <w:jc w:val="both"/>
      </w:pPr>
    </w:p>
    <w:p w:rsidR="001D2760" w:rsidRPr="00906975" w:rsidRDefault="001D2760" w:rsidP="00E945C9">
      <w:pPr>
        <w:widowControl w:val="0"/>
        <w:jc w:val="both"/>
      </w:pPr>
    </w:p>
    <w:p w:rsidR="001D2760" w:rsidRPr="00906975" w:rsidRDefault="001D2760" w:rsidP="00E945C9">
      <w:pPr>
        <w:widowControl w:val="0"/>
        <w:jc w:val="both"/>
      </w:pPr>
    </w:p>
    <w:p w:rsidR="001D2760" w:rsidRPr="00906975" w:rsidRDefault="001D2760" w:rsidP="00E945C9">
      <w:pPr>
        <w:widowControl w:val="0"/>
        <w:jc w:val="both"/>
      </w:pPr>
    </w:p>
    <w:p w:rsidR="001D2760" w:rsidRPr="00906975" w:rsidRDefault="001D2760" w:rsidP="00E945C9">
      <w:pPr>
        <w:widowControl w:val="0"/>
        <w:jc w:val="both"/>
      </w:pPr>
    </w:p>
    <w:p w:rsidR="001D2760" w:rsidRPr="00906975" w:rsidRDefault="001D2760" w:rsidP="00E945C9">
      <w:pPr>
        <w:widowControl w:val="0"/>
        <w:jc w:val="both"/>
      </w:pPr>
    </w:p>
    <w:p w:rsidR="001D2760" w:rsidRPr="00906975" w:rsidRDefault="001D2760" w:rsidP="00E945C9">
      <w:pPr>
        <w:widowControl w:val="0"/>
        <w:jc w:val="both"/>
      </w:pPr>
    </w:p>
    <w:p w:rsidR="001D2760" w:rsidRPr="00906975" w:rsidRDefault="001D2760" w:rsidP="00E945C9">
      <w:pPr>
        <w:widowControl w:val="0"/>
        <w:jc w:val="both"/>
      </w:pPr>
    </w:p>
    <w:p w:rsidR="00563CB7" w:rsidRPr="00906975" w:rsidRDefault="00563CB7" w:rsidP="00E945C9">
      <w:pPr>
        <w:widowControl w:val="0"/>
        <w:jc w:val="both"/>
      </w:pPr>
    </w:p>
    <w:p w:rsidR="00563CB7" w:rsidRPr="00906975" w:rsidRDefault="00563CB7" w:rsidP="00E945C9">
      <w:pPr>
        <w:widowControl w:val="0"/>
        <w:jc w:val="both"/>
      </w:pPr>
    </w:p>
    <w:p w:rsidR="00563CB7" w:rsidRPr="00906975" w:rsidRDefault="00563CB7" w:rsidP="00E945C9">
      <w:pPr>
        <w:widowControl w:val="0"/>
        <w:jc w:val="both"/>
      </w:pPr>
    </w:p>
    <w:p w:rsidR="00563CB7" w:rsidRPr="00906975" w:rsidRDefault="00563CB7" w:rsidP="00E945C9">
      <w:pPr>
        <w:widowControl w:val="0"/>
        <w:jc w:val="both"/>
      </w:pPr>
    </w:p>
    <w:p w:rsidR="00834D51" w:rsidRPr="00906975" w:rsidRDefault="00834D51" w:rsidP="00D67AEF">
      <w:pPr>
        <w:widowControl w:val="0"/>
        <w:ind w:firstLine="567"/>
        <w:jc w:val="both"/>
        <w:rPr>
          <w:bCs/>
        </w:rPr>
      </w:pPr>
    </w:p>
    <w:p w:rsidR="00834D51" w:rsidRPr="00906975" w:rsidRDefault="00834D51" w:rsidP="00D67AEF">
      <w:pPr>
        <w:widowControl w:val="0"/>
        <w:ind w:firstLine="567"/>
        <w:jc w:val="both"/>
        <w:rPr>
          <w:bCs/>
          <w:sz w:val="18"/>
          <w:szCs w:val="18"/>
        </w:rPr>
      </w:pPr>
    </w:p>
    <w:p w:rsidR="00D67AEF" w:rsidRPr="00906975" w:rsidRDefault="00D67AEF" w:rsidP="00D67AEF">
      <w:pPr>
        <w:widowControl w:val="0"/>
        <w:ind w:firstLine="567"/>
        <w:jc w:val="both"/>
        <w:rPr>
          <w:bCs/>
        </w:rPr>
      </w:pPr>
      <w:r w:rsidRPr="00906975">
        <w:rPr>
          <w:bCs/>
        </w:rPr>
        <w:t>Примечание – Составлено автором по источнику [40]</w:t>
      </w:r>
    </w:p>
    <w:p w:rsidR="00D67AEF" w:rsidRPr="00906975" w:rsidRDefault="00D67AEF" w:rsidP="00D67AEF">
      <w:pPr>
        <w:widowControl w:val="0"/>
        <w:ind w:firstLine="567"/>
        <w:jc w:val="both"/>
        <w:rPr>
          <w:bCs/>
          <w:sz w:val="16"/>
          <w:szCs w:val="16"/>
        </w:rPr>
      </w:pPr>
    </w:p>
    <w:p w:rsidR="00D67AEF" w:rsidRPr="00906975" w:rsidRDefault="00D67AEF" w:rsidP="00743C76">
      <w:pPr>
        <w:widowControl w:val="0"/>
        <w:jc w:val="center"/>
        <w:rPr>
          <w:sz w:val="28"/>
          <w:szCs w:val="28"/>
        </w:rPr>
      </w:pPr>
      <w:r w:rsidRPr="00906975">
        <w:rPr>
          <w:bCs/>
          <w:sz w:val="28"/>
          <w:szCs w:val="28"/>
        </w:rPr>
        <w:t>Рисунок 1.</w:t>
      </w:r>
      <w:r w:rsidR="00526062">
        <w:rPr>
          <w:bCs/>
          <w:sz w:val="28"/>
          <w:szCs w:val="28"/>
        </w:rPr>
        <w:t>20</w:t>
      </w:r>
      <w:r w:rsidRPr="00906975">
        <w:rPr>
          <w:bCs/>
          <w:sz w:val="28"/>
          <w:szCs w:val="28"/>
        </w:rPr>
        <w:t xml:space="preserve"> – </w:t>
      </w:r>
      <w:r w:rsidRPr="00906975">
        <w:rPr>
          <w:sz w:val="28"/>
          <w:szCs w:val="28"/>
        </w:rPr>
        <w:t>Инвестиционная модель поддержки молодежного предпринимательства со стороны «бизнес-ангелов», в рамках зарубежного опыта</w:t>
      </w:r>
    </w:p>
    <w:p w:rsidR="003C7E26" w:rsidRPr="00906975" w:rsidRDefault="003C7E26" w:rsidP="00D67AEF">
      <w:pPr>
        <w:widowControl w:val="0"/>
        <w:ind w:firstLine="567"/>
        <w:jc w:val="both"/>
        <w:rPr>
          <w:sz w:val="28"/>
          <w:szCs w:val="28"/>
        </w:rPr>
      </w:pPr>
    </w:p>
    <w:p w:rsidR="003C7E26" w:rsidRPr="00906975" w:rsidRDefault="003C7E26" w:rsidP="00D67AEF">
      <w:pPr>
        <w:widowControl w:val="0"/>
        <w:ind w:firstLine="567"/>
        <w:jc w:val="both"/>
        <w:rPr>
          <w:sz w:val="28"/>
          <w:szCs w:val="28"/>
        </w:rPr>
      </w:pPr>
      <w:r w:rsidRPr="00906975">
        <w:rPr>
          <w:sz w:val="28"/>
          <w:szCs w:val="28"/>
        </w:rPr>
        <w:t>Начиная</w:t>
      </w:r>
      <w:r w:rsidR="00463876" w:rsidRPr="00906975">
        <w:rPr>
          <w:sz w:val="28"/>
          <w:szCs w:val="28"/>
        </w:rPr>
        <w:t xml:space="preserve"> с</w:t>
      </w:r>
      <w:r w:rsidRPr="00906975">
        <w:rPr>
          <w:sz w:val="28"/>
          <w:szCs w:val="28"/>
        </w:rPr>
        <w:t xml:space="preserve"> 1960 года, в зарубежной практике происходило становление общей идеологии функционирования бизнес-инкубаторов. </w:t>
      </w:r>
      <w:r w:rsidR="00463876" w:rsidRPr="00906975">
        <w:rPr>
          <w:sz w:val="28"/>
          <w:szCs w:val="28"/>
        </w:rPr>
        <w:t>С</w:t>
      </w:r>
      <w:r w:rsidRPr="00906975">
        <w:rPr>
          <w:sz w:val="28"/>
          <w:szCs w:val="28"/>
        </w:rPr>
        <w:t xml:space="preserve"> 1970 по 1980 годы наблюдалась интенсификация деятельности бизнес-инкубаторов, которая была ориентирована на оживление экономики регионов, повышение занятости населения за счет развития малого бизнеса</w:t>
      </w:r>
      <w:r w:rsidR="00602086" w:rsidRPr="00906975">
        <w:rPr>
          <w:sz w:val="28"/>
          <w:szCs w:val="28"/>
        </w:rPr>
        <w:t xml:space="preserve"> [41]</w:t>
      </w:r>
      <w:r w:rsidRPr="00906975">
        <w:rPr>
          <w:sz w:val="28"/>
          <w:szCs w:val="28"/>
        </w:rPr>
        <w:t>.</w:t>
      </w:r>
    </w:p>
    <w:p w:rsidR="00602086" w:rsidRPr="00906975" w:rsidRDefault="00602086" w:rsidP="00D67AEF">
      <w:pPr>
        <w:widowControl w:val="0"/>
        <w:ind w:firstLine="567"/>
        <w:jc w:val="both"/>
        <w:rPr>
          <w:sz w:val="28"/>
          <w:szCs w:val="28"/>
        </w:rPr>
      </w:pPr>
      <w:r w:rsidRPr="00906975">
        <w:rPr>
          <w:sz w:val="28"/>
          <w:szCs w:val="28"/>
          <w:lang w:val="en-US"/>
        </w:rPr>
        <w:t>C</w:t>
      </w:r>
      <w:r w:rsidRPr="00906975">
        <w:rPr>
          <w:sz w:val="28"/>
          <w:szCs w:val="28"/>
        </w:rPr>
        <w:t xml:space="preserve"> 1980 года происходит трансформация философии деятельности бизнес-инкубаторов, что подтверждается началом их сотрудничества с университетами, исследовательскими центрами, организациями, что положительно сказалось на создании новых малых предприятий, генерации новых предпринимательских бизнес-идей [41].</w:t>
      </w:r>
    </w:p>
    <w:p w:rsidR="003C7E26" w:rsidRPr="00906975" w:rsidRDefault="00602086" w:rsidP="00D67AEF">
      <w:pPr>
        <w:widowControl w:val="0"/>
        <w:ind w:firstLine="567"/>
        <w:jc w:val="both"/>
        <w:rPr>
          <w:sz w:val="28"/>
          <w:szCs w:val="28"/>
        </w:rPr>
      </w:pPr>
      <w:r w:rsidRPr="00906975">
        <w:rPr>
          <w:sz w:val="28"/>
          <w:szCs w:val="28"/>
          <w:lang w:val="en-US"/>
        </w:rPr>
        <w:t>C</w:t>
      </w:r>
      <w:r w:rsidRPr="00906975">
        <w:rPr>
          <w:sz w:val="28"/>
          <w:szCs w:val="28"/>
        </w:rPr>
        <w:t xml:space="preserve"> 1990 года происходит расширение отраслевой специализации бизнес-инкубаторов, что позволяет развивать малый бизнес в различных отраслях экономики. Функции бизнес-инкубатора, наравне с инкубированием предпринимательских проектов, дополняются такими функциями, как: «акселерация»; «катализация» [41]. </w:t>
      </w:r>
    </w:p>
    <w:p w:rsidR="003C7E26" w:rsidRPr="00906975" w:rsidRDefault="00602086" w:rsidP="00D67AEF">
      <w:pPr>
        <w:widowControl w:val="0"/>
        <w:ind w:firstLine="567"/>
        <w:jc w:val="both"/>
        <w:rPr>
          <w:sz w:val="28"/>
          <w:szCs w:val="28"/>
        </w:rPr>
      </w:pPr>
      <w:r w:rsidRPr="00906975">
        <w:rPr>
          <w:sz w:val="28"/>
          <w:szCs w:val="28"/>
        </w:rPr>
        <w:t>В комплексе, основные этапы становления и развития системы функционирования бизнес-инкубаторов в зарубежной практике, представлены на рисунке 1.2</w:t>
      </w:r>
      <w:r w:rsidR="00526062">
        <w:rPr>
          <w:sz w:val="28"/>
          <w:szCs w:val="28"/>
        </w:rPr>
        <w:t>1</w:t>
      </w:r>
      <w:r w:rsidRPr="00906975">
        <w:rPr>
          <w:sz w:val="28"/>
          <w:szCs w:val="28"/>
        </w:rPr>
        <w:t>.</w:t>
      </w:r>
    </w:p>
    <w:p w:rsidR="003C7E26" w:rsidRPr="00906975" w:rsidRDefault="00C10C1D" w:rsidP="00D67AEF">
      <w:pPr>
        <w:widowControl w:val="0"/>
        <w:ind w:firstLine="567"/>
        <w:jc w:val="both"/>
        <w:rPr>
          <w:sz w:val="28"/>
          <w:szCs w:val="28"/>
        </w:rPr>
      </w:pPr>
      <w:r w:rsidRPr="00906975">
        <w:rPr>
          <w:sz w:val="28"/>
          <w:szCs w:val="28"/>
          <w:lang w:val="en-US"/>
        </w:rPr>
        <w:t>C</w:t>
      </w:r>
      <w:r w:rsidRPr="00906975">
        <w:rPr>
          <w:sz w:val="28"/>
          <w:szCs w:val="28"/>
        </w:rPr>
        <w:t xml:space="preserve"> </w:t>
      </w:r>
      <w:r w:rsidR="00375C71" w:rsidRPr="00906975">
        <w:rPr>
          <w:sz w:val="28"/>
          <w:szCs w:val="28"/>
        </w:rPr>
        <w:t xml:space="preserve">учетом того, что к концу </w:t>
      </w:r>
      <w:r w:rsidR="00375C71" w:rsidRPr="00906975">
        <w:rPr>
          <w:sz w:val="28"/>
          <w:szCs w:val="28"/>
          <w:lang w:val="en-US"/>
        </w:rPr>
        <w:t>XX</w:t>
      </w:r>
      <w:r w:rsidR="00375C71" w:rsidRPr="00906975">
        <w:rPr>
          <w:sz w:val="28"/>
          <w:szCs w:val="28"/>
        </w:rPr>
        <w:t xml:space="preserve"> века, началу </w:t>
      </w:r>
      <w:r w:rsidR="00375C71" w:rsidRPr="00906975">
        <w:rPr>
          <w:sz w:val="28"/>
          <w:szCs w:val="28"/>
          <w:lang w:val="en-US"/>
        </w:rPr>
        <w:t>XXI</w:t>
      </w:r>
      <w:r w:rsidR="00375C71" w:rsidRPr="00906975">
        <w:rPr>
          <w:sz w:val="28"/>
          <w:szCs w:val="28"/>
        </w:rPr>
        <w:t xml:space="preserve"> века произошло расширение отраслевой специализации деятельности бизнес-инкубаторов, то они получили статус «многофункциональных», на технологических процессах сосредоточено только деятельность 39% бизнес-инкубаторов [22].</w:t>
      </w:r>
    </w:p>
    <w:p w:rsidR="00545813" w:rsidRPr="00906975" w:rsidRDefault="00C629C7" w:rsidP="00E945C9">
      <w:pPr>
        <w:widowControl w:val="0"/>
        <w:jc w:val="both"/>
      </w:pPr>
      <w:r>
        <w:rPr>
          <w:noProof/>
        </w:rPr>
        <w:lastRenderedPageBreak/>
        <mc:AlternateContent>
          <mc:Choice Requires="wpg">
            <w:drawing>
              <wp:anchor distT="0" distB="0" distL="114300" distR="114300" simplePos="0" relativeHeight="251381248" behindDoc="0" locked="0" layoutInCell="1" allowOverlap="1">
                <wp:simplePos x="0" y="0"/>
                <wp:positionH relativeFrom="column">
                  <wp:posOffset>461010</wp:posOffset>
                </wp:positionH>
                <wp:positionV relativeFrom="paragraph">
                  <wp:posOffset>-635</wp:posOffset>
                </wp:positionV>
                <wp:extent cx="5368290" cy="2743835"/>
                <wp:effectExtent l="0" t="0" r="3810" b="0"/>
                <wp:wrapNone/>
                <wp:docPr id="545" name="Группа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8290" cy="2743835"/>
                          <a:chOff x="0" y="0"/>
                          <a:chExt cx="5368502" cy="2743623"/>
                        </a:xfrm>
                      </wpg:grpSpPr>
                      <wps:wsp>
                        <wps:cNvPr id="504" name="Надпись 504"/>
                        <wps:cNvSpPr txBox="1"/>
                        <wps:spPr>
                          <a:xfrm>
                            <a:off x="0" y="228600"/>
                            <a:ext cx="1482090" cy="343323"/>
                          </a:xfrm>
                          <a:prstGeom prst="rect">
                            <a:avLst/>
                          </a:prstGeom>
                          <a:solidFill>
                            <a:schemeClr val="lt1"/>
                          </a:solidFill>
                          <a:ln w="9525">
                            <a:solidFill>
                              <a:prstClr val="black"/>
                            </a:solidFill>
                          </a:ln>
                        </wps:spPr>
                        <wps:txbx>
                          <w:txbxContent>
                            <w:p w:rsidR="00085105" w:rsidRDefault="00085105" w:rsidP="005313C8">
                              <w:pPr>
                                <w:jc w:val="center"/>
                              </w:pPr>
                              <w:r>
                                <w:t>1960 – 1980 годы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5" name="Надпись 535"/>
                        <wps:cNvSpPr txBox="1"/>
                        <wps:spPr>
                          <a:xfrm>
                            <a:off x="1938867" y="0"/>
                            <a:ext cx="3429635" cy="800523"/>
                          </a:xfrm>
                          <a:prstGeom prst="rect">
                            <a:avLst/>
                          </a:prstGeom>
                          <a:solidFill>
                            <a:schemeClr val="lt1"/>
                          </a:solidFill>
                          <a:ln w="9525">
                            <a:solidFill>
                              <a:prstClr val="black"/>
                            </a:solidFill>
                          </a:ln>
                        </wps:spPr>
                        <wps:txbx>
                          <w:txbxContent>
                            <w:p w:rsidR="00085105" w:rsidRDefault="00085105" w:rsidP="005313C8">
                              <w:pPr>
                                <w:jc w:val="center"/>
                              </w:pPr>
                              <w:r>
                                <w:t>Становление и интенсификация деятельности с ориентиром на оживление экономики, повышение занятости населения и развитие малого бизнеса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6" name="Надпись 536"/>
                        <wps:cNvSpPr txBox="1"/>
                        <wps:spPr>
                          <a:xfrm>
                            <a:off x="0" y="1253066"/>
                            <a:ext cx="1482090" cy="343323"/>
                          </a:xfrm>
                          <a:prstGeom prst="rect">
                            <a:avLst/>
                          </a:prstGeom>
                          <a:solidFill>
                            <a:schemeClr val="lt1"/>
                          </a:solidFill>
                          <a:ln w="9525">
                            <a:solidFill>
                              <a:prstClr val="black"/>
                            </a:solidFill>
                          </a:ln>
                        </wps:spPr>
                        <wps:txbx>
                          <w:txbxContent>
                            <w:p w:rsidR="00085105" w:rsidRDefault="00085105" w:rsidP="005313C8">
                              <w:pPr>
                                <w:jc w:val="center"/>
                              </w:pPr>
                              <w:r>
                                <w:t>1980 – 1990 годы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7" name="Надпись 537"/>
                        <wps:cNvSpPr txBox="1"/>
                        <wps:spPr>
                          <a:xfrm>
                            <a:off x="1938867" y="1024466"/>
                            <a:ext cx="3429635" cy="804757"/>
                          </a:xfrm>
                          <a:prstGeom prst="rect">
                            <a:avLst/>
                          </a:prstGeom>
                          <a:solidFill>
                            <a:schemeClr val="lt1"/>
                          </a:solidFill>
                          <a:ln w="9525">
                            <a:solidFill>
                              <a:prstClr val="black"/>
                            </a:solidFill>
                          </a:ln>
                        </wps:spPr>
                        <wps:txbx>
                          <w:txbxContent>
                            <w:p w:rsidR="00085105" w:rsidRDefault="00085105" w:rsidP="005313C8">
                              <w:pPr>
                                <w:jc w:val="center"/>
                              </w:pPr>
                              <w:r>
                                <w:t>Совершенствование, расширение основных процессов деятельности бизнес-инкубаторов, включая их сотрудничество с университетами, научно-исследовательскими центрами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8" name="Надпись 538"/>
                        <wps:cNvSpPr txBox="1"/>
                        <wps:spPr>
                          <a:xfrm>
                            <a:off x="0" y="2167466"/>
                            <a:ext cx="1482090" cy="461857"/>
                          </a:xfrm>
                          <a:prstGeom prst="rect">
                            <a:avLst/>
                          </a:prstGeom>
                          <a:solidFill>
                            <a:schemeClr val="lt1"/>
                          </a:solidFill>
                          <a:ln w="9525">
                            <a:solidFill>
                              <a:prstClr val="black"/>
                            </a:solidFill>
                          </a:ln>
                        </wps:spPr>
                        <wps:txbx>
                          <w:txbxContent>
                            <w:p w:rsidR="00085105" w:rsidRDefault="00085105" w:rsidP="005313C8">
                              <w:pPr>
                                <w:jc w:val="center"/>
                              </w:pPr>
                              <w:r>
                                <w:t>С 1990 – по настоящее время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9" name="Надпись 539"/>
                        <wps:cNvSpPr txBox="1"/>
                        <wps:spPr>
                          <a:xfrm>
                            <a:off x="1938867" y="2057400"/>
                            <a:ext cx="3429635" cy="686223"/>
                          </a:xfrm>
                          <a:prstGeom prst="rect">
                            <a:avLst/>
                          </a:prstGeom>
                          <a:solidFill>
                            <a:schemeClr val="lt1"/>
                          </a:solidFill>
                          <a:ln w="9525">
                            <a:solidFill>
                              <a:prstClr val="black"/>
                            </a:solidFill>
                          </a:ln>
                        </wps:spPr>
                        <wps:txbx>
                          <w:txbxContent>
                            <w:p w:rsidR="00085105" w:rsidRDefault="00085105" w:rsidP="005313C8">
                              <w:pPr>
                                <w:jc w:val="center"/>
                              </w:pPr>
                              <w:r w:rsidRPr="00545813">
                                <w:t>Расширение отраслевой специализации, расширение инструментария инкубирования малого бизнеса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0" name="Прямая соединительная линия 540"/>
                        <wps:cNvCnPr/>
                        <wps:spPr>
                          <a:xfrm>
                            <a:off x="1481667" y="342900"/>
                            <a:ext cx="456777"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541" name="Прямая соединительная линия 541"/>
                        <wps:cNvCnPr/>
                        <wps:spPr>
                          <a:xfrm>
                            <a:off x="1481667" y="1367366"/>
                            <a:ext cx="456777"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542" name="Прямая соединительная линия 542"/>
                        <wps:cNvCnPr/>
                        <wps:spPr>
                          <a:xfrm>
                            <a:off x="1481667" y="2400300"/>
                            <a:ext cx="456777"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543" name="Прямая соединительная линия 543"/>
                        <wps:cNvCnPr/>
                        <wps:spPr>
                          <a:xfrm>
                            <a:off x="800100" y="567266"/>
                            <a:ext cx="0" cy="68580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544" name="Прямая соединительная линия 544"/>
                        <wps:cNvCnPr/>
                        <wps:spPr>
                          <a:xfrm>
                            <a:off x="800100" y="1591733"/>
                            <a:ext cx="0" cy="57150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Группа 545" o:spid="_x0000_s1555" style="position:absolute;left:0;text-align:left;margin-left:36.3pt;margin-top:-.05pt;width:422.7pt;height:216.05pt;z-index:251381248" coordsize="53685,2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">
                <v:shape id="Надпись 504" o:spid="_x0000_s1556" type="#_x0000_t202" style="position:absolute;top:2286;width:14820;height:3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" fillcolor="white [3201]">
                  <v:textbox>
                    <w:txbxContent>
                      <w:p w:rsidR="00085105" w:rsidRDefault="00085105" w:rsidP="005313C8">
                        <w:pPr>
                          <w:jc w:val="center"/>
                        </w:pPr>
                        <w:r>
                          <w:t>1960 – 1980 годы</w:t>
                        </w:r>
                      </w:p>
                    </w:txbxContent>
                  </v:textbox>
                </v:shape>
                <v:shape id="Надпись 535" o:spid="_x0000_s1557" type="#_x0000_t202" style="position:absolute;left:19388;width:34297;height:8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" fillcolor="white [3201]">
                  <v:textbox>
                    <w:txbxContent>
                      <w:p w:rsidR="00085105" w:rsidRDefault="00085105" w:rsidP="005313C8">
                        <w:pPr>
                          <w:jc w:val="center"/>
                        </w:pPr>
                        <w:r>
                          <w:t>Становление и интенсификация деятельности с ориентиром на оживление экономики, повышение занятости населения и развитие малого бизнеса</w:t>
                        </w:r>
                      </w:p>
                    </w:txbxContent>
                  </v:textbox>
                </v:shape>
                <v:shape id="Надпись 536" o:spid="_x0000_s1558" type="#_x0000_t202" style="position:absolute;top:12530;width:14820;height:3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" fillcolor="white [3201]">
                  <v:textbox>
                    <w:txbxContent>
                      <w:p w:rsidR="00085105" w:rsidRDefault="00085105" w:rsidP="005313C8">
                        <w:pPr>
                          <w:jc w:val="center"/>
                        </w:pPr>
                        <w:r>
                          <w:t>1980 – 1990 годы</w:t>
                        </w:r>
                      </w:p>
                    </w:txbxContent>
                  </v:textbox>
                </v:shape>
                <v:shape id="Надпись 537" o:spid="_x0000_s1559" type="#_x0000_t202" style="position:absolute;left:19388;top:10244;width:34297;height:8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" fillcolor="white [3201]">
                  <v:textbox>
                    <w:txbxContent>
                      <w:p w:rsidR="00085105" w:rsidRDefault="00085105" w:rsidP="005313C8">
                        <w:pPr>
                          <w:jc w:val="center"/>
                        </w:pPr>
                        <w:r>
                          <w:t>Совершенствование, расширение основных процессов деятельности бизнес-инкубаторов, включая их сотрудничество с университетами, научно-исследовательскими центрами</w:t>
                        </w:r>
                      </w:p>
                    </w:txbxContent>
                  </v:textbox>
                </v:shape>
                <v:shape id="Надпись 538" o:spid="_x0000_s1560" type="#_x0000_t202" style="position:absolute;top:21674;width:14820;height:4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" fillcolor="white [3201]">
                  <v:textbox>
                    <w:txbxContent>
                      <w:p w:rsidR="00085105" w:rsidRDefault="00085105" w:rsidP="005313C8">
                        <w:pPr>
                          <w:jc w:val="center"/>
                        </w:pPr>
                        <w:r>
                          <w:t>С 1990 – по настоящее время</w:t>
                        </w:r>
                      </w:p>
                    </w:txbxContent>
                  </v:textbox>
                </v:shape>
                <v:shape id="Надпись 539" o:spid="_x0000_s1561" type="#_x0000_t202" style="position:absolute;left:19388;top:20574;width:34297;height:6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" fillcolor="white [3201]">
                  <v:textbox>
                    <w:txbxContent>
                      <w:p w:rsidR="00085105" w:rsidRDefault="00085105" w:rsidP="005313C8">
                        <w:pPr>
                          <w:jc w:val="center"/>
                        </w:pPr>
                        <w:r w:rsidRPr="00545813">
                          <w:t>Расширение отраслевой специализации, расширение инструментария инкубирования малого бизнеса</w:t>
                        </w:r>
                      </w:p>
                    </w:txbxContent>
                  </v:textbox>
                </v:shape>
                <v:line id="Прямая соединительная линия 540" o:spid="_x0000_s1562" style="position:absolute;visibility:visible;mso-wrap-style:square" from="14816,3429" to="19384,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" strokecolor="black [3200]">
                  <v:stroke endarrow="block" endarrowwidth="wide" joinstyle="miter"/>
                </v:line>
                <v:line id="Прямая соединительная линия 541" o:spid="_x0000_s1563" style="position:absolute;visibility:visible;mso-wrap-style:square" from="14816,13673" to="19384,13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" strokecolor="black [3200]">
                  <v:stroke endarrow="block" endarrowwidth="wide" joinstyle="miter"/>
                </v:line>
                <v:line id="Прямая соединительная линия 542" o:spid="_x0000_s1564" style="position:absolute;visibility:visible;mso-wrap-style:square" from="14816,24003" to="19384,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" strokecolor="black [3200]">
                  <v:stroke endarrow="block" endarrowwidth="wide" joinstyle="miter"/>
                </v:line>
                <v:line id="Прямая соединительная линия 543" o:spid="_x0000_s1565" style="position:absolute;visibility:visible;mso-wrap-style:square" from="8001,5672" to="8001,12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" strokecolor="black [3200]">
                  <v:stroke endarrow="block" endarrowwidth="wide" joinstyle="miter"/>
                </v:line>
                <v:line id="Прямая соединительная линия 544" o:spid="_x0000_s1566" style="position:absolute;visibility:visible;mso-wrap-style:square" from="8001,15917" to="8001,21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" strokecolor="black [3200]">
                  <v:stroke endarrow="block" endarrowwidth="wide" joinstyle="miter"/>
                </v:line>
              </v:group>
            </w:pict>
          </mc:Fallback>
        </mc:AlternateContent>
      </w:r>
    </w:p>
    <w:p w:rsidR="00545813" w:rsidRPr="00906975" w:rsidRDefault="00545813" w:rsidP="00E945C9">
      <w:pPr>
        <w:widowControl w:val="0"/>
        <w:jc w:val="both"/>
      </w:pPr>
    </w:p>
    <w:p w:rsidR="00545813" w:rsidRPr="00906975" w:rsidRDefault="00545813" w:rsidP="00E945C9">
      <w:pPr>
        <w:widowControl w:val="0"/>
        <w:jc w:val="both"/>
      </w:pPr>
    </w:p>
    <w:p w:rsidR="00545813" w:rsidRPr="00906975" w:rsidRDefault="00545813" w:rsidP="00E945C9">
      <w:pPr>
        <w:widowControl w:val="0"/>
        <w:jc w:val="both"/>
      </w:pPr>
    </w:p>
    <w:p w:rsidR="00545813" w:rsidRPr="00906975" w:rsidRDefault="00545813" w:rsidP="00E945C9">
      <w:pPr>
        <w:widowControl w:val="0"/>
        <w:jc w:val="both"/>
      </w:pPr>
    </w:p>
    <w:p w:rsidR="00545813" w:rsidRPr="00906975" w:rsidRDefault="00545813" w:rsidP="00E945C9">
      <w:pPr>
        <w:widowControl w:val="0"/>
        <w:jc w:val="both"/>
      </w:pPr>
    </w:p>
    <w:p w:rsidR="00545813" w:rsidRPr="00906975" w:rsidRDefault="00545813" w:rsidP="00E945C9">
      <w:pPr>
        <w:widowControl w:val="0"/>
        <w:jc w:val="both"/>
      </w:pPr>
    </w:p>
    <w:p w:rsidR="003171C5" w:rsidRPr="00906975" w:rsidRDefault="003171C5" w:rsidP="00E945C9">
      <w:pPr>
        <w:widowControl w:val="0"/>
        <w:jc w:val="both"/>
      </w:pPr>
    </w:p>
    <w:p w:rsidR="003171C5" w:rsidRPr="00906975" w:rsidRDefault="003171C5" w:rsidP="00E945C9">
      <w:pPr>
        <w:widowControl w:val="0"/>
        <w:jc w:val="both"/>
      </w:pPr>
    </w:p>
    <w:p w:rsidR="00545813" w:rsidRPr="00906975" w:rsidRDefault="00545813" w:rsidP="00E945C9">
      <w:pPr>
        <w:widowControl w:val="0"/>
        <w:jc w:val="both"/>
      </w:pPr>
    </w:p>
    <w:p w:rsidR="00545813" w:rsidRPr="00906975" w:rsidRDefault="00545813" w:rsidP="00E945C9">
      <w:pPr>
        <w:widowControl w:val="0"/>
        <w:jc w:val="both"/>
      </w:pPr>
    </w:p>
    <w:p w:rsidR="00563CB7" w:rsidRPr="00906975" w:rsidRDefault="00563CB7" w:rsidP="00E945C9">
      <w:pPr>
        <w:widowControl w:val="0"/>
        <w:jc w:val="both"/>
      </w:pPr>
    </w:p>
    <w:p w:rsidR="00D91A8C" w:rsidRPr="00906975" w:rsidRDefault="00D91A8C" w:rsidP="00E945C9">
      <w:pPr>
        <w:widowControl w:val="0"/>
        <w:jc w:val="both"/>
      </w:pPr>
    </w:p>
    <w:p w:rsidR="00D91A8C" w:rsidRPr="00906975" w:rsidRDefault="00D91A8C" w:rsidP="00E945C9">
      <w:pPr>
        <w:widowControl w:val="0"/>
        <w:jc w:val="both"/>
      </w:pPr>
    </w:p>
    <w:p w:rsidR="00B31607" w:rsidRPr="00906975" w:rsidRDefault="00B31607" w:rsidP="00E945C9">
      <w:pPr>
        <w:widowControl w:val="0"/>
        <w:jc w:val="both"/>
      </w:pPr>
    </w:p>
    <w:p w:rsidR="00B31607" w:rsidRPr="00906975" w:rsidRDefault="00B31607" w:rsidP="00E945C9">
      <w:pPr>
        <w:widowControl w:val="0"/>
        <w:jc w:val="both"/>
      </w:pPr>
    </w:p>
    <w:p w:rsidR="00545813" w:rsidRPr="00906975" w:rsidRDefault="00545813" w:rsidP="00E945C9">
      <w:pPr>
        <w:widowControl w:val="0"/>
        <w:jc w:val="both"/>
      </w:pPr>
    </w:p>
    <w:p w:rsidR="00772145" w:rsidRPr="00906975" w:rsidRDefault="00772145" w:rsidP="00772145">
      <w:pPr>
        <w:widowControl w:val="0"/>
        <w:ind w:firstLine="567"/>
        <w:jc w:val="both"/>
        <w:rPr>
          <w:bCs/>
        </w:rPr>
      </w:pPr>
      <w:r w:rsidRPr="00906975">
        <w:rPr>
          <w:bCs/>
        </w:rPr>
        <w:t>Примечание – Составлено автором по источнику [41]</w:t>
      </w:r>
    </w:p>
    <w:p w:rsidR="00772145" w:rsidRPr="00906975" w:rsidRDefault="00772145" w:rsidP="00772145">
      <w:pPr>
        <w:widowControl w:val="0"/>
        <w:ind w:firstLine="567"/>
        <w:jc w:val="both"/>
        <w:rPr>
          <w:bCs/>
          <w:sz w:val="16"/>
          <w:szCs w:val="16"/>
        </w:rPr>
      </w:pPr>
    </w:p>
    <w:p w:rsidR="00E945C9" w:rsidRPr="00906975" w:rsidRDefault="00772145" w:rsidP="00743C76">
      <w:pPr>
        <w:widowControl w:val="0"/>
        <w:jc w:val="center"/>
      </w:pPr>
      <w:r w:rsidRPr="00906975">
        <w:rPr>
          <w:bCs/>
          <w:sz w:val="28"/>
          <w:szCs w:val="28"/>
        </w:rPr>
        <w:t>Рисунок 1.2</w:t>
      </w:r>
      <w:r w:rsidR="00526062">
        <w:rPr>
          <w:bCs/>
          <w:sz w:val="28"/>
          <w:szCs w:val="28"/>
        </w:rPr>
        <w:t>1</w:t>
      </w:r>
      <w:r w:rsidRPr="00906975">
        <w:rPr>
          <w:bCs/>
          <w:sz w:val="28"/>
          <w:szCs w:val="28"/>
        </w:rPr>
        <w:t xml:space="preserve"> – </w:t>
      </w:r>
      <w:r w:rsidRPr="00906975">
        <w:rPr>
          <w:sz w:val="28"/>
          <w:szCs w:val="28"/>
        </w:rPr>
        <w:t>Основные этапы становления и развития системы функционирования бизнес-инкубаторов в зарубежной практике</w:t>
      </w:r>
    </w:p>
    <w:p w:rsidR="00E945C9" w:rsidRPr="00906975" w:rsidRDefault="00E945C9" w:rsidP="00743C76">
      <w:pPr>
        <w:widowControl w:val="0"/>
        <w:jc w:val="center"/>
      </w:pPr>
    </w:p>
    <w:p w:rsidR="007F3101" w:rsidRPr="00906975" w:rsidRDefault="00834D51" w:rsidP="00834D51">
      <w:pPr>
        <w:widowControl w:val="0"/>
        <w:ind w:firstLine="567"/>
        <w:jc w:val="both"/>
        <w:rPr>
          <w:sz w:val="28"/>
          <w:szCs w:val="28"/>
        </w:rPr>
      </w:pPr>
      <w:r w:rsidRPr="00906975">
        <w:rPr>
          <w:sz w:val="28"/>
          <w:szCs w:val="28"/>
        </w:rPr>
        <w:t xml:space="preserve">В большинстве зарубежных стран, бизнес-инкубаторы </w:t>
      </w:r>
      <w:r w:rsidR="007F3101" w:rsidRPr="00906975">
        <w:rPr>
          <w:sz w:val="28"/>
          <w:szCs w:val="28"/>
        </w:rPr>
        <w:t>финансируются посредством денежных средств региональных и национальных бюджетов. В ряде стран определяются дополнительные источники бюджетирования деятельности бизнес-инкубаторов. Так, например, в США, бизнес-инкубаторы субсидируются за счет средств бизнес-сообществ, при этом в структуре их бюджета, в соответствии с рисунком 1.2</w:t>
      </w:r>
      <w:r w:rsidR="004627B7">
        <w:rPr>
          <w:sz w:val="28"/>
          <w:szCs w:val="28"/>
        </w:rPr>
        <w:t>2</w:t>
      </w:r>
      <w:r w:rsidR="007F3101" w:rsidRPr="00906975">
        <w:rPr>
          <w:sz w:val="28"/>
          <w:szCs w:val="28"/>
        </w:rPr>
        <w:t>, преобладает арендная плата, поступающая от резидентов бизнес-инкубаторов.</w:t>
      </w:r>
    </w:p>
    <w:p w:rsidR="007F3101" w:rsidRPr="00906975" w:rsidRDefault="007F3101" w:rsidP="00834D51">
      <w:pPr>
        <w:widowControl w:val="0"/>
        <w:ind w:firstLine="567"/>
        <w:jc w:val="both"/>
        <w:rPr>
          <w:sz w:val="28"/>
          <w:szCs w:val="28"/>
        </w:rPr>
      </w:pPr>
    </w:p>
    <w:p w:rsidR="00483DFD" w:rsidRPr="00906975" w:rsidRDefault="00483DFD" w:rsidP="007774C9">
      <w:pPr>
        <w:widowControl w:val="0"/>
        <w:ind w:firstLine="180"/>
        <w:jc w:val="both"/>
        <w:rPr>
          <w:sz w:val="28"/>
          <w:szCs w:val="28"/>
        </w:rPr>
      </w:pPr>
      <w:r w:rsidRPr="00906975">
        <w:rPr>
          <w:noProof/>
          <w:sz w:val="28"/>
          <w:szCs w:val="28"/>
        </w:rPr>
        <w:drawing>
          <wp:inline distT="0" distB="0" distL="0" distR="0">
            <wp:extent cx="5829088" cy="3078057"/>
            <wp:effectExtent l="0" t="0" r="635" b="0"/>
            <wp:docPr id="546" name="Диаграмма 5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83DFD" w:rsidRPr="00906975" w:rsidRDefault="00483DFD" w:rsidP="00483DFD">
      <w:pPr>
        <w:widowControl w:val="0"/>
        <w:ind w:firstLine="567"/>
        <w:jc w:val="both"/>
        <w:rPr>
          <w:bCs/>
        </w:rPr>
      </w:pPr>
      <w:r w:rsidRPr="00906975">
        <w:rPr>
          <w:bCs/>
        </w:rPr>
        <w:t>Примечание – Составлено автором по источникам [22</w:t>
      </w:r>
      <w:r w:rsidR="00493FA6">
        <w:rPr>
          <w:bCs/>
        </w:rPr>
        <w:t>;</w:t>
      </w:r>
      <w:r w:rsidRPr="00906975">
        <w:rPr>
          <w:bCs/>
        </w:rPr>
        <w:t xml:space="preserve"> 42]</w:t>
      </w:r>
    </w:p>
    <w:p w:rsidR="00483DFD" w:rsidRPr="00906975" w:rsidRDefault="00483DFD" w:rsidP="00483DFD">
      <w:pPr>
        <w:widowControl w:val="0"/>
        <w:ind w:firstLine="567"/>
        <w:jc w:val="both"/>
        <w:rPr>
          <w:bCs/>
          <w:sz w:val="16"/>
          <w:szCs w:val="16"/>
        </w:rPr>
      </w:pPr>
    </w:p>
    <w:p w:rsidR="00483DFD" w:rsidRPr="00906975" w:rsidRDefault="00483DFD" w:rsidP="00743C76">
      <w:pPr>
        <w:widowControl w:val="0"/>
        <w:jc w:val="center"/>
        <w:rPr>
          <w:sz w:val="28"/>
          <w:szCs w:val="28"/>
        </w:rPr>
      </w:pPr>
      <w:r w:rsidRPr="00906975">
        <w:rPr>
          <w:bCs/>
          <w:sz w:val="28"/>
          <w:szCs w:val="28"/>
        </w:rPr>
        <w:t>Рисунок 1.2</w:t>
      </w:r>
      <w:r w:rsidR="004627B7">
        <w:rPr>
          <w:bCs/>
          <w:sz w:val="28"/>
          <w:szCs w:val="28"/>
        </w:rPr>
        <w:t>2</w:t>
      </w:r>
      <w:r w:rsidRPr="00906975">
        <w:rPr>
          <w:bCs/>
          <w:sz w:val="28"/>
          <w:szCs w:val="28"/>
        </w:rPr>
        <w:t xml:space="preserve"> – </w:t>
      </w:r>
      <w:r w:rsidR="007774C9" w:rsidRPr="00906975">
        <w:rPr>
          <w:sz w:val="28"/>
          <w:szCs w:val="28"/>
        </w:rPr>
        <w:t>Структура бюджета бизнес-инкубаторов в практике США</w:t>
      </w:r>
    </w:p>
    <w:p w:rsidR="007F3101" w:rsidRPr="00906975" w:rsidRDefault="00A27184" w:rsidP="00834D51">
      <w:pPr>
        <w:widowControl w:val="0"/>
        <w:ind w:firstLine="567"/>
        <w:jc w:val="both"/>
        <w:rPr>
          <w:sz w:val="28"/>
          <w:szCs w:val="28"/>
        </w:rPr>
      </w:pPr>
      <w:r w:rsidRPr="00906975">
        <w:rPr>
          <w:sz w:val="28"/>
          <w:szCs w:val="28"/>
        </w:rPr>
        <w:lastRenderedPageBreak/>
        <w:t xml:space="preserve">В качестве дополнительных механизмов </w:t>
      </w:r>
      <w:r w:rsidR="00227712" w:rsidRPr="00906975">
        <w:rPr>
          <w:sz w:val="28"/>
          <w:szCs w:val="28"/>
        </w:rPr>
        <w:t>функционирования бизнес-инкубаторов в зарубежной практике используются: передача неиспользуемых промышленных помещений бизнес-инкубаторам; участие в работе бизнес-инкубаторов опытных предпринимателей, желающих вложить свой опыт и знания и в начинающие бизнес-проекты [</w:t>
      </w:r>
      <w:r w:rsidR="00836824" w:rsidRPr="00906975">
        <w:rPr>
          <w:sz w:val="28"/>
          <w:szCs w:val="28"/>
        </w:rPr>
        <w:t>41</w:t>
      </w:r>
      <w:r w:rsidR="00227712" w:rsidRPr="00906975">
        <w:rPr>
          <w:sz w:val="28"/>
          <w:szCs w:val="28"/>
        </w:rPr>
        <w:t>].</w:t>
      </w:r>
    </w:p>
    <w:p w:rsidR="00A87BF5" w:rsidRPr="00906975" w:rsidRDefault="00A87BF5" w:rsidP="00834D51">
      <w:pPr>
        <w:widowControl w:val="0"/>
        <w:ind w:firstLine="567"/>
        <w:jc w:val="both"/>
        <w:rPr>
          <w:sz w:val="28"/>
          <w:szCs w:val="28"/>
        </w:rPr>
      </w:pPr>
      <w:r w:rsidRPr="00906975">
        <w:rPr>
          <w:sz w:val="28"/>
          <w:szCs w:val="28"/>
        </w:rPr>
        <w:t>В общем виде, модель функционирования бизнес-инкубатора в рамках зарубежного опыта, представлена на рисунке 1.2</w:t>
      </w:r>
      <w:r w:rsidR="004627B7">
        <w:rPr>
          <w:sz w:val="28"/>
          <w:szCs w:val="28"/>
        </w:rPr>
        <w:t>3</w:t>
      </w:r>
      <w:r w:rsidRPr="00906975">
        <w:rPr>
          <w:sz w:val="28"/>
          <w:szCs w:val="28"/>
        </w:rPr>
        <w:t>.</w:t>
      </w:r>
    </w:p>
    <w:p w:rsidR="00A87BF5" w:rsidRPr="00906975" w:rsidRDefault="00A87BF5" w:rsidP="000E742B">
      <w:pPr>
        <w:widowControl w:val="0"/>
        <w:jc w:val="both"/>
        <w:rPr>
          <w:sz w:val="28"/>
          <w:szCs w:val="28"/>
        </w:rPr>
      </w:pPr>
    </w:p>
    <w:p w:rsidR="000E742B" w:rsidRPr="00906975" w:rsidRDefault="00C629C7" w:rsidP="000E742B">
      <w:pPr>
        <w:widowControl w:val="0"/>
        <w:jc w:val="both"/>
      </w:pPr>
      <w:r>
        <w:rPr>
          <w:noProof/>
        </w:rPr>
        <mc:AlternateContent>
          <mc:Choice Requires="wpg">
            <w:drawing>
              <wp:anchor distT="0" distB="0" distL="114300" distR="114300" simplePos="0" relativeHeight="251382272" behindDoc="0" locked="0" layoutInCell="1" allowOverlap="1">
                <wp:simplePos x="0" y="0"/>
                <wp:positionH relativeFrom="column">
                  <wp:posOffset>461645</wp:posOffset>
                </wp:positionH>
                <wp:positionV relativeFrom="paragraph">
                  <wp:posOffset>82550</wp:posOffset>
                </wp:positionV>
                <wp:extent cx="5250180" cy="5025390"/>
                <wp:effectExtent l="0" t="0" r="7620" b="22860"/>
                <wp:wrapNone/>
                <wp:docPr id="611" name="Группа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0180" cy="5025390"/>
                          <a:chOff x="0" y="0"/>
                          <a:chExt cx="5249969" cy="5025390"/>
                        </a:xfrm>
                      </wpg:grpSpPr>
                      <wps:wsp>
                        <wps:cNvPr id="547" name="Надпись 547"/>
                        <wps:cNvSpPr txBox="1"/>
                        <wps:spPr>
                          <a:xfrm>
                            <a:off x="1938867" y="0"/>
                            <a:ext cx="1603798" cy="339090"/>
                          </a:xfrm>
                          <a:prstGeom prst="rect">
                            <a:avLst/>
                          </a:prstGeom>
                          <a:solidFill>
                            <a:schemeClr val="lt1"/>
                          </a:solidFill>
                          <a:ln w="9525">
                            <a:solidFill>
                              <a:prstClr val="black"/>
                            </a:solidFill>
                          </a:ln>
                        </wps:spPr>
                        <wps:txbx>
                          <w:txbxContent>
                            <w:p w:rsidR="00085105" w:rsidRDefault="00085105" w:rsidP="00563359">
                              <w:pPr>
                                <w:jc w:val="center"/>
                              </w:pPr>
                              <w:r w:rsidRPr="000E742B">
                                <w:t>Бизнес-инкубатор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8" name="Надпись 548"/>
                        <wps:cNvSpPr txBox="1"/>
                        <wps:spPr>
                          <a:xfrm>
                            <a:off x="228600" y="685800"/>
                            <a:ext cx="2168102" cy="339090"/>
                          </a:xfrm>
                          <a:prstGeom prst="rect">
                            <a:avLst/>
                          </a:prstGeom>
                          <a:solidFill>
                            <a:schemeClr val="lt1"/>
                          </a:solidFill>
                          <a:ln w="9525">
                            <a:solidFill>
                              <a:prstClr val="black"/>
                            </a:solidFill>
                          </a:ln>
                        </wps:spPr>
                        <wps:txbx>
                          <w:txbxContent>
                            <w:p w:rsidR="00085105" w:rsidRDefault="00085105" w:rsidP="00563359">
                              <w:pPr>
                                <w:jc w:val="center"/>
                              </w:pPr>
                              <w:r w:rsidRPr="000E742B">
                                <w:t>Организационные основы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9" name="Надпись 549"/>
                        <wps:cNvSpPr txBox="1"/>
                        <wps:spPr>
                          <a:xfrm>
                            <a:off x="228600" y="1143000"/>
                            <a:ext cx="2168102" cy="339090"/>
                          </a:xfrm>
                          <a:prstGeom prst="rect">
                            <a:avLst/>
                          </a:prstGeom>
                          <a:solidFill>
                            <a:schemeClr val="lt1"/>
                          </a:solidFill>
                          <a:ln w="9525">
                            <a:solidFill>
                              <a:prstClr val="black"/>
                            </a:solidFill>
                          </a:ln>
                        </wps:spPr>
                        <wps:txbx>
                          <w:txbxContent>
                            <w:p w:rsidR="00085105" w:rsidRDefault="00085105" w:rsidP="00563359">
                              <w:pPr>
                                <w:jc w:val="center"/>
                              </w:pPr>
                              <w:r w:rsidRPr="000E742B">
                                <w:t>Промышленные помещения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0" name="Надпись 550"/>
                        <wps:cNvSpPr txBox="1"/>
                        <wps:spPr>
                          <a:xfrm>
                            <a:off x="228600" y="1600200"/>
                            <a:ext cx="2168102" cy="339090"/>
                          </a:xfrm>
                          <a:prstGeom prst="rect">
                            <a:avLst/>
                          </a:prstGeom>
                          <a:solidFill>
                            <a:schemeClr val="lt1"/>
                          </a:solidFill>
                          <a:ln w="9525">
                            <a:solidFill>
                              <a:prstClr val="black"/>
                            </a:solidFill>
                          </a:ln>
                        </wps:spPr>
                        <wps:txbx>
                          <w:txbxContent>
                            <w:p w:rsidR="00085105" w:rsidRDefault="00085105" w:rsidP="00563359">
                              <w:pPr>
                                <w:jc w:val="center"/>
                              </w:pPr>
                              <w:r w:rsidRPr="000E742B">
                                <w:t>Опытные предприниматели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1" name="Надпись 551"/>
                        <wps:cNvSpPr txBox="1"/>
                        <wps:spPr>
                          <a:xfrm>
                            <a:off x="228600" y="2057400"/>
                            <a:ext cx="2168102" cy="453390"/>
                          </a:xfrm>
                          <a:prstGeom prst="rect">
                            <a:avLst/>
                          </a:prstGeom>
                          <a:solidFill>
                            <a:schemeClr val="lt1"/>
                          </a:solidFill>
                          <a:ln w="9525">
                            <a:solidFill>
                              <a:prstClr val="black"/>
                            </a:solidFill>
                          </a:ln>
                        </wps:spPr>
                        <wps:txbx>
                          <w:txbxContent>
                            <w:p w:rsidR="00085105" w:rsidRDefault="00085105" w:rsidP="00563359">
                              <w:pPr>
                                <w:jc w:val="center"/>
                              </w:pPr>
                              <w:r w:rsidRPr="000E742B">
                                <w:t>Программы бизнес инкубирования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2" name="Надпись 552"/>
                        <wps:cNvSpPr txBox="1"/>
                        <wps:spPr>
                          <a:xfrm>
                            <a:off x="228600" y="3996267"/>
                            <a:ext cx="2167890" cy="342900"/>
                          </a:xfrm>
                          <a:prstGeom prst="rect">
                            <a:avLst/>
                          </a:prstGeom>
                          <a:solidFill>
                            <a:schemeClr val="lt1"/>
                          </a:solidFill>
                          <a:ln w="9525">
                            <a:solidFill>
                              <a:prstClr val="black"/>
                            </a:solidFill>
                          </a:ln>
                        </wps:spPr>
                        <wps:txbx>
                          <w:txbxContent>
                            <w:p w:rsidR="00085105" w:rsidRDefault="00085105" w:rsidP="00563359">
                              <w:pPr>
                                <w:jc w:val="center"/>
                              </w:pPr>
                              <w:r w:rsidRPr="000E742B">
                                <w:t>Резиденты технопарка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3" name="Надпись 553"/>
                        <wps:cNvSpPr txBox="1"/>
                        <wps:spPr>
                          <a:xfrm>
                            <a:off x="3081867" y="685800"/>
                            <a:ext cx="2168102" cy="339090"/>
                          </a:xfrm>
                          <a:prstGeom prst="rect">
                            <a:avLst/>
                          </a:prstGeom>
                          <a:solidFill>
                            <a:schemeClr val="lt1"/>
                          </a:solidFill>
                          <a:ln w="9525">
                            <a:solidFill>
                              <a:prstClr val="black"/>
                            </a:solidFill>
                          </a:ln>
                        </wps:spPr>
                        <wps:txbx>
                          <w:txbxContent>
                            <w:p w:rsidR="00085105" w:rsidRDefault="00085105" w:rsidP="00751F35">
                              <w:pPr>
                                <w:jc w:val="center"/>
                              </w:pPr>
                              <w:r>
                                <w:t>Экономические</w:t>
                              </w:r>
                              <w:r w:rsidRPr="000E742B">
                                <w:t xml:space="preserve"> основы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4" name="Надпись 554"/>
                        <wps:cNvSpPr txBox="1"/>
                        <wps:spPr>
                          <a:xfrm>
                            <a:off x="3081867" y="1143000"/>
                            <a:ext cx="2168102" cy="457200"/>
                          </a:xfrm>
                          <a:prstGeom prst="rect">
                            <a:avLst/>
                          </a:prstGeom>
                          <a:solidFill>
                            <a:schemeClr val="lt1"/>
                          </a:solidFill>
                          <a:ln w="9525">
                            <a:solidFill>
                              <a:prstClr val="black"/>
                            </a:solidFill>
                          </a:ln>
                        </wps:spPr>
                        <wps:txbx>
                          <w:txbxContent>
                            <w:p w:rsidR="00085105" w:rsidRDefault="00085105" w:rsidP="00751F35">
                              <w:pPr>
                                <w:jc w:val="center"/>
                              </w:pPr>
                              <w:r w:rsidRPr="000E742B">
                                <w:t>Государственное бюджетирование и поддержка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5" name="Надпись 555"/>
                        <wps:cNvSpPr txBox="1"/>
                        <wps:spPr>
                          <a:xfrm>
                            <a:off x="3081867" y="1710267"/>
                            <a:ext cx="2168102" cy="457200"/>
                          </a:xfrm>
                          <a:prstGeom prst="rect">
                            <a:avLst/>
                          </a:prstGeom>
                          <a:solidFill>
                            <a:schemeClr val="lt1"/>
                          </a:solidFill>
                          <a:ln w="9525">
                            <a:solidFill>
                              <a:prstClr val="black"/>
                            </a:solidFill>
                          </a:ln>
                        </wps:spPr>
                        <wps:txbx>
                          <w:txbxContent>
                            <w:p w:rsidR="00085105" w:rsidRDefault="00085105" w:rsidP="00751F35">
                              <w:pPr>
                                <w:jc w:val="center"/>
                              </w:pPr>
                              <w:r w:rsidRPr="000E742B">
                                <w:t>Финансирование со стороны бизнес-сообществ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6" name="Надпись 556"/>
                        <wps:cNvSpPr txBox="1"/>
                        <wps:spPr>
                          <a:xfrm>
                            <a:off x="3081867" y="2286000"/>
                            <a:ext cx="2168102" cy="338667"/>
                          </a:xfrm>
                          <a:prstGeom prst="rect">
                            <a:avLst/>
                          </a:prstGeom>
                          <a:solidFill>
                            <a:schemeClr val="lt1"/>
                          </a:solidFill>
                          <a:ln w="9525">
                            <a:solidFill>
                              <a:prstClr val="black"/>
                            </a:solidFill>
                          </a:ln>
                        </wps:spPr>
                        <wps:txbx>
                          <w:txbxContent>
                            <w:p w:rsidR="00085105" w:rsidRDefault="00085105" w:rsidP="00751F35">
                              <w:pPr>
                                <w:jc w:val="center"/>
                              </w:pPr>
                              <w:r w:rsidRPr="000E742B">
                                <w:t>Оплата услуг аренды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7" name="Надпись 557"/>
                        <wps:cNvSpPr txBox="1"/>
                        <wps:spPr>
                          <a:xfrm>
                            <a:off x="3081867" y="2734733"/>
                            <a:ext cx="2168102" cy="461857"/>
                          </a:xfrm>
                          <a:prstGeom prst="rect">
                            <a:avLst/>
                          </a:prstGeom>
                          <a:solidFill>
                            <a:schemeClr val="lt1"/>
                          </a:solidFill>
                          <a:ln w="9525">
                            <a:solidFill>
                              <a:prstClr val="black"/>
                            </a:solidFill>
                          </a:ln>
                        </wps:spPr>
                        <wps:txbx>
                          <w:txbxContent>
                            <w:p w:rsidR="00085105" w:rsidRDefault="00085105" w:rsidP="00751F35">
                              <w:pPr>
                                <w:jc w:val="center"/>
                              </w:pPr>
                              <w:r w:rsidRPr="000E742B">
                                <w:t>Оплата услуг</w:t>
                              </w:r>
                            </w:p>
                            <w:p w:rsidR="00085105" w:rsidRDefault="00085105" w:rsidP="00751F35">
                              <w:pPr>
                                <w:jc w:val="center"/>
                              </w:pPr>
                              <w:r w:rsidRPr="000E742B">
                                <w:t>бизнес-инкубирования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8" name="Надпись 558"/>
                        <wps:cNvSpPr txBox="1"/>
                        <wps:spPr>
                          <a:xfrm>
                            <a:off x="3081867" y="3310467"/>
                            <a:ext cx="2168102" cy="686223"/>
                          </a:xfrm>
                          <a:prstGeom prst="rect">
                            <a:avLst/>
                          </a:prstGeom>
                          <a:solidFill>
                            <a:schemeClr val="lt1"/>
                          </a:solidFill>
                          <a:ln w="9525">
                            <a:solidFill>
                              <a:prstClr val="black"/>
                            </a:solidFill>
                          </a:ln>
                        </wps:spPr>
                        <wps:txbx>
                          <w:txbxContent>
                            <w:p w:rsidR="00085105" w:rsidRDefault="00085105" w:rsidP="00751F35">
                              <w:pPr>
                                <w:jc w:val="center"/>
                              </w:pPr>
                              <w:r w:rsidRPr="000E742B">
                                <w:t>Инвестиции</w:t>
                              </w:r>
                            </w:p>
                            <w:p w:rsidR="00085105" w:rsidRDefault="00085105" w:rsidP="00751F35">
                              <w:pPr>
                                <w:jc w:val="center"/>
                              </w:pPr>
                              <w:r w:rsidRPr="000E742B">
                                <w:t>в предпринимательские проекты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9" name="Надпись 559"/>
                        <wps:cNvSpPr txBox="1"/>
                        <wps:spPr>
                          <a:xfrm>
                            <a:off x="567267" y="2624667"/>
                            <a:ext cx="1828588" cy="343323"/>
                          </a:xfrm>
                          <a:prstGeom prst="rect">
                            <a:avLst/>
                          </a:prstGeom>
                          <a:solidFill>
                            <a:schemeClr val="lt1"/>
                          </a:solidFill>
                          <a:ln w="9525">
                            <a:solidFill>
                              <a:prstClr val="black"/>
                            </a:solidFill>
                          </a:ln>
                        </wps:spPr>
                        <wps:txbx>
                          <w:txbxContent>
                            <w:p w:rsidR="00085105" w:rsidRDefault="00085105" w:rsidP="000B2FAF">
                              <w:pPr>
                                <w:jc w:val="center"/>
                              </w:pPr>
                              <w:r>
                                <w:t>«Инкубирование»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0" name="Надпись 560"/>
                        <wps:cNvSpPr txBox="1"/>
                        <wps:spPr>
                          <a:xfrm>
                            <a:off x="567267" y="3090333"/>
                            <a:ext cx="1828588" cy="343323"/>
                          </a:xfrm>
                          <a:prstGeom prst="rect">
                            <a:avLst/>
                          </a:prstGeom>
                          <a:solidFill>
                            <a:schemeClr val="lt1"/>
                          </a:solidFill>
                          <a:ln w="9525">
                            <a:solidFill>
                              <a:prstClr val="black"/>
                            </a:solidFill>
                          </a:ln>
                        </wps:spPr>
                        <wps:txbx>
                          <w:txbxContent>
                            <w:p w:rsidR="00085105" w:rsidRDefault="00085105" w:rsidP="000B2FAF">
                              <w:pPr>
                                <w:jc w:val="center"/>
                              </w:pPr>
                              <w:r>
                                <w:t>«Акселерация»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1" name="Надпись 561"/>
                        <wps:cNvSpPr txBox="1"/>
                        <wps:spPr>
                          <a:xfrm>
                            <a:off x="567267" y="3539067"/>
                            <a:ext cx="1828588" cy="343323"/>
                          </a:xfrm>
                          <a:prstGeom prst="rect">
                            <a:avLst/>
                          </a:prstGeom>
                          <a:solidFill>
                            <a:schemeClr val="lt1"/>
                          </a:solidFill>
                          <a:ln w="9525">
                            <a:solidFill>
                              <a:prstClr val="black"/>
                            </a:solidFill>
                          </a:ln>
                        </wps:spPr>
                        <wps:txbx>
                          <w:txbxContent>
                            <w:p w:rsidR="00085105" w:rsidRDefault="00085105" w:rsidP="000B2FAF">
                              <w:pPr>
                                <w:jc w:val="center"/>
                              </w:pPr>
                              <w:r>
                                <w:t>«Катализация»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2" name="Надпись 562"/>
                        <wps:cNvSpPr txBox="1"/>
                        <wps:spPr>
                          <a:xfrm>
                            <a:off x="567267" y="4453467"/>
                            <a:ext cx="1829223" cy="457623"/>
                          </a:xfrm>
                          <a:prstGeom prst="rect">
                            <a:avLst/>
                          </a:prstGeom>
                          <a:solidFill>
                            <a:schemeClr val="lt1"/>
                          </a:solidFill>
                          <a:ln w="9525">
                            <a:solidFill>
                              <a:prstClr val="black"/>
                            </a:solidFill>
                          </a:ln>
                        </wps:spPr>
                        <wps:txbx>
                          <w:txbxContent>
                            <w:p w:rsidR="00085105" w:rsidRDefault="00085105" w:rsidP="009E4442">
                              <w:pPr>
                                <w:jc w:val="center"/>
                              </w:pPr>
                              <w:r>
                                <w:t>Предпринимательские проекты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06" name="Группа 606"/>
                        <wpg:cNvGrpSpPr/>
                        <wpg:grpSpPr>
                          <a:xfrm>
                            <a:off x="1257300" y="338667"/>
                            <a:ext cx="2971800" cy="347133"/>
                            <a:chOff x="0" y="0"/>
                            <a:chExt cx="2971800" cy="347133"/>
                          </a:xfrm>
                        </wpg:grpSpPr>
                        <wps:wsp>
                          <wps:cNvPr id="564" name="Прямая соединительная линия 564"/>
                          <wps:cNvCnPr/>
                          <wps:spPr>
                            <a:xfrm>
                              <a:off x="0" y="118533"/>
                              <a:ext cx="297180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565" name="Прямая соединительная линия 565"/>
                          <wps:cNvCnPr/>
                          <wps:spPr>
                            <a:xfrm>
                              <a:off x="4233" y="118533"/>
                              <a:ext cx="0" cy="22860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567" name="Прямая соединительная линия 567"/>
                          <wps:cNvCnPr/>
                          <wps:spPr>
                            <a:xfrm>
                              <a:off x="2967567" y="118533"/>
                              <a:ext cx="0" cy="22860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568" name="Прямая соединительная линия 568"/>
                          <wps:cNvCnPr/>
                          <wps:spPr>
                            <a:xfrm>
                              <a:off x="1490133" y="0"/>
                              <a:ext cx="0" cy="118533"/>
                            </a:xfrm>
                            <a:prstGeom prst="line">
                              <a:avLst/>
                            </a:prstGeom>
                            <a:ln w="9525"/>
                          </wps:spPr>
                          <wps:style>
                            <a:lnRef idx="1">
                              <a:schemeClr val="dk1"/>
                            </a:lnRef>
                            <a:fillRef idx="0">
                              <a:schemeClr val="dk1"/>
                            </a:fillRef>
                            <a:effectRef idx="0">
                              <a:schemeClr val="dk1"/>
                            </a:effectRef>
                            <a:fontRef idx="minor">
                              <a:schemeClr val="tx1"/>
                            </a:fontRef>
                          </wps:style>
                          <wps:bodyPr/>
                        </wps:wsp>
                      </wpg:grpSp>
                      <wpg:grpSp>
                        <wpg:cNvPr id="608" name="Группа 608"/>
                        <wpg:cNvGrpSpPr/>
                        <wpg:grpSpPr>
                          <a:xfrm>
                            <a:off x="338667" y="2514600"/>
                            <a:ext cx="229235" cy="1189567"/>
                            <a:chOff x="0" y="0"/>
                            <a:chExt cx="229235" cy="1189567"/>
                          </a:xfrm>
                        </wpg:grpSpPr>
                        <wps:wsp>
                          <wps:cNvPr id="569" name="Прямая соединительная линия 569"/>
                          <wps:cNvCnPr/>
                          <wps:spPr>
                            <a:xfrm>
                              <a:off x="0" y="0"/>
                              <a:ext cx="0" cy="1189567"/>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570" name="Прямая соединительная линия 570"/>
                          <wps:cNvCnPr/>
                          <wps:spPr>
                            <a:xfrm flipV="1">
                              <a:off x="0" y="1189567"/>
                              <a:ext cx="22923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571" name="Прямая соединительная линия 571"/>
                          <wps:cNvCnPr/>
                          <wps:spPr>
                            <a:xfrm flipV="1">
                              <a:off x="0" y="740833"/>
                              <a:ext cx="22923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572" name="Прямая соединительная линия 572"/>
                          <wps:cNvCnPr/>
                          <wps:spPr>
                            <a:xfrm flipV="1">
                              <a:off x="0" y="275167"/>
                              <a:ext cx="22923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grpSp>
                        <wpg:cNvPr id="609" name="Группа 609"/>
                        <wpg:cNvGrpSpPr/>
                        <wpg:grpSpPr>
                          <a:xfrm>
                            <a:off x="338667" y="4334933"/>
                            <a:ext cx="229235" cy="347557"/>
                            <a:chOff x="0" y="0"/>
                            <a:chExt cx="229235" cy="347557"/>
                          </a:xfrm>
                        </wpg:grpSpPr>
                        <wps:wsp>
                          <wps:cNvPr id="579" name="Прямая соединительная линия 579"/>
                          <wps:cNvCnPr/>
                          <wps:spPr>
                            <a:xfrm>
                              <a:off x="0" y="0"/>
                              <a:ext cx="0" cy="347557"/>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580" name="Прямая соединительная линия 580"/>
                          <wps:cNvCnPr/>
                          <wps:spPr>
                            <a:xfrm flipV="1">
                              <a:off x="0" y="342900"/>
                              <a:ext cx="22923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grpSp>
                        <wpg:cNvPr id="607" name="Группа 607"/>
                        <wpg:cNvGrpSpPr/>
                        <wpg:grpSpPr>
                          <a:xfrm>
                            <a:off x="0" y="795867"/>
                            <a:ext cx="232198" cy="4229523"/>
                            <a:chOff x="0" y="0"/>
                            <a:chExt cx="232198" cy="4229523"/>
                          </a:xfrm>
                        </wpg:grpSpPr>
                        <wps:wsp>
                          <wps:cNvPr id="573" name="Прямая соединительная линия 573"/>
                          <wps:cNvCnPr/>
                          <wps:spPr>
                            <a:xfrm flipH="1" flipV="1">
                              <a:off x="0" y="0"/>
                              <a:ext cx="232198"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574" name="Прямая соединительная линия 574"/>
                          <wps:cNvCnPr/>
                          <wps:spPr>
                            <a:xfrm flipH="1" flipV="1">
                              <a:off x="0" y="0"/>
                              <a:ext cx="0" cy="3315123"/>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575" name="Прямая соединительная линия 575"/>
                          <wps:cNvCnPr/>
                          <wps:spPr>
                            <a:xfrm flipV="1">
                              <a:off x="0" y="452966"/>
                              <a:ext cx="22923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576" name="Прямая соединительная линия 576"/>
                          <wps:cNvCnPr/>
                          <wps:spPr>
                            <a:xfrm flipV="1">
                              <a:off x="0" y="910166"/>
                              <a:ext cx="22923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577" name="Прямая соединительная линия 577"/>
                          <wps:cNvCnPr/>
                          <wps:spPr>
                            <a:xfrm flipV="1">
                              <a:off x="0" y="1485900"/>
                              <a:ext cx="22923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578" name="Прямая соединительная линия 578"/>
                          <wps:cNvCnPr/>
                          <wps:spPr>
                            <a:xfrm flipV="1">
                              <a:off x="0" y="3314700"/>
                              <a:ext cx="22923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601" name="Прямая соединительная линия 601"/>
                          <wps:cNvCnPr/>
                          <wps:spPr>
                            <a:xfrm>
                              <a:off x="110067" y="1024466"/>
                              <a:ext cx="0" cy="3205057"/>
                            </a:xfrm>
                            <a:prstGeom prst="line">
                              <a:avLst/>
                            </a:prstGeom>
                            <a:ln w="9525">
                              <a:prstDash val="lgDash"/>
                            </a:ln>
                          </wps:spPr>
                          <wps:style>
                            <a:lnRef idx="1">
                              <a:schemeClr val="dk1"/>
                            </a:lnRef>
                            <a:fillRef idx="0">
                              <a:schemeClr val="dk1"/>
                            </a:fillRef>
                            <a:effectRef idx="0">
                              <a:schemeClr val="dk1"/>
                            </a:effectRef>
                            <a:fontRef idx="minor">
                              <a:schemeClr val="tx1"/>
                            </a:fontRef>
                          </wps:style>
                          <wps:bodyPr/>
                        </wps:wsp>
                        <wps:wsp>
                          <wps:cNvPr id="602" name="Прямая соединительная линия 602"/>
                          <wps:cNvCnPr/>
                          <wps:spPr>
                            <a:xfrm>
                              <a:off x="110067" y="1024466"/>
                              <a:ext cx="118533" cy="0"/>
                            </a:xfrm>
                            <a:prstGeom prst="line">
                              <a:avLst/>
                            </a:prstGeom>
                            <a:ln w="9525">
                              <a:prstDash val="lgDash"/>
                            </a:ln>
                          </wps:spPr>
                          <wps:style>
                            <a:lnRef idx="1">
                              <a:schemeClr val="dk1"/>
                            </a:lnRef>
                            <a:fillRef idx="0">
                              <a:schemeClr val="dk1"/>
                            </a:fillRef>
                            <a:effectRef idx="0">
                              <a:schemeClr val="dk1"/>
                            </a:effectRef>
                            <a:fontRef idx="minor">
                              <a:schemeClr val="tx1"/>
                            </a:fontRef>
                          </wps:style>
                          <wps:bodyPr/>
                        </wps:wsp>
                      </wpg:grpSp>
                      <wps:wsp>
                        <wps:cNvPr id="603" name="Прямая соединительная линия 603"/>
                        <wps:cNvCnPr/>
                        <wps:spPr>
                          <a:xfrm flipV="1">
                            <a:off x="110067" y="5020733"/>
                            <a:ext cx="2743200" cy="635"/>
                          </a:xfrm>
                          <a:prstGeom prst="line">
                            <a:avLst/>
                          </a:prstGeom>
                          <a:ln w="9525">
                            <a:prstDash val="lgDash"/>
                          </a:ln>
                        </wps:spPr>
                        <wps:style>
                          <a:lnRef idx="1">
                            <a:schemeClr val="dk1"/>
                          </a:lnRef>
                          <a:fillRef idx="0">
                            <a:schemeClr val="dk1"/>
                          </a:fillRef>
                          <a:effectRef idx="0">
                            <a:schemeClr val="dk1"/>
                          </a:effectRef>
                          <a:fontRef idx="minor">
                            <a:schemeClr val="tx1"/>
                          </a:fontRef>
                        </wps:style>
                        <wps:bodyPr/>
                      </wps:wsp>
                      <wpg:grpSp>
                        <wpg:cNvPr id="610" name="Группа 610"/>
                        <wpg:cNvGrpSpPr/>
                        <wpg:grpSpPr>
                          <a:xfrm>
                            <a:off x="2396067" y="795867"/>
                            <a:ext cx="686435" cy="4224443"/>
                            <a:chOff x="0" y="0"/>
                            <a:chExt cx="686435" cy="4224443"/>
                          </a:xfrm>
                        </wpg:grpSpPr>
                        <wps:wsp>
                          <wps:cNvPr id="581" name="Прямая соединительная линия 581"/>
                          <wps:cNvCnPr/>
                          <wps:spPr>
                            <a:xfrm flipH="1">
                              <a:off x="457200" y="0"/>
                              <a:ext cx="227753"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582" name="Прямая соединительная линия 582"/>
                          <wps:cNvCnPr/>
                          <wps:spPr>
                            <a:xfrm flipH="1" flipV="1">
                              <a:off x="457200" y="0"/>
                              <a:ext cx="635" cy="274320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583" name="Прямая соединительная линия 583"/>
                          <wps:cNvCnPr/>
                          <wps:spPr>
                            <a:xfrm flipV="1">
                              <a:off x="457200" y="452966"/>
                              <a:ext cx="22923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584" name="Прямая соединительная линия 584"/>
                          <wps:cNvCnPr/>
                          <wps:spPr>
                            <a:xfrm flipV="1">
                              <a:off x="457200" y="1028700"/>
                              <a:ext cx="22923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585" name="Прямая соединительная линия 585"/>
                          <wps:cNvCnPr/>
                          <wps:spPr>
                            <a:xfrm flipV="1">
                              <a:off x="457200" y="1579033"/>
                              <a:ext cx="22923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586" name="Прямая соединительная линия 586"/>
                          <wps:cNvCnPr/>
                          <wps:spPr>
                            <a:xfrm flipV="1">
                              <a:off x="457200" y="2222500"/>
                              <a:ext cx="22923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587" name="Прямая соединительная линия 587"/>
                          <wps:cNvCnPr/>
                          <wps:spPr>
                            <a:xfrm flipV="1">
                              <a:off x="457200" y="2738966"/>
                              <a:ext cx="22923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588" name="Прямая соединительная линия 588"/>
                          <wps:cNvCnPr/>
                          <wps:spPr>
                            <a:xfrm flipH="1">
                              <a:off x="228600" y="567266"/>
                              <a:ext cx="455083" cy="423"/>
                            </a:xfrm>
                            <a:prstGeom prst="line">
                              <a:avLst/>
                            </a:prstGeom>
                            <a:ln w="9525">
                              <a:prstDash val="lgDash"/>
                            </a:ln>
                          </wps:spPr>
                          <wps:style>
                            <a:lnRef idx="1">
                              <a:schemeClr val="dk1"/>
                            </a:lnRef>
                            <a:fillRef idx="0">
                              <a:schemeClr val="dk1"/>
                            </a:fillRef>
                            <a:effectRef idx="0">
                              <a:schemeClr val="dk1"/>
                            </a:effectRef>
                            <a:fontRef idx="minor">
                              <a:schemeClr val="tx1"/>
                            </a:fontRef>
                          </wps:style>
                          <wps:bodyPr/>
                        </wps:wsp>
                        <wps:wsp>
                          <wps:cNvPr id="589" name="Прямая соединительная линия 589"/>
                          <wps:cNvCnPr/>
                          <wps:spPr>
                            <a:xfrm flipH="1" flipV="1">
                              <a:off x="228600" y="567266"/>
                              <a:ext cx="0" cy="804334"/>
                            </a:xfrm>
                            <a:prstGeom prst="line">
                              <a:avLst/>
                            </a:prstGeom>
                            <a:ln w="9525">
                              <a:prstDash val="lgDash"/>
                            </a:ln>
                          </wps:spPr>
                          <wps:style>
                            <a:lnRef idx="1">
                              <a:schemeClr val="dk1"/>
                            </a:lnRef>
                            <a:fillRef idx="0">
                              <a:schemeClr val="dk1"/>
                            </a:fillRef>
                            <a:effectRef idx="0">
                              <a:schemeClr val="dk1"/>
                            </a:effectRef>
                            <a:fontRef idx="minor">
                              <a:schemeClr val="tx1"/>
                            </a:fontRef>
                          </wps:style>
                          <wps:bodyPr/>
                        </wps:wsp>
                        <wps:wsp>
                          <wps:cNvPr id="590" name="Прямая соединительная линия 590"/>
                          <wps:cNvCnPr/>
                          <wps:spPr>
                            <a:xfrm flipH="1" flipV="1">
                              <a:off x="0" y="1371600"/>
                              <a:ext cx="228600" cy="4022"/>
                            </a:xfrm>
                            <a:prstGeom prst="line">
                              <a:avLst/>
                            </a:prstGeom>
                            <a:ln w="9525">
                              <a:prstDash val="lgDash"/>
                              <a:tailEnd type="triangle" w="lg" len="med"/>
                            </a:ln>
                          </wps:spPr>
                          <wps:style>
                            <a:lnRef idx="1">
                              <a:schemeClr val="dk1"/>
                            </a:lnRef>
                            <a:fillRef idx="0">
                              <a:schemeClr val="dk1"/>
                            </a:fillRef>
                            <a:effectRef idx="0">
                              <a:schemeClr val="dk1"/>
                            </a:effectRef>
                            <a:fontRef idx="minor">
                              <a:schemeClr val="tx1"/>
                            </a:fontRef>
                          </wps:style>
                          <wps:bodyPr/>
                        </wps:wsp>
                        <wps:wsp>
                          <wps:cNvPr id="591" name="Прямая соединительная линия 591"/>
                          <wps:cNvCnPr/>
                          <wps:spPr>
                            <a:xfrm flipH="1" flipV="1">
                              <a:off x="347133" y="1143000"/>
                              <a:ext cx="336127" cy="0"/>
                            </a:xfrm>
                            <a:prstGeom prst="line">
                              <a:avLst/>
                            </a:prstGeom>
                            <a:ln w="9525">
                              <a:prstDash val="lgDash"/>
                            </a:ln>
                          </wps:spPr>
                          <wps:style>
                            <a:lnRef idx="1">
                              <a:schemeClr val="dk1"/>
                            </a:lnRef>
                            <a:fillRef idx="0">
                              <a:schemeClr val="dk1"/>
                            </a:fillRef>
                            <a:effectRef idx="0">
                              <a:schemeClr val="dk1"/>
                            </a:effectRef>
                            <a:fontRef idx="minor">
                              <a:schemeClr val="tx1"/>
                            </a:fontRef>
                          </wps:style>
                          <wps:bodyPr/>
                        </wps:wsp>
                        <wps:wsp>
                          <wps:cNvPr id="592" name="Прямая соединительная линия 592"/>
                          <wps:cNvCnPr/>
                          <wps:spPr>
                            <a:xfrm flipH="1" flipV="1">
                              <a:off x="347133" y="1143000"/>
                              <a:ext cx="0" cy="410633"/>
                            </a:xfrm>
                            <a:prstGeom prst="line">
                              <a:avLst/>
                            </a:prstGeom>
                            <a:ln w="9525">
                              <a:prstDash val="lgDash"/>
                            </a:ln>
                          </wps:spPr>
                          <wps:style>
                            <a:lnRef idx="1">
                              <a:schemeClr val="dk1"/>
                            </a:lnRef>
                            <a:fillRef idx="0">
                              <a:schemeClr val="dk1"/>
                            </a:fillRef>
                            <a:effectRef idx="0">
                              <a:schemeClr val="dk1"/>
                            </a:effectRef>
                            <a:fontRef idx="minor">
                              <a:schemeClr val="tx1"/>
                            </a:fontRef>
                          </wps:style>
                          <wps:bodyPr/>
                        </wps:wsp>
                        <wps:wsp>
                          <wps:cNvPr id="593" name="Прямая соединительная линия 593"/>
                          <wps:cNvCnPr/>
                          <wps:spPr>
                            <a:xfrm flipH="1">
                              <a:off x="0" y="1553633"/>
                              <a:ext cx="346075" cy="0"/>
                            </a:xfrm>
                            <a:prstGeom prst="line">
                              <a:avLst/>
                            </a:prstGeom>
                            <a:ln w="9525">
                              <a:prstDash val="lgDash"/>
                              <a:tailEnd type="triangle" w="lg" len="med"/>
                            </a:ln>
                          </wps:spPr>
                          <wps:style>
                            <a:lnRef idx="1">
                              <a:schemeClr val="dk1"/>
                            </a:lnRef>
                            <a:fillRef idx="0">
                              <a:schemeClr val="dk1"/>
                            </a:fillRef>
                            <a:effectRef idx="0">
                              <a:schemeClr val="dk1"/>
                            </a:effectRef>
                            <a:fontRef idx="minor">
                              <a:schemeClr val="tx1"/>
                            </a:fontRef>
                          </wps:style>
                          <wps:bodyPr/>
                        </wps:wsp>
                        <wps:wsp>
                          <wps:cNvPr id="594" name="Прямая соединительная линия 594"/>
                          <wps:cNvCnPr/>
                          <wps:spPr>
                            <a:xfrm flipH="1" flipV="1">
                              <a:off x="0" y="3310466"/>
                              <a:ext cx="114935" cy="424"/>
                            </a:xfrm>
                            <a:prstGeom prst="line">
                              <a:avLst/>
                            </a:prstGeom>
                            <a:ln w="9525">
                              <a:prstDash val="lgDash"/>
                            </a:ln>
                          </wps:spPr>
                          <wps:style>
                            <a:lnRef idx="1">
                              <a:schemeClr val="dk1"/>
                            </a:lnRef>
                            <a:fillRef idx="0">
                              <a:schemeClr val="dk1"/>
                            </a:fillRef>
                            <a:effectRef idx="0">
                              <a:schemeClr val="dk1"/>
                            </a:effectRef>
                            <a:fontRef idx="minor">
                              <a:schemeClr val="tx1"/>
                            </a:fontRef>
                          </wps:style>
                          <wps:bodyPr/>
                        </wps:wsp>
                        <wps:wsp>
                          <wps:cNvPr id="595" name="Прямая соединительная линия 595"/>
                          <wps:cNvCnPr/>
                          <wps:spPr>
                            <a:xfrm flipH="1">
                              <a:off x="118533" y="1744133"/>
                              <a:ext cx="0" cy="1578187"/>
                            </a:xfrm>
                            <a:prstGeom prst="line">
                              <a:avLst/>
                            </a:prstGeom>
                            <a:ln w="9525">
                              <a:prstDash val="lgDash"/>
                            </a:ln>
                          </wps:spPr>
                          <wps:style>
                            <a:lnRef idx="1">
                              <a:schemeClr val="dk1"/>
                            </a:lnRef>
                            <a:fillRef idx="0">
                              <a:schemeClr val="dk1"/>
                            </a:fillRef>
                            <a:effectRef idx="0">
                              <a:schemeClr val="dk1"/>
                            </a:effectRef>
                            <a:fontRef idx="minor">
                              <a:schemeClr val="tx1"/>
                            </a:fontRef>
                          </wps:style>
                          <wps:bodyPr/>
                        </wps:wsp>
                        <wps:wsp>
                          <wps:cNvPr id="596" name="Прямая соединительная линия 596"/>
                          <wps:cNvCnPr/>
                          <wps:spPr>
                            <a:xfrm>
                              <a:off x="118533" y="1735666"/>
                              <a:ext cx="564515" cy="4445"/>
                            </a:xfrm>
                            <a:prstGeom prst="line">
                              <a:avLst/>
                            </a:prstGeom>
                            <a:ln w="9525">
                              <a:prstDash val="lgDash"/>
                              <a:tailEnd type="triangle" w="lg" len="med"/>
                            </a:ln>
                          </wps:spPr>
                          <wps:style>
                            <a:lnRef idx="1">
                              <a:schemeClr val="dk1"/>
                            </a:lnRef>
                            <a:fillRef idx="0">
                              <a:schemeClr val="dk1"/>
                            </a:fillRef>
                            <a:effectRef idx="0">
                              <a:schemeClr val="dk1"/>
                            </a:effectRef>
                            <a:fontRef idx="minor">
                              <a:schemeClr val="tx1"/>
                            </a:fontRef>
                          </wps:style>
                          <wps:bodyPr/>
                        </wps:wsp>
                        <wps:wsp>
                          <wps:cNvPr id="597" name="Прямая соединительная линия 597"/>
                          <wps:cNvCnPr/>
                          <wps:spPr>
                            <a:xfrm flipH="1" flipV="1">
                              <a:off x="0" y="3429000"/>
                              <a:ext cx="228600" cy="0"/>
                            </a:xfrm>
                            <a:prstGeom prst="line">
                              <a:avLst/>
                            </a:prstGeom>
                            <a:ln w="9525">
                              <a:prstDash val="lgDash"/>
                            </a:ln>
                          </wps:spPr>
                          <wps:style>
                            <a:lnRef idx="1">
                              <a:schemeClr val="dk1"/>
                            </a:lnRef>
                            <a:fillRef idx="0">
                              <a:schemeClr val="dk1"/>
                            </a:fillRef>
                            <a:effectRef idx="0">
                              <a:schemeClr val="dk1"/>
                            </a:effectRef>
                            <a:fontRef idx="minor">
                              <a:schemeClr val="tx1"/>
                            </a:fontRef>
                          </wps:style>
                          <wps:bodyPr/>
                        </wps:wsp>
                        <wps:wsp>
                          <wps:cNvPr id="598" name="Прямая соединительная линия 598"/>
                          <wps:cNvCnPr/>
                          <wps:spPr>
                            <a:xfrm flipH="1">
                              <a:off x="228600" y="2057400"/>
                              <a:ext cx="635" cy="1371177"/>
                            </a:xfrm>
                            <a:prstGeom prst="line">
                              <a:avLst/>
                            </a:prstGeom>
                            <a:ln w="9525">
                              <a:prstDash val="lgDash"/>
                            </a:ln>
                          </wps:spPr>
                          <wps:style>
                            <a:lnRef idx="1">
                              <a:schemeClr val="dk1"/>
                            </a:lnRef>
                            <a:fillRef idx="0">
                              <a:schemeClr val="dk1"/>
                            </a:fillRef>
                            <a:effectRef idx="0">
                              <a:schemeClr val="dk1"/>
                            </a:effectRef>
                            <a:fontRef idx="minor">
                              <a:schemeClr val="tx1"/>
                            </a:fontRef>
                          </wps:style>
                          <wps:bodyPr/>
                        </wps:wsp>
                        <wps:wsp>
                          <wps:cNvPr id="599" name="Прямая соединительная линия 599"/>
                          <wps:cNvCnPr/>
                          <wps:spPr>
                            <a:xfrm>
                              <a:off x="228600" y="2048933"/>
                              <a:ext cx="454448" cy="4022"/>
                            </a:xfrm>
                            <a:prstGeom prst="line">
                              <a:avLst/>
                            </a:prstGeom>
                            <a:ln w="9525">
                              <a:prstDash val="lgDash"/>
                              <a:tailEnd type="triangle" w="lg" len="med"/>
                            </a:ln>
                          </wps:spPr>
                          <wps:style>
                            <a:lnRef idx="1">
                              <a:schemeClr val="dk1"/>
                            </a:lnRef>
                            <a:fillRef idx="0">
                              <a:schemeClr val="dk1"/>
                            </a:fillRef>
                            <a:effectRef idx="0">
                              <a:schemeClr val="dk1"/>
                            </a:effectRef>
                            <a:fontRef idx="minor">
                              <a:schemeClr val="tx1"/>
                            </a:fontRef>
                          </wps:style>
                          <wps:bodyPr/>
                        </wps:wsp>
                        <wps:wsp>
                          <wps:cNvPr id="604" name="Прямая соединительная линия 604"/>
                          <wps:cNvCnPr/>
                          <wps:spPr>
                            <a:xfrm flipV="1">
                              <a:off x="457200" y="2971800"/>
                              <a:ext cx="635" cy="1252643"/>
                            </a:xfrm>
                            <a:prstGeom prst="line">
                              <a:avLst/>
                            </a:prstGeom>
                            <a:ln w="9525">
                              <a:prstDash val="lgDash"/>
                            </a:ln>
                          </wps:spPr>
                          <wps:style>
                            <a:lnRef idx="1">
                              <a:schemeClr val="dk1"/>
                            </a:lnRef>
                            <a:fillRef idx="0">
                              <a:schemeClr val="dk1"/>
                            </a:fillRef>
                            <a:effectRef idx="0">
                              <a:schemeClr val="dk1"/>
                            </a:effectRef>
                            <a:fontRef idx="minor">
                              <a:schemeClr val="tx1"/>
                            </a:fontRef>
                          </wps:style>
                          <wps:bodyPr/>
                        </wps:wsp>
                        <wps:wsp>
                          <wps:cNvPr id="605" name="Прямая соединительная линия 605"/>
                          <wps:cNvCnPr/>
                          <wps:spPr>
                            <a:xfrm flipV="1">
                              <a:off x="457200" y="2967566"/>
                              <a:ext cx="229023" cy="0"/>
                            </a:xfrm>
                            <a:prstGeom prst="line">
                              <a:avLst/>
                            </a:prstGeom>
                            <a:ln w="9525">
                              <a:prstDash val="lgDash"/>
                              <a:tailEnd type="triangle" w="lg" len="med"/>
                            </a:ln>
                          </wps:spPr>
                          <wps:style>
                            <a:lnRef idx="1">
                              <a:schemeClr val="dk1"/>
                            </a:lnRef>
                            <a:fillRef idx="0">
                              <a:schemeClr val="dk1"/>
                            </a:fillRef>
                            <a:effectRef idx="0">
                              <a:schemeClr val="dk1"/>
                            </a:effectRef>
                            <a:fontRef idx="minor">
                              <a:schemeClr val="tx1"/>
                            </a:fontRef>
                          </wps:style>
                          <wps:bodyPr/>
                        </wps:wsp>
                      </wpg:grpSp>
                    </wpg:wgp>
                  </a:graphicData>
                </a:graphic>
                <wp14:sizeRelH relativeFrom="page">
                  <wp14:pctWidth>0</wp14:pctWidth>
                </wp14:sizeRelH>
                <wp14:sizeRelV relativeFrom="margin">
                  <wp14:pctHeight>0</wp14:pctHeight>
                </wp14:sizeRelV>
              </wp:anchor>
            </w:drawing>
          </mc:Choice>
          <mc:Fallback>
            <w:pict>
              <v:group id="Группа 611" o:spid="_x0000_s1567" style="position:absolute;left:0;text-align:left;margin-left:36.35pt;margin-top:6.5pt;width:413.4pt;height:395.7pt;z-index:251382272;mso-height-relative:margin" coordsize="52499,50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">
                <v:shape id="Надпись 547" o:spid="_x0000_s1568" type="#_x0000_t202" style="position:absolute;left:19388;width:16038;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" fillcolor="white [3201]">
                  <v:textbox>
                    <w:txbxContent>
                      <w:p w:rsidR="00085105" w:rsidRDefault="00085105" w:rsidP="00563359">
                        <w:pPr>
                          <w:jc w:val="center"/>
                        </w:pPr>
                        <w:r w:rsidRPr="000E742B">
                          <w:t>Бизнес-инкубатор</w:t>
                        </w:r>
                      </w:p>
                    </w:txbxContent>
                  </v:textbox>
                </v:shape>
                <v:shape id="Надпись 548" o:spid="_x0000_s1569" type="#_x0000_t202" style="position:absolute;left:2286;top:6858;width:21681;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" fillcolor="white [3201]">
                  <v:textbox>
                    <w:txbxContent>
                      <w:p w:rsidR="00085105" w:rsidRDefault="00085105" w:rsidP="00563359">
                        <w:pPr>
                          <w:jc w:val="center"/>
                        </w:pPr>
                        <w:r w:rsidRPr="000E742B">
                          <w:t>Организационные основы</w:t>
                        </w:r>
                      </w:p>
                    </w:txbxContent>
                  </v:textbox>
                </v:shape>
                <v:shape id="Надпись 549" o:spid="_x0000_s1570" type="#_x0000_t202" style="position:absolute;left:2286;top:11430;width:21681;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" fillcolor="white [3201]">
                  <v:textbox>
                    <w:txbxContent>
                      <w:p w:rsidR="00085105" w:rsidRDefault="00085105" w:rsidP="00563359">
                        <w:pPr>
                          <w:jc w:val="center"/>
                        </w:pPr>
                        <w:r w:rsidRPr="000E742B">
                          <w:t>Промышленные помещения</w:t>
                        </w:r>
                      </w:p>
                    </w:txbxContent>
                  </v:textbox>
                </v:shape>
                <v:shape id="Надпись 550" o:spid="_x0000_s1571" type="#_x0000_t202" style="position:absolute;left:2286;top:16002;width:21681;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" fillcolor="white [3201]">
                  <v:textbox>
                    <w:txbxContent>
                      <w:p w:rsidR="00085105" w:rsidRDefault="00085105" w:rsidP="00563359">
                        <w:pPr>
                          <w:jc w:val="center"/>
                        </w:pPr>
                        <w:r w:rsidRPr="000E742B">
                          <w:t>Опытные предприниматели</w:t>
                        </w:r>
                      </w:p>
                    </w:txbxContent>
                  </v:textbox>
                </v:shape>
                <v:shape id="Надпись 551" o:spid="_x0000_s1572" type="#_x0000_t202" style="position:absolute;left:2286;top:20574;width:21681;height:4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" fillcolor="white [3201]">
                  <v:textbox>
                    <w:txbxContent>
                      <w:p w:rsidR="00085105" w:rsidRDefault="00085105" w:rsidP="00563359">
                        <w:pPr>
                          <w:jc w:val="center"/>
                        </w:pPr>
                        <w:r w:rsidRPr="000E742B">
                          <w:t>Программы бизнес инкубирования</w:t>
                        </w:r>
                      </w:p>
                    </w:txbxContent>
                  </v:textbox>
                </v:shape>
                <v:shape id="Надпись 552" o:spid="_x0000_s1573" type="#_x0000_t202" style="position:absolute;left:2286;top:39962;width:2167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" fillcolor="white [3201]">
                  <v:textbox>
                    <w:txbxContent>
                      <w:p w:rsidR="00085105" w:rsidRDefault="00085105" w:rsidP="00563359">
                        <w:pPr>
                          <w:jc w:val="center"/>
                        </w:pPr>
                        <w:r w:rsidRPr="000E742B">
                          <w:t>Резиденты технопарка</w:t>
                        </w:r>
                      </w:p>
                    </w:txbxContent>
                  </v:textbox>
                </v:shape>
                <v:shape id="Надпись 553" o:spid="_x0000_s1574" type="#_x0000_t202" style="position:absolute;left:30818;top:6858;width:21681;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" fillcolor="white [3201]">
                  <v:textbox>
                    <w:txbxContent>
                      <w:p w:rsidR="00085105" w:rsidRDefault="00085105" w:rsidP="00751F35">
                        <w:pPr>
                          <w:jc w:val="center"/>
                        </w:pPr>
                        <w:r>
                          <w:t>Экономические</w:t>
                        </w:r>
                        <w:r w:rsidRPr="000E742B">
                          <w:t xml:space="preserve"> основы</w:t>
                        </w:r>
                      </w:p>
                    </w:txbxContent>
                  </v:textbox>
                </v:shape>
                <v:shape id="Надпись 554" o:spid="_x0000_s1575" type="#_x0000_t202" style="position:absolute;left:30818;top:11430;width:2168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" fillcolor="white [3201]">
                  <v:textbox>
                    <w:txbxContent>
                      <w:p w:rsidR="00085105" w:rsidRDefault="00085105" w:rsidP="00751F35">
                        <w:pPr>
                          <w:jc w:val="center"/>
                        </w:pPr>
                        <w:r w:rsidRPr="000E742B">
                          <w:t>Государственное бюджетирование и поддержка</w:t>
                        </w:r>
                      </w:p>
                    </w:txbxContent>
                  </v:textbox>
                </v:shape>
                <v:shape id="Надпись 555" o:spid="_x0000_s1576" type="#_x0000_t202" style="position:absolute;left:30818;top:17102;width:2168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" fillcolor="white [3201]">
                  <v:textbox>
                    <w:txbxContent>
                      <w:p w:rsidR="00085105" w:rsidRDefault="00085105" w:rsidP="00751F35">
                        <w:pPr>
                          <w:jc w:val="center"/>
                        </w:pPr>
                        <w:r w:rsidRPr="000E742B">
                          <w:t>Финансирование со стороны бизнес-сообществ</w:t>
                        </w:r>
                      </w:p>
                    </w:txbxContent>
                  </v:textbox>
                </v:shape>
                <v:shape id="Надпись 556" o:spid="_x0000_s1577" type="#_x0000_t202" style="position:absolute;left:30818;top:22860;width:21681;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" fillcolor="white [3201]">
                  <v:textbox>
                    <w:txbxContent>
                      <w:p w:rsidR="00085105" w:rsidRDefault="00085105" w:rsidP="00751F35">
                        <w:pPr>
                          <w:jc w:val="center"/>
                        </w:pPr>
                        <w:r w:rsidRPr="000E742B">
                          <w:t>Оплата услуг аренды</w:t>
                        </w:r>
                      </w:p>
                    </w:txbxContent>
                  </v:textbox>
                </v:shape>
                <v:shape id="Надпись 557" o:spid="_x0000_s1578" type="#_x0000_t202" style="position:absolute;left:30818;top:27347;width:21681;height:4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" fillcolor="white [3201]">
                  <v:textbox>
                    <w:txbxContent>
                      <w:p w:rsidR="00085105" w:rsidRDefault="00085105" w:rsidP="00751F35">
                        <w:pPr>
                          <w:jc w:val="center"/>
                        </w:pPr>
                        <w:r w:rsidRPr="000E742B">
                          <w:t>Оплата услуг</w:t>
                        </w:r>
                      </w:p>
                      <w:p w:rsidR="00085105" w:rsidRDefault="00085105" w:rsidP="00751F35">
                        <w:pPr>
                          <w:jc w:val="center"/>
                        </w:pPr>
                        <w:r w:rsidRPr="000E742B">
                          <w:t>бизнес-инкубирования</w:t>
                        </w:r>
                      </w:p>
                    </w:txbxContent>
                  </v:textbox>
                </v:shape>
                <v:shape id="Надпись 558" o:spid="_x0000_s1579" type="#_x0000_t202" style="position:absolute;left:30818;top:33104;width:21681;height:6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" fillcolor="white [3201]">
                  <v:textbox>
                    <w:txbxContent>
                      <w:p w:rsidR="00085105" w:rsidRDefault="00085105" w:rsidP="00751F35">
                        <w:pPr>
                          <w:jc w:val="center"/>
                        </w:pPr>
                        <w:r w:rsidRPr="000E742B">
                          <w:t>Инвестиции</w:t>
                        </w:r>
                      </w:p>
                      <w:p w:rsidR="00085105" w:rsidRDefault="00085105" w:rsidP="00751F35">
                        <w:pPr>
                          <w:jc w:val="center"/>
                        </w:pPr>
                        <w:r w:rsidRPr="000E742B">
                          <w:t>в предпринимательские проекты</w:t>
                        </w:r>
                      </w:p>
                    </w:txbxContent>
                  </v:textbox>
                </v:shape>
                <v:shape id="Надпись 559" o:spid="_x0000_s1580" type="#_x0000_t202" style="position:absolute;left:5672;top:26246;width:18286;height:3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" fillcolor="white [3201]">
                  <v:textbox>
                    <w:txbxContent>
                      <w:p w:rsidR="00085105" w:rsidRDefault="00085105" w:rsidP="000B2FAF">
                        <w:pPr>
                          <w:jc w:val="center"/>
                        </w:pPr>
                        <w:r>
                          <w:t>«Инкубирование»</w:t>
                        </w:r>
                      </w:p>
                    </w:txbxContent>
                  </v:textbox>
                </v:shape>
                <v:shape id="Надпись 560" o:spid="_x0000_s1581" type="#_x0000_t202" style="position:absolute;left:5672;top:30903;width:18286;height:3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" fillcolor="white [3201]">
                  <v:textbox>
                    <w:txbxContent>
                      <w:p w:rsidR="00085105" w:rsidRDefault="00085105" w:rsidP="000B2FAF">
                        <w:pPr>
                          <w:jc w:val="center"/>
                        </w:pPr>
                        <w:r>
                          <w:t>«Акселерация»</w:t>
                        </w:r>
                      </w:p>
                    </w:txbxContent>
                  </v:textbox>
                </v:shape>
                <v:shape id="Надпись 561" o:spid="_x0000_s1582" type="#_x0000_t202" style="position:absolute;left:5672;top:35390;width:18286;height:3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" fillcolor="white [3201]">
                  <v:textbox>
                    <w:txbxContent>
                      <w:p w:rsidR="00085105" w:rsidRDefault="00085105" w:rsidP="000B2FAF">
                        <w:pPr>
                          <w:jc w:val="center"/>
                        </w:pPr>
                        <w:r>
                          <w:t>«Катализация»</w:t>
                        </w:r>
                      </w:p>
                    </w:txbxContent>
                  </v:textbox>
                </v:shape>
                <v:shape id="Надпись 562" o:spid="_x0000_s1583" type="#_x0000_t202" style="position:absolute;left:5672;top:44534;width:18292;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" fillcolor="white [3201]">
                  <v:textbox>
                    <w:txbxContent>
                      <w:p w:rsidR="00085105" w:rsidRDefault="00085105" w:rsidP="009E4442">
                        <w:pPr>
                          <w:jc w:val="center"/>
                        </w:pPr>
                        <w:r>
                          <w:t>Предпринимательские проекты</w:t>
                        </w:r>
                      </w:p>
                    </w:txbxContent>
                  </v:textbox>
                </v:shape>
                <v:group id="Группа 606" o:spid="_x0000_s1584" style="position:absolute;left:12573;top:3386;width:29718;height:3472" coordsize="29718,3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line id="Прямая соединительная линия 564" o:spid="_x0000_s1585" style="position:absolute;visibility:visible;mso-wrap-style:square" from="0,1185" to="29718,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" strokecolor="black [3200]">
                    <v:stroke joinstyle="miter"/>
                  </v:line>
                  <v:line id="Прямая соединительная линия 565" o:spid="_x0000_s1586" style="position:absolute;visibility:visible;mso-wrap-style:square" from="42,1185" to="42,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" strokecolor="black [3200]">
                    <v:stroke endarrow="block" endarrowwidth="wide" joinstyle="miter"/>
                  </v:line>
                  <v:line id="Прямая соединительная линия 567" o:spid="_x0000_s1587" style="position:absolute;visibility:visible;mso-wrap-style:square" from="29675,1185" to="29675,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" strokecolor="black [3200]">
                    <v:stroke endarrow="block" endarrowwidth="wide" joinstyle="miter"/>
                  </v:line>
                  <v:line id="Прямая соединительная линия 568" o:spid="_x0000_s1588" style="position:absolute;visibility:visible;mso-wrap-style:square" from="14901,0" to="14901,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" strokecolor="black [3200]">
                    <v:stroke joinstyle="miter"/>
                  </v:line>
                </v:group>
                <v:group id="Группа 608" o:spid="_x0000_s1589" style="position:absolute;left:3386;top:25146;width:2293;height:11895" coordsize="2292,11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line id="Прямая соединительная линия 569" o:spid="_x0000_s1590" style="position:absolute;visibility:visible;mso-wrap-style:square" from="0,0" to="0,1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" strokecolor="black [3200]">
                    <v:stroke joinstyle="miter"/>
                  </v:line>
                  <v:line id="Прямая соединительная линия 570" o:spid="_x0000_s1591" style="position:absolute;flip:y;visibility:visible;mso-wrap-style:square" from="0,11895" to="2292,1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" strokecolor="black [3200]">
                    <v:stroke endarrow="block" endarrowwidth="wide" joinstyle="miter"/>
                  </v:line>
                  <v:line id="Прямая соединительная линия 571" o:spid="_x0000_s1592" style="position:absolute;flip:y;visibility:visible;mso-wrap-style:square" from="0,7408" to="2292,7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" strokecolor="black [3200]">
                    <v:stroke endarrow="block" endarrowwidth="wide" joinstyle="miter"/>
                  </v:line>
                  <v:line id="Прямая соединительная линия 572" o:spid="_x0000_s1593" style="position:absolute;flip:y;visibility:visible;mso-wrap-style:square" from="0,2751" to="2292,2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" strokecolor="black [3200]">
                    <v:stroke endarrow="block" endarrowwidth="wide" joinstyle="miter"/>
                  </v:line>
                </v:group>
                <v:group id="Группа 609" o:spid="_x0000_s1594" style="position:absolute;left:3386;top:43349;width:2293;height:3475" coordsize="229235,347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line id="Прямая соединительная линия 579" o:spid="_x0000_s1595" style="position:absolute;visibility:visible;mso-wrap-style:square" from="0,0" to="0,347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" strokecolor="black [3200]">
                    <v:stroke joinstyle="miter"/>
                  </v:line>
                  <v:line id="Прямая соединительная линия 580" o:spid="_x0000_s1596" style="position:absolute;flip:y;visibility:visible;mso-wrap-style:square" from="0,342900" to="229235,34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" strokecolor="black [3200]">
                    <v:stroke endarrow="block" endarrowwidth="wide" joinstyle="miter"/>
                  </v:line>
                </v:group>
                <v:group id="Группа 607" o:spid="_x0000_s1597" style="position:absolute;top:7958;width:2321;height:42295" coordsize="2321,4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line id="Прямая соединительная линия 573" o:spid="_x0000_s1598" style="position:absolute;flip:x y;visibility:visible;mso-wrap-style:square" from="0,0" to="2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" strokecolor="black [3200]">
                    <v:stroke joinstyle="miter"/>
                  </v:line>
                  <v:line id="Прямая соединительная линия 574" o:spid="_x0000_s1599" style="position:absolute;flip:x y;visibility:visible;mso-wrap-style:square" from="0,0" to="0,33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" strokecolor="black [3200]">
                    <v:stroke joinstyle="miter"/>
                  </v:line>
                  <v:line id="Прямая соединительная линия 575" o:spid="_x0000_s1600" style="position:absolute;flip:y;visibility:visible;mso-wrap-style:square" from="0,4529" to="2292,4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" strokecolor="black [3200]">
                    <v:stroke endarrow="block" endarrowwidth="wide" joinstyle="miter"/>
                  </v:line>
                  <v:line id="Прямая соединительная линия 576" o:spid="_x0000_s1601" style="position:absolute;flip:y;visibility:visible;mso-wrap-style:square" from="0,9101" to="2292,9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" strokecolor="black [3200]">
                    <v:stroke endarrow="block" endarrowwidth="wide" joinstyle="miter"/>
                  </v:line>
                  <v:line id="Прямая соединительная линия 577" o:spid="_x0000_s1602" style="position:absolute;flip:y;visibility:visible;mso-wrap-style:square" from="0,14859" to="2292,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" strokecolor="black [3200]">
                    <v:stroke endarrow="block" endarrowwidth="wide" joinstyle="miter"/>
                  </v:line>
                  <v:line id="Прямая соединительная линия 578" o:spid="_x0000_s1603" style="position:absolute;flip:y;visibility:visible;mso-wrap-style:square" from="0,33147" to="2292,3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" strokecolor="black [3200]">
                    <v:stroke endarrow="block" endarrowwidth="wide" joinstyle="miter"/>
                  </v:line>
                  <v:line id="Прямая соединительная линия 601" o:spid="_x0000_s1604" style="position:absolute;visibility:visible;mso-wrap-style:square" from="1100,10244" to="1100,42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" strokecolor="black [3200]">
                    <v:stroke dashstyle="longDash" joinstyle="miter"/>
                  </v:line>
                  <v:line id="Прямая соединительная линия 602" o:spid="_x0000_s1605" style="position:absolute;visibility:visible;mso-wrap-style:square" from="1100,10244" to="2286,10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" strokecolor="black [3200]">
                    <v:stroke dashstyle="longDash" joinstyle="miter"/>
                  </v:line>
                </v:group>
                <v:line id="Прямая соединительная линия 603" o:spid="_x0000_s1606" style="position:absolute;flip:y;visibility:visible;mso-wrap-style:square" from="1100,50207" to="28532,5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" strokecolor="black [3200]">
                  <v:stroke dashstyle="longDash" joinstyle="miter"/>
                </v:line>
                <v:group id="Группа 610" o:spid="_x0000_s1607" style="position:absolute;left:23960;top:7958;width:6865;height:42245" coordsize="6864,4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line id="Прямая соединительная линия 581" o:spid="_x0000_s1608" style="position:absolute;flip:x;visibility:visible;mso-wrap-style:square" from="4572,0" to="6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" strokecolor="black [3200]">
                    <v:stroke joinstyle="miter"/>
                  </v:line>
                  <v:line id="Прямая соединительная линия 582" o:spid="_x0000_s1609" style="position:absolute;flip:x y;visibility:visible;mso-wrap-style:square" from="4572,0" to="4578,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" strokecolor="black [3200]">
                    <v:stroke joinstyle="miter"/>
                  </v:line>
                  <v:line id="Прямая соединительная линия 583" o:spid="_x0000_s1610" style="position:absolute;flip:y;visibility:visible;mso-wrap-style:square" from="4572,4529" to="6864,4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" strokecolor="black [3200]">
                    <v:stroke endarrow="block" endarrowwidth="wide" joinstyle="miter"/>
                  </v:line>
                  <v:line id="Прямая соединительная линия 584" o:spid="_x0000_s1611" style="position:absolute;flip:y;visibility:visible;mso-wrap-style:square" from="4572,10287" to="6864,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" strokecolor="black [3200]">
                    <v:stroke endarrow="block" endarrowwidth="wide" joinstyle="miter"/>
                  </v:line>
                  <v:line id="Прямая соединительная линия 585" o:spid="_x0000_s1612" style="position:absolute;flip:y;visibility:visible;mso-wrap-style:square" from="4572,15790" to="6864,1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" strokecolor="black [3200]">
                    <v:stroke endarrow="block" endarrowwidth="wide" joinstyle="miter"/>
                  </v:line>
                  <v:line id="Прямая соединительная линия 586" o:spid="_x0000_s1613" style="position:absolute;flip:y;visibility:visible;mso-wrap-style:square" from="4572,22225" to="6864,2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" strokecolor="black [3200]">
                    <v:stroke endarrow="block" endarrowwidth="wide" joinstyle="miter"/>
                  </v:line>
                  <v:line id="Прямая соединительная линия 587" o:spid="_x0000_s1614" style="position:absolute;flip:y;visibility:visible;mso-wrap-style:square" from="4572,27389" to="6864,27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" strokecolor="black [3200]">
                    <v:stroke endarrow="block" endarrowwidth="wide" joinstyle="miter"/>
                  </v:line>
                  <v:line id="Прямая соединительная линия 588" o:spid="_x0000_s1615" style="position:absolute;flip:x;visibility:visible;mso-wrap-style:square" from="2286,5672" to="6836,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" strokecolor="black [3200]">
                    <v:stroke dashstyle="longDash" joinstyle="miter"/>
                  </v:line>
                  <v:line id="Прямая соединительная линия 589" o:spid="_x0000_s1616" style="position:absolute;flip:x y;visibility:visible;mso-wrap-style:square" from="2286,5672" to="2286,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" strokecolor="black [3200]">
                    <v:stroke dashstyle="longDash" joinstyle="miter"/>
                  </v:line>
                  <v:line id="Прямая соединительная линия 590" o:spid="_x0000_s1617" style="position:absolute;flip:x y;visibility:visible;mso-wrap-style:square" from="0,13716" to="2286,13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" strokecolor="black [3200]">
                    <v:stroke dashstyle="longDash" endarrow="block" endarrowwidth="wide" joinstyle="miter"/>
                  </v:line>
                  <v:line id="Прямая соединительная линия 591" o:spid="_x0000_s1618" style="position:absolute;flip:x y;visibility:visible;mso-wrap-style:square" from="3471,11430" to="6832,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" strokecolor="black [3200]">
                    <v:stroke dashstyle="longDash" joinstyle="miter"/>
                  </v:line>
                  <v:line id="Прямая соединительная линия 592" o:spid="_x0000_s1619" style="position:absolute;flip:x y;visibility:visible;mso-wrap-style:square" from="3471,11430" to="3471,15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" strokecolor="black [3200]">
                    <v:stroke dashstyle="longDash" joinstyle="miter"/>
                  </v:line>
                  <v:line id="Прямая соединительная линия 593" o:spid="_x0000_s1620" style="position:absolute;flip:x;visibility:visible;mso-wrap-style:square" from="0,15536" to="3460,15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" strokecolor="black [3200]">
                    <v:stroke dashstyle="longDash" endarrow="block" endarrowwidth="wide" joinstyle="miter"/>
                  </v:line>
                  <v:line id="Прямая соединительная линия 594" o:spid="_x0000_s1621" style="position:absolute;flip:x y;visibility:visible;mso-wrap-style:square" from="0,33104" to="1149,33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" strokecolor="black [3200]">
                    <v:stroke dashstyle="longDash" joinstyle="miter"/>
                  </v:line>
                  <v:line id="Прямая соединительная линия 595" o:spid="_x0000_s1622" style="position:absolute;flip:x;visibility:visible;mso-wrap-style:square" from="1185,17441" to="1185,3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" strokecolor="black [3200]">
                    <v:stroke dashstyle="longDash" joinstyle="miter"/>
                  </v:line>
                  <v:line id="Прямая соединительная линия 596" o:spid="_x0000_s1623" style="position:absolute;visibility:visible;mso-wrap-style:square" from="1185,17356" to="6830,17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" strokecolor="black [3200]">
                    <v:stroke dashstyle="longDash" endarrow="block" endarrowwidth="wide" joinstyle="miter"/>
                  </v:line>
                  <v:line id="Прямая соединительная линия 597" o:spid="_x0000_s1624" style="position:absolute;flip:x y;visibility:visible;mso-wrap-style:square" from="0,34290" to="2286,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" strokecolor="black [3200]">
                    <v:stroke dashstyle="longDash" joinstyle="miter"/>
                  </v:line>
                  <v:line id="Прямая соединительная линия 598" o:spid="_x0000_s1625" style="position:absolute;flip:x;visibility:visible;mso-wrap-style:square" from="2286,20574" to="2292,34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" strokecolor="black [3200]">
                    <v:stroke dashstyle="longDash" joinstyle="miter"/>
                  </v:line>
                  <v:line id="Прямая соединительная линия 599" o:spid="_x0000_s1626" style="position:absolute;visibility:visible;mso-wrap-style:square" from="2286,20489" to="6830,2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" strokecolor="black [3200]">
                    <v:stroke dashstyle="longDash" endarrow="block" endarrowwidth="wide" joinstyle="miter"/>
                  </v:line>
                  <v:line id="Прямая соединительная линия 604" o:spid="_x0000_s1627" style="position:absolute;flip:y;visibility:visible;mso-wrap-style:square" from="4572,29718" to="4578,4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" strokecolor="black [3200]">
                    <v:stroke dashstyle="longDash" joinstyle="miter"/>
                  </v:line>
                  <v:line id="Прямая соединительная линия 605" o:spid="_x0000_s1628" style="position:absolute;flip:y;visibility:visible;mso-wrap-style:square" from="4572,29675" to="6862,29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" strokecolor="black [3200]">
                    <v:stroke dashstyle="longDash" endarrow="block" endarrowwidth="wide" joinstyle="miter"/>
                  </v:line>
                </v:group>
              </v:group>
            </w:pict>
          </mc:Fallback>
        </mc:AlternateContent>
      </w:r>
    </w:p>
    <w:p w:rsidR="000E742B" w:rsidRPr="00906975" w:rsidRDefault="000E742B" w:rsidP="000E742B">
      <w:pPr>
        <w:widowControl w:val="0"/>
        <w:jc w:val="both"/>
      </w:pPr>
    </w:p>
    <w:p w:rsidR="000E742B" w:rsidRPr="00906975" w:rsidRDefault="000E742B" w:rsidP="000E742B">
      <w:pPr>
        <w:widowControl w:val="0"/>
        <w:jc w:val="both"/>
      </w:pPr>
    </w:p>
    <w:p w:rsidR="000E742B" w:rsidRPr="00906975" w:rsidRDefault="000E742B" w:rsidP="000E742B">
      <w:pPr>
        <w:widowControl w:val="0"/>
        <w:jc w:val="both"/>
      </w:pPr>
    </w:p>
    <w:p w:rsidR="000E742B" w:rsidRPr="00906975" w:rsidRDefault="000E742B" w:rsidP="000E742B">
      <w:pPr>
        <w:widowControl w:val="0"/>
        <w:jc w:val="both"/>
      </w:pPr>
    </w:p>
    <w:p w:rsidR="000E742B" w:rsidRPr="00906975" w:rsidRDefault="000E742B" w:rsidP="000E742B">
      <w:pPr>
        <w:widowControl w:val="0"/>
        <w:jc w:val="both"/>
      </w:pPr>
    </w:p>
    <w:p w:rsidR="000E742B" w:rsidRPr="00906975" w:rsidRDefault="000E742B" w:rsidP="000E742B">
      <w:pPr>
        <w:widowControl w:val="0"/>
        <w:jc w:val="both"/>
      </w:pPr>
    </w:p>
    <w:p w:rsidR="000E742B" w:rsidRPr="00906975" w:rsidRDefault="000E742B" w:rsidP="000E742B">
      <w:pPr>
        <w:widowControl w:val="0"/>
        <w:jc w:val="both"/>
      </w:pPr>
    </w:p>
    <w:p w:rsidR="000E742B" w:rsidRPr="00906975" w:rsidRDefault="000E742B" w:rsidP="000E742B">
      <w:pPr>
        <w:widowControl w:val="0"/>
        <w:jc w:val="both"/>
      </w:pPr>
    </w:p>
    <w:p w:rsidR="000E742B" w:rsidRPr="00906975" w:rsidRDefault="000E742B" w:rsidP="000E742B">
      <w:pPr>
        <w:widowControl w:val="0"/>
        <w:jc w:val="both"/>
      </w:pPr>
    </w:p>
    <w:p w:rsidR="000E742B" w:rsidRPr="00906975" w:rsidRDefault="000E742B" w:rsidP="000E742B">
      <w:pPr>
        <w:widowControl w:val="0"/>
        <w:jc w:val="both"/>
      </w:pPr>
    </w:p>
    <w:p w:rsidR="000E742B" w:rsidRPr="00906975" w:rsidRDefault="000E742B" w:rsidP="000E742B">
      <w:pPr>
        <w:widowControl w:val="0"/>
        <w:jc w:val="both"/>
      </w:pPr>
    </w:p>
    <w:p w:rsidR="000E742B" w:rsidRPr="00906975" w:rsidRDefault="000E742B" w:rsidP="000E742B">
      <w:pPr>
        <w:widowControl w:val="0"/>
        <w:jc w:val="both"/>
      </w:pPr>
    </w:p>
    <w:p w:rsidR="000E742B" w:rsidRPr="00906975" w:rsidRDefault="000E742B" w:rsidP="000E742B">
      <w:pPr>
        <w:widowControl w:val="0"/>
        <w:jc w:val="both"/>
      </w:pPr>
    </w:p>
    <w:p w:rsidR="000E742B" w:rsidRPr="00906975" w:rsidRDefault="000E742B" w:rsidP="000E742B">
      <w:pPr>
        <w:widowControl w:val="0"/>
        <w:jc w:val="both"/>
      </w:pPr>
    </w:p>
    <w:p w:rsidR="00563359" w:rsidRPr="00906975" w:rsidRDefault="00563359" w:rsidP="000E742B">
      <w:pPr>
        <w:widowControl w:val="0"/>
        <w:jc w:val="both"/>
      </w:pPr>
    </w:p>
    <w:p w:rsidR="00563359" w:rsidRPr="00906975" w:rsidRDefault="00563359" w:rsidP="000E742B">
      <w:pPr>
        <w:widowControl w:val="0"/>
        <w:jc w:val="both"/>
      </w:pPr>
    </w:p>
    <w:p w:rsidR="00563359" w:rsidRPr="00906975" w:rsidRDefault="00563359" w:rsidP="000E742B">
      <w:pPr>
        <w:widowControl w:val="0"/>
        <w:jc w:val="both"/>
      </w:pPr>
    </w:p>
    <w:p w:rsidR="000B2FAF" w:rsidRPr="00906975" w:rsidRDefault="000B2FAF" w:rsidP="000E742B">
      <w:pPr>
        <w:widowControl w:val="0"/>
        <w:jc w:val="both"/>
      </w:pPr>
    </w:p>
    <w:p w:rsidR="000B2FAF" w:rsidRPr="00906975" w:rsidRDefault="000B2FAF" w:rsidP="000E742B">
      <w:pPr>
        <w:widowControl w:val="0"/>
        <w:jc w:val="both"/>
      </w:pPr>
    </w:p>
    <w:p w:rsidR="000B2FAF" w:rsidRPr="00906975" w:rsidRDefault="000B2FAF" w:rsidP="000E742B">
      <w:pPr>
        <w:widowControl w:val="0"/>
        <w:jc w:val="both"/>
      </w:pPr>
    </w:p>
    <w:p w:rsidR="00563359" w:rsidRPr="00906975" w:rsidRDefault="00563359" w:rsidP="000E742B">
      <w:pPr>
        <w:widowControl w:val="0"/>
        <w:jc w:val="both"/>
      </w:pPr>
    </w:p>
    <w:p w:rsidR="00563359" w:rsidRPr="00906975" w:rsidRDefault="00563359" w:rsidP="000E742B">
      <w:pPr>
        <w:widowControl w:val="0"/>
        <w:jc w:val="both"/>
      </w:pPr>
    </w:p>
    <w:p w:rsidR="000E742B" w:rsidRPr="00906975" w:rsidRDefault="000E742B" w:rsidP="000E742B">
      <w:pPr>
        <w:widowControl w:val="0"/>
        <w:jc w:val="both"/>
      </w:pPr>
    </w:p>
    <w:p w:rsidR="000E742B" w:rsidRPr="00906975" w:rsidRDefault="000E742B" w:rsidP="000E742B">
      <w:pPr>
        <w:widowControl w:val="0"/>
        <w:jc w:val="both"/>
      </w:pPr>
    </w:p>
    <w:p w:rsidR="000E742B" w:rsidRPr="00906975" w:rsidRDefault="000E742B" w:rsidP="000E742B">
      <w:pPr>
        <w:widowControl w:val="0"/>
        <w:jc w:val="both"/>
      </w:pPr>
    </w:p>
    <w:p w:rsidR="000E742B" w:rsidRPr="00906975" w:rsidRDefault="000E742B" w:rsidP="000E742B">
      <w:pPr>
        <w:widowControl w:val="0"/>
        <w:jc w:val="both"/>
      </w:pPr>
    </w:p>
    <w:p w:rsidR="000E742B" w:rsidRPr="00906975" w:rsidRDefault="000E742B" w:rsidP="000E742B">
      <w:pPr>
        <w:widowControl w:val="0"/>
        <w:jc w:val="both"/>
      </w:pPr>
    </w:p>
    <w:p w:rsidR="000E742B" w:rsidRPr="00906975" w:rsidRDefault="000E742B" w:rsidP="000E742B">
      <w:pPr>
        <w:widowControl w:val="0"/>
        <w:jc w:val="both"/>
      </w:pPr>
    </w:p>
    <w:p w:rsidR="000E742B" w:rsidRPr="00906975" w:rsidRDefault="000E742B" w:rsidP="000E742B">
      <w:pPr>
        <w:widowControl w:val="0"/>
        <w:jc w:val="both"/>
      </w:pPr>
    </w:p>
    <w:p w:rsidR="00381CF4" w:rsidRPr="00906975" w:rsidRDefault="00381CF4" w:rsidP="00381CF4">
      <w:pPr>
        <w:widowControl w:val="0"/>
        <w:ind w:firstLine="567"/>
        <w:jc w:val="both"/>
        <w:rPr>
          <w:bCs/>
        </w:rPr>
      </w:pPr>
      <w:r w:rsidRPr="00906975">
        <w:rPr>
          <w:bCs/>
        </w:rPr>
        <w:t>Примечание – Соста</w:t>
      </w:r>
      <w:r w:rsidR="00493FA6">
        <w:rPr>
          <w:bCs/>
        </w:rPr>
        <w:t>влено автором по источникам [22; 41;</w:t>
      </w:r>
      <w:r w:rsidRPr="00906975">
        <w:rPr>
          <w:bCs/>
        </w:rPr>
        <w:t xml:space="preserve"> 42]</w:t>
      </w:r>
    </w:p>
    <w:p w:rsidR="00381CF4" w:rsidRPr="00906975" w:rsidRDefault="00381CF4" w:rsidP="00381CF4">
      <w:pPr>
        <w:widowControl w:val="0"/>
        <w:ind w:firstLine="567"/>
        <w:jc w:val="both"/>
        <w:rPr>
          <w:bCs/>
          <w:sz w:val="16"/>
          <w:szCs w:val="16"/>
        </w:rPr>
      </w:pPr>
    </w:p>
    <w:p w:rsidR="00381CF4" w:rsidRPr="00906975" w:rsidRDefault="00381CF4" w:rsidP="00743C76">
      <w:pPr>
        <w:widowControl w:val="0"/>
        <w:jc w:val="center"/>
        <w:rPr>
          <w:sz w:val="28"/>
          <w:szCs w:val="28"/>
        </w:rPr>
      </w:pPr>
      <w:r w:rsidRPr="00906975">
        <w:rPr>
          <w:bCs/>
          <w:sz w:val="28"/>
          <w:szCs w:val="28"/>
        </w:rPr>
        <w:t>Рисунок 1.2</w:t>
      </w:r>
      <w:r w:rsidR="004627B7">
        <w:rPr>
          <w:bCs/>
          <w:sz w:val="28"/>
          <w:szCs w:val="28"/>
        </w:rPr>
        <w:t>3</w:t>
      </w:r>
      <w:r w:rsidRPr="00906975">
        <w:rPr>
          <w:bCs/>
          <w:sz w:val="28"/>
          <w:szCs w:val="28"/>
        </w:rPr>
        <w:t xml:space="preserve"> – </w:t>
      </w:r>
      <w:r w:rsidRPr="00906975">
        <w:rPr>
          <w:sz w:val="28"/>
          <w:szCs w:val="28"/>
        </w:rPr>
        <w:t>Модель функционирования бизнес-инкубатора в рамках зарубежного опыта</w:t>
      </w:r>
    </w:p>
    <w:p w:rsidR="00FF1F1C" w:rsidRPr="00906975" w:rsidRDefault="00FF1F1C" w:rsidP="00743C76">
      <w:pPr>
        <w:widowControl w:val="0"/>
        <w:jc w:val="center"/>
        <w:rPr>
          <w:sz w:val="28"/>
          <w:szCs w:val="28"/>
        </w:rPr>
      </w:pPr>
    </w:p>
    <w:p w:rsidR="000E742B" w:rsidRPr="00906975" w:rsidRDefault="00FF1F1C" w:rsidP="00FF1F1C">
      <w:pPr>
        <w:widowControl w:val="0"/>
        <w:ind w:firstLine="567"/>
        <w:jc w:val="both"/>
        <w:rPr>
          <w:sz w:val="28"/>
          <w:szCs w:val="28"/>
        </w:rPr>
      </w:pPr>
      <w:r w:rsidRPr="00906975">
        <w:rPr>
          <w:sz w:val="28"/>
          <w:szCs w:val="28"/>
        </w:rPr>
        <w:t>Актуальность и необходимость бизнес-инкубаторов обуславливали их динамичный количественный рост. Начиная с 1985 года, количество бизнес-инкубаторов, в соответствии с рисунком 1.2</w:t>
      </w:r>
      <w:r w:rsidR="004627B7">
        <w:rPr>
          <w:sz w:val="28"/>
          <w:szCs w:val="28"/>
        </w:rPr>
        <w:t>4</w:t>
      </w:r>
      <w:r w:rsidRPr="00906975">
        <w:rPr>
          <w:sz w:val="28"/>
          <w:szCs w:val="28"/>
        </w:rPr>
        <w:t>, выросло с 70 единиц до 7000 единиц.</w:t>
      </w:r>
    </w:p>
    <w:p w:rsidR="00714133" w:rsidRPr="00906975" w:rsidRDefault="00714133" w:rsidP="00714133">
      <w:pPr>
        <w:widowControl w:val="0"/>
        <w:ind w:firstLine="567"/>
        <w:jc w:val="both"/>
        <w:rPr>
          <w:sz w:val="28"/>
          <w:szCs w:val="28"/>
        </w:rPr>
      </w:pPr>
      <w:r w:rsidRPr="00906975">
        <w:rPr>
          <w:sz w:val="28"/>
          <w:szCs w:val="28"/>
        </w:rPr>
        <w:t xml:space="preserve">В зарубежной практике, особо значимым </w:t>
      </w:r>
      <w:r w:rsidRPr="00906975">
        <w:rPr>
          <w:bCs/>
          <w:sz w:val="28"/>
          <w:szCs w:val="28"/>
        </w:rPr>
        <w:t>рыночным институтом поддержки молодежного предпринимательства выступают университеты предпринимательского типа.</w:t>
      </w:r>
    </w:p>
    <w:p w:rsidR="00E10DAB" w:rsidRPr="00906975" w:rsidRDefault="00C629C7" w:rsidP="00834D51">
      <w:pPr>
        <w:widowControl w:val="0"/>
        <w:ind w:firstLine="567"/>
        <w:jc w:val="both"/>
        <w:rPr>
          <w:sz w:val="28"/>
          <w:szCs w:val="28"/>
        </w:rPr>
      </w:pPr>
      <w:r>
        <w:rPr>
          <w:rFonts w:ascii="Arial" w:hAnsi="Arial" w:cs="Arial"/>
          <w:noProof/>
          <w:color w:val="555555"/>
          <w:sz w:val="22"/>
          <w:szCs w:val="22"/>
        </w:rPr>
        <w:lastRenderedPageBreak/>
        <mc:AlternateContent>
          <mc:Choice Requires="wps">
            <w:drawing>
              <wp:anchor distT="0" distB="0" distL="114300" distR="114300" simplePos="0" relativeHeight="251383296" behindDoc="0" locked="0" layoutInCell="1" allowOverlap="1">
                <wp:simplePos x="0" y="0"/>
                <wp:positionH relativeFrom="column">
                  <wp:posOffset>229870</wp:posOffset>
                </wp:positionH>
                <wp:positionV relativeFrom="paragraph">
                  <wp:posOffset>110490</wp:posOffset>
                </wp:positionV>
                <wp:extent cx="996315" cy="231775"/>
                <wp:effectExtent l="0" t="0" r="0" b="0"/>
                <wp:wrapNone/>
                <wp:docPr id="613" name="Надпись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6315" cy="231775"/>
                        </a:xfrm>
                        <a:prstGeom prst="rect">
                          <a:avLst/>
                        </a:prstGeom>
                        <a:solidFill>
                          <a:schemeClr val="lt1"/>
                        </a:solidFill>
                        <a:ln w="6350">
                          <a:noFill/>
                        </a:ln>
                      </wps:spPr>
                      <wps:txbx>
                        <w:txbxContent>
                          <w:p w:rsidR="00085105" w:rsidRPr="00F7428A" w:rsidRDefault="00085105" w:rsidP="00FF1F1C">
                            <w:pPr>
                              <w:jc w:val="center"/>
                            </w:pPr>
                            <w:r>
                              <w:t>Кол-во ед.</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613" o:spid="_x0000_s1629" type="#_x0000_t202" style="position:absolute;left:0;text-align:left;margin-left:18.1pt;margin-top:8.7pt;width:78.45pt;height:18.25pt;z-index:2513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" fillcolor="white [3201]" stroked="f" strokeweight=".5pt">
                <v:path arrowok="t"/>
                <v:textbox inset=",0,,0">
                  <w:txbxContent>
                    <w:p w:rsidR="00085105" w:rsidRPr="00F7428A" w:rsidRDefault="00085105" w:rsidP="00FF1F1C">
                      <w:pPr>
                        <w:jc w:val="center"/>
                      </w:pPr>
                      <w:r>
                        <w:t>Кол-во ед.</w:t>
                      </w:r>
                    </w:p>
                  </w:txbxContent>
                </v:textbox>
              </v:shape>
            </w:pict>
          </mc:Fallback>
        </mc:AlternateContent>
      </w:r>
      <w:r w:rsidR="00E65F03" w:rsidRPr="00906975">
        <w:rPr>
          <w:noProof/>
          <w:sz w:val="28"/>
          <w:szCs w:val="28"/>
        </w:rPr>
        <w:drawing>
          <wp:inline distT="0" distB="0" distL="0" distR="0">
            <wp:extent cx="5486400" cy="2743443"/>
            <wp:effectExtent l="0" t="0" r="0" b="0"/>
            <wp:docPr id="612" name="Диаграмма 6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F1F1C" w:rsidRPr="00906975" w:rsidRDefault="00FF1F1C" w:rsidP="00FF1F1C">
      <w:pPr>
        <w:widowControl w:val="0"/>
        <w:ind w:firstLine="567"/>
        <w:jc w:val="both"/>
        <w:rPr>
          <w:bCs/>
        </w:rPr>
      </w:pPr>
      <w:r w:rsidRPr="00906975">
        <w:rPr>
          <w:bCs/>
        </w:rPr>
        <w:t>Примечание – Составлено автором по источнику [22]</w:t>
      </w:r>
    </w:p>
    <w:p w:rsidR="00FF1F1C" w:rsidRPr="00906975" w:rsidRDefault="00FF1F1C" w:rsidP="00FF1F1C">
      <w:pPr>
        <w:widowControl w:val="0"/>
        <w:ind w:firstLine="567"/>
        <w:jc w:val="both"/>
        <w:rPr>
          <w:bCs/>
          <w:sz w:val="16"/>
          <w:szCs w:val="16"/>
        </w:rPr>
      </w:pPr>
    </w:p>
    <w:p w:rsidR="00FF1F1C" w:rsidRPr="00906975" w:rsidRDefault="004627B7" w:rsidP="00743C76">
      <w:pPr>
        <w:widowControl w:val="0"/>
        <w:jc w:val="center"/>
        <w:rPr>
          <w:sz w:val="28"/>
          <w:szCs w:val="28"/>
        </w:rPr>
      </w:pPr>
      <w:r>
        <w:rPr>
          <w:bCs/>
          <w:sz w:val="28"/>
          <w:szCs w:val="28"/>
        </w:rPr>
        <w:t>Рисунок 1.24</w:t>
      </w:r>
      <w:r w:rsidR="00FF1F1C" w:rsidRPr="00906975">
        <w:rPr>
          <w:bCs/>
          <w:sz w:val="28"/>
          <w:szCs w:val="28"/>
        </w:rPr>
        <w:t xml:space="preserve"> – </w:t>
      </w:r>
      <w:r w:rsidR="00A63426" w:rsidRPr="00906975">
        <w:rPr>
          <w:sz w:val="28"/>
          <w:szCs w:val="28"/>
        </w:rPr>
        <w:t xml:space="preserve">Динамика </w:t>
      </w:r>
      <w:r w:rsidR="00DC4993" w:rsidRPr="00906975">
        <w:rPr>
          <w:sz w:val="28"/>
          <w:szCs w:val="28"/>
        </w:rPr>
        <w:t xml:space="preserve">количества бизнес-инкубаторов с конца </w:t>
      </w:r>
      <w:r w:rsidR="00DC4993" w:rsidRPr="00906975">
        <w:rPr>
          <w:sz w:val="28"/>
          <w:szCs w:val="28"/>
          <w:lang w:val="en-US"/>
        </w:rPr>
        <w:t>XX</w:t>
      </w:r>
      <w:r w:rsidR="00DC4993" w:rsidRPr="00906975">
        <w:rPr>
          <w:sz w:val="28"/>
          <w:szCs w:val="28"/>
        </w:rPr>
        <w:t xml:space="preserve"> века на начало </w:t>
      </w:r>
      <w:r w:rsidR="00DC4993" w:rsidRPr="00906975">
        <w:rPr>
          <w:sz w:val="28"/>
          <w:szCs w:val="28"/>
          <w:lang w:val="en-US"/>
        </w:rPr>
        <w:t>XI</w:t>
      </w:r>
      <w:r w:rsidR="00DC4993" w:rsidRPr="00906975">
        <w:rPr>
          <w:sz w:val="28"/>
          <w:szCs w:val="28"/>
        </w:rPr>
        <w:t xml:space="preserve"> века</w:t>
      </w:r>
    </w:p>
    <w:p w:rsidR="00DC4993" w:rsidRPr="00906975" w:rsidRDefault="00DC4993" w:rsidP="00FF1F1C">
      <w:pPr>
        <w:widowControl w:val="0"/>
        <w:ind w:firstLine="567"/>
        <w:jc w:val="both"/>
        <w:rPr>
          <w:sz w:val="28"/>
          <w:szCs w:val="28"/>
        </w:rPr>
      </w:pPr>
    </w:p>
    <w:p w:rsidR="009D48AF" w:rsidRPr="00906975" w:rsidRDefault="002977E2" w:rsidP="00FF1F1C">
      <w:pPr>
        <w:widowControl w:val="0"/>
        <w:ind w:firstLine="567"/>
        <w:jc w:val="both"/>
        <w:rPr>
          <w:sz w:val="28"/>
          <w:szCs w:val="28"/>
        </w:rPr>
      </w:pPr>
      <w:r w:rsidRPr="00906975">
        <w:rPr>
          <w:sz w:val="28"/>
          <w:szCs w:val="28"/>
        </w:rPr>
        <w:t>С учетом того, что конечным результирующим аспектом функционирования университетов предпринимательского типа, является внедрение новых знаний в практику и их коммерциализация, в зарубежной практике особое внимание уделяется практикоориентируемости вузов и их интеграции с предпринимательским сектором экономики.</w:t>
      </w:r>
    </w:p>
    <w:p w:rsidR="000210C2" w:rsidRPr="00906975" w:rsidRDefault="000210C2" w:rsidP="00FF1F1C">
      <w:pPr>
        <w:widowControl w:val="0"/>
        <w:ind w:firstLine="567"/>
        <w:jc w:val="both"/>
        <w:rPr>
          <w:sz w:val="28"/>
          <w:szCs w:val="28"/>
        </w:rPr>
      </w:pPr>
      <w:r w:rsidRPr="00906975">
        <w:rPr>
          <w:sz w:val="28"/>
          <w:szCs w:val="28"/>
        </w:rPr>
        <w:t>Практикоориентированность вузов и связь университетов с предпринимательским сектором экономки, в зарубежной практике</w:t>
      </w:r>
      <w:r w:rsidR="00AF5C99" w:rsidRPr="00906975">
        <w:rPr>
          <w:sz w:val="28"/>
          <w:szCs w:val="28"/>
        </w:rPr>
        <w:t>,</w:t>
      </w:r>
      <w:r w:rsidRPr="00906975">
        <w:rPr>
          <w:sz w:val="28"/>
          <w:szCs w:val="28"/>
        </w:rPr>
        <w:t xml:space="preserve"> выступает одним из важнейших постулатом формирования и развития университетов предпринимательского типа.</w:t>
      </w:r>
    </w:p>
    <w:p w:rsidR="00AF5C99" w:rsidRPr="00906975" w:rsidRDefault="00035FA8" w:rsidP="00FF1F1C">
      <w:pPr>
        <w:widowControl w:val="0"/>
        <w:ind w:firstLine="567"/>
        <w:jc w:val="both"/>
        <w:rPr>
          <w:sz w:val="28"/>
          <w:szCs w:val="28"/>
        </w:rPr>
      </w:pPr>
      <w:r w:rsidRPr="00906975">
        <w:rPr>
          <w:sz w:val="28"/>
          <w:szCs w:val="28"/>
        </w:rPr>
        <w:t>Для интеграции университетов с предпринимательским сектором экономики</w:t>
      </w:r>
      <w:r w:rsidR="00AF5C99" w:rsidRPr="00906975">
        <w:rPr>
          <w:sz w:val="28"/>
          <w:szCs w:val="28"/>
        </w:rPr>
        <w:t xml:space="preserve"> в различных странах мира</w:t>
      </w:r>
      <w:r w:rsidRPr="00906975">
        <w:rPr>
          <w:sz w:val="28"/>
          <w:szCs w:val="28"/>
        </w:rPr>
        <w:t xml:space="preserve"> используются различные </w:t>
      </w:r>
      <w:r w:rsidR="00AF5C99" w:rsidRPr="00906975">
        <w:rPr>
          <w:sz w:val="28"/>
          <w:szCs w:val="28"/>
        </w:rPr>
        <w:t>механизмы, в том числе с участием государства.</w:t>
      </w:r>
    </w:p>
    <w:p w:rsidR="0000251F" w:rsidRPr="00906975" w:rsidRDefault="009C7D56" w:rsidP="0057322E">
      <w:pPr>
        <w:ind w:firstLine="567"/>
        <w:jc w:val="both"/>
        <w:rPr>
          <w:sz w:val="28"/>
          <w:szCs w:val="28"/>
        </w:rPr>
      </w:pPr>
      <w:r w:rsidRPr="00906975">
        <w:rPr>
          <w:sz w:val="28"/>
          <w:szCs w:val="28"/>
        </w:rPr>
        <w:t>В мировой практике лидером создания университетов предпринимательского типа выступают США.</w:t>
      </w:r>
      <w:r w:rsidR="0057322E" w:rsidRPr="00906975">
        <w:rPr>
          <w:sz w:val="28"/>
          <w:szCs w:val="28"/>
        </w:rPr>
        <w:t xml:space="preserve"> Особенностью предпринимательских вузов США является то, что субъекты предпринимательства не просто выступают кооперационным элементом, но и административным звеном вузов, посредством разработки и руководства образовательных программ. Как следствие</w:t>
      </w:r>
      <w:r w:rsidR="004A601C" w:rsidRPr="00906975">
        <w:rPr>
          <w:sz w:val="28"/>
          <w:szCs w:val="28"/>
        </w:rPr>
        <w:t>,</w:t>
      </w:r>
      <w:r w:rsidR="0057322E" w:rsidRPr="00906975">
        <w:rPr>
          <w:sz w:val="28"/>
          <w:szCs w:val="28"/>
        </w:rPr>
        <w:t xml:space="preserve"> все выпускные работы имеют четкую практическую ориентацию и привязку к решению проблем в области бизнес-предпринимательства. Ведущими предпринимательскими вузами США выступают Массачусетский технологический институт и Стэнфордский университет [43].</w:t>
      </w:r>
    </w:p>
    <w:p w:rsidR="0057322E" w:rsidRPr="00906975" w:rsidRDefault="0057322E" w:rsidP="0057322E">
      <w:pPr>
        <w:ind w:firstLine="567"/>
        <w:jc w:val="both"/>
        <w:rPr>
          <w:sz w:val="28"/>
          <w:szCs w:val="28"/>
        </w:rPr>
      </w:pPr>
      <w:r w:rsidRPr="00906975">
        <w:rPr>
          <w:sz w:val="28"/>
          <w:szCs w:val="28"/>
        </w:rPr>
        <w:t>В Германии в университетах предпринимательского типа созданы и функционируют кооперационные центры на принципе «наука – практика». Также в ряде вузов Европы для студентов на завершающем курсе практикуется программа реализации собственных бизнес-проектов. Данная программа получила название «Customized Business Projects» [43].</w:t>
      </w:r>
    </w:p>
    <w:p w:rsidR="00F47FAA" w:rsidRPr="00963FDA" w:rsidRDefault="00AF5C99" w:rsidP="000F26A1">
      <w:pPr>
        <w:ind w:firstLine="567"/>
        <w:jc w:val="both"/>
        <w:rPr>
          <w:color w:val="000000" w:themeColor="text1"/>
          <w:sz w:val="28"/>
          <w:szCs w:val="28"/>
        </w:rPr>
      </w:pPr>
      <w:r w:rsidRPr="00906975">
        <w:rPr>
          <w:sz w:val="28"/>
          <w:szCs w:val="28"/>
        </w:rPr>
        <w:lastRenderedPageBreak/>
        <w:t xml:space="preserve">В Австралии для </w:t>
      </w:r>
      <w:r w:rsidR="00F47FAA" w:rsidRPr="00906975">
        <w:rPr>
          <w:sz w:val="28"/>
          <w:szCs w:val="28"/>
        </w:rPr>
        <w:t>установления</w:t>
      </w:r>
      <w:r w:rsidRPr="00906975">
        <w:rPr>
          <w:sz w:val="28"/>
          <w:szCs w:val="28"/>
        </w:rPr>
        <w:t xml:space="preserve"> </w:t>
      </w:r>
      <w:r w:rsidR="00F47FAA" w:rsidRPr="00906975">
        <w:rPr>
          <w:sz w:val="28"/>
          <w:szCs w:val="28"/>
        </w:rPr>
        <w:t>интеграционных отношений в системе «университет – сфера предпринимательства» применяется специальная схема государственных научных грантов (Institutional Grants Scheme)</w:t>
      </w:r>
      <w:r w:rsidR="00207A44" w:rsidRPr="00906975">
        <w:rPr>
          <w:sz w:val="28"/>
          <w:szCs w:val="28"/>
        </w:rPr>
        <w:t>, при которых на 40</w:t>
      </w:r>
      <w:r w:rsidR="00181416">
        <w:rPr>
          <w:sz w:val="28"/>
          <w:szCs w:val="28"/>
        </w:rPr>
        <w:t xml:space="preserve"> </w:t>
      </w:r>
      <w:r w:rsidR="00207A44" w:rsidRPr="00906975">
        <w:rPr>
          <w:sz w:val="28"/>
          <w:szCs w:val="28"/>
        </w:rPr>
        <w:t xml:space="preserve">% государственного объема финансирования приходится </w:t>
      </w:r>
      <w:r w:rsidR="00207A44" w:rsidRPr="00963FDA">
        <w:rPr>
          <w:color w:val="000000" w:themeColor="text1"/>
          <w:sz w:val="28"/>
          <w:szCs w:val="28"/>
        </w:rPr>
        <w:t>наук</w:t>
      </w:r>
      <w:r w:rsidR="004A601C" w:rsidRPr="00963FDA">
        <w:rPr>
          <w:color w:val="000000" w:themeColor="text1"/>
          <w:sz w:val="28"/>
          <w:szCs w:val="28"/>
        </w:rPr>
        <w:t>е</w:t>
      </w:r>
      <w:r w:rsidR="00207A44" w:rsidRPr="00963FDA">
        <w:rPr>
          <w:color w:val="000000" w:themeColor="text1"/>
          <w:sz w:val="28"/>
          <w:szCs w:val="28"/>
        </w:rPr>
        <w:t xml:space="preserve">, </w:t>
      </w:r>
      <w:r w:rsidR="004A601C" w:rsidRPr="00963FDA">
        <w:rPr>
          <w:color w:val="000000" w:themeColor="text1"/>
          <w:sz w:val="28"/>
          <w:szCs w:val="28"/>
        </w:rPr>
        <w:t>6</w:t>
      </w:r>
      <w:r w:rsidR="00207A44" w:rsidRPr="00963FDA">
        <w:rPr>
          <w:color w:val="000000" w:themeColor="text1"/>
          <w:sz w:val="28"/>
          <w:szCs w:val="28"/>
        </w:rPr>
        <w:t>0</w:t>
      </w:r>
      <w:r w:rsidR="00181416" w:rsidRPr="00963FDA">
        <w:rPr>
          <w:color w:val="000000" w:themeColor="text1"/>
          <w:sz w:val="28"/>
          <w:szCs w:val="28"/>
        </w:rPr>
        <w:t xml:space="preserve"> </w:t>
      </w:r>
      <w:r w:rsidR="00207A44" w:rsidRPr="00963FDA">
        <w:rPr>
          <w:color w:val="000000" w:themeColor="text1"/>
          <w:sz w:val="28"/>
          <w:szCs w:val="28"/>
        </w:rPr>
        <w:t>% инвестиций в исследования со стороны предприятий, предпринимательских бизнес-структур [</w:t>
      </w:r>
      <w:r w:rsidR="001F64D7" w:rsidRPr="00963FDA">
        <w:rPr>
          <w:color w:val="000000" w:themeColor="text1"/>
          <w:sz w:val="28"/>
          <w:szCs w:val="28"/>
        </w:rPr>
        <w:t>43</w:t>
      </w:r>
      <w:r w:rsidR="00207A44" w:rsidRPr="00963FDA">
        <w:rPr>
          <w:color w:val="000000" w:themeColor="text1"/>
          <w:sz w:val="28"/>
          <w:szCs w:val="28"/>
        </w:rPr>
        <w:t>].</w:t>
      </w:r>
    </w:p>
    <w:p w:rsidR="000F26A1" w:rsidRPr="00906975" w:rsidRDefault="000F26A1" w:rsidP="000F26A1">
      <w:pPr>
        <w:ind w:firstLine="567"/>
        <w:jc w:val="both"/>
        <w:rPr>
          <w:sz w:val="28"/>
          <w:szCs w:val="28"/>
        </w:rPr>
      </w:pPr>
      <w:r w:rsidRPr="00963FDA">
        <w:rPr>
          <w:color w:val="000000" w:themeColor="text1"/>
          <w:sz w:val="28"/>
          <w:szCs w:val="28"/>
        </w:rPr>
        <w:t>В Великобритании связь университетов и субъектами бизнес</w:t>
      </w:r>
      <w:r w:rsidRPr="00906975">
        <w:rPr>
          <w:sz w:val="28"/>
          <w:szCs w:val="28"/>
        </w:rPr>
        <w:t>-предпринимательства осуществляется посредством создания в вузах отраслевых исследовательских центров [43].</w:t>
      </w:r>
    </w:p>
    <w:p w:rsidR="0057322E" w:rsidRPr="00906975" w:rsidRDefault="004A601C" w:rsidP="000F26A1">
      <w:pPr>
        <w:ind w:firstLine="567"/>
        <w:jc w:val="both"/>
        <w:rPr>
          <w:sz w:val="28"/>
          <w:szCs w:val="28"/>
        </w:rPr>
      </w:pPr>
      <w:r w:rsidRPr="00906975">
        <w:rPr>
          <w:sz w:val="28"/>
          <w:szCs w:val="28"/>
        </w:rPr>
        <w:t>В общем виде,</w:t>
      </w:r>
      <w:r w:rsidR="0057322E" w:rsidRPr="00906975">
        <w:rPr>
          <w:sz w:val="28"/>
          <w:szCs w:val="28"/>
        </w:rPr>
        <w:t xml:space="preserve"> основные принципы функционирования предпринимательских университетов в рамках зарубежного опыта представлены на рисунке 1.2</w:t>
      </w:r>
      <w:r w:rsidR="00D96C2C">
        <w:rPr>
          <w:sz w:val="28"/>
          <w:szCs w:val="28"/>
        </w:rPr>
        <w:t>5</w:t>
      </w:r>
      <w:r w:rsidR="0057322E" w:rsidRPr="00906975">
        <w:rPr>
          <w:sz w:val="28"/>
          <w:szCs w:val="28"/>
        </w:rPr>
        <w:t>.</w:t>
      </w:r>
    </w:p>
    <w:p w:rsidR="00331091" w:rsidRDefault="00331091" w:rsidP="00E226EF">
      <w:pPr>
        <w:jc w:val="both"/>
        <w:rPr>
          <w:sz w:val="28"/>
          <w:szCs w:val="28"/>
        </w:rPr>
      </w:pPr>
    </w:p>
    <w:p w:rsidR="0057662C" w:rsidRPr="00906975" w:rsidRDefault="00C629C7" w:rsidP="00E226EF">
      <w:pPr>
        <w:jc w:val="both"/>
        <w:rPr>
          <w:sz w:val="28"/>
          <w:szCs w:val="28"/>
        </w:rPr>
      </w:pPr>
      <w:r>
        <w:rPr>
          <w:noProof/>
          <w:sz w:val="28"/>
          <w:szCs w:val="28"/>
        </w:rPr>
        <mc:AlternateContent>
          <mc:Choice Requires="wpg">
            <w:drawing>
              <wp:anchor distT="0" distB="0" distL="114300" distR="114300" simplePos="0" relativeHeight="251384320" behindDoc="0" locked="0" layoutInCell="1" allowOverlap="1">
                <wp:simplePos x="0" y="0"/>
                <wp:positionH relativeFrom="column">
                  <wp:posOffset>1365250</wp:posOffset>
                </wp:positionH>
                <wp:positionV relativeFrom="paragraph">
                  <wp:posOffset>84455</wp:posOffset>
                </wp:positionV>
                <wp:extent cx="3319145" cy="4115435"/>
                <wp:effectExtent l="0" t="0" r="0" b="0"/>
                <wp:wrapNone/>
                <wp:docPr id="624" name="Группа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19145" cy="4115435"/>
                          <a:chOff x="0" y="0"/>
                          <a:chExt cx="3319146" cy="4115223"/>
                        </a:xfrm>
                      </wpg:grpSpPr>
                      <wps:wsp>
                        <wps:cNvPr id="563" name="Надпись 563"/>
                        <wps:cNvSpPr txBox="1"/>
                        <wps:spPr>
                          <a:xfrm>
                            <a:off x="228600" y="0"/>
                            <a:ext cx="3090545" cy="346710"/>
                          </a:xfrm>
                          <a:prstGeom prst="rect">
                            <a:avLst/>
                          </a:prstGeom>
                          <a:solidFill>
                            <a:schemeClr val="lt1"/>
                          </a:solidFill>
                          <a:ln w="9525">
                            <a:solidFill>
                              <a:prstClr val="black"/>
                            </a:solidFill>
                          </a:ln>
                        </wps:spPr>
                        <wps:txbx>
                          <w:txbxContent>
                            <w:p w:rsidR="00085105" w:rsidRDefault="00085105" w:rsidP="0057662C">
                              <w:pPr>
                                <w:jc w:val="center"/>
                              </w:pPr>
                              <w:r w:rsidRPr="009D239E">
                                <w:t>Университеты предпринимательского типа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6" name="Надпись 566"/>
                        <wps:cNvSpPr txBox="1"/>
                        <wps:spPr>
                          <a:xfrm>
                            <a:off x="228600" y="567266"/>
                            <a:ext cx="3082079" cy="457200"/>
                          </a:xfrm>
                          <a:prstGeom prst="rect">
                            <a:avLst/>
                          </a:prstGeom>
                          <a:solidFill>
                            <a:schemeClr val="lt1"/>
                          </a:solidFill>
                          <a:ln w="9525">
                            <a:solidFill>
                              <a:prstClr val="black"/>
                            </a:solidFill>
                          </a:ln>
                        </wps:spPr>
                        <wps:txbx>
                          <w:txbxContent>
                            <w:p w:rsidR="00085105" w:rsidRDefault="00085105" w:rsidP="0057662C">
                              <w:pPr>
                                <w:jc w:val="center"/>
                              </w:pPr>
                              <w:r w:rsidRPr="009D239E">
                                <w:t>Интеграция университетов с субъектами бизнес-предпринимательства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0" name="Надпись 600"/>
                        <wps:cNvSpPr txBox="1"/>
                        <wps:spPr>
                          <a:xfrm>
                            <a:off x="237067" y="1143000"/>
                            <a:ext cx="3081655" cy="800523"/>
                          </a:xfrm>
                          <a:prstGeom prst="rect">
                            <a:avLst/>
                          </a:prstGeom>
                          <a:solidFill>
                            <a:schemeClr val="lt1"/>
                          </a:solidFill>
                          <a:ln w="9525">
                            <a:solidFill>
                              <a:prstClr val="black"/>
                            </a:solidFill>
                          </a:ln>
                        </wps:spPr>
                        <wps:txbx>
                          <w:txbxContent>
                            <w:p w:rsidR="00085105" w:rsidRDefault="00085105" w:rsidP="0057662C">
                              <w:pPr>
                                <w:jc w:val="center"/>
                              </w:pPr>
                              <w:r w:rsidRPr="009D239E">
                                <w:t>Участие субъектов</w:t>
                              </w:r>
                            </w:p>
                            <w:p w:rsidR="00085105" w:rsidRDefault="00085105" w:rsidP="0057662C">
                              <w:pPr>
                                <w:jc w:val="center"/>
                              </w:pPr>
                              <w:r w:rsidRPr="009D239E">
                                <w:t>бизнес-предпринимательства в администрировании университетов, проектировании и ведении образовательных программ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4" name="Надпись 614"/>
                        <wps:cNvSpPr txBox="1"/>
                        <wps:spPr>
                          <a:xfrm>
                            <a:off x="228600" y="2057400"/>
                            <a:ext cx="3082079" cy="686223"/>
                          </a:xfrm>
                          <a:prstGeom prst="rect">
                            <a:avLst/>
                          </a:prstGeom>
                          <a:solidFill>
                            <a:schemeClr val="lt1"/>
                          </a:solidFill>
                          <a:ln w="9525">
                            <a:solidFill>
                              <a:prstClr val="black"/>
                            </a:solidFill>
                          </a:ln>
                        </wps:spPr>
                        <wps:txbx>
                          <w:txbxContent>
                            <w:p w:rsidR="00085105" w:rsidRDefault="00085105" w:rsidP="0057662C">
                              <w:pPr>
                                <w:jc w:val="center"/>
                              </w:pPr>
                              <w:r>
                                <w:t>Функционирование отраслевых</w:t>
                              </w:r>
                            </w:p>
                            <w:p w:rsidR="00085105" w:rsidRDefault="00085105" w:rsidP="0057662C">
                              <w:pPr>
                                <w:jc w:val="center"/>
                              </w:pPr>
                              <w:r>
                                <w:t>научно-исследовательских</w:t>
                              </w:r>
                            </w:p>
                            <w:p w:rsidR="00085105" w:rsidRDefault="00085105" w:rsidP="0057662C">
                              <w:pPr>
                                <w:jc w:val="center"/>
                              </w:pPr>
                              <w:r>
                                <w:t>и кооперационных центров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5" name="Надпись 615"/>
                        <wps:cNvSpPr txBox="1"/>
                        <wps:spPr>
                          <a:xfrm>
                            <a:off x="228600" y="2853266"/>
                            <a:ext cx="3082079" cy="461857"/>
                          </a:xfrm>
                          <a:prstGeom prst="rect">
                            <a:avLst/>
                          </a:prstGeom>
                          <a:solidFill>
                            <a:schemeClr val="lt1"/>
                          </a:solidFill>
                          <a:ln w="9525">
                            <a:solidFill>
                              <a:prstClr val="black"/>
                            </a:solidFill>
                          </a:ln>
                        </wps:spPr>
                        <wps:txbx>
                          <w:txbxContent>
                            <w:p w:rsidR="00085105" w:rsidRDefault="00085105" w:rsidP="0057662C">
                              <w:pPr>
                                <w:jc w:val="center"/>
                              </w:pPr>
                              <w:r>
                                <w:t>Реализация обучающимися собственных бизнес-проектов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6" name="Надпись 616"/>
                        <wps:cNvSpPr txBox="1"/>
                        <wps:spPr>
                          <a:xfrm>
                            <a:off x="237067" y="3429000"/>
                            <a:ext cx="3082079" cy="686223"/>
                          </a:xfrm>
                          <a:prstGeom prst="rect">
                            <a:avLst/>
                          </a:prstGeom>
                          <a:solidFill>
                            <a:schemeClr val="lt1"/>
                          </a:solidFill>
                          <a:ln w="9525">
                            <a:solidFill>
                              <a:prstClr val="black"/>
                            </a:solidFill>
                          </a:ln>
                        </wps:spPr>
                        <wps:txbx>
                          <w:txbxContent>
                            <w:p w:rsidR="00085105" w:rsidRDefault="00085105" w:rsidP="00D2090D">
                              <w:pPr>
                                <w:jc w:val="center"/>
                              </w:pPr>
                              <w:r>
                                <w:t>Выделение государственных грантов</w:t>
                              </w:r>
                            </w:p>
                            <w:p w:rsidR="00085105" w:rsidRDefault="00085105" w:rsidP="00D2090D">
                              <w:pPr>
                                <w:jc w:val="center"/>
                              </w:pPr>
                              <w:r>
                                <w:t>на науку с долевым участием</w:t>
                              </w:r>
                            </w:p>
                            <w:p w:rsidR="00085105" w:rsidRDefault="00085105" w:rsidP="00D2090D">
                              <w:pPr>
                                <w:jc w:val="center"/>
                              </w:pPr>
                              <w:r>
                                <w:t>бизнес-сообщества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7" name="Стрелка вниз 617"/>
                        <wps:cNvSpPr/>
                        <wps:spPr>
                          <a:xfrm>
                            <a:off x="1604433" y="347133"/>
                            <a:ext cx="228600" cy="220556"/>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 name="Прямая соединительная линия 618"/>
                        <wps:cNvCnPr/>
                        <wps:spPr>
                          <a:xfrm>
                            <a:off x="0" y="804333"/>
                            <a:ext cx="227965"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619" name="Прямая соединительная линия 619"/>
                        <wps:cNvCnPr/>
                        <wps:spPr>
                          <a:xfrm>
                            <a:off x="0" y="804333"/>
                            <a:ext cx="0" cy="296799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620" name="Прямая соединительная линия 620"/>
                        <wps:cNvCnPr/>
                        <wps:spPr>
                          <a:xfrm>
                            <a:off x="0" y="1485900"/>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621" name="Прямая соединительная линия 621"/>
                        <wps:cNvCnPr/>
                        <wps:spPr>
                          <a:xfrm>
                            <a:off x="0" y="2400300"/>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622" name="Прямая соединительная линия 622"/>
                        <wps:cNvCnPr/>
                        <wps:spPr>
                          <a:xfrm>
                            <a:off x="0" y="3086100"/>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623" name="Прямая соединительная линия 623"/>
                        <wps:cNvCnPr/>
                        <wps:spPr>
                          <a:xfrm>
                            <a:off x="0" y="3771900"/>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Группа 624" o:spid="_x0000_s1630" style="position:absolute;left:0;text-align:left;margin-left:107.5pt;margin-top:6.65pt;width:261.35pt;height:324.05pt;z-index:251384320" coordsize="33191,4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">
                <v:shape id="Надпись 563" o:spid="_x0000_s1631" type="#_x0000_t202" style="position:absolute;left:2286;width:30905;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" fillcolor="white [3201]">
                  <v:textbox>
                    <w:txbxContent>
                      <w:p w:rsidR="00085105" w:rsidRDefault="00085105" w:rsidP="0057662C">
                        <w:pPr>
                          <w:jc w:val="center"/>
                        </w:pPr>
                        <w:r w:rsidRPr="009D239E">
                          <w:t>Университеты предпринимательского типа</w:t>
                        </w:r>
                      </w:p>
                    </w:txbxContent>
                  </v:textbox>
                </v:shape>
                <v:shape id="Надпись 566" o:spid="_x0000_s1632" type="#_x0000_t202" style="position:absolute;left:2286;top:5672;width:3082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" fillcolor="white [3201]">
                  <v:textbox>
                    <w:txbxContent>
                      <w:p w:rsidR="00085105" w:rsidRDefault="00085105" w:rsidP="0057662C">
                        <w:pPr>
                          <w:jc w:val="center"/>
                        </w:pPr>
                        <w:r w:rsidRPr="009D239E">
                          <w:t>Интеграция университетов с субъектами бизнес-предпринимательства</w:t>
                        </w:r>
                      </w:p>
                    </w:txbxContent>
                  </v:textbox>
                </v:shape>
                <v:shape id="Надпись 600" o:spid="_x0000_s1633" type="#_x0000_t202" style="position:absolute;left:2370;top:11430;width:30817;height:8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" fillcolor="white [3201]">
                  <v:textbox>
                    <w:txbxContent>
                      <w:p w:rsidR="00085105" w:rsidRDefault="00085105" w:rsidP="0057662C">
                        <w:pPr>
                          <w:jc w:val="center"/>
                        </w:pPr>
                        <w:r w:rsidRPr="009D239E">
                          <w:t>Участие субъектов</w:t>
                        </w:r>
                      </w:p>
                      <w:p w:rsidR="00085105" w:rsidRDefault="00085105" w:rsidP="0057662C">
                        <w:pPr>
                          <w:jc w:val="center"/>
                        </w:pPr>
                        <w:r w:rsidRPr="009D239E">
                          <w:t>бизнес-предпринимательства в администрировании университетов, проектировании и ведении образовательных программ</w:t>
                        </w:r>
                      </w:p>
                    </w:txbxContent>
                  </v:textbox>
                </v:shape>
                <v:shape id="Надпись 614" o:spid="_x0000_s1634" type="#_x0000_t202" style="position:absolute;left:2286;top:20574;width:30820;height:6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" fillcolor="white [3201]">
                  <v:textbox>
                    <w:txbxContent>
                      <w:p w:rsidR="00085105" w:rsidRDefault="00085105" w:rsidP="0057662C">
                        <w:pPr>
                          <w:jc w:val="center"/>
                        </w:pPr>
                        <w:r>
                          <w:t>Функционирование отраслевых</w:t>
                        </w:r>
                      </w:p>
                      <w:p w:rsidR="00085105" w:rsidRDefault="00085105" w:rsidP="0057662C">
                        <w:pPr>
                          <w:jc w:val="center"/>
                        </w:pPr>
                        <w:r>
                          <w:t>научно-исследовательских</w:t>
                        </w:r>
                      </w:p>
                      <w:p w:rsidR="00085105" w:rsidRDefault="00085105" w:rsidP="0057662C">
                        <w:pPr>
                          <w:jc w:val="center"/>
                        </w:pPr>
                        <w:r>
                          <w:t>и кооперационных центров</w:t>
                        </w:r>
                      </w:p>
                    </w:txbxContent>
                  </v:textbox>
                </v:shape>
                <v:shape id="Надпись 615" o:spid="_x0000_s1635" type="#_x0000_t202" style="position:absolute;left:2286;top:28532;width:30820;height:4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" fillcolor="white [3201]">
                  <v:textbox>
                    <w:txbxContent>
                      <w:p w:rsidR="00085105" w:rsidRDefault="00085105" w:rsidP="0057662C">
                        <w:pPr>
                          <w:jc w:val="center"/>
                        </w:pPr>
                        <w:r>
                          <w:t>Реализация обучающимися собственных бизнес-проектов</w:t>
                        </w:r>
                      </w:p>
                    </w:txbxContent>
                  </v:textbox>
                </v:shape>
                <v:shape id="Надпись 616" o:spid="_x0000_s1636" type="#_x0000_t202" style="position:absolute;left:2370;top:34290;width:30821;height:6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" fillcolor="white [3201]">
                  <v:textbox>
                    <w:txbxContent>
                      <w:p w:rsidR="00085105" w:rsidRDefault="00085105" w:rsidP="00D2090D">
                        <w:pPr>
                          <w:jc w:val="center"/>
                        </w:pPr>
                        <w:r>
                          <w:t>Выделение государственных грантов</w:t>
                        </w:r>
                      </w:p>
                      <w:p w:rsidR="00085105" w:rsidRDefault="00085105" w:rsidP="00D2090D">
                        <w:pPr>
                          <w:jc w:val="center"/>
                        </w:pPr>
                        <w:r>
                          <w:t>на науку с долевым участием</w:t>
                        </w:r>
                      </w:p>
                      <w:p w:rsidR="00085105" w:rsidRDefault="00085105" w:rsidP="00D2090D">
                        <w:pPr>
                          <w:jc w:val="center"/>
                        </w:pPr>
                        <w:r>
                          <w:t>бизнес-сообщества</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617" o:spid="_x0000_s1637" type="#_x0000_t67" style="position:absolute;left:16044;top:3471;width:2286;height:2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" adj="10800" fillcolor="white [3201]" strokecolor="black [3200]" strokeweight="1pt"/>
                <v:line id="Прямая соединительная линия 618" o:spid="_x0000_s1638" style="position:absolute;visibility:visible;mso-wrap-style:square" from="0,8043" to="2279,8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" strokecolor="black [3200]">
                  <v:stroke joinstyle="miter"/>
                </v:line>
                <v:line id="Прямая соединительная линия 619" o:spid="_x0000_s1639" style="position:absolute;visibility:visible;mso-wrap-style:square" from="0,8043" to="0,37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" strokecolor="black [3200]">
                  <v:stroke joinstyle="miter"/>
                </v:line>
                <v:line id="Прямая соединительная линия 620" o:spid="_x0000_s1640" style="position:absolute;visibility:visible;mso-wrap-style:square" from="0,14859" to="2279,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" strokecolor="black [3200]">
                  <v:stroke endarrow="block" endarrowwidth="wide" joinstyle="miter"/>
                </v:line>
                <v:line id="Прямая соединительная линия 621" o:spid="_x0000_s1641" style="position:absolute;visibility:visible;mso-wrap-style:square" from="0,24003" to="2279,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" strokecolor="black [3200]">
                  <v:stroke endarrow="block" endarrowwidth="wide" joinstyle="miter"/>
                </v:line>
                <v:line id="Прямая соединительная линия 622" o:spid="_x0000_s1642" style="position:absolute;visibility:visible;mso-wrap-style:square" from="0,30861" to="2279,3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" strokecolor="black [3200]">
                  <v:stroke endarrow="block" endarrowwidth="wide" joinstyle="miter"/>
                </v:line>
                <v:line id="Прямая соединительная линия 623" o:spid="_x0000_s1643" style="position:absolute;visibility:visible;mso-wrap-style:square" from="0,37719" to="2279,37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" strokecolor="black [3200]">
                  <v:stroke endarrow="block" endarrowwidth="wide" joinstyle="miter"/>
                </v:line>
              </v:group>
            </w:pict>
          </mc:Fallback>
        </mc:AlternateContent>
      </w:r>
    </w:p>
    <w:p w:rsidR="0057662C" w:rsidRPr="00906975" w:rsidRDefault="0057662C" w:rsidP="00E226EF">
      <w:pPr>
        <w:jc w:val="both"/>
        <w:rPr>
          <w:sz w:val="28"/>
          <w:szCs w:val="28"/>
        </w:rPr>
      </w:pPr>
    </w:p>
    <w:p w:rsidR="0057662C" w:rsidRPr="00906975" w:rsidRDefault="0057662C" w:rsidP="00E226EF">
      <w:pPr>
        <w:jc w:val="both"/>
        <w:rPr>
          <w:sz w:val="28"/>
          <w:szCs w:val="28"/>
        </w:rPr>
      </w:pPr>
    </w:p>
    <w:p w:rsidR="0057662C" w:rsidRPr="00906975" w:rsidRDefault="0057662C" w:rsidP="00E226EF">
      <w:pPr>
        <w:jc w:val="both"/>
        <w:rPr>
          <w:sz w:val="28"/>
          <w:szCs w:val="28"/>
        </w:rPr>
      </w:pPr>
    </w:p>
    <w:p w:rsidR="0057662C" w:rsidRPr="00906975" w:rsidRDefault="0057662C" w:rsidP="00E226EF">
      <w:pPr>
        <w:jc w:val="both"/>
        <w:rPr>
          <w:sz w:val="28"/>
          <w:szCs w:val="28"/>
        </w:rPr>
      </w:pPr>
    </w:p>
    <w:p w:rsidR="0057662C" w:rsidRPr="00906975" w:rsidRDefault="0057662C" w:rsidP="00E226EF">
      <w:pPr>
        <w:jc w:val="both"/>
        <w:rPr>
          <w:sz w:val="28"/>
          <w:szCs w:val="28"/>
        </w:rPr>
      </w:pPr>
    </w:p>
    <w:p w:rsidR="0057662C" w:rsidRPr="00906975" w:rsidRDefault="0057662C" w:rsidP="00E226EF">
      <w:pPr>
        <w:jc w:val="both"/>
        <w:rPr>
          <w:sz w:val="28"/>
          <w:szCs w:val="28"/>
        </w:rPr>
      </w:pPr>
    </w:p>
    <w:p w:rsidR="0057662C" w:rsidRPr="00906975" w:rsidRDefault="0057662C" w:rsidP="00E226EF">
      <w:pPr>
        <w:jc w:val="both"/>
        <w:rPr>
          <w:sz w:val="28"/>
          <w:szCs w:val="28"/>
        </w:rPr>
      </w:pPr>
    </w:p>
    <w:p w:rsidR="0057662C" w:rsidRPr="00906975" w:rsidRDefault="0057662C" w:rsidP="00E226EF">
      <w:pPr>
        <w:jc w:val="both"/>
        <w:rPr>
          <w:sz w:val="28"/>
          <w:szCs w:val="28"/>
        </w:rPr>
      </w:pPr>
    </w:p>
    <w:p w:rsidR="0057662C" w:rsidRPr="00906975" w:rsidRDefault="0057662C" w:rsidP="00E226EF">
      <w:pPr>
        <w:jc w:val="both"/>
        <w:rPr>
          <w:sz w:val="28"/>
          <w:szCs w:val="28"/>
        </w:rPr>
      </w:pPr>
    </w:p>
    <w:p w:rsidR="00E226EF" w:rsidRPr="00906975" w:rsidRDefault="00E226EF" w:rsidP="00E226EF">
      <w:pPr>
        <w:jc w:val="both"/>
      </w:pPr>
    </w:p>
    <w:p w:rsidR="00E226EF" w:rsidRPr="00906975" w:rsidRDefault="00E226EF" w:rsidP="00E226EF">
      <w:pPr>
        <w:jc w:val="both"/>
      </w:pPr>
    </w:p>
    <w:p w:rsidR="0057662C" w:rsidRPr="00906975" w:rsidRDefault="0057662C" w:rsidP="00E226EF">
      <w:pPr>
        <w:jc w:val="both"/>
      </w:pPr>
    </w:p>
    <w:p w:rsidR="0057662C" w:rsidRPr="00906975" w:rsidRDefault="0057662C" w:rsidP="00E226EF">
      <w:pPr>
        <w:jc w:val="both"/>
      </w:pPr>
    </w:p>
    <w:p w:rsidR="0057662C" w:rsidRPr="00906975" w:rsidRDefault="0057662C" w:rsidP="00E226EF">
      <w:pPr>
        <w:jc w:val="both"/>
      </w:pPr>
    </w:p>
    <w:p w:rsidR="0057662C" w:rsidRPr="00906975" w:rsidRDefault="0057662C" w:rsidP="00E226EF">
      <w:pPr>
        <w:jc w:val="both"/>
      </w:pPr>
    </w:p>
    <w:p w:rsidR="009D239E" w:rsidRPr="00906975" w:rsidRDefault="009D239E" w:rsidP="00E226EF">
      <w:pPr>
        <w:jc w:val="both"/>
      </w:pPr>
    </w:p>
    <w:p w:rsidR="0057662C" w:rsidRPr="00906975" w:rsidRDefault="0057662C" w:rsidP="00E226EF">
      <w:pPr>
        <w:jc w:val="both"/>
      </w:pPr>
    </w:p>
    <w:p w:rsidR="0057662C" w:rsidRPr="00906975" w:rsidRDefault="0057662C" w:rsidP="00E226EF">
      <w:pPr>
        <w:jc w:val="both"/>
      </w:pPr>
    </w:p>
    <w:p w:rsidR="0057662C" w:rsidRPr="00906975" w:rsidRDefault="0057662C" w:rsidP="00E226EF">
      <w:pPr>
        <w:jc w:val="both"/>
      </w:pPr>
    </w:p>
    <w:p w:rsidR="009D239E" w:rsidRPr="00906975" w:rsidRDefault="009D239E" w:rsidP="00E226EF">
      <w:pPr>
        <w:jc w:val="both"/>
      </w:pPr>
    </w:p>
    <w:p w:rsidR="00627526" w:rsidRPr="00906975" w:rsidRDefault="00627526" w:rsidP="00E226EF">
      <w:pPr>
        <w:jc w:val="both"/>
      </w:pPr>
    </w:p>
    <w:p w:rsidR="00627526" w:rsidRPr="00906975" w:rsidRDefault="00627526" w:rsidP="00E226EF">
      <w:pPr>
        <w:jc w:val="both"/>
      </w:pPr>
    </w:p>
    <w:p w:rsidR="00AC720A" w:rsidRPr="00906975" w:rsidRDefault="00AC720A" w:rsidP="00AC720A">
      <w:pPr>
        <w:widowControl w:val="0"/>
        <w:ind w:firstLine="567"/>
        <w:jc w:val="both"/>
        <w:rPr>
          <w:bCs/>
        </w:rPr>
      </w:pPr>
      <w:r w:rsidRPr="00906975">
        <w:rPr>
          <w:bCs/>
        </w:rPr>
        <w:t>Примечание – Составлено автором по источнику [43]</w:t>
      </w:r>
    </w:p>
    <w:p w:rsidR="00AC720A" w:rsidRPr="00906975" w:rsidRDefault="00AC720A" w:rsidP="00AC720A">
      <w:pPr>
        <w:widowControl w:val="0"/>
        <w:ind w:firstLine="567"/>
        <w:jc w:val="both"/>
        <w:rPr>
          <w:bCs/>
          <w:sz w:val="16"/>
          <w:szCs w:val="16"/>
        </w:rPr>
      </w:pPr>
    </w:p>
    <w:p w:rsidR="009D239E" w:rsidRPr="00743C76" w:rsidRDefault="00AC720A" w:rsidP="00743C76">
      <w:pPr>
        <w:widowControl w:val="0"/>
        <w:jc w:val="center"/>
        <w:rPr>
          <w:sz w:val="28"/>
          <w:szCs w:val="28"/>
        </w:rPr>
      </w:pPr>
      <w:r w:rsidRPr="00743C76">
        <w:rPr>
          <w:sz w:val="28"/>
          <w:szCs w:val="28"/>
        </w:rPr>
        <w:t>Рисунок 1.2</w:t>
      </w:r>
      <w:r w:rsidR="00D96C2C" w:rsidRPr="00743C76">
        <w:rPr>
          <w:sz w:val="28"/>
          <w:szCs w:val="28"/>
        </w:rPr>
        <w:t>5</w:t>
      </w:r>
      <w:r w:rsidRPr="00743C76">
        <w:rPr>
          <w:sz w:val="28"/>
          <w:szCs w:val="28"/>
        </w:rPr>
        <w:t xml:space="preserve"> – Основные принципы функционирования предпринимательских университетов в рамках зарубежного опыта</w:t>
      </w:r>
    </w:p>
    <w:p w:rsidR="00331091" w:rsidRDefault="00331091" w:rsidP="00D64CF2">
      <w:pPr>
        <w:snapToGrid w:val="0"/>
        <w:ind w:firstLine="567"/>
        <w:jc w:val="both"/>
        <w:rPr>
          <w:sz w:val="28"/>
          <w:szCs w:val="28"/>
        </w:rPr>
      </w:pPr>
    </w:p>
    <w:p w:rsidR="2095CFBA" w:rsidRPr="00906975" w:rsidRDefault="2095CFBA" w:rsidP="00D64CF2">
      <w:pPr>
        <w:snapToGrid w:val="0"/>
        <w:ind w:firstLine="567"/>
        <w:jc w:val="both"/>
        <w:rPr>
          <w:sz w:val="28"/>
          <w:szCs w:val="28"/>
        </w:rPr>
      </w:pPr>
      <w:r w:rsidRPr="00906975">
        <w:rPr>
          <w:sz w:val="28"/>
          <w:szCs w:val="28"/>
        </w:rPr>
        <w:t xml:space="preserve">Генеральная Ассамблея ООН приняла несколько резолюций, направленных на решение проблемы безработицы среди молодежи на глобальном, национальном и местном уровнях. Эти резолюции помогли стимулировать молодежную занятость и способствовать развитию национальных программ поддержки молодежного предпринимательства. Кроме </w:t>
      </w:r>
      <w:r w:rsidRPr="00906975">
        <w:rPr>
          <w:sz w:val="28"/>
          <w:szCs w:val="28"/>
        </w:rPr>
        <w:lastRenderedPageBreak/>
        <w:t>того, они сыграли ключевую роль в укреплении сети Генерального секретаря по вопросам занятости молодежи [</w:t>
      </w:r>
      <w:r w:rsidR="11BD670E" w:rsidRPr="00906975">
        <w:rPr>
          <w:sz w:val="28"/>
          <w:szCs w:val="28"/>
        </w:rPr>
        <w:t>44</w:t>
      </w:r>
      <w:r w:rsidRPr="00906975">
        <w:rPr>
          <w:sz w:val="28"/>
          <w:szCs w:val="28"/>
        </w:rPr>
        <w:t>].</w:t>
      </w:r>
    </w:p>
    <w:p w:rsidR="2095CFBA" w:rsidRPr="00906975" w:rsidRDefault="2095CFBA" w:rsidP="00D64CF2">
      <w:pPr>
        <w:snapToGrid w:val="0"/>
        <w:ind w:firstLine="708"/>
        <w:jc w:val="both"/>
        <w:rPr>
          <w:sz w:val="28"/>
          <w:szCs w:val="28"/>
        </w:rPr>
      </w:pPr>
      <w:r w:rsidRPr="00906975">
        <w:rPr>
          <w:sz w:val="28"/>
          <w:szCs w:val="28"/>
        </w:rPr>
        <w:t>Правительства многих стран, как развитых, так и развивающихся, стремятся поощрять молодое поколение заниматься предпринимательством. Несмотря на усилия правительств и частного сектора в Европейском Союзе, разработанные инструменты и программы оказали неоднозначное влияние на развитие бизнеса среди молодых предпринимателей [</w:t>
      </w:r>
      <w:r w:rsidR="3D7A0164" w:rsidRPr="00906975">
        <w:rPr>
          <w:sz w:val="28"/>
          <w:szCs w:val="28"/>
        </w:rPr>
        <w:t>45</w:t>
      </w:r>
      <w:r w:rsidRPr="00906975">
        <w:rPr>
          <w:sz w:val="28"/>
          <w:szCs w:val="28"/>
        </w:rPr>
        <w:t>]. Такие программы, как обучение предпринимательству, консультирование, наставничество и практические навыки, проекты микрофинансирования, беспроцентные кредиты и гранты, должны способствовать успешному развитию молодежного предпринимательства [</w:t>
      </w:r>
      <w:r w:rsidR="16FCAC58" w:rsidRPr="00906975">
        <w:rPr>
          <w:sz w:val="28"/>
          <w:szCs w:val="28"/>
        </w:rPr>
        <w:t>46</w:t>
      </w:r>
      <w:r w:rsidRPr="00906975">
        <w:rPr>
          <w:sz w:val="28"/>
          <w:szCs w:val="28"/>
        </w:rPr>
        <w:t>].</w:t>
      </w:r>
    </w:p>
    <w:p w:rsidR="2095CFBA" w:rsidRPr="00906975" w:rsidRDefault="2095CFBA" w:rsidP="00D64CF2">
      <w:pPr>
        <w:snapToGrid w:val="0"/>
        <w:ind w:firstLine="708"/>
        <w:jc w:val="both"/>
        <w:rPr>
          <w:sz w:val="28"/>
          <w:szCs w:val="28"/>
          <w:lang w:val="de-DE"/>
        </w:rPr>
      </w:pPr>
      <w:r w:rsidRPr="00906975">
        <w:rPr>
          <w:sz w:val="28"/>
          <w:szCs w:val="28"/>
        </w:rPr>
        <w:t>Клюев и др. [</w:t>
      </w:r>
      <w:r w:rsidR="6A0BC99E" w:rsidRPr="00906975">
        <w:rPr>
          <w:sz w:val="28"/>
          <w:szCs w:val="28"/>
        </w:rPr>
        <w:t>47</w:t>
      </w:r>
      <w:r w:rsidRPr="00906975">
        <w:rPr>
          <w:sz w:val="28"/>
          <w:szCs w:val="28"/>
        </w:rPr>
        <w:t>] провели систематический обзор действующих на рынке труда программ, направленных на трудоустройство молодежи, развитие предпринимательства, обучение техническим и деловым навыкам в 31 стране. Исследование показало, что программы развития предпринимательства более эффективны по сравнению с программами трудоустройства молодежи. Интересно, что при сравнении стран с разным уровнем дохода было обнаружено, что программы развития предпринимательства более успешны в странах с низким уровнем дохода. Различные правительственные учреждения, коммерческие компании и финансовые институты инициировали и разработали программы по продвижению молодежного предпринимательства в Африке [</w:t>
      </w:r>
      <w:r w:rsidR="23814BD1" w:rsidRPr="00906975">
        <w:rPr>
          <w:sz w:val="28"/>
          <w:szCs w:val="28"/>
        </w:rPr>
        <w:t>48</w:t>
      </w:r>
      <w:r w:rsidRPr="00906975">
        <w:rPr>
          <w:sz w:val="28"/>
          <w:szCs w:val="28"/>
        </w:rPr>
        <w:t>].</w:t>
      </w:r>
    </w:p>
    <w:p w:rsidR="2095CFBA" w:rsidRPr="00906975" w:rsidRDefault="2095CFBA" w:rsidP="00D64CF2">
      <w:pPr>
        <w:snapToGrid w:val="0"/>
        <w:ind w:firstLine="567"/>
        <w:jc w:val="both"/>
        <w:rPr>
          <w:sz w:val="28"/>
          <w:szCs w:val="28"/>
          <w:lang w:val="de-DE"/>
        </w:rPr>
      </w:pPr>
      <w:r w:rsidRPr="00906975">
        <w:rPr>
          <w:sz w:val="28"/>
          <w:szCs w:val="28"/>
        </w:rPr>
        <w:t>Однако, несмотря на широкий спектр программ и проектов по поддержке молодежного предпринимательства на африканском континенте, уровень занятости молодежи в предпринимательских предприятиях по-прежнему остается низким. Исследователи указывают на несколько причин этого, включая плохую реализацию программ из-за неадекватного управления существующими программами и слабую систему надзора и мониторинга или ее полное отсутствие.</w:t>
      </w:r>
    </w:p>
    <w:p w:rsidR="447E2CBB" w:rsidRPr="00906975" w:rsidRDefault="447E2CBB" w:rsidP="00D64CF2">
      <w:pPr>
        <w:snapToGrid w:val="0"/>
        <w:ind w:firstLine="567"/>
        <w:jc w:val="both"/>
        <w:rPr>
          <w:color w:val="000000" w:themeColor="text1"/>
          <w:sz w:val="28"/>
          <w:szCs w:val="28"/>
        </w:rPr>
      </w:pPr>
      <w:r w:rsidRPr="00906975">
        <w:rPr>
          <w:sz w:val="28"/>
          <w:szCs w:val="28"/>
        </w:rPr>
        <w:t xml:space="preserve">Исследуя и анализируя зарубежный опыт интенсификации развития молодежного предпринимательства, можно сделать вывод, что в практике зарубежных стран имеет место комплексная и системная политика поддержки и развития малого предпринимательства, наибольшая часть которой ориентирована на динамичное развитие молодежных предпринимательских проектов и </w:t>
      </w:r>
      <w:r w:rsidRPr="00906975">
        <w:rPr>
          <w:color w:val="000000" w:themeColor="text1"/>
          <w:sz w:val="28"/>
          <w:szCs w:val="28"/>
        </w:rPr>
        <w:t>стартапов.</w:t>
      </w:r>
    </w:p>
    <w:p w:rsidR="4FD1810D" w:rsidRPr="00906975" w:rsidRDefault="4FD1810D" w:rsidP="4FD1810D">
      <w:pPr>
        <w:pStyle w:val="a6"/>
        <w:spacing w:before="0" w:beforeAutospacing="0" w:after="0" w:afterAutospacing="0"/>
        <w:ind w:firstLine="567"/>
        <w:jc w:val="both"/>
        <w:rPr>
          <w:color w:val="000000" w:themeColor="text1"/>
          <w:sz w:val="28"/>
          <w:szCs w:val="28"/>
        </w:rPr>
      </w:pPr>
    </w:p>
    <w:p w:rsidR="4FD1810D" w:rsidRPr="00F94C56" w:rsidRDefault="00493FA6" w:rsidP="00F94C56">
      <w:pPr>
        <w:ind w:firstLine="567"/>
        <w:jc w:val="both"/>
        <w:rPr>
          <w:b/>
          <w:bCs/>
          <w:color w:val="000000" w:themeColor="text1"/>
          <w:sz w:val="28"/>
          <w:szCs w:val="28"/>
        </w:rPr>
      </w:pPr>
      <w:r>
        <w:rPr>
          <w:b/>
          <w:bCs/>
          <w:sz w:val="28"/>
          <w:szCs w:val="28"/>
        </w:rPr>
        <w:t>1.</w:t>
      </w:r>
      <w:r w:rsidR="001607CB">
        <w:rPr>
          <w:b/>
          <w:bCs/>
          <w:sz w:val="28"/>
          <w:szCs w:val="28"/>
        </w:rPr>
        <w:t>4</w:t>
      </w:r>
      <w:r>
        <w:rPr>
          <w:b/>
          <w:bCs/>
          <w:sz w:val="28"/>
          <w:szCs w:val="28"/>
        </w:rPr>
        <w:t xml:space="preserve"> </w:t>
      </w:r>
      <w:r w:rsidR="3B3E98CF" w:rsidRPr="00906975">
        <w:rPr>
          <w:b/>
          <w:bCs/>
          <w:color w:val="000000" w:themeColor="text1"/>
          <w:sz w:val="28"/>
          <w:szCs w:val="28"/>
        </w:rPr>
        <w:t xml:space="preserve">Классификация факторов успешного </w:t>
      </w:r>
      <w:r w:rsidR="3BDAFC5F" w:rsidRPr="00906975">
        <w:rPr>
          <w:b/>
          <w:bCs/>
          <w:color w:val="000000" w:themeColor="text1"/>
          <w:sz w:val="28"/>
          <w:szCs w:val="28"/>
        </w:rPr>
        <w:t xml:space="preserve">управления </w:t>
      </w:r>
      <w:r w:rsidR="3B3E98CF" w:rsidRPr="00906975">
        <w:rPr>
          <w:b/>
          <w:bCs/>
          <w:color w:val="000000" w:themeColor="text1"/>
          <w:sz w:val="28"/>
          <w:szCs w:val="28"/>
        </w:rPr>
        <w:t>развити</w:t>
      </w:r>
      <w:r w:rsidR="57711E51" w:rsidRPr="00906975">
        <w:rPr>
          <w:b/>
          <w:bCs/>
          <w:color w:val="000000" w:themeColor="text1"/>
          <w:sz w:val="28"/>
          <w:szCs w:val="28"/>
        </w:rPr>
        <w:t>ем</w:t>
      </w:r>
      <w:r w:rsidR="3B3E98CF" w:rsidRPr="00906975">
        <w:rPr>
          <w:b/>
          <w:bCs/>
          <w:color w:val="000000" w:themeColor="text1"/>
          <w:sz w:val="28"/>
          <w:szCs w:val="28"/>
        </w:rPr>
        <w:t xml:space="preserve"> проектов молодежного предпринимательства</w:t>
      </w:r>
    </w:p>
    <w:p w:rsidR="64D4947F" w:rsidRPr="00906975" w:rsidRDefault="64D4947F" w:rsidP="4FD1810D">
      <w:pPr>
        <w:ind w:firstLine="567"/>
        <w:jc w:val="both"/>
        <w:rPr>
          <w:sz w:val="28"/>
          <w:szCs w:val="28"/>
        </w:rPr>
      </w:pPr>
      <w:r w:rsidRPr="00906975">
        <w:rPr>
          <w:sz w:val="28"/>
          <w:szCs w:val="28"/>
        </w:rPr>
        <w:t>Предпринимательство среди молодежи является ключевым фактором роста экономики. Однако, несмотря на осознание значимости продвижения предпринимательских идей среди молодежи, существует множество препятствий и проблем, с которыми они сталкиваются на рынке труда, а также при запуске собственного бизнеса.</w:t>
      </w:r>
    </w:p>
    <w:p w:rsidR="64D4947F" w:rsidRPr="00906975" w:rsidRDefault="64D4947F" w:rsidP="4FD1810D">
      <w:pPr>
        <w:ind w:firstLine="567"/>
        <w:jc w:val="both"/>
        <w:rPr>
          <w:sz w:val="28"/>
          <w:szCs w:val="28"/>
        </w:rPr>
      </w:pPr>
      <w:r w:rsidRPr="00906975">
        <w:rPr>
          <w:sz w:val="28"/>
          <w:szCs w:val="28"/>
        </w:rPr>
        <w:t xml:space="preserve">Кроме того, общие условия на рынке труда тесно связаны с проблемами, с которыми сталкивается молодежь в мире труда. Такие условия включают безработицу, сокращения в условиях финансового и экономического кризиса, </w:t>
      </w:r>
      <w:r w:rsidRPr="00906975">
        <w:rPr>
          <w:sz w:val="28"/>
          <w:szCs w:val="28"/>
        </w:rPr>
        <w:lastRenderedPageBreak/>
        <w:t>выпускников образовательных организаций без опыта работы, низкую заработную плату на предприятии [</w:t>
      </w:r>
      <w:r w:rsidR="3A11AA77" w:rsidRPr="00906975">
        <w:rPr>
          <w:sz w:val="28"/>
          <w:szCs w:val="28"/>
        </w:rPr>
        <w:t>49</w:t>
      </w:r>
      <w:r w:rsidR="00493FA6">
        <w:rPr>
          <w:sz w:val="28"/>
          <w:szCs w:val="28"/>
        </w:rPr>
        <w:t xml:space="preserve">; </w:t>
      </w:r>
      <w:r w:rsidR="1A8AA205" w:rsidRPr="00906975">
        <w:rPr>
          <w:sz w:val="28"/>
          <w:szCs w:val="28"/>
        </w:rPr>
        <w:t>50</w:t>
      </w:r>
      <w:r w:rsidRPr="00906975">
        <w:rPr>
          <w:sz w:val="28"/>
          <w:szCs w:val="28"/>
        </w:rPr>
        <w:t>].</w:t>
      </w:r>
    </w:p>
    <w:p w:rsidR="64D4947F" w:rsidRPr="00906975" w:rsidRDefault="64D4947F" w:rsidP="4FD1810D">
      <w:pPr>
        <w:ind w:firstLine="567"/>
        <w:jc w:val="both"/>
        <w:rPr>
          <w:sz w:val="28"/>
          <w:szCs w:val="28"/>
        </w:rPr>
      </w:pPr>
      <w:r w:rsidRPr="00906975">
        <w:rPr>
          <w:sz w:val="28"/>
          <w:szCs w:val="28"/>
        </w:rPr>
        <w:t>Становится все более важным для молодых людей брать под контроль собственные возможности трудоустройства, особенно в условиях нехватки рабочих мест в существующих предприятиях и компаниях. Через создание собственных компаний и предпринимательскую деятельность молодежь может создавать рабочие места для себя и брать под контроль свое будущее. Это широко признано как учеными, исследователями, практиками, так и государственными служащими, поскольку устойчивые предпринимательские компании играют решающую роль в укреплении экономики, снижении уровня безработицы и создании новых рабочих мест [</w:t>
      </w:r>
      <w:r w:rsidR="0A962D17" w:rsidRPr="00906975">
        <w:rPr>
          <w:sz w:val="28"/>
          <w:szCs w:val="28"/>
        </w:rPr>
        <w:t>51</w:t>
      </w:r>
      <w:r w:rsidRPr="00906975">
        <w:rPr>
          <w:sz w:val="28"/>
          <w:szCs w:val="28"/>
        </w:rPr>
        <w:t>].</w:t>
      </w:r>
    </w:p>
    <w:p w:rsidR="64D4947F" w:rsidRPr="00906975" w:rsidRDefault="64D4947F" w:rsidP="00D64CF2">
      <w:pPr>
        <w:ind w:firstLine="567"/>
        <w:jc w:val="both"/>
        <w:rPr>
          <w:sz w:val="28"/>
          <w:szCs w:val="28"/>
        </w:rPr>
      </w:pPr>
      <w:r w:rsidRPr="00906975">
        <w:rPr>
          <w:sz w:val="28"/>
          <w:szCs w:val="28"/>
        </w:rPr>
        <w:t>Существует три основных группы поддержки молодежного предпринимательства: образовательные организации, государство и деловая среда [</w:t>
      </w:r>
      <w:r w:rsidR="64F6B8C2" w:rsidRPr="00906975">
        <w:rPr>
          <w:sz w:val="28"/>
          <w:szCs w:val="28"/>
        </w:rPr>
        <w:t>52</w:t>
      </w:r>
      <w:r w:rsidR="00493FA6">
        <w:rPr>
          <w:sz w:val="28"/>
          <w:szCs w:val="28"/>
        </w:rPr>
        <w:t xml:space="preserve">; </w:t>
      </w:r>
      <w:r w:rsidRPr="00906975">
        <w:rPr>
          <w:sz w:val="28"/>
          <w:szCs w:val="28"/>
        </w:rPr>
        <w:t>5</w:t>
      </w:r>
      <w:r w:rsidR="6E25C41B" w:rsidRPr="00906975">
        <w:rPr>
          <w:sz w:val="28"/>
          <w:szCs w:val="28"/>
        </w:rPr>
        <w:t>3</w:t>
      </w:r>
      <w:r w:rsidRPr="00906975">
        <w:rPr>
          <w:sz w:val="28"/>
          <w:szCs w:val="28"/>
        </w:rPr>
        <w:t>]. Каждая группа играет свою особую роль и имеет определенный уровень вовлеченности на различных этапах запуска успешного бизнеса. Для обеспечения успеха важно применять детализированный проектный подход на всех стадиях создания начального предпринимательского бизнеса [</w:t>
      </w:r>
      <w:r w:rsidR="692B3F4E" w:rsidRPr="00906975">
        <w:rPr>
          <w:sz w:val="28"/>
          <w:szCs w:val="28"/>
        </w:rPr>
        <w:t>54</w:t>
      </w:r>
      <w:r w:rsidRPr="00906975">
        <w:rPr>
          <w:sz w:val="28"/>
          <w:szCs w:val="28"/>
        </w:rPr>
        <w:t>].</w:t>
      </w:r>
    </w:p>
    <w:p w:rsidR="00D70CE7" w:rsidRPr="00906975" w:rsidRDefault="00D70CE7" w:rsidP="00D64CF2">
      <w:pPr>
        <w:pStyle w:val="a6"/>
        <w:spacing w:before="0" w:beforeAutospacing="0" w:after="0" w:afterAutospacing="0"/>
        <w:ind w:firstLine="426"/>
        <w:jc w:val="both"/>
        <w:rPr>
          <w:sz w:val="28"/>
          <w:szCs w:val="28"/>
        </w:rPr>
      </w:pPr>
      <w:r w:rsidRPr="00906975">
        <w:rPr>
          <w:sz w:val="28"/>
          <w:szCs w:val="28"/>
        </w:rPr>
        <w:t>Исследования, проведенные в Африке, выявили слабую связь между уровнем образования (профессиональная подготовка) и развитием молодежного предпринимательства [</w:t>
      </w:r>
      <w:r w:rsidR="760E72B5" w:rsidRPr="00906975">
        <w:rPr>
          <w:sz w:val="28"/>
          <w:szCs w:val="28"/>
        </w:rPr>
        <w:t>55</w:t>
      </w:r>
      <w:r w:rsidR="00493FA6">
        <w:rPr>
          <w:sz w:val="28"/>
          <w:szCs w:val="28"/>
        </w:rPr>
        <w:t>–</w:t>
      </w:r>
      <w:r w:rsidR="734D0CF2" w:rsidRPr="00906975">
        <w:rPr>
          <w:sz w:val="28"/>
          <w:szCs w:val="28"/>
        </w:rPr>
        <w:t>56</w:t>
      </w:r>
      <w:r w:rsidRPr="00906975">
        <w:rPr>
          <w:sz w:val="28"/>
          <w:szCs w:val="28"/>
        </w:rPr>
        <w:t>]. Наиболее важным фактором для успешного молодежного предпринимательства является уровень знаний и навыков предпринимателя в создании и управлении бизнесом, полученных в ходе специальных курсов и тренингов. Успешный бизнес-проект требует жизнеспособной бизнес-идеи, знаний и навыков для создания устойчивого бизнеса [5</w:t>
      </w:r>
      <w:r w:rsidR="41E2FD8F" w:rsidRPr="00906975">
        <w:rPr>
          <w:sz w:val="28"/>
          <w:szCs w:val="28"/>
        </w:rPr>
        <w:t>7</w:t>
      </w:r>
      <w:r w:rsidR="00743C76">
        <w:rPr>
          <w:sz w:val="28"/>
          <w:szCs w:val="28"/>
        </w:rPr>
        <w:t xml:space="preserve">; </w:t>
      </w:r>
      <w:r w:rsidR="41E2FD8F" w:rsidRPr="00906975">
        <w:rPr>
          <w:sz w:val="28"/>
          <w:szCs w:val="28"/>
        </w:rPr>
        <w:t>58</w:t>
      </w:r>
      <w:r w:rsidRPr="00906975">
        <w:rPr>
          <w:sz w:val="28"/>
          <w:szCs w:val="28"/>
        </w:rPr>
        <w:t>].</w:t>
      </w:r>
    </w:p>
    <w:p w:rsidR="00D70CE7" w:rsidRPr="00906975" w:rsidRDefault="00D70CE7" w:rsidP="00D64CF2">
      <w:pPr>
        <w:pStyle w:val="a6"/>
        <w:spacing w:before="0" w:beforeAutospacing="0" w:after="0" w:afterAutospacing="0"/>
        <w:ind w:firstLine="426"/>
        <w:jc w:val="both"/>
        <w:rPr>
          <w:sz w:val="28"/>
          <w:szCs w:val="28"/>
        </w:rPr>
      </w:pPr>
      <w:r w:rsidRPr="00906975">
        <w:rPr>
          <w:sz w:val="28"/>
          <w:szCs w:val="28"/>
        </w:rPr>
        <w:t>Высшие учебные заведения могут играть ключевую роль в стимулировании молодежного предпринимательства. В исследовании [</w:t>
      </w:r>
      <w:r w:rsidR="0B59AF58" w:rsidRPr="00906975">
        <w:rPr>
          <w:sz w:val="28"/>
          <w:szCs w:val="28"/>
        </w:rPr>
        <w:t>59</w:t>
      </w:r>
      <w:r w:rsidRPr="00906975">
        <w:rPr>
          <w:sz w:val="28"/>
          <w:szCs w:val="28"/>
        </w:rPr>
        <w:t>] изучается создание студенческих спин-офф компаний в университетах Бразилии. Опрос, проведенный среди молодых предпринимателей, вовлеченных в процесс реального бизнеса, показал значительную роль организации компаний-инкубаторов в повышении предпринимательских намерений.</w:t>
      </w:r>
    </w:p>
    <w:p w:rsidR="00D70CE7" w:rsidRPr="00906975" w:rsidRDefault="00D70CE7" w:rsidP="00D64CF2">
      <w:pPr>
        <w:pStyle w:val="a6"/>
        <w:spacing w:before="0" w:beforeAutospacing="0" w:after="0" w:afterAutospacing="0"/>
        <w:ind w:firstLine="426"/>
        <w:jc w:val="both"/>
        <w:rPr>
          <w:sz w:val="28"/>
          <w:szCs w:val="28"/>
          <w:lang w:val="de-DE"/>
        </w:rPr>
      </w:pPr>
      <w:r w:rsidRPr="00906975">
        <w:rPr>
          <w:sz w:val="28"/>
          <w:szCs w:val="28"/>
        </w:rPr>
        <w:t>Исследование [</w:t>
      </w:r>
      <w:r w:rsidR="545C215C" w:rsidRPr="00906975">
        <w:rPr>
          <w:sz w:val="28"/>
          <w:szCs w:val="28"/>
        </w:rPr>
        <w:t>60</w:t>
      </w:r>
      <w:r w:rsidRPr="00906975">
        <w:rPr>
          <w:sz w:val="28"/>
          <w:szCs w:val="28"/>
        </w:rPr>
        <w:t>], проведенное в Университете Малаги (Испания), изучало влияние предпринимательских курсов на намерения студентов стать предпринимателями. Исследование использовало компоненты модели теории запланированного поведения. Было установлено, что большое количество предпринимательских курсов положительно влияет на предпринимательские намерения и самоэффективность студентов [</w:t>
      </w:r>
      <w:r w:rsidR="7C8A8035" w:rsidRPr="00906975">
        <w:rPr>
          <w:sz w:val="28"/>
          <w:szCs w:val="28"/>
        </w:rPr>
        <w:t>61</w:t>
      </w:r>
      <w:r w:rsidRPr="00906975">
        <w:rPr>
          <w:sz w:val="28"/>
          <w:szCs w:val="28"/>
        </w:rPr>
        <w:t>].</w:t>
      </w:r>
    </w:p>
    <w:p w:rsidR="00D70CE7" w:rsidRPr="00906975" w:rsidRDefault="00D70CE7" w:rsidP="00D64CF2">
      <w:pPr>
        <w:pStyle w:val="a6"/>
        <w:spacing w:before="0" w:beforeAutospacing="0" w:after="0" w:afterAutospacing="0"/>
        <w:ind w:firstLine="426"/>
        <w:jc w:val="both"/>
        <w:rPr>
          <w:sz w:val="28"/>
          <w:szCs w:val="28"/>
          <w:lang w:val="de-DE"/>
        </w:rPr>
      </w:pPr>
      <w:r w:rsidRPr="00906975">
        <w:rPr>
          <w:sz w:val="28"/>
          <w:szCs w:val="28"/>
        </w:rPr>
        <w:t>Существует несоответствие между знаниями и навыками, предоставляемыми системой высшего образования, и теми, которые требуются на рынке труда, что приводит к низкому уровню возможностей трудоустройства и предпринимательской культуры среди молодежи [</w:t>
      </w:r>
      <w:r w:rsidR="00493FA6">
        <w:rPr>
          <w:sz w:val="28"/>
          <w:szCs w:val="28"/>
        </w:rPr>
        <w:t>62–</w:t>
      </w:r>
      <w:r w:rsidR="126073AB" w:rsidRPr="00906975">
        <w:rPr>
          <w:sz w:val="28"/>
          <w:szCs w:val="28"/>
        </w:rPr>
        <w:t>65</w:t>
      </w:r>
      <w:r w:rsidRPr="00906975">
        <w:rPr>
          <w:sz w:val="28"/>
          <w:szCs w:val="28"/>
        </w:rPr>
        <w:t>].</w:t>
      </w:r>
    </w:p>
    <w:p w:rsidR="002A2209" w:rsidRPr="00906975" w:rsidRDefault="002A2209" w:rsidP="00D64CF2">
      <w:pPr>
        <w:pStyle w:val="a6"/>
        <w:spacing w:before="0" w:beforeAutospacing="0" w:after="0" w:afterAutospacing="0"/>
        <w:ind w:firstLine="567"/>
        <w:jc w:val="both"/>
        <w:rPr>
          <w:color w:val="000000" w:themeColor="text1"/>
          <w:sz w:val="28"/>
          <w:szCs w:val="28"/>
        </w:rPr>
      </w:pPr>
      <w:r w:rsidRPr="00906975">
        <w:rPr>
          <w:color w:val="000000" w:themeColor="text1"/>
          <w:sz w:val="28"/>
          <w:szCs w:val="28"/>
        </w:rPr>
        <w:t xml:space="preserve">Важной областью исследований в формировании предпринимательского духа является изучение отношения студентов к предпринимательской деятельности. Было установлено, что решающими факторами предпринимательских намерений студентов являются личное отношение, </w:t>
      </w:r>
      <w:r w:rsidRPr="00906975">
        <w:rPr>
          <w:color w:val="000000" w:themeColor="text1"/>
          <w:sz w:val="28"/>
          <w:szCs w:val="28"/>
        </w:rPr>
        <w:lastRenderedPageBreak/>
        <w:t>воспринимаемый контроль над поведением и воспринимаемая поддержка окружающих [</w:t>
      </w:r>
      <w:r w:rsidR="5878931B" w:rsidRPr="00906975">
        <w:rPr>
          <w:color w:val="000000" w:themeColor="text1"/>
          <w:sz w:val="28"/>
          <w:szCs w:val="28"/>
        </w:rPr>
        <w:t>66</w:t>
      </w:r>
      <w:r w:rsidR="0022768B">
        <w:rPr>
          <w:color w:val="000000" w:themeColor="text1"/>
          <w:sz w:val="28"/>
          <w:szCs w:val="28"/>
        </w:rPr>
        <w:t>–</w:t>
      </w:r>
      <w:r w:rsidR="5878931B" w:rsidRPr="00906975">
        <w:rPr>
          <w:color w:val="000000" w:themeColor="text1"/>
          <w:sz w:val="28"/>
          <w:szCs w:val="28"/>
        </w:rPr>
        <w:t>68</w:t>
      </w:r>
      <w:r w:rsidRPr="00906975">
        <w:rPr>
          <w:color w:val="000000" w:themeColor="text1"/>
          <w:sz w:val="28"/>
          <w:szCs w:val="28"/>
        </w:rPr>
        <w:t>]. Восприятие пользы, удовлетворения и привлекательности предпринимательской деятельности студентами отражает их личное отношение.</w:t>
      </w:r>
    </w:p>
    <w:p w:rsidR="002A2209" w:rsidRPr="00906975" w:rsidRDefault="002A2209" w:rsidP="4FD1810D">
      <w:pPr>
        <w:pStyle w:val="a6"/>
        <w:spacing w:before="0" w:beforeAutospacing="0" w:after="0" w:afterAutospacing="0"/>
        <w:ind w:firstLine="567"/>
        <w:jc w:val="both"/>
        <w:rPr>
          <w:color w:val="000000" w:themeColor="text1"/>
          <w:sz w:val="28"/>
          <w:szCs w:val="28"/>
        </w:rPr>
      </w:pPr>
      <w:r w:rsidRPr="00906975">
        <w:rPr>
          <w:color w:val="000000" w:themeColor="text1"/>
          <w:sz w:val="28"/>
          <w:szCs w:val="28"/>
        </w:rPr>
        <w:t>Кроме того, инновационность малого бизнеса играет важную роль в его росте и устойчивости. Существует значительная корреляция между интеллектуальным капиталом и результатами деятельности компании [</w:t>
      </w:r>
      <w:r w:rsidR="23AEF27E" w:rsidRPr="00906975">
        <w:rPr>
          <w:color w:val="000000" w:themeColor="text1"/>
          <w:sz w:val="28"/>
          <w:szCs w:val="28"/>
        </w:rPr>
        <w:t>69</w:t>
      </w:r>
      <w:r w:rsidRPr="00906975">
        <w:rPr>
          <w:color w:val="000000" w:themeColor="text1"/>
          <w:sz w:val="28"/>
          <w:szCs w:val="28"/>
        </w:rPr>
        <w:t>]. Исследование подчеркивает, что человеческий и организационный капитал, составляющие интеллектуальный капитал, положительно влияют на организационные результаты через инновации.</w:t>
      </w:r>
    </w:p>
    <w:p w:rsidR="002A2209" w:rsidRPr="00906975" w:rsidRDefault="002A2209" w:rsidP="4FD1810D">
      <w:pPr>
        <w:pStyle w:val="a6"/>
        <w:spacing w:before="0" w:beforeAutospacing="0" w:after="0" w:afterAutospacing="0"/>
        <w:ind w:firstLine="567"/>
        <w:jc w:val="both"/>
        <w:rPr>
          <w:color w:val="000000" w:themeColor="text1"/>
          <w:sz w:val="28"/>
          <w:szCs w:val="28"/>
          <w:lang w:val="de-DE"/>
        </w:rPr>
      </w:pPr>
      <w:r w:rsidRPr="00906975">
        <w:rPr>
          <w:color w:val="000000" w:themeColor="text1"/>
          <w:sz w:val="28"/>
          <w:szCs w:val="28"/>
        </w:rPr>
        <w:t>Исследование влияния личностных черт на предпринимательские намерения среди студентов-выпускников университетов Турции было проведено в [</w:t>
      </w:r>
      <w:r w:rsidR="679B538C" w:rsidRPr="00906975">
        <w:rPr>
          <w:color w:val="000000" w:themeColor="text1"/>
          <w:sz w:val="28"/>
          <w:szCs w:val="28"/>
        </w:rPr>
        <w:t>70</w:t>
      </w:r>
      <w:r w:rsidRPr="00906975">
        <w:rPr>
          <w:color w:val="000000" w:themeColor="text1"/>
          <w:sz w:val="28"/>
          <w:szCs w:val="28"/>
        </w:rPr>
        <w:t>]. Исследование рассматривало когнитивные черты будущих предпринимателей, такие как локус контроля, склонность к риску, потребность в достижениях и готовность к предпринимательству.</w:t>
      </w:r>
    </w:p>
    <w:p w:rsidR="002A2209" w:rsidRPr="00906975" w:rsidRDefault="002A2209" w:rsidP="4FD1810D">
      <w:pPr>
        <w:pStyle w:val="a6"/>
        <w:spacing w:before="0" w:beforeAutospacing="0" w:after="0" w:afterAutospacing="0" w:line="259" w:lineRule="auto"/>
        <w:ind w:firstLine="567"/>
        <w:jc w:val="both"/>
        <w:rPr>
          <w:color w:val="000000" w:themeColor="text1"/>
          <w:sz w:val="28"/>
          <w:szCs w:val="28"/>
          <w:lang w:val="de-DE"/>
        </w:rPr>
      </w:pPr>
      <w:r w:rsidRPr="00906975">
        <w:rPr>
          <w:color w:val="000000" w:themeColor="text1"/>
          <w:sz w:val="28"/>
          <w:szCs w:val="28"/>
        </w:rPr>
        <w:t>Было обнаружено, что предпринимательские намерения молодых людей не только способствуют успеху предпринимательства, но и играют решающую роль. Недавнее исследование выявило четыре различных подвида предпринимательских намерений [</w:t>
      </w:r>
      <w:r w:rsidR="53D75FE7" w:rsidRPr="00906975">
        <w:rPr>
          <w:color w:val="000000" w:themeColor="text1"/>
          <w:sz w:val="28"/>
          <w:szCs w:val="28"/>
        </w:rPr>
        <w:t>71</w:t>
      </w:r>
      <w:r w:rsidRPr="00906975">
        <w:rPr>
          <w:color w:val="000000" w:themeColor="text1"/>
          <w:sz w:val="28"/>
          <w:szCs w:val="28"/>
        </w:rPr>
        <w:t>]. К ним относятся чистые намерения, целеустремленность, предпринимательская целеустремленность и сосредоточенность на предпринимательских задачах и результатах, выраженная в приверженности и инициативе.</w:t>
      </w:r>
    </w:p>
    <w:p w:rsidR="002A2209" w:rsidRPr="00906975" w:rsidRDefault="002A2209" w:rsidP="4FD1810D">
      <w:pPr>
        <w:pStyle w:val="a6"/>
        <w:spacing w:before="0" w:beforeAutospacing="0" w:after="0" w:afterAutospacing="0"/>
        <w:ind w:firstLine="567"/>
        <w:jc w:val="both"/>
        <w:rPr>
          <w:color w:val="000000" w:themeColor="text1"/>
          <w:sz w:val="28"/>
          <w:szCs w:val="28"/>
          <w:lang w:val="de-DE"/>
        </w:rPr>
      </w:pPr>
      <w:r w:rsidRPr="00906975">
        <w:rPr>
          <w:color w:val="000000" w:themeColor="text1"/>
          <w:sz w:val="28"/>
          <w:szCs w:val="28"/>
        </w:rPr>
        <w:t>Исследователи использовали различные методы для оценки четырех подвидов предпринимательских намерений, которые включали модифицированный метод Delphi и исследовательский факторный анализ с использованием индекса Флейсса Каппа и индекса достоверности контента. Предполагается, что дальнейшие исследования могли бы быть направлены на расширение подвидов предпринимательского намерения [</w:t>
      </w:r>
      <w:r w:rsidR="620141EF" w:rsidRPr="00906975">
        <w:rPr>
          <w:color w:val="000000" w:themeColor="text1"/>
          <w:sz w:val="28"/>
          <w:szCs w:val="28"/>
        </w:rPr>
        <w:t>72</w:t>
      </w:r>
      <w:r w:rsidRPr="00906975">
        <w:rPr>
          <w:color w:val="000000" w:themeColor="text1"/>
          <w:sz w:val="28"/>
          <w:szCs w:val="28"/>
        </w:rPr>
        <w:t>].</w:t>
      </w:r>
    </w:p>
    <w:p w:rsidR="002A2209" w:rsidRPr="00906975" w:rsidRDefault="002A2209" w:rsidP="00DF40F0">
      <w:pPr>
        <w:pStyle w:val="a6"/>
        <w:spacing w:before="0" w:beforeAutospacing="0" w:after="0" w:afterAutospacing="0"/>
        <w:ind w:firstLine="567"/>
        <w:jc w:val="both"/>
        <w:rPr>
          <w:color w:val="000000" w:themeColor="text1"/>
          <w:sz w:val="28"/>
          <w:szCs w:val="28"/>
          <w:lang w:val="de-DE"/>
        </w:rPr>
      </w:pPr>
      <w:r w:rsidRPr="00906975">
        <w:rPr>
          <w:color w:val="000000" w:themeColor="text1"/>
          <w:sz w:val="28"/>
          <w:szCs w:val="28"/>
        </w:rPr>
        <w:t xml:space="preserve">Существуют определенные показатели, определяющие начинающего предпринимателя, которые включают в себя: </w:t>
      </w:r>
    </w:p>
    <w:p w:rsidR="002A2209" w:rsidRPr="00906975" w:rsidRDefault="002A2209" w:rsidP="00DF40F0">
      <w:pPr>
        <w:pStyle w:val="a6"/>
        <w:spacing w:before="0" w:beforeAutospacing="0" w:after="0" w:afterAutospacing="0"/>
        <w:ind w:firstLine="567"/>
        <w:jc w:val="both"/>
        <w:rPr>
          <w:color w:val="000000" w:themeColor="text1"/>
          <w:sz w:val="28"/>
          <w:szCs w:val="28"/>
          <w:lang w:val="de-DE"/>
        </w:rPr>
      </w:pPr>
      <w:r w:rsidRPr="00906975">
        <w:rPr>
          <w:color w:val="000000" w:themeColor="text1"/>
          <w:sz w:val="28"/>
          <w:szCs w:val="28"/>
        </w:rPr>
        <w:t xml:space="preserve">1) </w:t>
      </w:r>
      <w:r w:rsidR="00331091">
        <w:rPr>
          <w:color w:val="000000" w:themeColor="text1"/>
          <w:sz w:val="28"/>
          <w:szCs w:val="28"/>
        </w:rPr>
        <w:t>ч</w:t>
      </w:r>
      <w:r w:rsidRPr="00906975">
        <w:rPr>
          <w:color w:val="000000" w:themeColor="text1"/>
          <w:sz w:val="28"/>
          <w:szCs w:val="28"/>
        </w:rPr>
        <w:t xml:space="preserve">еловеческий капитал – это относится к существующим знаниям и навыкам предпринимателя; </w:t>
      </w:r>
    </w:p>
    <w:p w:rsidR="002A2209" w:rsidRPr="00906975" w:rsidRDefault="002A2209" w:rsidP="00DF40F0">
      <w:pPr>
        <w:pStyle w:val="a6"/>
        <w:spacing w:before="0" w:beforeAutospacing="0" w:after="0" w:afterAutospacing="0"/>
        <w:ind w:firstLine="567"/>
        <w:jc w:val="both"/>
        <w:rPr>
          <w:color w:val="000000" w:themeColor="text1"/>
          <w:sz w:val="28"/>
          <w:szCs w:val="28"/>
          <w:lang w:val="de-DE"/>
        </w:rPr>
      </w:pPr>
      <w:r w:rsidRPr="00906975">
        <w:rPr>
          <w:color w:val="000000" w:themeColor="text1"/>
          <w:sz w:val="28"/>
          <w:szCs w:val="28"/>
        </w:rPr>
        <w:t xml:space="preserve">2) </w:t>
      </w:r>
      <w:r w:rsidR="00331091">
        <w:rPr>
          <w:color w:val="000000" w:themeColor="text1"/>
          <w:sz w:val="28"/>
          <w:szCs w:val="28"/>
        </w:rPr>
        <w:t>с</w:t>
      </w:r>
      <w:r w:rsidRPr="00906975">
        <w:rPr>
          <w:color w:val="000000" w:themeColor="text1"/>
          <w:sz w:val="28"/>
          <w:szCs w:val="28"/>
        </w:rPr>
        <w:t xml:space="preserve">оциальный капитал – это относится к существующим отношениям с обществом; </w:t>
      </w:r>
    </w:p>
    <w:p w:rsidR="002A2209" w:rsidRPr="00906975" w:rsidRDefault="002A2209" w:rsidP="00DF40F0">
      <w:pPr>
        <w:pStyle w:val="a6"/>
        <w:spacing w:before="0" w:beforeAutospacing="0" w:after="0" w:afterAutospacing="0"/>
        <w:ind w:firstLine="567"/>
        <w:jc w:val="both"/>
        <w:rPr>
          <w:color w:val="000000" w:themeColor="text1"/>
          <w:sz w:val="28"/>
          <w:szCs w:val="28"/>
          <w:lang w:val="de-DE"/>
        </w:rPr>
      </w:pPr>
      <w:r w:rsidRPr="00906975">
        <w:rPr>
          <w:color w:val="000000" w:themeColor="text1"/>
          <w:sz w:val="28"/>
          <w:szCs w:val="28"/>
        </w:rPr>
        <w:t xml:space="preserve">3) </w:t>
      </w:r>
      <w:r w:rsidR="00331091">
        <w:rPr>
          <w:color w:val="000000" w:themeColor="text1"/>
          <w:sz w:val="28"/>
          <w:szCs w:val="28"/>
        </w:rPr>
        <w:t>к</w:t>
      </w:r>
      <w:r w:rsidRPr="00906975">
        <w:rPr>
          <w:color w:val="000000" w:themeColor="text1"/>
          <w:sz w:val="28"/>
          <w:szCs w:val="28"/>
        </w:rPr>
        <w:t>огнитивный капитал – включает в себя психологические черты и поведение предпринимателя, такие как восприятие риска, когнитивное мышление, высокий уровень сбора и обработки информации, уверенность и решительность, прогнозы и желания.</w:t>
      </w:r>
    </w:p>
    <w:p w:rsidR="002A2209" w:rsidRPr="00906975" w:rsidRDefault="002A2209" w:rsidP="4FD1810D">
      <w:pPr>
        <w:pStyle w:val="a6"/>
        <w:spacing w:before="0" w:beforeAutospacing="0" w:after="0" w:afterAutospacing="0"/>
        <w:ind w:firstLine="567"/>
        <w:jc w:val="both"/>
        <w:rPr>
          <w:color w:val="000000" w:themeColor="text1"/>
          <w:sz w:val="28"/>
          <w:szCs w:val="28"/>
          <w:lang w:val="de-DE"/>
        </w:rPr>
      </w:pPr>
      <w:r w:rsidRPr="00906975">
        <w:rPr>
          <w:color w:val="000000" w:themeColor="text1"/>
          <w:sz w:val="28"/>
          <w:szCs w:val="28"/>
        </w:rPr>
        <w:t>Было изучено влияние различных показателей и их комбинаций на успех нового предпринимательского пр</w:t>
      </w:r>
      <w:r w:rsidR="694A821A" w:rsidRPr="00906975">
        <w:rPr>
          <w:color w:val="000000" w:themeColor="text1"/>
          <w:sz w:val="28"/>
          <w:szCs w:val="28"/>
        </w:rPr>
        <w:t>оекта</w:t>
      </w:r>
      <w:r w:rsidRPr="00906975">
        <w:rPr>
          <w:color w:val="000000" w:themeColor="text1"/>
          <w:sz w:val="28"/>
          <w:szCs w:val="28"/>
        </w:rPr>
        <w:t xml:space="preserve">, и результаты показали, что когнитивный капитал оказывает значительное влияние на успех бизнеса как по отдельности, так и в сочетании. С другой стороны, было обнаружено, что человеческий и социальный капитал оказывают незначительное влияние. Однако даже при низком уровне человеческого и социального капитала </w:t>
      </w:r>
      <w:r w:rsidRPr="00906975">
        <w:rPr>
          <w:color w:val="000000" w:themeColor="text1"/>
          <w:sz w:val="28"/>
          <w:szCs w:val="28"/>
        </w:rPr>
        <w:lastRenderedPageBreak/>
        <w:t>предпринимательский успех все равно может быть достигнут, если когнитивный показатель имеет высокие значения</w:t>
      </w:r>
      <w:r w:rsidRPr="00906975">
        <w:rPr>
          <w:color w:val="000000" w:themeColor="text1"/>
          <w:sz w:val="28"/>
          <w:szCs w:val="28"/>
          <w:lang w:val="de-DE"/>
        </w:rPr>
        <w:t>.</w:t>
      </w:r>
    </w:p>
    <w:p w:rsidR="002A2209" w:rsidRPr="00906975" w:rsidRDefault="002A2209" w:rsidP="4FD1810D">
      <w:pPr>
        <w:pStyle w:val="a6"/>
        <w:spacing w:before="0" w:beforeAutospacing="0" w:after="0" w:afterAutospacing="0"/>
        <w:ind w:firstLine="567"/>
        <w:jc w:val="both"/>
        <w:rPr>
          <w:color w:val="000000" w:themeColor="text1"/>
          <w:sz w:val="28"/>
          <w:szCs w:val="28"/>
          <w:lang w:val="de-DE"/>
        </w:rPr>
      </w:pPr>
      <w:r w:rsidRPr="00906975">
        <w:rPr>
          <w:color w:val="000000" w:themeColor="text1"/>
          <w:sz w:val="28"/>
          <w:szCs w:val="28"/>
        </w:rPr>
        <w:t>Октавио А. и соавторы [</w:t>
      </w:r>
      <w:r w:rsidR="348C91C0" w:rsidRPr="00906975">
        <w:rPr>
          <w:color w:val="000000" w:themeColor="text1"/>
          <w:sz w:val="28"/>
          <w:szCs w:val="28"/>
        </w:rPr>
        <w:t>73</w:t>
      </w:r>
      <w:r w:rsidRPr="00906975">
        <w:rPr>
          <w:color w:val="000000" w:themeColor="text1"/>
          <w:sz w:val="28"/>
          <w:szCs w:val="28"/>
        </w:rPr>
        <w:t>] исследовали когнитивные характеристики, такие как креативность, страсть и бдительность, которые существенно влияют на предпринимательские намерения и поведение. Эта модель была протестирована путем сбора данных из группового исследования динамики предпринимательства.</w:t>
      </w:r>
    </w:p>
    <w:p w:rsidR="002A2209" w:rsidRPr="00906975" w:rsidRDefault="002A2209" w:rsidP="4FD1810D">
      <w:pPr>
        <w:pStyle w:val="a6"/>
        <w:spacing w:before="0" w:beforeAutospacing="0" w:after="0" w:afterAutospacing="0"/>
        <w:ind w:firstLine="567"/>
        <w:jc w:val="both"/>
        <w:rPr>
          <w:color w:val="000000" w:themeColor="text1"/>
          <w:sz w:val="28"/>
          <w:szCs w:val="28"/>
          <w:lang w:val="de-DE"/>
        </w:rPr>
      </w:pPr>
      <w:r w:rsidRPr="00906975">
        <w:rPr>
          <w:color w:val="000000" w:themeColor="text1"/>
          <w:sz w:val="28"/>
          <w:szCs w:val="28"/>
        </w:rPr>
        <w:t>Исследование [</w:t>
      </w:r>
      <w:r w:rsidR="1261545C" w:rsidRPr="00906975">
        <w:rPr>
          <w:color w:val="000000" w:themeColor="text1"/>
          <w:sz w:val="28"/>
          <w:szCs w:val="28"/>
        </w:rPr>
        <w:t>74</w:t>
      </w:r>
      <w:r w:rsidRPr="00906975">
        <w:rPr>
          <w:color w:val="000000" w:themeColor="text1"/>
          <w:sz w:val="28"/>
          <w:szCs w:val="28"/>
        </w:rPr>
        <w:t>] показало, что компоненты модели теории планируемого поведения, предпринимательского образования, самоэффективности, мотивации и предпринимательских намерений оказывают взаимное влияние на китайских студентов. В исследовании использовались методы статистической обработки с использованием пакета SPSS.</w:t>
      </w:r>
    </w:p>
    <w:p w:rsidR="002A2209" w:rsidRPr="00906975" w:rsidRDefault="002A2209" w:rsidP="4FD1810D">
      <w:pPr>
        <w:pStyle w:val="a6"/>
        <w:spacing w:before="0" w:beforeAutospacing="0" w:after="0" w:afterAutospacing="0" w:line="259" w:lineRule="auto"/>
        <w:ind w:firstLine="567"/>
        <w:jc w:val="both"/>
        <w:rPr>
          <w:color w:val="000000" w:themeColor="text1"/>
          <w:sz w:val="28"/>
          <w:szCs w:val="28"/>
          <w:lang w:val="de-DE"/>
        </w:rPr>
      </w:pPr>
      <w:r w:rsidRPr="00906975">
        <w:rPr>
          <w:color w:val="000000" w:themeColor="text1"/>
          <w:sz w:val="28"/>
          <w:szCs w:val="28"/>
        </w:rPr>
        <w:t xml:space="preserve">В современной психологической науке основные черты личности </w:t>
      </w:r>
      <w:r w:rsidR="00C563BA">
        <w:rPr>
          <w:color w:val="000000" w:themeColor="text1"/>
          <w:sz w:val="28"/>
          <w:szCs w:val="28"/>
        </w:rPr>
        <w:t>«</w:t>
      </w:r>
      <w:r w:rsidRPr="00906975">
        <w:rPr>
          <w:color w:val="000000" w:themeColor="text1"/>
          <w:sz w:val="28"/>
          <w:szCs w:val="28"/>
        </w:rPr>
        <w:t>Большой пятерки</w:t>
      </w:r>
      <w:r w:rsidR="00C563BA">
        <w:rPr>
          <w:color w:val="000000" w:themeColor="text1"/>
          <w:sz w:val="28"/>
          <w:szCs w:val="28"/>
        </w:rPr>
        <w:t>»</w:t>
      </w:r>
      <w:r w:rsidRPr="00906975">
        <w:rPr>
          <w:color w:val="000000" w:themeColor="text1"/>
          <w:sz w:val="28"/>
          <w:szCs w:val="28"/>
        </w:rPr>
        <w:t>, или компоненты некогнитивного капитала, играют важную роль в предпринимательских намерениях [</w:t>
      </w:r>
      <w:r w:rsidR="3EFE4714" w:rsidRPr="00906975">
        <w:rPr>
          <w:color w:val="000000" w:themeColor="text1"/>
          <w:sz w:val="28"/>
          <w:szCs w:val="28"/>
        </w:rPr>
        <w:t>75</w:t>
      </w:r>
      <w:r w:rsidRPr="00906975">
        <w:rPr>
          <w:color w:val="000000" w:themeColor="text1"/>
          <w:sz w:val="28"/>
          <w:szCs w:val="28"/>
        </w:rPr>
        <w:t>]. На формирование предпринимательского профиля личности (некогнитивного капитала) влияет ориентация молодых людей в раннем возрасте на приобретение различных навыков (образовательных и трудовых), что, в свою очередь, является предпосылкой предпринимательских намерений [</w:t>
      </w:r>
      <w:r w:rsidR="7EE68AA2" w:rsidRPr="00906975">
        <w:rPr>
          <w:color w:val="000000" w:themeColor="text1"/>
          <w:sz w:val="28"/>
          <w:szCs w:val="28"/>
        </w:rPr>
        <w:t>76</w:t>
      </w:r>
      <w:r w:rsidRPr="00906975">
        <w:rPr>
          <w:color w:val="000000" w:themeColor="text1"/>
          <w:sz w:val="28"/>
          <w:szCs w:val="28"/>
        </w:rPr>
        <w:t>]. Однако при сравнении гендерного развития [</w:t>
      </w:r>
      <w:r w:rsidR="1E7F1139" w:rsidRPr="00906975">
        <w:rPr>
          <w:color w:val="000000" w:themeColor="text1"/>
          <w:sz w:val="28"/>
          <w:szCs w:val="28"/>
        </w:rPr>
        <w:t>77</w:t>
      </w:r>
      <w:r w:rsidRPr="00906975">
        <w:rPr>
          <w:color w:val="000000" w:themeColor="text1"/>
          <w:sz w:val="28"/>
          <w:szCs w:val="28"/>
        </w:rPr>
        <w:t>] также обнаружили различные результаты в отношении предпринимательских намерений у мужчин и женщин в зрелом возрасте.</w:t>
      </w:r>
    </w:p>
    <w:p w:rsidR="002A2209" w:rsidRPr="00906975" w:rsidRDefault="002A2209" w:rsidP="4FD1810D">
      <w:pPr>
        <w:pStyle w:val="a6"/>
        <w:spacing w:before="0" w:beforeAutospacing="0" w:after="0" w:afterAutospacing="0"/>
        <w:ind w:firstLine="567"/>
        <w:jc w:val="both"/>
        <w:rPr>
          <w:color w:val="000000" w:themeColor="text1"/>
          <w:sz w:val="28"/>
          <w:szCs w:val="28"/>
          <w:lang w:val="de-DE"/>
        </w:rPr>
      </w:pPr>
      <w:r w:rsidRPr="00906975">
        <w:rPr>
          <w:color w:val="000000" w:themeColor="text1"/>
          <w:sz w:val="28"/>
          <w:szCs w:val="28"/>
        </w:rPr>
        <w:t>Исследователи [</w:t>
      </w:r>
      <w:r w:rsidR="45846543" w:rsidRPr="00906975">
        <w:rPr>
          <w:color w:val="000000" w:themeColor="text1"/>
          <w:sz w:val="28"/>
          <w:szCs w:val="28"/>
        </w:rPr>
        <w:t>78</w:t>
      </w:r>
      <w:r w:rsidRPr="00906975">
        <w:rPr>
          <w:color w:val="000000" w:themeColor="text1"/>
          <w:sz w:val="28"/>
          <w:szCs w:val="28"/>
        </w:rPr>
        <w:t xml:space="preserve">] построили новую интегрированную модель предпринимательства, получившую название </w:t>
      </w:r>
      <w:r w:rsidR="00331091">
        <w:rPr>
          <w:color w:val="000000" w:themeColor="text1"/>
          <w:sz w:val="28"/>
          <w:szCs w:val="28"/>
        </w:rPr>
        <w:t>«</w:t>
      </w:r>
      <w:r w:rsidRPr="00906975">
        <w:rPr>
          <w:color w:val="000000" w:themeColor="text1"/>
          <w:sz w:val="28"/>
          <w:szCs w:val="28"/>
        </w:rPr>
        <w:t>Система предпринимательской личности</w:t>
      </w:r>
      <w:r w:rsidR="00331091">
        <w:rPr>
          <w:color w:val="000000" w:themeColor="text1"/>
          <w:sz w:val="28"/>
          <w:szCs w:val="28"/>
        </w:rPr>
        <w:t>»</w:t>
      </w:r>
      <w:r w:rsidRPr="00906975">
        <w:rPr>
          <w:color w:val="000000" w:themeColor="text1"/>
          <w:sz w:val="28"/>
          <w:szCs w:val="28"/>
        </w:rPr>
        <w:t xml:space="preserve">, в которой объединены два направления личностных характеристик - личностный профиль </w:t>
      </w:r>
      <w:r w:rsidR="00331091">
        <w:rPr>
          <w:color w:val="000000" w:themeColor="text1"/>
          <w:sz w:val="28"/>
          <w:szCs w:val="28"/>
        </w:rPr>
        <w:t>«</w:t>
      </w:r>
      <w:r w:rsidRPr="00906975">
        <w:rPr>
          <w:color w:val="000000" w:themeColor="text1"/>
          <w:sz w:val="28"/>
          <w:szCs w:val="28"/>
        </w:rPr>
        <w:t>Большой пятерки</w:t>
      </w:r>
      <w:r w:rsidR="00331091">
        <w:rPr>
          <w:color w:val="000000" w:themeColor="text1"/>
          <w:sz w:val="28"/>
          <w:szCs w:val="28"/>
        </w:rPr>
        <w:t>»</w:t>
      </w:r>
      <w:r w:rsidRPr="00906975">
        <w:rPr>
          <w:color w:val="000000" w:themeColor="text1"/>
          <w:sz w:val="28"/>
          <w:szCs w:val="28"/>
        </w:rPr>
        <w:t xml:space="preserve"> и элементы специфического предпринимательского профиля. Исследование проводилось в рамках трех национальных проектов в Германии, Австралии и Соединенных Штатах и в целом показало влияние когнитивных и некогнитивных черт личности на предпринимательские намерения. Однако зависимость между компонентами этих черт личности привела к разным результатам. В исследовании также подчеркивалось различное влияние образовательных курсов на предпринимательские намерения.</w:t>
      </w:r>
    </w:p>
    <w:p w:rsidR="002A2209" w:rsidRPr="00906975" w:rsidRDefault="002A2209" w:rsidP="4FD1810D">
      <w:pPr>
        <w:pStyle w:val="a6"/>
        <w:spacing w:before="0" w:beforeAutospacing="0" w:after="0" w:afterAutospacing="0"/>
        <w:ind w:firstLine="567"/>
        <w:jc w:val="both"/>
        <w:rPr>
          <w:color w:val="000000" w:themeColor="text1"/>
          <w:sz w:val="28"/>
          <w:szCs w:val="28"/>
          <w:lang w:val="de-DE"/>
        </w:rPr>
      </w:pPr>
      <w:r w:rsidRPr="00906975">
        <w:rPr>
          <w:color w:val="000000" w:themeColor="text1"/>
          <w:sz w:val="28"/>
          <w:szCs w:val="28"/>
        </w:rPr>
        <w:t>Махешвари и соавторы [</w:t>
      </w:r>
      <w:r w:rsidR="1201A507" w:rsidRPr="00906975">
        <w:rPr>
          <w:color w:val="000000" w:themeColor="text1"/>
          <w:sz w:val="28"/>
          <w:szCs w:val="28"/>
        </w:rPr>
        <w:t>79</w:t>
      </w:r>
      <w:r w:rsidRPr="00906975">
        <w:rPr>
          <w:color w:val="000000" w:themeColor="text1"/>
          <w:sz w:val="28"/>
          <w:szCs w:val="28"/>
        </w:rPr>
        <w:t>] провели обзор статей, опубликованных в период с 2005 по 2022 год, исследуя факторы, влияющие на предпринимательские намерения студентов. Обзор показал, что во многих статьях изучалось влияние когнитивных факторов и компонентов модели теории планируемого поведения на предпринимательские намерения. На основе проведенного исследования авторы разработали концептуальную модель факторов, которые были разделены на семь групп: когнитивные, личностные, социальные, экологические, контекстуальные, демографические и образовательные.</w:t>
      </w:r>
    </w:p>
    <w:p w:rsidR="002A2209" w:rsidRPr="00906975" w:rsidRDefault="002A2209" w:rsidP="4FD1810D">
      <w:pPr>
        <w:pStyle w:val="a6"/>
        <w:spacing w:before="0" w:beforeAutospacing="0" w:after="0" w:afterAutospacing="0"/>
        <w:ind w:firstLine="567"/>
        <w:jc w:val="both"/>
        <w:rPr>
          <w:color w:val="000000" w:themeColor="text1"/>
          <w:sz w:val="28"/>
          <w:szCs w:val="28"/>
        </w:rPr>
      </w:pPr>
      <w:r w:rsidRPr="00906975">
        <w:rPr>
          <w:color w:val="000000" w:themeColor="text1"/>
          <w:sz w:val="28"/>
          <w:szCs w:val="28"/>
        </w:rPr>
        <w:t xml:space="preserve">На основе проведенного обзора можно сформулировать </w:t>
      </w:r>
      <w:r w:rsidR="23F0BAD0" w:rsidRPr="00906975">
        <w:rPr>
          <w:color w:val="000000" w:themeColor="text1"/>
          <w:sz w:val="28"/>
          <w:szCs w:val="28"/>
        </w:rPr>
        <w:t>вопрос исследования</w:t>
      </w:r>
      <w:r w:rsidRPr="00906975">
        <w:rPr>
          <w:color w:val="000000" w:themeColor="text1"/>
          <w:sz w:val="28"/>
          <w:szCs w:val="28"/>
        </w:rPr>
        <w:t xml:space="preserve"> следующим образом: какие </w:t>
      </w:r>
      <w:r w:rsidR="146EBCD8" w:rsidRPr="00906975">
        <w:rPr>
          <w:color w:val="000000" w:themeColor="text1"/>
          <w:sz w:val="28"/>
          <w:szCs w:val="28"/>
        </w:rPr>
        <w:t xml:space="preserve">группы </w:t>
      </w:r>
      <w:r w:rsidRPr="00906975">
        <w:rPr>
          <w:color w:val="000000" w:themeColor="text1"/>
          <w:sz w:val="28"/>
          <w:szCs w:val="28"/>
        </w:rPr>
        <w:t>фактор</w:t>
      </w:r>
      <w:r w:rsidR="13C385D2" w:rsidRPr="00906975">
        <w:rPr>
          <w:color w:val="000000" w:themeColor="text1"/>
          <w:sz w:val="28"/>
          <w:szCs w:val="28"/>
        </w:rPr>
        <w:t>ов</w:t>
      </w:r>
      <w:r w:rsidRPr="00906975">
        <w:rPr>
          <w:color w:val="000000" w:themeColor="text1"/>
          <w:sz w:val="28"/>
          <w:szCs w:val="28"/>
        </w:rPr>
        <w:t xml:space="preserve"> влияют на успех </w:t>
      </w:r>
      <w:r w:rsidRPr="00906975">
        <w:rPr>
          <w:color w:val="000000" w:themeColor="text1"/>
          <w:sz w:val="28"/>
          <w:szCs w:val="28"/>
        </w:rPr>
        <w:lastRenderedPageBreak/>
        <w:t>молодежных предпринимательских проектов? Для ответа на этот вопрос необходимо классифицировать эти факторы по группам (направлениям)</w:t>
      </w:r>
      <w:r w:rsidR="1647E9F7" w:rsidRPr="00906975">
        <w:rPr>
          <w:color w:val="000000" w:themeColor="text1"/>
          <w:sz w:val="28"/>
          <w:szCs w:val="28"/>
        </w:rPr>
        <w:t xml:space="preserve"> и </w:t>
      </w:r>
      <w:r w:rsidR="00331091" w:rsidRPr="00906975">
        <w:rPr>
          <w:color w:val="000000" w:themeColor="text1"/>
          <w:sz w:val="28"/>
          <w:szCs w:val="28"/>
        </w:rPr>
        <w:t>выявить</w:t>
      </w:r>
      <w:r w:rsidR="1647E9F7" w:rsidRPr="00906975">
        <w:rPr>
          <w:color w:val="000000" w:themeColor="text1"/>
          <w:sz w:val="28"/>
          <w:szCs w:val="28"/>
        </w:rPr>
        <w:t xml:space="preserve"> наиболее значимые</w:t>
      </w:r>
      <w:r w:rsidRPr="00906975">
        <w:rPr>
          <w:color w:val="000000" w:themeColor="text1"/>
          <w:sz w:val="28"/>
          <w:szCs w:val="28"/>
        </w:rPr>
        <w:t>. Исследование основано на систематическом обзоре научных статей с использованием ключевых слов «молодежное предпринимательство», «успех молодежного предпринимательства» и «предпринимательские намерения». Систематический обзор привел к классификации факторов на основные группы или области влияния на успех молодежного предпринимательства. Несмотря на важность государственного сектора, образовательных организаций, финансового сектора и деловой среды, систематический обзор побудил более углубленное изучение личного капитала молодого предпринимателя. Это связано с тем, что данные факторы проявляются у человека в молодом возрасте, до того, как он начинает заниматься предпринимательством.</w:t>
      </w:r>
    </w:p>
    <w:p w:rsidR="002A2209" w:rsidRPr="00906975" w:rsidRDefault="002A2209" w:rsidP="4FD1810D">
      <w:pPr>
        <w:pStyle w:val="a6"/>
        <w:spacing w:before="0" w:beforeAutospacing="0" w:after="0" w:afterAutospacing="0"/>
        <w:ind w:firstLine="567"/>
        <w:jc w:val="both"/>
        <w:rPr>
          <w:color w:val="000000" w:themeColor="text1"/>
          <w:sz w:val="28"/>
          <w:szCs w:val="28"/>
        </w:rPr>
      </w:pPr>
      <w:r w:rsidRPr="00906975">
        <w:rPr>
          <w:color w:val="000000" w:themeColor="text1"/>
          <w:sz w:val="28"/>
          <w:szCs w:val="28"/>
        </w:rPr>
        <w:t>Для достижения цели были поставлены следующие задачи:</w:t>
      </w:r>
    </w:p>
    <w:p w:rsidR="002A2209" w:rsidRPr="00906975" w:rsidRDefault="00B9099E" w:rsidP="00B9099E">
      <w:pPr>
        <w:tabs>
          <w:tab w:val="left" w:pos="567"/>
          <w:tab w:val="left" w:pos="709"/>
        </w:tabs>
        <w:ind w:firstLine="426"/>
        <w:jc w:val="both"/>
        <w:rPr>
          <w:color w:val="000000" w:themeColor="text1"/>
          <w:sz w:val="28"/>
          <w:szCs w:val="28"/>
        </w:rPr>
      </w:pPr>
      <w:r>
        <w:rPr>
          <w:color w:val="000000" w:themeColor="text1"/>
          <w:sz w:val="28"/>
          <w:szCs w:val="28"/>
        </w:rPr>
        <w:t xml:space="preserve">- </w:t>
      </w:r>
      <w:r w:rsidR="002A2209" w:rsidRPr="00906975">
        <w:rPr>
          <w:color w:val="000000" w:themeColor="text1"/>
          <w:sz w:val="28"/>
          <w:szCs w:val="28"/>
        </w:rPr>
        <w:t>предложить классификацию факторов успеха молодежных предпринимательских проектов в контексте групп, обозначив их роль в поддержке инициатив среди молодежи;</w:t>
      </w:r>
    </w:p>
    <w:p w:rsidR="4FD1810D" w:rsidRPr="00D64CF2" w:rsidRDefault="00B9099E" w:rsidP="00B9099E">
      <w:pPr>
        <w:tabs>
          <w:tab w:val="left" w:pos="567"/>
        </w:tabs>
        <w:ind w:firstLine="426"/>
        <w:jc w:val="both"/>
        <w:rPr>
          <w:color w:val="000000" w:themeColor="text1"/>
          <w:sz w:val="28"/>
          <w:szCs w:val="28"/>
        </w:rPr>
      </w:pPr>
      <w:r>
        <w:rPr>
          <w:color w:val="000000" w:themeColor="text1"/>
          <w:sz w:val="28"/>
          <w:szCs w:val="28"/>
        </w:rPr>
        <w:t xml:space="preserve">-    </w:t>
      </w:r>
      <w:r w:rsidR="3D1D38DE" w:rsidRPr="00906975">
        <w:rPr>
          <w:color w:val="000000" w:themeColor="text1"/>
          <w:sz w:val="28"/>
          <w:szCs w:val="28"/>
        </w:rPr>
        <w:t>изучить существующие</w:t>
      </w:r>
      <w:r w:rsidR="002A2209" w:rsidRPr="00906975">
        <w:rPr>
          <w:color w:val="000000" w:themeColor="text1"/>
          <w:sz w:val="28"/>
          <w:szCs w:val="28"/>
        </w:rPr>
        <w:t xml:space="preserve"> методы определения </w:t>
      </w:r>
      <w:r w:rsidR="3FA25F38" w:rsidRPr="00906975">
        <w:rPr>
          <w:color w:val="000000" w:themeColor="text1"/>
          <w:sz w:val="28"/>
          <w:szCs w:val="28"/>
        </w:rPr>
        <w:t xml:space="preserve">значимых </w:t>
      </w:r>
      <w:r w:rsidR="002A2209" w:rsidRPr="00906975">
        <w:rPr>
          <w:color w:val="000000" w:themeColor="text1"/>
          <w:sz w:val="28"/>
          <w:szCs w:val="28"/>
        </w:rPr>
        <w:t xml:space="preserve">факторов из набора доступных и выбрать один из </w:t>
      </w:r>
      <w:r w:rsidR="3A2DCDE0" w:rsidRPr="00906975">
        <w:rPr>
          <w:color w:val="000000" w:themeColor="text1"/>
          <w:sz w:val="28"/>
          <w:szCs w:val="28"/>
        </w:rPr>
        <w:t>подходящих методов</w:t>
      </w:r>
      <w:r w:rsidR="002A2209" w:rsidRPr="00906975">
        <w:rPr>
          <w:color w:val="000000" w:themeColor="text1"/>
          <w:sz w:val="28"/>
          <w:szCs w:val="28"/>
        </w:rPr>
        <w:t xml:space="preserve">, </w:t>
      </w:r>
      <w:r w:rsidR="78F99D87" w:rsidRPr="00906975">
        <w:rPr>
          <w:color w:val="000000" w:themeColor="text1"/>
          <w:sz w:val="28"/>
          <w:szCs w:val="28"/>
        </w:rPr>
        <w:t>на основе</w:t>
      </w:r>
      <w:r w:rsidR="002A2209" w:rsidRPr="00906975">
        <w:rPr>
          <w:color w:val="000000" w:themeColor="text1"/>
          <w:sz w:val="28"/>
          <w:szCs w:val="28"/>
        </w:rPr>
        <w:t xml:space="preserve"> которого можно определить важные факторы в одной из групп.</w:t>
      </w:r>
    </w:p>
    <w:p w:rsidR="0022768B" w:rsidRDefault="1B93D993" w:rsidP="0022768B">
      <w:pPr>
        <w:jc w:val="both"/>
        <w:rPr>
          <w:color w:val="000000" w:themeColor="text1"/>
          <w:sz w:val="28"/>
          <w:szCs w:val="28"/>
        </w:rPr>
      </w:pPr>
      <w:r w:rsidRPr="00906975">
        <w:rPr>
          <w:color w:val="000000" w:themeColor="text1"/>
          <w:sz w:val="28"/>
          <w:szCs w:val="28"/>
        </w:rPr>
        <w:t>Были определены группы факторов, влияющие на формирование и развитие молодежного предпринимательства, были определены в соотве</w:t>
      </w:r>
      <w:r w:rsidR="30E4E528" w:rsidRPr="00906975">
        <w:rPr>
          <w:color w:val="000000" w:themeColor="text1"/>
          <w:sz w:val="28"/>
          <w:szCs w:val="28"/>
        </w:rPr>
        <w:t>т</w:t>
      </w:r>
      <w:r w:rsidRPr="00906975">
        <w:rPr>
          <w:color w:val="000000" w:themeColor="text1"/>
          <w:sz w:val="28"/>
          <w:szCs w:val="28"/>
        </w:rPr>
        <w:t xml:space="preserve">ствии </w:t>
      </w:r>
      <w:r w:rsidR="2C3F8387" w:rsidRPr="00906975">
        <w:rPr>
          <w:color w:val="000000" w:themeColor="text1"/>
          <w:sz w:val="28"/>
          <w:szCs w:val="28"/>
        </w:rPr>
        <w:t>следующим</w:t>
      </w:r>
      <w:r w:rsidRPr="00906975">
        <w:rPr>
          <w:color w:val="000000" w:themeColor="text1"/>
          <w:sz w:val="28"/>
          <w:szCs w:val="28"/>
        </w:rPr>
        <w:t xml:space="preserve"> призна</w:t>
      </w:r>
      <w:r w:rsidR="23FD5930" w:rsidRPr="00906975">
        <w:rPr>
          <w:color w:val="000000" w:themeColor="text1"/>
          <w:sz w:val="28"/>
          <w:szCs w:val="28"/>
        </w:rPr>
        <w:t>к</w:t>
      </w:r>
      <w:r w:rsidRPr="00906975">
        <w:rPr>
          <w:color w:val="000000" w:themeColor="text1"/>
          <w:sz w:val="28"/>
          <w:szCs w:val="28"/>
        </w:rPr>
        <w:t>а</w:t>
      </w:r>
      <w:r w:rsidR="313A22F5" w:rsidRPr="00906975">
        <w:rPr>
          <w:color w:val="000000" w:themeColor="text1"/>
          <w:sz w:val="28"/>
          <w:szCs w:val="28"/>
        </w:rPr>
        <w:t>м</w:t>
      </w:r>
      <w:r w:rsidRPr="00906975">
        <w:rPr>
          <w:color w:val="000000" w:themeColor="text1"/>
          <w:sz w:val="28"/>
          <w:szCs w:val="28"/>
        </w:rPr>
        <w:t xml:space="preserve">:  </w:t>
      </w:r>
    </w:p>
    <w:p w:rsidR="1B93D993" w:rsidRPr="00C40F05" w:rsidRDefault="1B93D993" w:rsidP="0022768B">
      <w:pPr>
        <w:ind w:firstLine="567"/>
        <w:jc w:val="both"/>
        <w:rPr>
          <w:color w:val="000000" w:themeColor="text1"/>
          <w:sz w:val="28"/>
          <w:szCs w:val="28"/>
        </w:rPr>
      </w:pPr>
      <w:r w:rsidRPr="00C40F05">
        <w:rPr>
          <w:color w:val="000000" w:themeColor="text1"/>
          <w:sz w:val="28"/>
          <w:szCs w:val="28"/>
        </w:rPr>
        <w:t>1</w:t>
      </w:r>
      <w:r w:rsidR="00716922" w:rsidRPr="00C40F05">
        <w:rPr>
          <w:color w:val="000000" w:themeColor="text1"/>
          <w:sz w:val="28"/>
          <w:szCs w:val="28"/>
        </w:rPr>
        <w:t>)</w:t>
      </w:r>
      <w:r w:rsidRPr="00C40F05">
        <w:rPr>
          <w:color w:val="000000" w:themeColor="text1"/>
          <w:sz w:val="28"/>
          <w:szCs w:val="28"/>
        </w:rPr>
        <w:t xml:space="preserve"> </w:t>
      </w:r>
      <w:r w:rsidR="00331091" w:rsidRPr="00C40F05">
        <w:rPr>
          <w:color w:val="000000" w:themeColor="text1"/>
          <w:sz w:val="28"/>
          <w:szCs w:val="28"/>
        </w:rPr>
        <w:t>п</w:t>
      </w:r>
      <w:r w:rsidR="27E027FA" w:rsidRPr="00C40F05">
        <w:rPr>
          <w:color w:val="000000" w:themeColor="text1"/>
          <w:sz w:val="28"/>
          <w:szCs w:val="28"/>
        </w:rPr>
        <w:t>редпринимательские намерения и личностные характеристики молодого предпринимателя</w:t>
      </w:r>
      <w:r w:rsidR="00331091" w:rsidRPr="00C40F05">
        <w:rPr>
          <w:color w:val="000000" w:themeColor="text1"/>
          <w:sz w:val="28"/>
          <w:szCs w:val="28"/>
        </w:rPr>
        <w:t>;</w:t>
      </w:r>
      <w:r w:rsidR="27E027FA" w:rsidRPr="00C40F05">
        <w:rPr>
          <w:color w:val="000000" w:themeColor="text1"/>
          <w:sz w:val="28"/>
          <w:szCs w:val="28"/>
        </w:rPr>
        <w:t xml:space="preserve"> </w:t>
      </w:r>
    </w:p>
    <w:p w:rsidR="0022768B" w:rsidRPr="00C40F05" w:rsidRDefault="1B93D993" w:rsidP="0022768B">
      <w:pPr>
        <w:ind w:firstLine="567"/>
        <w:jc w:val="both"/>
        <w:rPr>
          <w:color w:val="000000" w:themeColor="text1"/>
          <w:sz w:val="28"/>
          <w:szCs w:val="28"/>
        </w:rPr>
      </w:pPr>
      <w:r w:rsidRPr="00C40F05">
        <w:rPr>
          <w:color w:val="000000" w:themeColor="text1"/>
          <w:sz w:val="28"/>
          <w:szCs w:val="28"/>
        </w:rPr>
        <w:t>2</w:t>
      </w:r>
      <w:r w:rsidR="00716922" w:rsidRPr="00C40F05">
        <w:rPr>
          <w:color w:val="000000" w:themeColor="text1"/>
          <w:sz w:val="28"/>
          <w:szCs w:val="28"/>
        </w:rPr>
        <w:t>)</w:t>
      </w:r>
      <w:r w:rsidRPr="00C40F05">
        <w:rPr>
          <w:color w:val="000000" w:themeColor="text1"/>
          <w:sz w:val="28"/>
          <w:szCs w:val="28"/>
        </w:rPr>
        <w:t xml:space="preserve"> </w:t>
      </w:r>
      <w:r w:rsidR="00331091" w:rsidRPr="00C40F05">
        <w:rPr>
          <w:color w:val="000000" w:themeColor="text1"/>
          <w:sz w:val="28"/>
          <w:szCs w:val="28"/>
        </w:rPr>
        <w:t>в</w:t>
      </w:r>
      <w:r w:rsidR="60EFB062" w:rsidRPr="00C40F05">
        <w:rPr>
          <w:color w:val="000000" w:themeColor="text1"/>
          <w:sz w:val="28"/>
          <w:szCs w:val="28"/>
        </w:rPr>
        <w:t>лияние программы рынка труда на предпринимательские намерения среди молодежи</w:t>
      </w:r>
      <w:r w:rsidR="00331091" w:rsidRPr="00C40F05">
        <w:rPr>
          <w:color w:val="000000" w:themeColor="text1"/>
          <w:sz w:val="28"/>
          <w:szCs w:val="28"/>
        </w:rPr>
        <w:t>;</w:t>
      </w:r>
      <w:r w:rsidR="60EFB062" w:rsidRPr="00C40F05">
        <w:rPr>
          <w:color w:val="000000" w:themeColor="text1"/>
          <w:sz w:val="28"/>
          <w:szCs w:val="28"/>
        </w:rPr>
        <w:t xml:space="preserve"> </w:t>
      </w:r>
    </w:p>
    <w:p w:rsidR="0022768B" w:rsidRPr="00C40F05" w:rsidRDefault="00716922" w:rsidP="0022768B">
      <w:pPr>
        <w:ind w:firstLine="567"/>
        <w:jc w:val="both"/>
        <w:rPr>
          <w:color w:val="000000" w:themeColor="text1"/>
          <w:sz w:val="28"/>
          <w:szCs w:val="28"/>
        </w:rPr>
      </w:pPr>
      <w:r w:rsidRPr="00C40F05">
        <w:rPr>
          <w:color w:val="000000" w:themeColor="text1"/>
          <w:sz w:val="28"/>
          <w:szCs w:val="28"/>
        </w:rPr>
        <w:t xml:space="preserve">3) </w:t>
      </w:r>
      <w:r w:rsidR="00331091" w:rsidRPr="00C40F05">
        <w:rPr>
          <w:color w:val="000000" w:themeColor="text1"/>
          <w:sz w:val="28"/>
          <w:szCs w:val="28"/>
        </w:rPr>
        <w:t>д</w:t>
      </w:r>
      <w:r w:rsidR="7A91E02B" w:rsidRPr="00C40F05">
        <w:rPr>
          <w:color w:val="000000" w:themeColor="text1"/>
          <w:sz w:val="28"/>
          <w:szCs w:val="28"/>
        </w:rPr>
        <w:t>еловая среда в развитии молодежного предпринимательства</w:t>
      </w:r>
      <w:r w:rsidR="00331091" w:rsidRPr="00C40F05">
        <w:rPr>
          <w:color w:val="000000" w:themeColor="text1"/>
          <w:sz w:val="28"/>
          <w:szCs w:val="28"/>
        </w:rPr>
        <w:t>;</w:t>
      </w:r>
    </w:p>
    <w:p w:rsidR="0022768B" w:rsidRPr="00C40F05" w:rsidRDefault="00716922" w:rsidP="0022768B">
      <w:pPr>
        <w:ind w:firstLine="567"/>
        <w:jc w:val="both"/>
        <w:rPr>
          <w:color w:val="000000" w:themeColor="text1"/>
          <w:sz w:val="28"/>
          <w:szCs w:val="28"/>
        </w:rPr>
      </w:pPr>
      <w:r w:rsidRPr="00C40F05">
        <w:rPr>
          <w:color w:val="000000" w:themeColor="text1"/>
          <w:sz w:val="28"/>
          <w:szCs w:val="28"/>
        </w:rPr>
        <w:t>4)</w:t>
      </w:r>
      <w:r w:rsidR="1B93D993" w:rsidRPr="00C40F05">
        <w:rPr>
          <w:color w:val="000000" w:themeColor="text1"/>
          <w:sz w:val="28"/>
          <w:szCs w:val="28"/>
        </w:rPr>
        <w:t xml:space="preserve"> </w:t>
      </w:r>
      <w:r w:rsidR="00331091" w:rsidRPr="00C40F05">
        <w:rPr>
          <w:color w:val="000000" w:themeColor="text1"/>
          <w:sz w:val="28"/>
          <w:szCs w:val="28"/>
        </w:rPr>
        <w:t>в</w:t>
      </w:r>
      <w:r w:rsidR="00FECEC2" w:rsidRPr="00C40F05">
        <w:rPr>
          <w:color w:val="000000" w:themeColor="text1"/>
          <w:sz w:val="28"/>
          <w:szCs w:val="28"/>
        </w:rPr>
        <w:t>лияние образовательных учреждений на успех молодежных предпринимательских инициатив</w:t>
      </w:r>
      <w:r w:rsidR="00331091" w:rsidRPr="00C40F05">
        <w:rPr>
          <w:color w:val="000000" w:themeColor="text1"/>
          <w:sz w:val="28"/>
          <w:szCs w:val="28"/>
        </w:rPr>
        <w:t>;</w:t>
      </w:r>
      <w:r w:rsidR="00FECEC2" w:rsidRPr="00C40F05">
        <w:rPr>
          <w:color w:val="000000" w:themeColor="text1"/>
          <w:sz w:val="28"/>
          <w:szCs w:val="28"/>
        </w:rPr>
        <w:t xml:space="preserve"> </w:t>
      </w:r>
    </w:p>
    <w:p w:rsidR="4FD1810D" w:rsidRPr="00C40F05" w:rsidRDefault="1B93D993" w:rsidP="0022768B">
      <w:pPr>
        <w:ind w:firstLine="567"/>
        <w:jc w:val="both"/>
        <w:rPr>
          <w:color w:val="000000" w:themeColor="text1"/>
          <w:sz w:val="28"/>
          <w:szCs w:val="28"/>
        </w:rPr>
      </w:pPr>
      <w:r w:rsidRPr="00C40F05">
        <w:rPr>
          <w:color w:val="000000" w:themeColor="text1"/>
          <w:sz w:val="28"/>
          <w:szCs w:val="28"/>
        </w:rPr>
        <w:t>5</w:t>
      </w:r>
      <w:r w:rsidR="00716922" w:rsidRPr="00C40F05">
        <w:rPr>
          <w:color w:val="000000" w:themeColor="text1"/>
          <w:sz w:val="28"/>
          <w:szCs w:val="28"/>
        </w:rPr>
        <w:t>)</w:t>
      </w:r>
      <w:r w:rsidRPr="00C40F05">
        <w:rPr>
          <w:color w:val="000000" w:themeColor="text1"/>
          <w:sz w:val="28"/>
          <w:szCs w:val="28"/>
        </w:rPr>
        <w:t xml:space="preserve"> </w:t>
      </w:r>
      <w:r w:rsidR="00331091" w:rsidRPr="00C40F05">
        <w:rPr>
          <w:color w:val="000000" w:themeColor="text1"/>
          <w:sz w:val="28"/>
          <w:szCs w:val="28"/>
        </w:rPr>
        <w:t>п</w:t>
      </w:r>
      <w:r w:rsidR="23630DE0" w:rsidRPr="00C40F05">
        <w:rPr>
          <w:color w:val="000000" w:themeColor="text1"/>
          <w:sz w:val="28"/>
          <w:szCs w:val="28"/>
        </w:rPr>
        <w:t>оддержка молодежного предпринимательства со стороны финансового сектора</w:t>
      </w:r>
      <w:r w:rsidR="00331091" w:rsidRPr="00C40F05">
        <w:rPr>
          <w:color w:val="000000" w:themeColor="text1"/>
          <w:sz w:val="28"/>
          <w:szCs w:val="28"/>
        </w:rPr>
        <w:t>.</w:t>
      </w:r>
    </w:p>
    <w:p w:rsidR="002A2209" w:rsidRDefault="001BA999" w:rsidP="4FD1810D">
      <w:pPr>
        <w:pStyle w:val="a6"/>
        <w:spacing w:before="0" w:beforeAutospacing="0" w:after="0" w:afterAutospacing="0"/>
        <w:ind w:firstLine="567"/>
        <w:jc w:val="both"/>
        <w:rPr>
          <w:color w:val="000000" w:themeColor="text1"/>
          <w:sz w:val="28"/>
          <w:szCs w:val="28"/>
        </w:rPr>
      </w:pPr>
      <w:r w:rsidRPr="00906975">
        <w:rPr>
          <w:color w:val="000000" w:themeColor="text1"/>
          <w:sz w:val="28"/>
          <w:szCs w:val="28"/>
        </w:rPr>
        <w:t>Б</w:t>
      </w:r>
      <w:r w:rsidR="1906F9C0" w:rsidRPr="00906975">
        <w:rPr>
          <w:color w:val="000000" w:themeColor="text1"/>
          <w:sz w:val="28"/>
          <w:szCs w:val="28"/>
        </w:rPr>
        <w:t>иблиографическ</w:t>
      </w:r>
      <w:r w:rsidR="56226823" w:rsidRPr="00906975">
        <w:rPr>
          <w:color w:val="000000" w:themeColor="text1"/>
          <w:sz w:val="28"/>
          <w:szCs w:val="28"/>
        </w:rPr>
        <w:t>ий</w:t>
      </w:r>
      <w:r w:rsidR="1906F9C0" w:rsidRPr="00906975">
        <w:rPr>
          <w:color w:val="000000" w:themeColor="text1"/>
          <w:sz w:val="28"/>
          <w:szCs w:val="28"/>
        </w:rPr>
        <w:t xml:space="preserve"> обзор научных статей и</w:t>
      </w:r>
      <w:r w:rsidR="66DF283A" w:rsidRPr="00906975">
        <w:rPr>
          <w:color w:val="000000" w:themeColor="text1"/>
          <w:sz w:val="28"/>
          <w:szCs w:val="28"/>
        </w:rPr>
        <w:t xml:space="preserve"> </w:t>
      </w:r>
      <w:r w:rsidR="1906F9C0" w:rsidRPr="00906975">
        <w:rPr>
          <w:color w:val="000000" w:themeColor="text1"/>
          <w:sz w:val="28"/>
          <w:szCs w:val="28"/>
        </w:rPr>
        <w:t>литературы</w:t>
      </w:r>
      <w:r w:rsidR="002A2209" w:rsidRPr="00906975">
        <w:rPr>
          <w:color w:val="000000" w:themeColor="text1"/>
          <w:sz w:val="28"/>
          <w:szCs w:val="28"/>
        </w:rPr>
        <w:t>, в которых исследуются факторы или критерии развития молодежного предпринимательства</w:t>
      </w:r>
      <w:r w:rsidR="4E432014" w:rsidRPr="00906975">
        <w:rPr>
          <w:color w:val="000000" w:themeColor="text1"/>
          <w:sz w:val="28"/>
          <w:szCs w:val="28"/>
        </w:rPr>
        <w:t xml:space="preserve">, и выявленные признаки </w:t>
      </w:r>
      <w:r w:rsidR="394706EC" w:rsidRPr="00906975">
        <w:rPr>
          <w:color w:val="000000" w:themeColor="text1"/>
          <w:sz w:val="28"/>
          <w:szCs w:val="28"/>
        </w:rPr>
        <w:t>позволил</w:t>
      </w:r>
      <w:r w:rsidR="3088321A" w:rsidRPr="00906975">
        <w:rPr>
          <w:color w:val="000000" w:themeColor="text1"/>
          <w:sz w:val="28"/>
          <w:szCs w:val="28"/>
        </w:rPr>
        <w:t>и</w:t>
      </w:r>
      <w:r w:rsidR="002A2209" w:rsidRPr="00906975">
        <w:rPr>
          <w:color w:val="000000" w:themeColor="text1"/>
          <w:sz w:val="28"/>
          <w:szCs w:val="28"/>
        </w:rPr>
        <w:t xml:space="preserve"> </w:t>
      </w:r>
      <w:r w:rsidR="5E74F302" w:rsidRPr="00906975">
        <w:rPr>
          <w:color w:val="000000" w:themeColor="text1"/>
          <w:sz w:val="28"/>
          <w:szCs w:val="28"/>
        </w:rPr>
        <w:t>сформировать следующие группы факторов:</w:t>
      </w:r>
      <w:r w:rsidR="002A2209" w:rsidRPr="00906975">
        <w:rPr>
          <w:color w:val="000000" w:themeColor="text1"/>
          <w:sz w:val="28"/>
          <w:szCs w:val="28"/>
        </w:rPr>
        <w:t xml:space="preserve"> молодые предприниматели, правительство, деловая среда, образовательные </w:t>
      </w:r>
      <w:r w:rsidR="450F8A47" w:rsidRPr="00906975">
        <w:rPr>
          <w:color w:val="000000" w:themeColor="text1"/>
          <w:sz w:val="28"/>
          <w:szCs w:val="28"/>
        </w:rPr>
        <w:t xml:space="preserve">учреждения </w:t>
      </w:r>
      <w:r w:rsidR="002A2209" w:rsidRPr="00906975">
        <w:rPr>
          <w:color w:val="000000" w:themeColor="text1"/>
          <w:sz w:val="28"/>
          <w:szCs w:val="28"/>
        </w:rPr>
        <w:t xml:space="preserve">и финансовый сектор. Классификация представлена в таблице </w:t>
      </w:r>
      <w:r w:rsidR="00C4035E">
        <w:rPr>
          <w:color w:val="000000" w:themeColor="text1"/>
          <w:sz w:val="28"/>
          <w:szCs w:val="28"/>
        </w:rPr>
        <w:t>1.</w:t>
      </w:r>
      <w:r w:rsidR="002A2209" w:rsidRPr="00906975">
        <w:rPr>
          <w:color w:val="000000" w:themeColor="text1"/>
          <w:sz w:val="28"/>
          <w:szCs w:val="28"/>
        </w:rPr>
        <w:t xml:space="preserve">1 </w:t>
      </w:r>
      <w:r w:rsidR="002A2209" w:rsidRPr="00D64CF2">
        <w:rPr>
          <w:color w:val="000000" w:themeColor="text1"/>
          <w:sz w:val="28"/>
          <w:szCs w:val="28"/>
        </w:rPr>
        <w:t>[</w:t>
      </w:r>
      <w:r w:rsidR="76A456FA" w:rsidRPr="00906975">
        <w:rPr>
          <w:color w:val="000000" w:themeColor="text1"/>
          <w:sz w:val="28"/>
          <w:szCs w:val="28"/>
        </w:rPr>
        <w:t>80</w:t>
      </w:r>
      <w:r w:rsidR="002A2209" w:rsidRPr="00D64CF2">
        <w:rPr>
          <w:color w:val="000000" w:themeColor="text1"/>
          <w:sz w:val="28"/>
          <w:szCs w:val="28"/>
        </w:rPr>
        <w:t>]</w:t>
      </w:r>
      <w:r w:rsidR="00C4035E">
        <w:rPr>
          <w:color w:val="000000" w:themeColor="text1"/>
          <w:sz w:val="28"/>
          <w:szCs w:val="28"/>
        </w:rPr>
        <w:t>.</w:t>
      </w:r>
    </w:p>
    <w:p w:rsidR="00D64CF2" w:rsidRDefault="00D64CF2" w:rsidP="4FD1810D">
      <w:pPr>
        <w:pStyle w:val="a6"/>
        <w:spacing w:before="0" w:beforeAutospacing="0" w:after="0" w:afterAutospacing="0"/>
        <w:ind w:firstLine="567"/>
        <w:jc w:val="both"/>
        <w:rPr>
          <w:color w:val="000000" w:themeColor="text1"/>
          <w:sz w:val="28"/>
          <w:szCs w:val="28"/>
        </w:rPr>
      </w:pPr>
    </w:p>
    <w:p w:rsidR="00D64CF2" w:rsidRDefault="00D64CF2" w:rsidP="4FD1810D">
      <w:pPr>
        <w:pStyle w:val="a6"/>
        <w:spacing w:before="0" w:beforeAutospacing="0" w:after="0" w:afterAutospacing="0"/>
        <w:ind w:firstLine="567"/>
        <w:jc w:val="both"/>
        <w:rPr>
          <w:color w:val="000000" w:themeColor="text1"/>
          <w:sz w:val="28"/>
          <w:szCs w:val="28"/>
        </w:rPr>
      </w:pPr>
    </w:p>
    <w:p w:rsidR="00D64CF2" w:rsidRDefault="00D64CF2" w:rsidP="4FD1810D">
      <w:pPr>
        <w:pStyle w:val="a6"/>
        <w:spacing w:before="0" w:beforeAutospacing="0" w:after="0" w:afterAutospacing="0"/>
        <w:ind w:firstLine="567"/>
        <w:jc w:val="both"/>
        <w:rPr>
          <w:color w:val="000000" w:themeColor="text1"/>
          <w:sz w:val="28"/>
          <w:szCs w:val="28"/>
        </w:rPr>
      </w:pPr>
    </w:p>
    <w:p w:rsidR="00D64CF2" w:rsidRDefault="00D64CF2" w:rsidP="4FD1810D">
      <w:pPr>
        <w:pStyle w:val="a6"/>
        <w:spacing w:before="0" w:beforeAutospacing="0" w:after="0" w:afterAutospacing="0"/>
        <w:ind w:firstLine="567"/>
        <w:jc w:val="both"/>
        <w:rPr>
          <w:color w:val="000000" w:themeColor="text1"/>
          <w:sz w:val="28"/>
          <w:szCs w:val="28"/>
        </w:rPr>
      </w:pPr>
    </w:p>
    <w:p w:rsidR="00AE3B94" w:rsidRDefault="00AE3B94" w:rsidP="4FD1810D">
      <w:pPr>
        <w:pStyle w:val="a6"/>
        <w:spacing w:before="0" w:beforeAutospacing="0" w:after="0" w:afterAutospacing="0"/>
        <w:ind w:firstLine="567"/>
        <w:jc w:val="both"/>
        <w:rPr>
          <w:color w:val="000000" w:themeColor="text1"/>
          <w:sz w:val="28"/>
          <w:szCs w:val="28"/>
        </w:rPr>
      </w:pPr>
    </w:p>
    <w:p w:rsidR="00AE3B94" w:rsidRDefault="00AE3B94" w:rsidP="4FD1810D">
      <w:pPr>
        <w:pStyle w:val="a6"/>
        <w:spacing w:before="0" w:beforeAutospacing="0" w:after="0" w:afterAutospacing="0"/>
        <w:ind w:firstLine="567"/>
        <w:jc w:val="both"/>
        <w:rPr>
          <w:color w:val="000000" w:themeColor="text1"/>
          <w:sz w:val="28"/>
          <w:szCs w:val="28"/>
        </w:rPr>
      </w:pPr>
    </w:p>
    <w:p w:rsidR="00AE3B94" w:rsidRPr="00D64CF2" w:rsidRDefault="00AE3B94" w:rsidP="4FD1810D">
      <w:pPr>
        <w:pStyle w:val="a6"/>
        <w:spacing w:before="0" w:beforeAutospacing="0" w:after="0" w:afterAutospacing="0"/>
        <w:ind w:firstLine="567"/>
        <w:jc w:val="both"/>
        <w:rPr>
          <w:color w:val="000000" w:themeColor="text1"/>
          <w:sz w:val="28"/>
          <w:szCs w:val="28"/>
        </w:rPr>
      </w:pPr>
    </w:p>
    <w:p w:rsidR="002A2209" w:rsidRPr="001F5885" w:rsidRDefault="002A2209" w:rsidP="001F5885">
      <w:pPr>
        <w:pStyle w:val="a6"/>
        <w:spacing w:before="0" w:beforeAutospacing="0" w:after="0" w:afterAutospacing="0"/>
        <w:jc w:val="both"/>
        <w:rPr>
          <w:bCs/>
          <w:color w:val="000000" w:themeColor="text1"/>
        </w:rPr>
      </w:pPr>
      <w:r w:rsidRPr="001F5885">
        <w:rPr>
          <w:bCs/>
          <w:color w:val="000000" w:themeColor="text1"/>
        </w:rPr>
        <w:lastRenderedPageBreak/>
        <w:t xml:space="preserve">Таблица </w:t>
      </w:r>
      <w:r w:rsidR="00C4035E">
        <w:rPr>
          <w:bCs/>
          <w:color w:val="000000" w:themeColor="text1"/>
        </w:rPr>
        <w:t>1.</w:t>
      </w:r>
      <w:r w:rsidRPr="001F5885">
        <w:rPr>
          <w:bCs/>
          <w:color w:val="000000" w:themeColor="text1"/>
        </w:rPr>
        <w:t>1</w:t>
      </w:r>
      <w:r w:rsidR="001F5885" w:rsidRPr="001F5885">
        <w:rPr>
          <w:bCs/>
          <w:color w:val="000000" w:themeColor="text1"/>
        </w:rPr>
        <w:t xml:space="preserve"> –</w:t>
      </w:r>
      <w:r w:rsidRPr="001F5885">
        <w:rPr>
          <w:bCs/>
          <w:color w:val="000000" w:themeColor="text1"/>
        </w:rPr>
        <w:t xml:space="preserve"> Классификация факторов по группам</w:t>
      </w:r>
    </w:p>
    <w:tbl>
      <w:tblPr>
        <w:tblStyle w:val="a3"/>
        <w:tblW w:w="9059" w:type="dxa"/>
        <w:tblLook w:val="04A0" w:firstRow="1" w:lastRow="0" w:firstColumn="1" w:lastColumn="0" w:noHBand="0" w:noVBand="1"/>
      </w:tblPr>
      <w:tblGrid>
        <w:gridCol w:w="2822"/>
        <w:gridCol w:w="6237"/>
      </w:tblGrid>
      <w:tr w:rsidR="00B9099E" w:rsidTr="00B9099E">
        <w:tc>
          <w:tcPr>
            <w:tcW w:w="2822" w:type="dxa"/>
          </w:tcPr>
          <w:p w:rsidR="00B9099E" w:rsidRPr="001F5885" w:rsidRDefault="00B9099E" w:rsidP="001F5885">
            <w:pPr>
              <w:pStyle w:val="a6"/>
              <w:spacing w:before="0" w:beforeAutospacing="0" w:after="0" w:afterAutospacing="0"/>
              <w:jc w:val="center"/>
              <w:rPr>
                <w:bCs/>
                <w:color w:val="000000" w:themeColor="text1"/>
              </w:rPr>
            </w:pPr>
            <w:r w:rsidRPr="001F5885">
              <w:rPr>
                <w:bCs/>
                <w:color w:val="000000" w:themeColor="text1"/>
              </w:rPr>
              <w:t>Группы факторов</w:t>
            </w:r>
          </w:p>
        </w:tc>
        <w:tc>
          <w:tcPr>
            <w:tcW w:w="6237" w:type="dxa"/>
          </w:tcPr>
          <w:p w:rsidR="00B9099E" w:rsidRPr="001F5885" w:rsidRDefault="00B9099E" w:rsidP="001F5885">
            <w:pPr>
              <w:pStyle w:val="a6"/>
              <w:spacing w:before="0" w:beforeAutospacing="0" w:after="0" w:afterAutospacing="0"/>
              <w:jc w:val="center"/>
              <w:rPr>
                <w:bCs/>
                <w:color w:val="000000" w:themeColor="text1"/>
              </w:rPr>
            </w:pPr>
            <w:r w:rsidRPr="001F5885">
              <w:rPr>
                <w:bCs/>
                <w:color w:val="000000" w:themeColor="text1"/>
              </w:rPr>
              <w:t>Факторы</w:t>
            </w:r>
          </w:p>
        </w:tc>
      </w:tr>
      <w:tr w:rsidR="00B9099E" w:rsidTr="00B9099E">
        <w:tc>
          <w:tcPr>
            <w:tcW w:w="2822" w:type="dxa"/>
          </w:tcPr>
          <w:p w:rsidR="00B9099E" w:rsidRDefault="00B9099E" w:rsidP="4FD1810D">
            <w:pPr>
              <w:pStyle w:val="a6"/>
              <w:spacing w:before="0" w:beforeAutospacing="0" w:after="0" w:afterAutospacing="0"/>
              <w:jc w:val="both"/>
              <w:rPr>
                <w:b/>
                <w:bCs/>
                <w:color w:val="000000" w:themeColor="text1"/>
              </w:rPr>
            </w:pPr>
            <w:r w:rsidRPr="00906975">
              <w:rPr>
                <w:color w:val="000000" w:themeColor="text1"/>
              </w:rPr>
              <w:t>Молодые предприниматели</w:t>
            </w:r>
          </w:p>
        </w:tc>
        <w:tc>
          <w:tcPr>
            <w:tcW w:w="6237" w:type="dxa"/>
          </w:tcPr>
          <w:p w:rsidR="00B9099E" w:rsidRDefault="00B9099E" w:rsidP="001F5885">
            <w:pPr>
              <w:pStyle w:val="a6"/>
              <w:spacing w:before="0" w:beforeAutospacing="0" w:after="0" w:afterAutospacing="0"/>
              <w:jc w:val="both"/>
              <w:rPr>
                <w:b/>
                <w:bCs/>
                <w:color w:val="000000" w:themeColor="text1"/>
              </w:rPr>
            </w:pPr>
            <w:r w:rsidRPr="00906975">
              <w:rPr>
                <w:color w:val="000000" w:themeColor="text1"/>
              </w:rPr>
              <w:t>1) Опыт ведения бизнеса</w:t>
            </w:r>
            <w:r w:rsidR="001F5885">
              <w:rPr>
                <w:color w:val="000000" w:themeColor="text1"/>
              </w:rPr>
              <w:t>;</w:t>
            </w:r>
            <w:r w:rsidRPr="00906975">
              <w:rPr>
                <w:color w:val="000000" w:themeColor="text1"/>
              </w:rPr>
              <w:t xml:space="preserve"> 2) Квалификация</w:t>
            </w:r>
            <w:r w:rsidR="001F5885">
              <w:rPr>
                <w:color w:val="000000" w:themeColor="text1"/>
              </w:rPr>
              <w:t>;</w:t>
            </w:r>
            <w:r w:rsidRPr="00906975">
              <w:rPr>
                <w:color w:val="000000" w:themeColor="text1"/>
              </w:rPr>
              <w:t xml:space="preserve"> 3) Бизнес-план</w:t>
            </w:r>
            <w:r w:rsidR="001F5885">
              <w:rPr>
                <w:color w:val="000000" w:themeColor="text1"/>
              </w:rPr>
              <w:t>;</w:t>
            </w:r>
            <w:r w:rsidRPr="00906975">
              <w:rPr>
                <w:color w:val="000000" w:themeColor="text1"/>
              </w:rPr>
              <w:t xml:space="preserve"> 4) Наличие стартового капитала</w:t>
            </w:r>
            <w:r w:rsidR="001F5885">
              <w:rPr>
                <w:color w:val="000000" w:themeColor="text1"/>
              </w:rPr>
              <w:t>;</w:t>
            </w:r>
            <w:r w:rsidRPr="00906975">
              <w:rPr>
                <w:color w:val="000000" w:themeColor="text1"/>
              </w:rPr>
              <w:t xml:space="preserve"> 5) По</w:t>
            </w:r>
            <w:r w:rsidR="001F5885">
              <w:rPr>
                <w:color w:val="000000" w:themeColor="text1"/>
              </w:rPr>
              <w:t>ддержка семьи в ведении бизнеса; 6) Человеческий капитал; 7) Социальный капитал; 8) Когнитивный капитал; 9) Некогнитивный капитал;</w:t>
            </w:r>
            <w:r w:rsidRPr="00906975">
              <w:rPr>
                <w:color w:val="000000" w:themeColor="text1"/>
              </w:rPr>
              <w:t xml:space="preserve"> 10) Предпринимательские намерения</w:t>
            </w:r>
          </w:p>
        </w:tc>
      </w:tr>
      <w:tr w:rsidR="00B9099E" w:rsidTr="00B9099E">
        <w:tc>
          <w:tcPr>
            <w:tcW w:w="2822" w:type="dxa"/>
          </w:tcPr>
          <w:p w:rsidR="00B9099E" w:rsidRDefault="00B9099E" w:rsidP="00AE3B94">
            <w:pPr>
              <w:pStyle w:val="a6"/>
              <w:spacing w:before="0" w:beforeAutospacing="0" w:after="0" w:afterAutospacing="0"/>
              <w:jc w:val="both"/>
              <w:rPr>
                <w:b/>
                <w:bCs/>
                <w:color w:val="000000" w:themeColor="text1"/>
              </w:rPr>
            </w:pPr>
            <w:r w:rsidRPr="00906975">
              <w:rPr>
                <w:color w:val="000000" w:themeColor="text1"/>
              </w:rPr>
              <w:t>Государство</w:t>
            </w:r>
          </w:p>
        </w:tc>
        <w:tc>
          <w:tcPr>
            <w:tcW w:w="6237" w:type="dxa"/>
            <w:vAlign w:val="center"/>
          </w:tcPr>
          <w:p w:rsidR="00B9099E" w:rsidRDefault="001F5885" w:rsidP="001F5885">
            <w:pPr>
              <w:pStyle w:val="a6"/>
              <w:spacing w:before="0" w:beforeAutospacing="0" w:after="0" w:afterAutospacing="0"/>
              <w:jc w:val="both"/>
              <w:rPr>
                <w:b/>
                <w:bCs/>
                <w:color w:val="000000" w:themeColor="text1"/>
              </w:rPr>
            </w:pPr>
            <w:r>
              <w:rPr>
                <w:color w:val="000000" w:themeColor="text1"/>
              </w:rPr>
              <w:t>1) Закон о молодежной политике;</w:t>
            </w:r>
            <w:r w:rsidR="00B9099E" w:rsidRPr="00906975">
              <w:rPr>
                <w:color w:val="000000" w:themeColor="text1"/>
              </w:rPr>
              <w:t xml:space="preserve"> 2) Программа поддержки молодежного предпринимательства</w:t>
            </w:r>
            <w:r>
              <w:rPr>
                <w:color w:val="000000" w:themeColor="text1"/>
              </w:rPr>
              <w:t>;</w:t>
            </w:r>
            <w:r w:rsidR="00B9099E" w:rsidRPr="00906975">
              <w:rPr>
                <w:color w:val="000000" w:themeColor="text1"/>
              </w:rPr>
              <w:t xml:space="preserve"> 3) Система информирования молодежи о существующих программах поддержки</w:t>
            </w:r>
            <w:r>
              <w:rPr>
                <w:color w:val="000000" w:themeColor="text1"/>
              </w:rPr>
              <w:t>; 4) Специальные гранты;</w:t>
            </w:r>
            <w:r w:rsidR="00B9099E" w:rsidRPr="00906975">
              <w:rPr>
                <w:color w:val="000000" w:themeColor="text1"/>
              </w:rPr>
              <w:t xml:space="preserve"> 5) Специальные субсидии</w:t>
            </w:r>
            <w:r>
              <w:rPr>
                <w:color w:val="000000" w:themeColor="text1"/>
              </w:rPr>
              <w:t>; 6) Специальная инфраструктура;</w:t>
            </w:r>
            <w:r w:rsidR="00B9099E" w:rsidRPr="00906975">
              <w:rPr>
                <w:color w:val="000000" w:themeColor="text1"/>
              </w:rPr>
              <w:t xml:space="preserve"> 7) Поддержка сотрудничества образовательных организаций и промышленности</w:t>
            </w:r>
          </w:p>
        </w:tc>
      </w:tr>
      <w:tr w:rsidR="00B9099E" w:rsidTr="00B9099E">
        <w:tc>
          <w:tcPr>
            <w:tcW w:w="2822" w:type="dxa"/>
          </w:tcPr>
          <w:p w:rsidR="00B9099E" w:rsidRPr="00906975" w:rsidRDefault="00B9099E" w:rsidP="00AE3B94">
            <w:pPr>
              <w:pStyle w:val="a6"/>
              <w:spacing w:before="0" w:beforeAutospacing="0" w:after="0" w:afterAutospacing="0"/>
              <w:jc w:val="both"/>
              <w:rPr>
                <w:color w:val="000000" w:themeColor="text1"/>
              </w:rPr>
            </w:pPr>
            <w:r w:rsidRPr="00906975">
              <w:rPr>
                <w:color w:val="000000" w:themeColor="text1"/>
              </w:rPr>
              <w:t>Деловая среда</w:t>
            </w:r>
          </w:p>
        </w:tc>
        <w:tc>
          <w:tcPr>
            <w:tcW w:w="6237" w:type="dxa"/>
            <w:vAlign w:val="center"/>
          </w:tcPr>
          <w:p w:rsidR="00B9099E" w:rsidRPr="00906975" w:rsidRDefault="001F5885" w:rsidP="001F5885">
            <w:pPr>
              <w:pStyle w:val="a6"/>
              <w:spacing w:before="0" w:beforeAutospacing="0" w:after="0" w:afterAutospacing="0"/>
              <w:jc w:val="both"/>
              <w:rPr>
                <w:color w:val="000000" w:themeColor="text1"/>
              </w:rPr>
            </w:pPr>
            <w:r>
              <w:rPr>
                <w:color w:val="000000" w:themeColor="text1"/>
              </w:rPr>
              <w:t>1) Бизнес-наставничество; 2) Бизнес-инкубаторы;</w:t>
            </w:r>
            <w:r w:rsidR="00B9099E" w:rsidRPr="00906975">
              <w:rPr>
                <w:color w:val="000000" w:themeColor="text1"/>
              </w:rPr>
              <w:t xml:space="preserve"> 3) Курсы по разработк</w:t>
            </w:r>
            <w:r>
              <w:rPr>
                <w:color w:val="000000" w:themeColor="text1"/>
              </w:rPr>
              <w:t>е бизнес-идей и запуску бизнеса;</w:t>
            </w:r>
            <w:r w:rsidR="00B9099E" w:rsidRPr="00906975">
              <w:rPr>
                <w:color w:val="000000" w:themeColor="text1"/>
              </w:rPr>
              <w:t xml:space="preserve"> 4) Ассоциации предпринимателей</w:t>
            </w:r>
            <w:r>
              <w:rPr>
                <w:color w:val="000000" w:themeColor="text1"/>
              </w:rPr>
              <w:t>;</w:t>
            </w:r>
            <w:r w:rsidR="00B9099E" w:rsidRPr="00906975">
              <w:rPr>
                <w:color w:val="000000" w:themeColor="text1"/>
              </w:rPr>
              <w:t xml:space="preserve"> 5) Сотрудничество между малыми и крупными предприятиями</w:t>
            </w:r>
            <w:r>
              <w:rPr>
                <w:color w:val="000000" w:themeColor="text1"/>
              </w:rPr>
              <w:t>;</w:t>
            </w:r>
            <w:r w:rsidR="00B9099E" w:rsidRPr="00906975">
              <w:rPr>
                <w:color w:val="000000" w:themeColor="text1"/>
              </w:rPr>
              <w:t xml:space="preserve"> 6) Создание небанковских финансовых учреждений</w:t>
            </w:r>
            <w:r>
              <w:rPr>
                <w:color w:val="000000" w:themeColor="text1"/>
              </w:rPr>
              <w:t>;</w:t>
            </w:r>
            <w:r w:rsidR="00B9099E" w:rsidRPr="00906975">
              <w:rPr>
                <w:color w:val="000000" w:themeColor="text1"/>
              </w:rPr>
              <w:t xml:space="preserve"> 7) Бизнес-ангелы (спонсоры), 8) Помощь в приобретении доверия на рынке</w:t>
            </w:r>
          </w:p>
        </w:tc>
      </w:tr>
      <w:tr w:rsidR="00B9099E" w:rsidTr="00B9099E">
        <w:tc>
          <w:tcPr>
            <w:tcW w:w="2822" w:type="dxa"/>
          </w:tcPr>
          <w:p w:rsidR="00B9099E" w:rsidRPr="00906975" w:rsidRDefault="00B9099E" w:rsidP="00AE3B94">
            <w:pPr>
              <w:pStyle w:val="a6"/>
              <w:spacing w:before="0" w:beforeAutospacing="0" w:after="0" w:afterAutospacing="0"/>
              <w:jc w:val="both"/>
              <w:rPr>
                <w:color w:val="000000" w:themeColor="text1"/>
              </w:rPr>
            </w:pPr>
            <w:r w:rsidRPr="00906975">
              <w:rPr>
                <w:color w:val="000000" w:themeColor="text1"/>
              </w:rPr>
              <w:t>Образовательные организации</w:t>
            </w:r>
          </w:p>
        </w:tc>
        <w:tc>
          <w:tcPr>
            <w:tcW w:w="6237" w:type="dxa"/>
            <w:vAlign w:val="center"/>
          </w:tcPr>
          <w:p w:rsidR="00B9099E" w:rsidRPr="00906975" w:rsidRDefault="00B9099E" w:rsidP="001F5885">
            <w:pPr>
              <w:pStyle w:val="a6"/>
              <w:spacing w:before="0" w:beforeAutospacing="0" w:after="0" w:afterAutospacing="0"/>
              <w:jc w:val="both"/>
              <w:rPr>
                <w:color w:val="000000" w:themeColor="text1"/>
              </w:rPr>
            </w:pPr>
            <w:r w:rsidRPr="00906975">
              <w:rPr>
                <w:color w:val="000000" w:themeColor="text1"/>
              </w:rPr>
              <w:t>1) Образовательны</w:t>
            </w:r>
            <w:r w:rsidR="001F5885">
              <w:rPr>
                <w:color w:val="000000" w:themeColor="text1"/>
              </w:rPr>
              <w:t>е программы в вузах и колледжах;</w:t>
            </w:r>
            <w:r w:rsidRPr="00906975">
              <w:rPr>
                <w:color w:val="000000" w:themeColor="text1"/>
              </w:rPr>
              <w:t xml:space="preserve"> 2) Дисциплины по предпринимательств</w:t>
            </w:r>
            <w:r w:rsidR="001F5885">
              <w:rPr>
                <w:color w:val="000000" w:themeColor="text1"/>
              </w:rPr>
              <w:t>у;</w:t>
            </w:r>
            <w:r w:rsidRPr="00906975">
              <w:rPr>
                <w:color w:val="000000" w:themeColor="text1"/>
              </w:rPr>
              <w:t xml:space="preserve"> 3) Специальные дисциплины по предприн</w:t>
            </w:r>
            <w:r w:rsidR="001F5885">
              <w:rPr>
                <w:color w:val="000000" w:themeColor="text1"/>
              </w:rPr>
              <w:t>имательству в вузах и колледжах;</w:t>
            </w:r>
            <w:r w:rsidRPr="00906975">
              <w:rPr>
                <w:color w:val="000000" w:themeColor="text1"/>
              </w:rPr>
              <w:t xml:space="preserve"> 4) Студенческие организации</w:t>
            </w:r>
            <w:r w:rsidR="001F5885">
              <w:rPr>
                <w:color w:val="000000" w:themeColor="text1"/>
              </w:rPr>
              <w:t>;</w:t>
            </w:r>
            <w:r w:rsidRPr="00906975">
              <w:rPr>
                <w:color w:val="000000" w:themeColor="text1"/>
              </w:rPr>
              <w:t xml:space="preserve"> 5) Партнерство образо</w:t>
            </w:r>
            <w:r w:rsidR="001F5885">
              <w:rPr>
                <w:color w:val="000000" w:themeColor="text1"/>
              </w:rPr>
              <w:t>вательных организаций и бизнеса;</w:t>
            </w:r>
            <w:r w:rsidRPr="00906975">
              <w:rPr>
                <w:color w:val="000000" w:themeColor="text1"/>
              </w:rPr>
              <w:t xml:space="preserve"> 6) Программы двойных дипломов</w:t>
            </w:r>
            <w:r w:rsidR="001F5885">
              <w:rPr>
                <w:color w:val="000000" w:themeColor="text1"/>
              </w:rPr>
              <w:t>;</w:t>
            </w:r>
            <w:r w:rsidRPr="00906975">
              <w:rPr>
                <w:color w:val="000000" w:themeColor="text1"/>
              </w:rPr>
              <w:t xml:space="preserve"> 7) Создание</w:t>
            </w:r>
            <w:r w:rsidR="001F5885">
              <w:rPr>
                <w:color w:val="000000" w:themeColor="text1"/>
              </w:rPr>
              <w:t xml:space="preserve"> студенческих спин-офф компаний;</w:t>
            </w:r>
            <w:r w:rsidRPr="00906975">
              <w:rPr>
                <w:color w:val="000000" w:themeColor="text1"/>
              </w:rPr>
              <w:t xml:space="preserve"> 8) Долгосрочные отношения с выпускниками студенческих спин-офф компаний</w:t>
            </w:r>
          </w:p>
        </w:tc>
      </w:tr>
      <w:tr w:rsidR="00B9099E" w:rsidTr="00B9099E">
        <w:tc>
          <w:tcPr>
            <w:tcW w:w="2822" w:type="dxa"/>
          </w:tcPr>
          <w:p w:rsidR="00B9099E" w:rsidRPr="00906975" w:rsidRDefault="00B9099E" w:rsidP="00AE3B94">
            <w:pPr>
              <w:pStyle w:val="a6"/>
              <w:spacing w:before="0" w:beforeAutospacing="0" w:after="0" w:afterAutospacing="0"/>
              <w:jc w:val="both"/>
              <w:rPr>
                <w:color w:val="000000" w:themeColor="text1"/>
              </w:rPr>
            </w:pPr>
            <w:r w:rsidRPr="00906975">
              <w:rPr>
                <w:color w:val="000000" w:themeColor="text1"/>
              </w:rPr>
              <w:t>Финансовый сектор</w:t>
            </w:r>
          </w:p>
        </w:tc>
        <w:tc>
          <w:tcPr>
            <w:tcW w:w="6237" w:type="dxa"/>
            <w:vAlign w:val="center"/>
          </w:tcPr>
          <w:p w:rsidR="00B9099E" w:rsidRPr="00906975" w:rsidRDefault="00C4035E" w:rsidP="00C4035E">
            <w:pPr>
              <w:pStyle w:val="a6"/>
              <w:spacing w:before="0" w:beforeAutospacing="0" w:after="0" w:afterAutospacing="0"/>
              <w:jc w:val="both"/>
              <w:rPr>
                <w:color w:val="000000" w:themeColor="text1"/>
              </w:rPr>
            </w:pPr>
            <w:r>
              <w:rPr>
                <w:color w:val="000000" w:themeColor="text1"/>
              </w:rPr>
              <w:t>1) Социальный бизнес-фонд;</w:t>
            </w:r>
            <w:r w:rsidR="00B9099E" w:rsidRPr="00906975">
              <w:rPr>
                <w:color w:val="000000" w:themeColor="text1"/>
              </w:rPr>
              <w:t xml:space="preserve"> 2) Гибкая система микрофинансирован</w:t>
            </w:r>
            <w:r>
              <w:rPr>
                <w:color w:val="000000" w:themeColor="text1"/>
              </w:rPr>
              <w:t>ия для молодых предпринимателей;</w:t>
            </w:r>
            <w:r w:rsidR="00B9099E" w:rsidRPr="00906975">
              <w:rPr>
                <w:color w:val="000000" w:themeColor="text1"/>
              </w:rPr>
              <w:t xml:space="preserve"> 3) Упрощенная система залогов</w:t>
            </w:r>
            <w:r>
              <w:rPr>
                <w:color w:val="000000" w:themeColor="text1"/>
              </w:rPr>
              <w:t>; 4) Льготная кредитная система;</w:t>
            </w:r>
            <w:r w:rsidR="00B9099E" w:rsidRPr="00906975">
              <w:rPr>
                <w:color w:val="000000" w:themeColor="text1"/>
              </w:rPr>
              <w:t xml:space="preserve"> 5) Целевые курсы финансовой </w:t>
            </w:r>
            <w:r>
              <w:rPr>
                <w:color w:val="000000" w:themeColor="text1"/>
              </w:rPr>
              <w:t>грамотности; 6) Консультационные услуги;</w:t>
            </w:r>
            <w:r w:rsidR="00B9099E" w:rsidRPr="00906975">
              <w:rPr>
                <w:color w:val="000000" w:themeColor="text1"/>
              </w:rPr>
              <w:t xml:space="preserve"> 7) Система стимулирования</w:t>
            </w:r>
          </w:p>
        </w:tc>
      </w:tr>
    </w:tbl>
    <w:p w:rsidR="00B9099E" w:rsidRPr="00B9099E" w:rsidRDefault="00DF40F0" w:rsidP="00B9099E">
      <w:pPr>
        <w:jc w:val="both"/>
      </w:pPr>
      <w:r w:rsidRPr="00906975">
        <w:rPr>
          <w:sz w:val="28"/>
          <w:szCs w:val="28"/>
        </w:rPr>
        <w:t xml:space="preserve"> </w:t>
      </w:r>
      <w:r w:rsidR="00B9099E">
        <w:rPr>
          <w:sz w:val="28"/>
          <w:szCs w:val="28"/>
        </w:rPr>
        <w:tab/>
      </w:r>
      <w:r w:rsidR="00B9099E" w:rsidRPr="00906975">
        <w:t>Примечание – Составлено по источнику [8</w:t>
      </w:r>
      <w:r w:rsidR="00B9099E">
        <w:t>0]</w:t>
      </w:r>
    </w:p>
    <w:p w:rsidR="002A2209" w:rsidRPr="00906975" w:rsidRDefault="002A2209" w:rsidP="00B9099E">
      <w:pPr>
        <w:pStyle w:val="a6"/>
        <w:ind w:firstLine="708"/>
        <w:jc w:val="both"/>
        <w:rPr>
          <w:sz w:val="28"/>
          <w:szCs w:val="28"/>
          <w:lang w:val="de-DE"/>
        </w:rPr>
      </w:pPr>
      <w:r w:rsidRPr="00906975">
        <w:rPr>
          <w:sz w:val="28"/>
          <w:szCs w:val="28"/>
        </w:rPr>
        <w:t>В</w:t>
      </w:r>
      <w:r w:rsidR="3C901C4C" w:rsidRPr="00906975">
        <w:rPr>
          <w:sz w:val="28"/>
          <w:szCs w:val="28"/>
        </w:rPr>
        <w:t xml:space="preserve"> исследованиях ученые</w:t>
      </w:r>
      <w:r w:rsidRPr="00906975">
        <w:rPr>
          <w:sz w:val="28"/>
          <w:szCs w:val="28"/>
        </w:rPr>
        <w:t xml:space="preserve"> использовали различные методы и </w:t>
      </w:r>
      <w:r w:rsidR="4ABCAF0E" w:rsidRPr="00906975">
        <w:rPr>
          <w:sz w:val="28"/>
          <w:szCs w:val="28"/>
        </w:rPr>
        <w:t>инструменты, чтобы</w:t>
      </w:r>
      <w:r w:rsidRPr="00906975">
        <w:rPr>
          <w:sz w:val="28"/>
          <w:szCs w:val="28"/>
        </w:rPr>
        <w:t xml:space="preserve"> определить как</w:t>
      </w:r>
      <w:r w:rsidR="1143EB6A" w:rsidRPr="00906975">
        <w:rPr>
          <w:sz w:val="28"/>
          <w:szCs w:val="28"/>
        </w:rPr>
        <w:t>и</w:t>
      </w:r>
      <w:r w:rsidRPr="00906975">
        <w:rPr>
          <w:sz w:val="28"/>
          <w:szCs w:val="28"/>
        </w:rPr>
        <w:t>е факторы могут</w:t>
      </w:r>
      <w:r w:rsidR="6AF511FF" w:rsidRPr="00906975">
        <w:rPr>
          <w:sz w:val="28"/>
          <w:szCs w:val="28"/>
        </w:rPr>
        <w:t xml:space="preserve"> сильно</w:t>
      </w:r>
      <w:r w:rsidRPr="00906975">
        <w:rPr>
          <w:sz w:val="28"/>
          <w:szCs w:val="28"/>
        </w:rPr>
        <w:t xml:space="preserve"> влиять на предпринимательский успех. </w:t>
      </w:r>
      <w:r w:rsidR="4939BF2F" w:rsidRPr="00906975">
        <w:rPr>
          <w:sz w:val="28"/>
          <w:szCs w:val="28"/>
        </w:rPr>
        <w:t xml:space="preserve">В результате сформулирован второй вопрос исследования: Какие факторы из имеющегося набора факторов будут наиболее значимые? </w:t>
      </w:r>
    </w:p>
    <w:p w:rsidR="00603937" w:rsidRDefault="00603937" w:rsidP="4FD1810D">
      <w:pPr>
        <w:ind w:firstLine="567"/>
        <w:jc w:val="both"/>
        <w:rPr>
          <w:sz w:val="28"/>
          <w:szCs w:val="28"/>
          <w:lang w:val="de-DE"/>
        </w:rPr>
      </w:pPr>
    </w:p>
    <w:p w:rsidR="00D64CF2" w:rsidRDefault="00D64CF2" w:rsidP="4FD1810D">
      <w:pPr>
        <w:ind w:firstLine="567"/>
        <w:jc w:val="both"/>
        <w:rPr>
          <w:sz w:val="28"/>
          <w:szCs w:val="28"/>
          <w:lang w:val="de-DE"/>
        </w:rPr>
      </w:pPr>
    </w:p>
    <w:p w:rsidR="00B9099E" w:rsidRDefault="00B9099E" w:rsidP="4FD1810D">
      <w:pPr>
        <w:ind w:firstLine="567"/>
        <w:jc w:val="both"/>
        <w:rPr>
          <w:sz w:val="28"/>
          <w:szCs w:val="28"/>
          <w:lang w:val="de-DE"/>
        </w:rPr>
      </w:pPr>
    </w:p>
    <w:p w:rsidR="00B9099E" w:rsidRDefault="00B9099E" w:rsidP="4FD1810D">
      <w:pPr>
        <w:ind w:firstLine="567"/>
        <w:jc w:val="both"/>
        <w:rPr>
          <w:sz w:val="28"/>
          <w:szCs w:val="28"/>
          <w:lang w:val="de-DE"/>
        </w:rPr>
      </w:pPr>
    </w:p>
    <w:p w:rsidR="00B9099E" w:rsidRDefault="00B9099E" w:rsidP="4FD1810D">
      <w:pPr>
        <w:ind w:firstLine="567"/>
        <w:jc w:val="both"/>
        <w:rPr>
          <w:sz w:val="28"/>
          <w:szCs w:val="28"/>
          <w:lang w:val="de-DE"/>
        </w:rPr>
      </w:pPr>
    </w:p>
    <w:p w:rsidR="00B9099E" w:rsidRDefault="00B9099E" w:rsidP="4FD1810D">
      <w:pPr>
        <w:ind w:firstLine="567"/>
        <w:jc w:val="both"/>
        <w:rPr>
          <w:sz w:val="28"/>
          <w:szCs w:val="28"/>
          <w:lang w:val="de-DE"/>
        </w:rPr>
      </w:pPr>
    </w:p>
    <w:p w:rsidR="00B9099E" w:rsidRDefault="00B9099E" w:rsidP="4FD1810D">
      <w:pPr>
        <w:ind w:firstLine="567"/>
        <w:jc w:val="both"/>
        <w:rPr>
          <w:sz w:val="28"/>
          <w:szCs w:val="28"/>
          <w:lang w:val="de-DE"/>
        </w:rPr>
      </w:pPr>
    </w:p>
    <w:p w:rsidR="00B9099E" w:rsidRDefault="00B9099E" w:rsidP="4FD1810D">
      <w:pPr>
        <w:ind w:firstLine="567"/>
        <w:jc w:val="both"/>
        <w:rPr>
          <w:sz w:val="28"/>
          <w:szCs w:val="28"/>
          <w:lang w:val="de-DE"/>
        </w:rPr>
      </w:pPr>
    </w:p>
    <w:p w:rsidR="00B9099E" w:rsidRDefault="00B9099E" w:rsidP="4FD1810D">
      <w:pPr>
        <w:ind w:firstLine="567"/>
        <w:jc w:val="both"/>
        <w:rPr>
          <w:sz w:val="28"/>
          <w:szCs w:val="28"/>
          <w:lang w:val="de-DE"/>
        </w:rPr>
      </w:pPr>
    </w:p>
    <w:p w:rsidR="00B9099E" w:rsidRDefault="00B9099E" w:rsidP="4FD1810D">
      <w:pPr>
        <w:ind w:firstLine="567"/>
        <w:jc w:val="both"/>
        <w:rPr>
          <w:sz w:val="28"/>
          <w:szCs w:val="28"/>
          <w:lang w:val="de-DE"/>
        </w:rPr>
      </w:pPr>
    </w:p>
    <w:p w:rsidR="00B9099E" w:rsidRDefault="00B9099E" w:rsidP="4FD1810D">
      <w:pPr>
        <w:ind w:firstLine="567"/>
        <w:jc w:val="both"/>
        <w:rPr>
          <w:sz w:val="28"/>
          <w:szCs w:val="28"/>
          <w:lang w:val="de-DE"/>
        </w:rPr>
      </w:pPr>
    </w:p>
    <w:p w:rsidR="00B9099E" w:rsidRPr="00906975" w:rsidRDefault="00B9099E" w:rsidP="4FD1810D">
      <w:pPr>
        <w:ind w:firstLine="567"/>
        <w:jc w:val="both"/>
        <w:rPr>
          <w:sz w:val="28"/>
          <w:szCs w:val="28"/>
          <w:lang w:val="de-DE"/>
        </w:rPr>
      </w:pPr>
    </w:p>
    <w:p w:rsidR="004A601C" w:rsidRPr="00906975" w:rsidRDefault="004A601C" w:rsidP="000F26A1">
      <w:pPr>
        <w:ind w:firstLine="567"/>
        <w:jc w:val="both"/>
        <w:rPr>
          <w:bCs/>
          <w:sz w:val="28"/>
          <w:szCs w:val="28"/>
        </w:rPr>
      </w:pPr>
    </w:p>
    <w:p w:rsidR="0057322E" w:rsidRPr="00906975" w:rsidRDefault="00572BDE" w:rsidP="000F26A1">
      <w:pPr>
        <w:ind w:firstLine="567"/>
        <w:jc w:val="both"/>
        <w:rPr>
          <w:sz w:val="28"/>
          <w:szCs w:val="28"/>
        </w:rPr>
      </w:pPr>
      <w:r w:rsidRPr="00906975">
        <w:rPr>
          <w:b/>
          <w:sz w:val="28"/>
          <w:szCs w:val="28"/>
        </w:rPr>
        <w:lastRenderedPageBreak/>
        <w:t>2</w:t>
      </w:r>
      <w:r w:rsidRPr="00906975">
        <w:rPr>
          <w:b/>
          <w:sz w:val="28"/>
          <w:szCs w:val="28"/>
          <w:lang w:val="en-US"/>
        </w:rPr>
        <w:t> </w:t>
      </w:r>
      <w:r w:rsidRPr="00906975">
        <w:rPr>
          <w:b/>
          <w:sz w:val="28"/>
          <w:szCs w:val="28"/>
        </w:rPr>
        <w:t>АНАЛИЗ РАЗВИТИЯ МОЛОДЕЖНОГО ПРЕДПРИНИМАТЕЛЬСТВА В РЕСПУБЛИКЕ КАЗАХСТАН</w:t>
      </w:r>
    </w:p>
    <w:p w:rsidR="0012397E" w:rsidRPr="00906975" w:rsidRDefault="0012397E" w:rsidP="000F26A1">
      <w:pPr>
        <w:ind w:firstLine="567"/>
        <w:jc w:val="both"/>
        <w:rPr>
          <w:sz w:val="28"/>
          <w:szCs w:val="28"/>
        </w:rPr>
      </w:pPr>
    </w:p>
    <w:p w:rsidR="008D26AD" w:rsidRPr="00906975" w:rsidRDefault="008D26AD" w:rsidP="000F26A1">
      <w:pPr>
        <w:ind w:firstLine="567"/>
        <w:jc w:val="both"/>
        <w:rPr>
          <w:b/>
          <w:sz w:val="28"/>
          <w:szCs w:val="28"/>
        </w:rPr>
      </w:pPr>
      <w:r w:rsidRPr="00906975">
        <w:rPr>
          <w:b/>
          <w:sz w:val="28"/>
          <w:szCs w:val="28"/>
        </w:rPr>
        <w:t>2.1</w:t>
      </w:r>
      <w:r w:rsidRPr="00906975">
        <w:rPr>
          <w:b/>
          <w:sz w:val="28"/>
          <w:szCs w:val="28"/>
          <w:lang w:val="en-US"/>
        </w:rPr>
        <w:t> </w:t>
      </w:r>
      <w:r w:rsidRPr="00906975">
        <w:rPr>
          <w:b/>
          <w:sz w:val="28"/>
          <w:szCs w:val="28"/>
        </w:rPr>
        <w:t>Исследование и анализ современного состояния занятости молодежи на рынке труда и ее участия в предпринимательской деятельности</w:t>
      </w:r>
    </w:p>
    <w:p w:rsidR="00507039" w:rsidRPr="00906975" w:rsidRDefault="00132B50" w:rsidP="000F26A1">
      <w:pPr>
        <w:ind w:firstLine="567"/>
        <w:jc w:val="both"/>
        <w:rPr>
          <w:bCs/>
          <w:sz w:val="28"/>
          <w:szCs w:val="28"/>
        </w:rPr>
      </w:pPr>
      <w:r w:rsidRPr="00906975">
        <w:rPr>
          <w:bCs/>
          <w:sz w:val="28"/>
          <w:szCs w:val="28"/>
        </w:rPr>
        <w:t>В качестве ведущей основы развития молодежного предпринимательства</w:t>
      </w:r>
      <w:r w:rsidR="009A4A47" w:rsidRPr="00906975">
        <w:rPr>
          <w:bCs/>
          <w:sz w:val="28"/>
          <w:szCs w:val="28"/>
        </w:rPr>
        <w:t xml:space="preserve"> в Республике Казахстан следует рассматривать молодежь страны и тенденции ее занятости на рынке труда. </w:t>
      </w:r>
      <w:r w:rsidR="00507039" w:rsidRPr="00906975">
        <w:rPr>
          <w:bCs/>
          <w:sz w:val="28"/>
          <w:szCs w:val="28"/>
        </w:rPr>
        <w:t>Как показали теоретические исследования в качестве молодежи страны актуально рассматривать население в возрасте от 15 до 34 лет.</w:t>
      </w:r>
    </w:p>
    <w:p w:rsidR="008D1889" w:rsidRPr="00906975" w:rsidRDefault="00507039" w:rsidP="000F26A1">
      <w:pPr>
        <w:ind w:firstLine="567"/>
        <w:jc w:val="both"/>
        <w:rPr>
          <w:bCs/>
          <w:sz w:val="28"/>
          <w:szCs w:val="28"/>
        </w:rPr>
      </w:pPr>
      <w:r w:rsidRPr="00906975">
        <w:rPr>
          <w:bCs/>
          <w:sz w:val="28"/>
          <w:szCs w:val="28"/>
        </w:rPr>
        <w:t xml:space="preserve">Основными </w:t>
      </w:r>
      <w:r w:rsidR="008D1889" w:rsidRPr="00906975">
        <w:rPr>
          <w:bCs/>
          <w:sz w:val="28"/>
          <w:szCs w:val="28"/>
        </w:rPr>
        <w:t xml:space="preserve">количественными </w:t>
      </w:r>
      <w:r w:rsidRPr="00906975">
        <w:rPr>
          <w:bCs/>
          <w:sz w:val="28"/>
          <w:szCs w:val="28"/>
        </w:rPr>
        <w:t xml:space="preserve">факторами </w:t>
      </w:r>
      <w:r w:rsidR="00A32952" w:rsidRPr="00906975">
        <w:rPr>
          <w:bCs/>
          <w:sz w:val="28"/>
          <w:szCs w:val="28"/>
        </w:rPr>
        <w:t>молодежного предпринимательства в Республике Казахстан</w:t>
      </w:r>
      <w:r w:rsidR="008D1889" w:rsidRPr="00906975">
        <w:rPr>
          <w:bCs/>
          <w:sz w:val="28"/>
          <w:szCs w:val="28"/>
        </w:rPr>
        <w:t>, в соответствии с рисунком 2.1,</w:t>
      </w:r>
      <w:r w:rsidR="00A32952" w:rsidRPr="00906975">
        <w:rPr>
          <w:bCs/>
          <w:sz w:val="28"/>
          <w:szCs w:val="28"/>
        </w:rPr>
        <w:t xml:space="preserve"> выступают:</w:t>
      </w:r>
      <w:r w:rsidR="008D1889" w:rsidRPr="00906975">
        <w:rPr>
          <w:bCs/>
          <w:sz w:val="28"/>
          <w:szCs w:val="28"/>
        </w:rPr>
        <w:t> демографические тенденции молодежи</w:t>
      </w:r>
      <w:r w:rsidR="003B03A0" w:rsidRPr="00906975">
        <w:rPr>
          <w:bCs/>
          <w:sz w:val="28"/>
          <w:szCs w:val="28"/>
        </w:rPr>
        <w:t>,</w:t>
      </w:r>
      <w:r w:rsidR="008D1889" w:rsidRPr="00906975">
        <w:rPr>
          <w:bCs/>
          <w:sz w:val="28"/>
          <w:szCs w:val="28"/>
        </w:rPr>
        <w:t xml:space="preserve"> как составной части населения страны; тенденции участия молодежи в функционировании рынка труда.</w:t>
      </w:r>
    </w:p>
    <w:p w:rsidR="00507039" w:rsidRPr="00906975" w:rsidRDefault="00C629C7" w:rsidP="00507039">
      <w:pPr>
        <w:jc w:val="both"/>
        <w:rPr>
          <w:bCs/>
          <w:sz w:val="28"/>
          <w:szCs w:val="28"/>
        </w:rPr>
      </w:pPr>
      <w:r>
        <w:rPr>
          <w:bCs/>
          <w:noProof/>
          <w:sz w:val="28"/>
          <w:szCs w:val="28"/>
        </w:rPr>
        <mc:AlternateContent>
          <mc:Choice Requires="wpg">
            <w:drawing>
              <wp:anchor distT="0" distB="0" distL="114300" distR="114300" simplePos="0" relativeHeight="251412992" behindDoc="0" locked="0" layoutInCell="1" allowOverlap="1">
                <wp:simplePos x="0" y="0"/>
                <wp:positionH relativeFrom="column">
                  <wp:posOffset>220980</wp:posOffset>
                </wp:positionH>
                <wp:positionV relativeFrom="paragraph">
                  <wp:posOffset>200660</wp:posOffset>
                </wp:positionV>
                <wp:extent cx="5492115" cy="4293235"/>
                <wp:effectExtent l="0" t="0" r="0" b="0"/>
                <wp:wrapNone/>
                <wp:docPr id="690" name="Группа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115" cy="4293235"/>
                          <a:chOff x="0" y="0"/>
                          <a:chExt cx="5492274" cy="4293242"/>
                        </a:xfrm>
                      </wpg:grpSpPr>
                      <wpg:grpSp>
                        <wpg:cNvPr id="688" name="Группа 688"/>
                        <wpg:cNvGrpSpPr/>
                        <wpg:grpSpPr>
                          <a:xfrm>
                            <a:off x="0" y="0"/>
                            <a:ext cx="5492274" cy="4293242"/>
                            <a:chOff x="0" y="0"/>
                            <a:chExt cx="5492274" cy="4790722"/>
                          </a:xfrm>
                        </wpg:grpSpPr>
                        <wps:wsp>
                          <wps:cNvPr id="637" name="Надпись 637"/>
                          <wps:cNvSpPr txBox="1"/>
                          <wps:spPr>
                            <a:xfrm>
                              <a:off x="1261533" y="0"/>
                              <a:ext cx="3312946" cy="42743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D06ECF">
                                <w:pPr>
                                  <w:jc w:val="center"/>
                                </w:pPr>
                                <w:r>
                                  <w:rPr>
                                    <w:bCs/>
                                  </w:rPr>
                                  <w:t>Количественные ф</w:t>
                                </w:r>
                                <w:r w:rsidRPr="00D3153D">
                                  <w:rPr>
                                    <w:bCs/>
                                  </w:rPr>
                                  <w:t>акторы развития молодежного предпринимательства</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638" name="Надпись 638"/>
                          <wps:cNvSpPr txBox="1"/>
                          <wps:spPr>
                            <a:xfrm>
                              <a:off x="228600" y="745067"/>
                              <a:ext cx="2401941" cy="431983"/>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D06ECF">
                                <w:pPr>
                                  <w:jc w:val="center"/>
                                  <w:rPr>
                                    <w:bCs/>
                                  </w:rPr>
                                </w:pPr>
                                <w:r w:rsidRPr="00D3153D">
                                  <w:rPr>
                                    <w:bCs/>
                                  </w:rPr>
                                  <w:t>Молодежь как составная</w:t>
                                </w:r>
                              </w:p>
                              <w:p w:rsidR="00085105" w:rsidRDefault="00085105" w:rsidP="00D06ECF">
                                <w:pPr>
                                  <w:jc w:val="center"/>
                                </w:pPr>
                                <w:r w:rsidRPr="00D3153D">
                                  <w:rPr>
                                    <w:bCs/>
                                  </w:rPr>
                                  <w:t>часть населения страны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639" name="Надпись 639"/>
                          <wps:cNvSpPr txBox="1"/>
                          <wps:spPr>
                            <a:xfrm>
                              <a:off x="228600" y="1278467"/>
                              <a:ext cx="2401941" cy="431983"/>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D06ECF">
                                <w:pPr>
                                  <w:jc w:val="center"/>
                                  <w:rPr>
                                    <w:bCs/>
                                  </w:rPr>
                                </w:pPr>
                                <w:r w:rsidRPr="00D3153D">
                                  <w:rPr>
                                    <w:bCs/>
                                  </w:rPr>
                                  <w:t>Общая численность молодежи</w:t>
                                </w:r>
                              </w:p>
                              <w:p w:rsidR="00085105" w:rsidRDefault="00085105" w:rsidP="00D06ECF">
                                <w:pPr>
                                  <w:jc w:val="center"/>
                                </w:pPr>
                                <w:r w:rsidRPr="00D3153D">
                                  <w:rPr>
                                    <w:bCs/>
                                  </w:rPr>
                                  <w:t>в возрасте от 15 до 34 лет</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640" name="Надпись 640"/>
                          <wps:cNvSpPr txBox="1"/>
                          <wps:spPr>
                            <a:xfrm>
                              <a:off x="567266" y="1820333"/>
                              <a:ext cx="2057029" cy="431983"/>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D06ECF">
                                <w:pPr>
                                  <w:jc w:val="center"/>
                                  <w:rPr>
                                    <w:bCs/>
                                  </w:rPr>
                                </w:pPr>
                                <w:r w:rsidRPr="00D3153D">
                                  <w:rPr>
                                    <w:bCs/>
                                  </w:rPr>
                                  <w:t>Структурирование</w:t>
                                </w:r>
                              </w:p>
                              <w:p w:rsidR="00085105" w:rsidRDefault="00085105" w:rsidP="00D06ECF">
                                <w:pPr>
                                  <w:jc w:val="center"/>
                                </w:pPr>
                                <w:r w:rsidRPr="00D3153D">
                                  <w:rPr>
                                    <w:bCs/>
                                  </w:rPr>
                                  <w:t>по гендерному признаку</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641" name="Надпись 641"/>
                          <wps:cNvSpPr txBox="1"/>
                          <wps:spPr>
                            <a:xfrm>
                              <a:off x="567266" y="2353733"/>
                              <a:ext cx="2057029" cy="431983"/>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D06ECF">
                                <w:pPr>
                                  <w:jc w:val="center"/>
                                </w:pPr>
                                <w:r w:rsidRPr="00D3153D">
                                  <w:rPr>
                                    <w:bCs/>
                                  </w:rPr>
                                  <w:t>Структурирование по месту проживания (город, село)</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643" name="Надпись 643"/>
                          <wps:cNvSpPr txBox="1"/>
                          <wps:spPr>
                            <a:xfrm>
                              <a:off x="3090333" y="745067"/>
                              <a:ext cx="2401941" cy="64570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9D1F9F">
                                <w:pPr>
                                  <w:jc w:val="center"/>
                                  <w:rPr>
                                    <w:bCs/>
                                  </w:rPr>
                                </w:pPr>
                                <w:r w:rsidRPr="00D3153D">
                                  <w:rPr>
                                    <w:bCs/>
                                  </w:rPr>
                                  <w:t>Участие молодежи</w:t>
                                </w:r>
                              </w:p>
                              <w:p w:rsidR="00085105" w:rsidRDefault="00085105" w:rsidP="009D1F9F">
                                <w:pPr>
                                  <w:jc w:val="center"/>
                                </w:pPr>
                                <w:r w:rsidRPr="00D3153D">
                                  <w:rPr>
                                    <w:bCs/>
                                  </w:rPr>
                                  <w:t>в функционировании рынка труда</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644" name="Надпись 644"/>
                          <wps:cNvSpPr txBox="1"/>
                          <wps:spPr>
                            <a:xfrm>
                              <a:off x="3090333" y="1498600"/>
                              <a:ext cx="2400577" cy="42669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9D1F9F">
                                <w:pPr>
                                  <w:jc w:val="center"/>
                                </w:pPr>
                                <w:r w:rsidRPr="00D3153D">
                                  <w:rPr>
                                    <w:bCs/>
                                  </w:rPr>
                                  <w:t>Участие молодежи в составе рабочей силы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645" name="Надпись 645"/>
                          <wps:cNvSpPr txBox="1"/>
                          <wps:spPr>
                            <a:xfrm>
                              <a:off x="3429000" y="2023533"/>
                              <a:ext cx="2058161" cy="427752"/>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9D1F9F">
                                <w:pPr>
                                  <w:jc w:val="center"/>
                                </w:pPr>
                                <w:r w:rsidRPr="00D3153D">
                                  <w:rPr>
                                    <w:bCs/>
                                  </w:rPr>
                                  <w:t>Экономическая активность (занятость) молодежи</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646" name="Надпись 646"/>
                          <wps:cNvSpPr txBox="1"/>
                          <wps:spPr>
                            <a:xfrm>
                              <a:off x="3429000" y="2556933"/>
                              <a:ext cx="2058161" cy="427752"/>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274CBD">
                                <w:pPr>
                                  <w:jc w:val="center"/>
                                  <w:rPr>
                                    <w:bCs/>
                                  </w:rPr>
                                </w:pPr>
                                <w:r w:rsidRPr="00D3153D">
                                  <w:rPr>
                                    <w:bCs/>
                                  </w:rPr>
                                  <w:t xml:space="preserve">Занятость </w:t>
                                </w:r>
                                <w:r>
                                  <w:rPr>
                                    <w:bCs/>
                                  </w:rPr>
                                  <w:t>молодежи</w:t>
                                </w:r>
                              </w:p>
                              <w:p w:rsidR="00085105" w:rsidRDefault="00085105" w:rsidP="00274CBD">
                                <w:pPr>
                                  <w:jc w:val="center"/>
                                </w:pPr>
                                <w:r w:rsidRPr="00D3153D">
                                  <w:rPr>
                                    <w:bCs/>
                                  </w:rPr>
                                  <w:t>в разрезе уровня образования</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642" name="Надпись 642"/>
                          <wps:cNvSpPr txBox="1"/>
                          <wps:spPr>
                            <a:xfrm>
                              <a:off x="567266" y="2887133"/>
                              <a:ext cx="2057029" cy="431983"/>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D06ECF">
                                <w:pPr>
                                  <w:jc w:val="center"/>
                                </w:pPr>
                                <w:r w:rsidRPr="00D3153D">
                                  <w:rPr>
                                    <w:bCs/>
                                  </w:rPr>
                                  <w:t>Региональное распределение молодежи</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648" name="Надпись 648"/>
                          <wps:cNvSpPr txBox="1"/>
                          <wps:spPr>
                            <a:xfrm>
                              <a:off x="3429000" y="3090333"/>
                              <a:ext cx="2055275" cy="427752"/>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274CBD">
                                <w:pPr>
                                  <w:jc w:val="center"/>
                                  <w:rPr>
                                    <w:bCs/>
                                  </w:rPr>
                                </w:pPr>
                                <w:r w:rsidRPr="00D3153D">
                                  <w:rPr>
                                    <w:bCs/>
                                  </w:rPr>
                                  <w:t xml:space="preserve">Занятость </w:t>
                                </w:r>
                                <w:r>
                                  <w:rPr>
                                    <w:bCs/>
                                  </w:rPr>
                                  <w:t>молодежи</w:t>
                                </w:r>
                              </w:p>
                              <w:p w:rsidR="00085105" w:rsidRDefault="00085105" w:rsidP="00274CBD">
                                <w:pPr>
                                  <w:jc w:val="center"/>
                                </w:pPr>
                                <w:r w:rsidRPr="00D3153D">
                                  <w:rPr>
                                    <w:bCs/>
                                  </w:rPr>
                                  <w:t>в разрезе статуса работы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671" name="Группа 671"/>
                          <wpg:cNvGrpSpPr/>
                          <wpg:grpSpPr>
                            <a:xfrm>
                              <a:off x="1485900" y="423333"/>
                              <a:ext cx="2861147" cy="321634"/>
                              <a:chOff x="0" y="0"/>
                              <a:chExt cx="2861147" cy="344032"/>
                            </a:xfrm>
                          </wpg:grpSpPr>
                          <wps:wsp>
                            <wps:cNvPr id="651" name="Прямая соединительная линия 651"/>
                            <wps:cNvCnPr/>
                            <wps:spPr>
                              <a:xfrm>
                                <a:off x="1635" y="117695"/>
                                <a:ext cx="2858009"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652" name="Прямая соединительная линия 652"/>
                            <wps:cNvCnPr/>
                            <wps:spPr>
                              <a:xfrm>
                                <a:off x="0" y="117695"/>
                                <a:ext cx="0" cy="226337"/>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653" name="Прямая соединительная линия 653"/>
                            <wps:cNvCnPr/>
                            <wps:spPr>
                              <a:xfrm>
                                <a:off x="2860895" y="117695"/>
                                <a:ext cx="252" cy="226337"/>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654" name="Прямая соединительная линия 654"/>
                            <wps:cNvCnPr/>
                            <wps:spPr>
                              <a:xfrm flipH="1" flipV="1">
                                <a:off x="1377761" y="0"/>
                                <a:ext cx="0" cy="108503"/>
                              </a:xfrm>
                              <a:prstGeom prst="line">
                                <a:avLst/>
                              </a:prstGeom>
                              <a:ln w="9525"/>
                            </wps:spPr>
                            <wps:style>
                              <a:lnRef idx="1">
                                <a:schemeClr val="dk1"/>
                              </a:lnRef>
                              <a:fillRef idx="0">
                                <a:schemeClr val="dk1"/>
                              </a:fillRef>
                              <a:effectRef idx="0">
                                <a:schemeClr val="dk1"/>
                              </a:effectRef>
                              <a:fontRef idx="minor">
                                <a:schemeClr val="tx1"/>
                              </a:fontRef>
                            </wps:style>
                            <wps:bodyPr/>
                          </wps:wsp>
                        </wpg:grpSp>
                        <wpg:grpSp>
                          <wpg:cNvPr id="672" name="Группа 672"/>
                          <wpg:cNvGrpSpPr/>
                          <wpg:grpSpPr>
                            <a:xfrm>
                              <a:off x="0" y="965200"/>
                              <a:ext cx="227978" cy="2623871"/>
                              <a:chOff x="0" y="0"/>
                              <a:chExt cx="227978" cy="2806595"/>
                            </a:xfrm>
                          </wpg:grpSpPr>
                          <wps:wsp>
                            <wps:cNvPr id="655" name="Прямая соединительная линия 655"/>
                            <wps:cNvCnPr/>
                            <wps:spPr>
                              <a:xfrm flipH="1" flipV="1">
                                <a:off x="0" y="0"/>
                                <a:ext cx="226959"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656" name="Прямая соединительная линия 656"/>
                            <wps:cNvCnPr/>
                            <wps:spPr>
                              <a:xfrm flipV="1">
                                <a:off x="0" y="1"/>
                                <a:ext cx="0" cy="2806594"/>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657" name="Прямая соединительная линия 657"/>
                            <wps:cNvCnPr/>
                            <wps:spPr>
                              <a:xfrm flipV="1">
                                <a:off x="0" y="568734"/>
                                <a:ext cx="227978"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grpSp>
                          <wpg:cNvPr id="675" name="Группа 675"/>
                          <wpg:cNvGrpSpPr/>
                          <wpg:grpSpPr>
                            <a:xfrm>
                              <a:off x="2861650" y="1066799"/>
                              <a:ext cx="230424" cy="3406892"/>
                              <a:chOff x="-83" y="-1"/>
                              <a:chExt cx="230424" cy="3644142"/>
                            </a:xfrm>
                          </wpg:grpSpPr>
                          <wps:wsp>
                            <wps:cNvPr id="662" name="Прямая соединительная линия 662"/>
                            <wps:cNvCnPr/>
                            <wps:spPr>
                              <a:xfrm flipH="1">
                                <a:off x="0" y="0"/>
                                <a:ext cx="224174"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663" name="Прямая соединительная линия 663"/>
                            <wps:cNvCnPr/>
                            <wps:spPr>
                              <a:xfrm flipH="1" flipV="1">
                                <a:off x="-83" y="-1"/>
                                <a:ext cx="1928" cy="3644142"/>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664" name="Прямая соединительная линия 664"/>
                            <wps:cNvCnPr/>
                            <wps:spPr>
                              <a:xfrm>
                                <a:off x="0" y="686429"/>
                                <a:ext cx="230341"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grpSp>
                          <wpg:cNvPr id="673" name="Группа 673"/>
                          <wpg:cNvGrpSpPr/>
                          <wpg:grpSpPr>
                            <a:xfrm>
                              <a:off x="347133" y="1710267"/>
                              <a:ext cx="227978" cy="1395039"/>
                              <a:chOff x="0" y="0"/>
                              <a:chExt cx="227978" cy="1492187"/>
                            </a:xfrm>
                          </wpg:grpSpPr>
                          <wps:wsp>
                            <wps:cNvPr id="658" name="Прямая соединительная линия 658"/>
                            <wps:cNvCnPr/>
                            <wps:spPr>
                              <a:xfrm flipV="1">
                                <a:off x="0" y="0"/>
                                <a:ext cx="1754" cy="1484768"/>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659" name="Прямая соединительная линия 659"/>
                            <wps:cNvCnPr/>
                            <wps:spPr>
                              <a:xfrm flipV="1">
                                <a:off x="0" y="342397"/>
                                <a:ext cx="227978"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660" name="Прямая соединительная линия 660"/>
                            <wps:cNvCnPr/>
                            <wps:spPr>
                              <a:xfrm flipV="1">
                                <a:off x="0" y="912765"/>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661" name="Прямая соединительная линия 661"/>
                            <wps:cNvCnPr/>
                            <wps:spPr>
                              <a:xfrm flipV="1">
                                <a:off x="0" y="1492187"/>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grpSp>
                          <wpg:cNvPr id="674" name="Группа 674"/>
                          <wpg:cNvGrpSpPr/>
                          <wpg:grpSpPr>
                            <a:xfrm>
                              <a:off x="2863578" y="1921398"/>
                              <a:ext cx="565386" cy="2552304"/>
                              <a:chOff x="-328355" y="-571"/>
                              <a:chExt cx="565386" cy="2730041"/>
                            </a:xfrm>
                          </wpg:grpSpPr>
                          <wps:wsp>
                            <wps:cNvPr id="665" name="Прямая соединительная линия 665"/>
                            <wps:cNvCnPr/>
                            <wps:spPr>
                              <a:xfrm flipV="1">
                                <a:off x="-276" y="-571"/>
                                <a:ext cx="0" cy="2062744"/>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666" name="Прямая соединительная линия 666"/>
                            <wps:cNvCnPr/>
                            <wps:spPr>
                              <a:xfrm flipV="1">
                                <a:off x="9053" y="351451"/>
                                <a:ext cx="227978"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667" name="Прямая соединительная линия 667"/>
                            <wps:cNvCnPr/>
                            <wps:spPr>
                              <a:xfrm flipV="1">
                                <a:off x="0" y="912766"/>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668" name="Прямая соединительная линия 668"/>
                            <wps:cNvCnPr/>
                            <wps:spPr>
                              <a:xfrm flipV="1">
                                <a:off x="0" y="1492188"/>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669" name="Прямая соединительная линия 669"/>
                            <wps:cNvCnPr/>
                            <wps:spPr>
                              <a:xfrm flipV="1">
                                <a:off x="0" y="2062556"/>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670" name="Прямая соединительная линия 670"/>
                            <wps:cNvCnPr>
                              <a:endCxn id="649" idx="1"/>
                            </wps:cNvCnPr>
                            <wps:spPr>
                              <a:xfrm>
                                <a:off x="-328355" y="2729462"/>
                                <a:ext cx="228316" cy="8"/>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s:wsp>
                          <wps:cNvPr id="650" name="Надпись 650"/>
                          <wps:cNvSpPr txBox="1"/>
                          <wps:spPr>
                            <a:xfrm>
                              <a:off x="3429000" y="3632200"/>
                              <a:ext cx="2055275" cy="427752"/>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274CBD">
                                <w:pPr>
                                  <w:jc w:val="center"/>
                                  <w:rPr>
                                    <w:bCs/>
                                  </w:rPr>
                                </w:pPr>
                                <w:r>
                                  <w:rPr>
                                    <w:bCs/>
                                  </w:rPr>
                                  <w:t>Занятость молодежи</w:t>
                                </w:r>
                              </w:p>
                              <w:p w:rsidR="00085105" w:rsidRDefault="00085105" w:rsidP="00274CBD">
                                <w:pPr>
                                  <w:jc w:val="center"/>
                                </w:pPr>
                                <w:r>
                                  <w:rPr>
                                    <w:bCs/>
                                  </w:rPr>
                                  <w:t>в разрезе отраслей экономики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9" name="Надпись 649"/>
                          <wps:cNvSpPr txBox="1"/>
                          <wps:spPr>
                            <a:xfrm>
                              <a:off x="3091984" y="4156695"/>
                              <a:ext cx="2394860" cy="634027"/>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274CBD">
                                <w:pPr>
                                  <w:jc w:val="center"/>
                                  <w:rPr>
                                    <w:bCs/>
                                  </w:rPr>
                                </w:pPr>
                                <w:r>
                                  <w:rPr>
                                    <w:bCs/>
                                  </w:rPr>
                                  <w:t>У</w:t>
                                </w:r>
                                <w:r w:rsidRPr="00D3153D">
                                  <w:rPr>
                                    <w:bCs/>
                                  </w:rPr>
                                  <w:t>части</w:t>
                                </w:r>
                                <w:r>
                                  <w:rPr>
                                    <w:bCs/>
                                  </w:rPr>
                                  <w:t>е</w:t>
                                </w:r>
                                <w:r w:rsidRPr="00D3153D">
                                  <w:rPr>
                                    <w:bCs/>
                                  </w:rPr>
                                  <w:t xml:space="preserve"> молодежи</w:t>
                                </w:r>
                              </w:p>
                              <w:p w:rsidR="00085105" w:rsidRDefault="00085105" w:rsidP="00274CBD">
                                <w:pPr>
                                  <w:jc w:val="center"/>
                                </w:pPr>
                                <w:r w:rsidRPr="00D3153D">
                                  <w:rPr>
                                    <w:bCs/>
                                  </w:rPr>
                                  <w:t>в предпринимательской деятельности</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677" name="Надпись 677"/>
                          <wps:cNvSpPr txBox="1"/>
                          <wps:spPr>
                            <a:xfrm>
                              <a:off x="228600" y="3412067"/>
                              <a:ext cx="2399168" cy="438022"/>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Pr="0094045E" w:rsidRDefault="00085105" w:rsidP="00AC5FF8">
                                <w:pPr>
                                  <w:jc w:val="center"/>
                                </w:pPr>
                                <w:r>
                                  <w:t>Миграционные процессы</w:t>
                                </w:r>
                                <w:r>
                                  <w:rPr>
                                    <w:lang w:val="en-US"/>
                                  </w:rPr>
                                  <w:t xml:space="preserve"> </w:t>
                                </w:r>
                                <w:r>
                                  <w:t>молодежи</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678" name="Надпись 678"/>
                          <wps:cNvSpPr txBox="1"/>
                          <wps:spPr>
                            <a:xfrm>
                              <a:off x="567266" y="3953933"/>
                              <a:ext cx="2056765" cy="25717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AC5FF8">
                                <w:pPr>
                                  <w:jc w:val="center"/>
                                </w:pPr>
                                <w:r>
                                  <w:rPr>
                                    <w:bCs/>
                                  </w:rPr>
                                  <w:t>Иммиграция молодежи</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679" name="Надпись 679"/>
                          <wps:cNvSpPr txBox="1"/>
                          <wps:spPr>
                            <a:xfrm>
                              <a:off x="567266" y="4301067"/>
                              <a:ext cx="2057029" cy="239606"/>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AC5FF8">
                                <w:pPr>
                                  <w:jc w:val="center"/>
                                </w:pPr>
                                <w:r>
                                  <w:rPr>
                                    <w:bCs/>
                                  </w:rPr>
                                  <w:t>Эмиграция молодежи</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grpSp>
                          <wpg:cNvPr id="687" name="Группа 687"/>
                          <wpg:cNvGrpSpPr/>
                          <wpg:grpSpPr>
                            <a:xfrm>
                              <a:off x="347133" y="3843867"/>
                              <a:ext cx="227330" cy="569595"/>
                              <a:chOff x="0" y="0"/>
                              <a:chExt cx="227330" cy="569595"/>
                            </a:xfrm>
                          </wpg:grpSpPr>
                          <wps:wsp>
                            <wps:cNvPr id="680" name="Прямая соединительная линия 680"/>
                            <wps:cNvCnPr/>
                            <wps:spPr>
                              <a:xfrm flipH="1">
                                <a:off x="0" y="0"/>
                                <a:ext cx="0" cy="569595"/>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681" name="Прямая соединительная линия 681"/>
                            <wps:cNvCnPr/>
                            <wps:spPr>
                              <a:xfrm flipV="1">
                                <a:off x="0" y="224366"/>
                                <a:ext cx="22733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682" name="Прямая соединительная линия 682"/>
                            <wps:cNvCnPr/>
                            <wps:spPr>
                              <a:xfrm flipV="1">
                                <a:off x="0" y="563033"/>
                                <a:ext cx="22733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grpSp>
                      <wps:wsp>
                        <wps:cNvPr id="683" name="Прямая соединительная линия 683"/>
                        <wps:cNvCnPr/>
                        <wps:spPr>
                          <a:xfrm flipV="1">
                            <a:off x="0" y="3213100"/>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Группа 690" o:spid="_x0000_s1644" style="position:absolute;left:0;text-align:left;margin-left:17.4pt;margin-top:15.8pt;width:432.45pt;height:338.05pt;z-index:251412992" coordsize="54922,42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">
                <v:group id="Группа 688" o:spid="_x0000_s1645" style="position:absolute;width:54922;height:42932" coordsize="54922,4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">
                  <v:shape id="Надпись 637" o:spid="_x0000_s1646" type="#_x0000_t202" style="position:absolute;left:12615;width:33129;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" fillcolor="white [3201]" strokecolor="black [3200]">
                    <v:textbox inset=",0,,0">
                      <w:txbxContent>
                        <w:p w:rsidR="00085105" w:rsidRDefault="00085105" w:rsidP="00D06ECF">
                          <w:pPr>
                            <w:jc w:val="center"/>
                          </w:pPr>
                          <w:r>
                            <w:rPr>
                              <w:bCs/>
                            </w:rPr>
                            <w:t>Количественные ф</w:t>
                          </w:r>
                          <w:r w:rsidRPr="00D3153D">
                            <w:rPr>
                              <w:bCs/>
                            </w:rPr>
                            <w:t>акторы развития молодежного предпринимательства</w:t>
                          </w:r>
                        </w:p>
                      </w:txbxContent>
                    </v:textbox>
                  </v:shape>
                  <v:shape id="Надпись 638" o:spid="_x0000_s1647" type="#_x0000_t202" style="position:absolute;left:2286;top:7450;width:24019;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" fillcolor="white [3201]" strokecolor="black [3200]">
                    <v:textbox inset=",0,,0">
                      <w:txbxContent>
                        <w:p w:rsidR="00085105" w:rsidRDefault="00085105" w:rsidP="00D06ECF">
                          <w:pPr>
                            <w:jc w:val="center"/>
                            <w:rPr>
                              <w:bCs/>
                            </w:rPr>
                          </w:pPr>
                          <w:r w:rsidRPr="00D3153D">
                            <w:rPr>
                              <w:bCs/>
                            </w:rPr>
                            <w:t>Молодежь как составная</w:t>
                          </w:r>
                        </w:p>
                        <w:p w:rsidR="00085105" w:rsidRDefault="00085105" w:rsidP="00D06ECF">
                          <w:pPr>
                            <w:jc w:val="center"/>
                          </w:pPr>
                          <w:r w:rsidRPr="00D3153D">
                            <w:rPr>
                              <w:bCs/>
                            </w:rPr>
                            <w:t>часть населения страны</w:t>
                          </w:r>
                        </w:p>
                      </w:txbxContent>
                    </v:textbox>
                  </v:shape>
                  <v:shape id="Надпись 639" o:spid="_x0000_s1648" type="#_x0000_t202" style="position:absolute;left:2286;top:12784;width:24019;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" fillcolor="white [3201]" strokecolor="black [3200]">
                    <v:textbox inset=",0,,0">
                      <w:txbxContent>
                        <w:p w:rsidR="00085105" w:rsidRDefault="00085105" w:rsidP="00D06ECF">
                          <w:pPr>
                            <w:jc w:val="center"/>
                            <w:rPr>
                              <w:bCs/>
                            </w:rPr>
                          </w:pPr>
                          <w:r w:rsidRPr="00D3153D">
                            <w:rPr>
                              <w:bCs/>
                            </w:rPr>
                            <w:t>Общая численность молодежи</w:t>
                          </w:r>
                        </w:p>
                        <w:p w:rsidR="00085105" w:rsidRDefault="00085105" w:rsidP="00D06ECF">
                          <w:pPr>
                            <w:jc w:val="center"/>
                          </w:pPr>
                          <w:r w:rsidRPr="00D3153D">
                            <w:rPr>
                              <w:bCs/>
                            </w:rPr>
                            <w:t>в возрасте от 15 до 34 лет</w:t>
                          </w:r>
                        </w:p>
                      </w:txbxContent>
                    </v:textbox>
                  </v:shape>
                  <v:shape id="Надпись 640" o:spid="_x0000_s1649" type="#_x0000_t202" style="position:absolute;left:5672;top:18203;width:2057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" fillcolor="white [3201]" strokecolor="black [3200]">
                    <v:textbox inset=",0,,0">
                      <w:txbxContent>
                        <w:p w:rsidR="00085105" w:rsidRDefault="00085105" w:rsidP="00D06ECF">
                          <w:pPr>
                            <w:jc w:val="center"/>
                            <w:rPr>
                              <w:bCs/>
                            </w:rPr>
                          </w:pPr>
                          <w:r w:rsidRPr="00D3153D">
                            <w:rPr>
                              <w:bCs/>
                            </w:rPr>
                            <w:t>Структурирование</w:t>
                          </w:r>
                        </w:p>
                        <w:p w:rsidR="00085105" w:rsidRDefault="00085105" w:rsidP="00D06ECF">
                          <w:pPr>
                            <w:jc w:val="center"/>
                          </w:pPr>
                          <w:r w:rsidRPr="00D3153D">
                            <w:rPr>
                              <w:bCs/>
                            </w:rPr>
                            <w:t>по гендерному признаку</w:t>
                          </w:r>
                        </w:p>
                      </w:txbxContent>
                    </v:textbox>
                  </v:shape>
                  <v:shape id="Надпись 641" o:spid="_x0000_s1650" type="#_x0000_t202" style="position:absolute;left:5672;top:23537;width:2057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" fillcolor="white [3201]" strokecolor="black [3200]">
                    <v:textbox inset=",0,,0">
                      <w:txbxContent>
                        <w:p w:rsidR="00085105" w:rsidRDefault="00085105" w:rsidP="00D06ECF">
                          <w:pPr>
                            <w:jc w:val="center"/>
                          </w:pPr>
                          <w:r w:rsidRPr="00D3153D">
                            <w:rPr>
                              <w:bCs/>
                            </w:rPr>
                            <w:t>Структурирование по месту проживания (город, село)</w:t>
                          </w:r>
                        </w:p>
                      </w:txbxContent>
                    </v:textbox>
                  </v:shape>
                  <v:shape id="Надпись 643" o:spid="_x0000_s1651" type="#_x0000_t202" style="position:absolute;left:30903;top:7450;width:24019;height:6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" fillcolor="white [3201]" strokecolor="black [3200]">
                    <v:textbox inset=",0,,0">
                      <w:txbxContent>
                        <w:p w:rsidR="00085105" w:rsidRDefault="00085105" w:rsidP="009D1F9F">
                          <w:pPr>
                            <w:jc w:val="center"/>
                            <w:rPr>
                              <w:bCs/>
                            </w:rPr>
                          </w:pPr>
                          <w:r w:rsidRPr="00D3153D">
                            <w:rPr>
                              <w:bCs/>
                            </w:rPr>
                            <w:t>Участие молодежи</w:t>
                          </w:r>
                        </w:p>
                        <w:p w:rsidR="00085105" w:rsidRDefault="00085105" w:rsidP="009D1F9F">
                          <w:pPr>
                            <w:jc w:val="center"/>
                          </w:pPr>
                          <w:r w:rsidRPr="00D3153D">
                            <w:rPr>
                              <w:bCs/>
                            </w:rPr>
                            <w:t>в функционировании рынка труда</w:t>
                          </w:r>
                        </w:p>
                      </w:txbxContent>
                    </v:textbox>
                  </v:shape>
                  <v:shape id="Надпись 644" o:spid="_x0000_s1652" type="#_x0000_t202" style="position:absolute;left:30903;top:14986;width:24006;height:4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" fillcolor="white [3201]" strokecolor="black [3200]">
                    <v:textbox inset=",0,,0">
                      <w:txbxContent>
                        <w:p w:rsidR="00085105" w:rsidRDefault="00085105" w:rsidP="009D1F9F">
                          <w:pPr>
                            <w:jc w:val="center"/>
                          </w:pPr>
                          <w:r w:rsidRPr="00D3153D">
                            <w:rPr>
                              <w:bCs/>
                            </w:rPr>
                            <w:t>Участие молодежи в составе рабочей силы</w:t>
                          </w:r>
                        </w:p>
                      </w:txbxContent>
                    </v:textbox>
                  </v:shape>
                  <v:shape id="Надпись 645" o:spid="_x0000_s1653" type="#_x0000_t202" style="position:absolute;left:34290;top:20235;width:20581;height:4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" fillcolor="white [3201]" strokecolor="black [3200]">
                    <v:textbox inset=",0,,0">
                      <w:txbxContent>
                        <w:p w:rsidR="00085105" w:rsidRDefault="00085105" w:rsidP="009D1F9F">
                          <w:pPr>
                            <w:jc w:val="center"/>
                          </w:pPr>
                          <w:r w:rsidRPr="00D3153D">
                            <w:rPr>
                              <w:bCs/>
                            </w:rPr>
                            <w:t>Экономическая активность (занятость) молодежи</w:t>
                          </w:r>
                        </w:p>
                      </w:txbxContent>
                    </v:textbox>
                  </v:shape>
                  <v:shape id="Надпись 646" o:spid="_x0000_s1654" type="#_x0000_t202" style="position:absolute;left:34290;top:25569;width:20581;height:4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" fillcolor="white [3201]" strokecolor="black [3200]">
                    <v:textbox inset="1mm,0,1mm,0">
                      <w:txbxContent>
                        <w:p w:rsidR="00085105" w:rsidRDefault="00085105" w:rsidP="00274CBD">
                          <w:pPr>
                            <w:jc w:val="center"/>
                            <w:rPr>
                              <w:bCs/>
                            </w:rPr>
                          </w:pPr>
                          <w:r w:rsidRPr="00D3153D">
                            <w:rPr>
                              <w:bCs/>
                            </w:rPr>
                            <w:t xml:space="preserve">Занятость </w:t>
                          </w:r>
                          <w:r>
                            <w:rPr>
                              <w:bCs/>
                            </w:rPr>
                            <w:t>молодежи</w:t>
                          </w:r>
                        </w:p>
                        <w:p w:rsidR="00085105" w:rsidRDefault="00085105" w:rsidP="00274CBD">
                          <w:pPr>
                            <w:jc w:val="center"/>
                          </w:pPr>
                          <w:r w:rsidRPr="00D3153D">
                            <w:rPr>
                              <w:bCs/>
                            </w:rPr>
                            <w:t>в разрезе уровня образования</w:t>
                          </w:r>
                        </w:p>
                      </w:txbxContent>
                    </v:textbox>
                  </v:shape>
                  <v:shape id="Надпись 642" o:spid="_x0000_s1655" type="#_x0000_t202" style="position:absolute;left:5672;top:28871;width:2057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" fillcolor="white [3201]" strokecolor="black [3200]">
                    <v:textbox inset=",0,,0">
                      <w:txbxContent>
                        <w:p w:rsidR="00085105" w:rsidRDefault="00085105" w:rsidP="00D06ECF">
                          <w:pPr>
                            <w:jc w:val="center"/>
                          </w:pPr>
                          <w:r w:rsidRPr="00D3153D">
                            <w:rPr>
                              <w:bCs/>
                            </w:rPr>
                            <w:t>Региональное распределение молодежи</w:t>
                          </w:r>
                        </w:p>
                      </w:txbxContent>
                    </v:textbox>
                  </v:shape>
                  <v:shape id="Надпись 648" o:spid="_x0000_s1656" type="#_x0000_t202" style="position:absolute;left:34290;top:30903;width:20552;height:4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" fillcolor="white [3201]" strokecolor="black [3200]">
                    <v:textbox inset="0,0,0,0">
                      <w:txbxContent>
                        <w:p w:rsidR="00085105" w:rsidRDefault="00085105" w:rsidP="00274CBD">
                          <w:pPr>
                            <w:jc w:val="center"/>
                            <w:rPr>
                              <w:bCs/>
                            </w:rPr>
                          </w:pPr>
                          <w:r w:rsidRPr="00D3153D">
                            <w:rPr>
                              <w:bCs/>
                            </w:rPr>
                            <w:t xml:space="preserve">Занятость </w:t>
                          </w:r>
                          <w:r>
                            <w:rPr>
                              <w:bCs/>
                            </w:rPr>
                            <w:t>молодежи</w:t>
                          </w:r>
                        </w:p>
                        <w:p w:rsidR="00085105" w:rsidRDefault="00085105" w:rsidP="00274CBD">
                          <w:pPr>
                            <w:jc w:val="center"/>
                          </w:pPr>
                          <w:r w:rsidRPr="00D3153D">
                            <w:rPr>
                              <w:bCs/>
                            </w:rPr>
                            <w:t>в разрезе статуса работы</w:t>
                          </w:r>
                        </w:p>
                      </w:txbxContent>
                    </v:textbox>
                  </v:shape>
                  <v:group id="Группа 671" o:spid="_x0000_s1657" style="position:absolute;left:14859;top:4233;width:28611;height:3216" coordsize="28611,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line id="Прямая соединительная линия 651" o:spid="_x0000_s1658" style="position:absolute;visibility:visible;mso-wrap-style:square" from="16,1176" to="28596,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" strokecolor="black [3200]">
                      <v:stroke joinstyle="miter"/>
                    </v:line>
                    <v:line id="Прямая соединительная линия 652" o:spid="_x0000_s1659" style="position:absolute;visibility:visible;mso-wrap-style:square" from="0,1176" to="0,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" strokecolor="black [3200]">
                      <v:stroke endarrow="block" endarrowwidth="wide" joinstyle="miter"/>
                    </v:line>
                    <v:line id="Прямая соединительная линия 653" o:spid="_x0000_s1660" style="position:absolute;visibility:visible;mso-wrap-style:square" from="28608,1176" to="28611,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" strokecolor="black [3200]">
                      <v:stroke endarrow="block" endarrowwidth="wide" joinstyle="miter"/>
                    </v:line>
                    <v:line id="Прямая соединительная линия 654" o:spid="_x0000_s1661" style="position:absolute;flip:x y;visibility:visible;mso-wrap-style:square" from="13777,0" to="13777,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" strokecolor="black [3200]">
                      <v:stroke joinstyle="miter"/>
                    </v:line>
                  </v:group>
                  <v:group id="Группа 672" o:spid="_x0000_s1662" style="position:absolute;top:9652;width:2279;height:26238" coordsize="2279,28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line id="Прямая соединительная линия 655" o:spid="_x0000_s1663" style="position:absolute;flip:x y;visibility:visible;mso-wrap-style:square" from="0,0" to="22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" strokecolor="black [3200]">
                      <v:stroke joinstyle="miter"/>
                    </v:line>
                    <v:line id="Прямая соединительная линия 656" o:spid="_x0000_s1664" style="position:absolute;flip:y;visibility:visible;mso-wrap-style:square" from="0,0" to="0,28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" strokecolor="black [3200]">
                      <v:stroke joinstyle="miter"/>
                    </v:line>
                    <v:line id="Прямая соединительная линия 657" o:spid="_x0000_s1665" style="position:absolute;flip:y;visibility:visible;mso-wrap-style:square" from="0,5687" to="2279,5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" strokecolor="black [3200]">
                      <v:stroke endarrow="block" endarrowwidth="wide" joinstyle="miter"/>
                    </v:line>
                  </v:group>
                  <v:group id="Группа 675" o:spid="_x0000_s1666" style="position:absolute;left:28616;top:10667;width:2304;height:34069" coordorigin="" coordsize="2304,3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line id="Прямая соединительная линия 662" o:spid="_x0000_s1667" style="position:absolute;flip:x;visibility:visible;mso-wrap-style:square" from="0,0" to="2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" strokecolor="black [3200]">
                      <v:stroke joinstyle="miter"/>
                    </v:line>
                    <v:line id="Прямая соединительная линия 663" o:spid="_x0000_s1668" style="position:absolute;flip:x y;visibility:visible;mso-wrap-style:square" from="0,0" to="18,3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" strokecolor="black [3200]">
                      <v:stroke joinstyle="miter"/>
                    </v:line>
                    <v:line id="Прямая соединительная линия 664" o:spid="_x0000_s1669" style="position:absolute;visibility:visible;mso-wrap-style:square" from="0,6864" to="2303,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" strokecolor="black [3200]">
                      <v:stroke endarrow="block" endarrowwidth="wide" joinstyle="miter"/>
                    </v:line>
                  </v:group>
                  <v:group id="Группа 673" o:spid="_x0000_s1670" style="position:absolute;left:3471;top:17102;width:2280;height:13951" coordsize="2279,1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line id="Прямая соединительная линия 658" o:spid="_x0000_s1671" style="position:absolute;flip:y;visibility:visible;mso-wrap-style:square" from="0,0" to="17,1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" strokecolor="black [3200]">
                      <v:stroke joinstyle="miter"/>
                    </v:line>
                    <v:line id="Прямая соединительная линия 659" o:spid="_x0000_s1672" style="position:absolute;flip:y;visibility:visible;mso-wrap-style:square" from="0,3423" to="2279,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" strokecolor="black [3200]">
                      <v:stroke endarrow="block" endarrowwidth="wide" joinstyle="miter"/>
                    </v:line>
                    <v:line id="Прямая соединительная линия 660" o:spid="_x0000_s1673" style="position:absolute;flip:y;visibility:visible;mso-wrap-style:square" from="0,9127" to="2279,9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" strokecolor="black [3200]">
                      <v:stroke endarrow="block" endarrowwidth="wide" joinstyle="miter"/>
                    </v:line>
                    <v:line id="Прямая соединительная линия 661" o:spid="_x0000_s1674" style="position:absolute;flip:y;visibility:visible;mso-wrap-style:square" from="0,14921" to="2279,14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" strokecolor="black [3200]">
                      <v:stroke endarrow="block" endarrowwidth="wide" joinstyle="miter"/>
                    </v:line>
                  </v:group>
                  <v:group id="Группа 674" o:spid="_x0000_s1675" style="position:absolute;left:28635;top:19213;width:5654;height:25524" coordorigin="-3283,-5" coordsize="5653,2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">
                    <v:line id="Прямая соединительная линия 665" o:spid="_x0000_s1676" style="position:absolute;flip:y;visibility:visible;mso-wrap-style:square" from="-2,-5" to="-2,20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" strokecolor="black [3200]">
                      <v:stroke joinstyle="miter"/>
                    </v:line>
                    <v:line id="Прямая соединительная линия 666" o:spid="_x0000_s1677" style="position:absolute;flip:y;visibility:visible;mso-wrap-style:square" from="90,3514" to="2370,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" strokecolor="black [3200]">
                      <v:stroke endarrow="block" endarrowwidth="wide" joinstyle="miter"/>
                    </v:line>
                    <v:line id="Прямая соединительная линия 667" o:spid="_x0000_s1678" style="position:absolute;flip:y;visibility:visible;mso-wrap-style:square" from="0,9127" to="2279,9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" strokecolor="black [3200]">
                      <v:stroke endarrow="block" endarrowwidth="wide" joinstyle="miter"/>
                    </v:line>
                    <v:line id="Прямая соединительная линия 668" o:spid="_x0000_s1679" style="position:absolute;flip:y;visibility:visible;mso-wrap-style:square" from="0,14921" to="2279,14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" strokecolor="black [3200]">
                      <v:stroke endarrow="block" endarrowwidth="wide" joinstyle="miter"/>
                    </v:line>
                    <v:line id="Прямая соединительная линия 669" o:spid="_x0000_s1680" style="position:absolute;flip:y;visibility:visible;mso-wrap-style:square" from="0,20625" to="2279,2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" strokecolor="black [3200]">
                      <v:stroke endarrow="block" endarrowwidth="wide" joinstyle="miter"/>
                    </v:line>
                    <v:line id="Прямая соединительная линия 670" o:spid="_x0000_s1681" style="position:absolute;visibility:visible;mso-wrap-style:square" from="-3283,27294" to="-1000,27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" strokecolor="black [3200]">
                      <v:stroke endarrow="block" endarrowwidth="wide" joinstyle="miter"/>
                    </v:line>
                  </v:group>
                  <v:shape id="Надпись 650" o:spid="_x0000_s1682" type="#_x0000_t202" style="position:absolute;left:34290;top:36322;width:20552;height:4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" fillcolor="white [3201]" strokecolor="black [3200]">
                    <v:textbox inset="0,0,0,0">
                      <w:txbxContent>
                        <w:p w:rsidR="00085105" w:rsidRDefault="00085105" w:rsidP="00274CBD">
                          <w:pPr>
                            <w:jc w:val="center"/>
                            <w:rPr>
                              <w:bCs/>
                            </w:rPr>
                          </w:pPr>
                          <w:r>
                            <w:rPr>
                              <w:bCs/>
                            </w:rPr>
                            <w:t>Занятость молодежи</w:t>
                          </w:r>
                        </w:p>
                        <w:p w:rsidR="00085105" w:rsidRDefault="00085105" w:rsidP="00274CBD">
                          <w:pPr>
                            <w:jc w:val="center"/>
                          </w:pPr>
                          <w:r>
                            <w:rPr>
                              <w:bCs/>
                            </w:rPr>
                            <w:t>в разрезе отраслей экономики</w:t>
                          </w:r>
                        </w:p>
                      </w:txbxContent>
                    </v:textbox>
                  </v:shape>
                  <v:shape id="Надпись 649" o:spid="_x0000_s1683" type="#_x0000_t202" style="position:absolute;left:30919;top:41566;width:23949;height:6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" fillcolor="white [3201]" strokecolor="black [3200]">
                    <v:textbox inset="1mm,0,1mm,0">
                      <w:txbxContent>
                        <w:p w:rsidR="00085105" w:rsidRDefault="00085105" w:rsidP="00274CBD">
                          <w:pPr>
                            <w:jc w:val="center"/>
                            <w:rPr>
                              <w:bCs/>
                            </w:rPr>
                          </w:pPr>
                          <w:r>
                            <w:rPr>
                              <w:bCs/>
                            </w:rPr>
                            <w:t>У</w:t>
                          </w:r>
                          <w:r w:rsidRPr="00D3153D">
                            <w:rPr>
                              <w:bCs/>
                            </w:rPr>
                            <w:t>части</w:t>
                          </w:r>
                          <w:r>
                            <w:rPr>
                              <w:bCs/>
                            </w:rPr>
                            <w:t>е</w:t>
                          </w:r>
                          <w:r w:rsidRPr="00D3153D">
                            <w:rPr>
                              <w:bCs/>
                            </w:rPr>
                            <w:t xml:space="preserve"> молодежи</w:t>
                          </w:r>
                        </w:p>
                        <w:p w:rsidR="00085105" w:rsidRDefault="00085105" w:rsidP="00274CBD">
                          <w:pPr>
                            <w:jc w:val="center"/>
                          </w:pPr>
                          <w:r w:rsidRPr="00D3153D">
                            <w:rPr>
                              <w:bCs/>
                            </w:rPr>
                            <w:t>в предпринимательской деятельности</w:t>
                          </w:r>
                        </w:p>
                      </w:txbxContent>
                    </v:textbox>
                  </v:shape>
                  <v:shape id="Надпись 677" o:spid="_x0000_s1684" type="#_x0000_t202" style="position:absolute;left:2286;top:34120;width:23991;height: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" fillcolor="white [3201]" strokecolor="black [3200]">
                    <v:textbox inset=",0,,0">
                      <w:txbxContent>
                        <w:p w:rsidR="00085105" w:rsidRPr="0094045E" w:rsidRDefault="00085105" w:rsidP="00AC5FF8">
                          <w:pPr>
                            <w:jc w:val="center"/>
                          </w:pPr>
                          <w:r>
                            <w:t>Миграционные процессы</w:t>
                          </w:r>
                          <w:r>
                            <w:rPr>
                              <w:lang w:val="en-US"/>
                            </w:rPr>
                            <w:t xml:space="preserve"> </w:t>
                          </w:r>
                          <w:r>
                            <w:t>молодежи</w:t>
                          </w:r>
                        </w:p>
                      </w:txbxContent>
                    </v:textbox>
                  </v:shape>
                  <v:shape id="Надпись 678" o:spid="_x0000_s1685" type="#_x0000_t202" style="position:absolute;left:5672;top:39539;width:20568;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" fillcolor="white [3201]" strokecolor="black [3200]">
                    <v:textbox inset=",0,,0">
                      <w:txbxContent>
                        <w:p w:rsidR="00085105" w:rsidRDefault="00085105" w:rsidP="00AC5FF8">
                          <w:pPr>
                            <w:jc w:val="center"/>
                          </w:pPr>
                          <w:r>
                            <w:rPr>
                              <w:bCs/>
                            </w:rPr>
                            <w:t>Иммиграция молодежи</w:t>
                          </w:r>
                        </w:p>
                      </w:txbxContent>
                    </v:textbox>
                  </v:shape>
                  <v:shape id="Надпись 679" o:spid="_x0000_s1686" type="#_x0000_t202" style="position:absolute;left:5672;top:43010;width:20570;height:2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" fillcolor="white [3201]" strokecolor="black [3200]">
                    <v:textbox inset=",0,,0">
                      <w:txbxContent>
                        <w:p w:rsidR="00085105" w:rsidRDefault="00085105" w:rsidP="00AC5FF8">
                          <w:pPr>
                            <w:jc w:val="center"/>
                          </w:pPr>
                          <w:r>
                            <w:rPr>
                              <w:bCs/>
                            </w:rPr>
                            <w:t>Эмиграция молодежи</w:t>
                          </w:r>
                        </w:p>
                      </w:txbxContent>
                    </v:textbox>
                  </v:shape>
                  <v:group id="Группа 687" o:spid="_x0000_s1687" style="position:absolute;left:3471;top:38438;width:2273;height:5696" coordsize="2273,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line id="Прямая соединительная линия 680" o:spid="_x0000_s1688" style="position:absolute;flip:x;visibility:visible;mso-wrap-style:square" from="0,0" to="0,5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" strokecolor="black [3200]">
                      <v:stroke joinstyle="miter"/>
                    </v:line>
                    <v:line id="Прямая соединительная линия 681" o:spid="_x0000_s1689" style="position:absolute;flip:y;visibility:visible;mso-wrap-style:square" from="0,2243" to="2273,2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" strokecolor="black [3200]">
                      <v:stroke endarrow="block" endarrowwidth="wide" joinstyle="miter"/>
                    </v:line>
                    <v:line id="Прямая соединительная линия 682" o:spid="_x0000_s1690" style="position:absolute;flip:y;visibility:visible;mso-wrap-style:square" from="0,5630" to="2273,5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" strokecolor="black [3200]">
                      <v:stroke endarrow="block" endarrowwidth="wide" joinstyle="miter"/>
                    </v:line>
                  </v:group>
                </v:group>
                <v:line id="Прямая соединительная линия 683" o:spid="_x0000_s1691" style="position:absolute;flip:y;visibility:visible;mso-wrap-style:square" from="0,32131" to="2279,32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" strokecolor="black [3200]">
                  <v:stroke endarrow="block" endarrowwidth="wide" joinstyle="miter"/>
                </v:line>
              </v:group>
            </w:pict>
          </mc:Fallback>
        </mc:AlternateContent>
      </w:r>
    </w:p>
    <w:p w:rsidR="00507039" w:rsidRPr="00906975" w:rsidRDefault="00507039" w:rsidP="00507039">
      <w:pPr>
        <w:jc w:val="both"/>
        <w:rPr>
          <w:bCs/>
          <w:sz w:val="28"/>
          <w:szCs w:val="28"/>
        </w:rPr>
      </w:pPr>
    </w:p>
    <w:p w:rsidR="00507039" w:rsidRPr="00906975" w:rsidRDefault="00507039" w:rsidP="00507039">
      <w:pPr>
        <w:jc w:val="both"/>
        <w:rPr>
          <w:bCs/>
          <w:sz w:val="28"/>
          <w:szCs w:val="28"/>
        </w:rPr>
      </w:pPr>
    </w:p>
    <w:p w:rsidR="00D3153D" w:rsidRPr="00906975" w:rsidRDefault="00D3153D" w:rsidP="00507039">
      <w:pPr>
        <w:jc w:val="both"/>
        <w:rPr>
          <w:bCs/>
          <w:sz w:val="28"/>
          <w:szCs w:val="28"/>
        </w:rPr>
      </w:pPr>
    </w:p>
    <w:p w:rsidR="00D3153D" w:rsidRPr="00906975" w:rsidRDefault="00D3153D" w:rsidP="00507039">
      <w:pPr>
        <w:jc w:val="both"/>
        <w:rPr>
          <w:bCs/>
          <w:sz w:val="28"/>
          <w:szCs w:val="28"/>
        </w:rPr>
      </w:pPr>
    </w:p>
    <w:p w:rsidR="00D3153D" w:rsidRPr="00906975" w:rsidRDefault="00D3153D" w:rsidP="00507039">
      <w:pPr>
        <w:jc w:val="both"/>
        <w:rPr>
          <w:bCs/>
          <w:sz w:val="28"/>
          <w:szCs w:val="28"/>
        </w:rPr>
      </w:pPr>
    </w:p>
    <w:p w:rsidR="00D3153D" w:rsidRPr="00906975" w:rsidRDefault="00D3153D" w:rsidP="00507039">
      <w:pPr>
        <w:jc w:val="both"/>
        <w:rPr>
          <w:bCs/>
          <w:sz w:val="28"/>
          <w:szCs w:val="28"/>
        </w:rPr>
      </w:pPr>
    </w:p>
    <w:p w:rsidR="00D3153D" w:rsidRPr="00906975" w:rsidRDefault="00D3153D" w:rsidP="00507039">
      <w:pPr>
        <w:jc w:val="both"/>
        <w:rPr>
          <w:bCs/>
          <w:sz w:val="28"/>
          <w:szCs w:val="28"/>
        </w:rPr>
      </w:pPr>
    </w:p>
    <w:p w:rsidR="00D3153D" w:rsidRPr="00906975" w:rsidRDefault="00D3153D" w:rsidP="00507039">
      <w:pPr>
        <w:jc w:val="both"/>
        <w:rPr>
          <w:bCs/>
          <w:sz w:val="28"/>
          <w:szCs w:val="28"/>
        </w:rPr>
      </w:pPr>
    </w:p>
    <w:p w:rsidR="00D3153D" w:rsidRPr="00906975" w:rsidRDefault="00D3153D" w:rsidP="00507039">
      <w:pPr>
        <w:jc w:val="both"/>
        <w:rPr>
          <w:bCs/>
          <w:sz w:val="28"/>
          <w:szCs w:val="28"/>
        </w:rPr>
      </w:pPr>
    </w:p>
    <w:p w:rsidR="00D3153D" w:rsidRPr="00906975" w:rsidRDefault="00D3153D" w:rsidP="00507039">
      <w:pPr>
        <w:jc w:val="both"/>
        <w:rPr>
          <w:bCs/>
          <w:sz w:val="28"/>
          <w:szCs w:val="28"/>
        </w:rPr>
      </w:pPr>
    </w:p>
    <w:p w:rsidR="00D3153D" w:rsidRPr="00906975" w:rsidRDefault="00D3153D" w:rsidP="00507039">
      <w:pPr>
        <w:jc w:val="both"/>
        <w:rPr>
          <w:bCs/>
          <w:sz w:val="28"/>
          <w:szCs w:val="28"/>
        </w:rPr>
      </w:pPr>
    </w:p>
    <w:p w:rsidR="00D3153D" w:rsidRPr="00906975" w:rsidRDefault="00D3153D" w:rsidP="00507039">
      <w:pPr>
        <w:jc w:val="both"/>
        <w:rPr>
          <w:bCs/>
          <w:sz w:val="28"/>
          <w:szCs w:val="28"/>
        </w:rPr>
      </w:pPr>
    </w:p>
    <w:p w:rsidR="00D3153D" w:rsidRPr="00906975" w:rsidRDefault="00D3153D" w:rsidP="00507039">
      <w:pPr>
        <w:jc w:val="both"/>
        <w:rPr>
          <w:bCs/>
          <w:sz w:val="28"/>
          <w:szCs w:val="28"/>
        </w:rPr>
      </w:pPr>
    </w:p>
    <w:p w:rsidR="00D3153D" w:rsidRPr="00906975" w:rsidRDefault="00D3153D" w:rsidP="00507039">
      <w:pPr>
        <w:jc w:val="both"/>
        <w:rPr>
          <w:bCs/>
          <w:sz w:val="28"/>
          <w:szCs w:val="28"/>
        </w:rPr>
      </w:pPr>
    </w:p>
    <w:p w:rsidR="00D3153D" w:rsidRPr="00906975" w:rsidRDefault="00D3153D" w:rsidP="00507039">
      <w:pPr>
        <w:jc w:val="both"/>
        <w:rPr>
          <w:bCs/>
          <w:sz w:val="28"/>
          <w:szCs w:val="28"/>
        </w:rPr>
      </w:pPr>
    </w:p>
    <w:p w:rsidR="00132B50" w:rsidRPr="00906975" w:rsidRDefault="00132B50" w:rsidP="00A32952">
      <w:pPr>
        <w:rPr>
          <w:bCs/>
        </w:rPr>
      </w:pPr>
    </w:p>
    <w:p w:rsidR="00D04BCE" w:rsidRPr="00906975" w:rsidRDefault="00D04BCE" w:rsidP="00A32952">
      <w:pPr>
        <w:rPr>
          <w:bCs/>
        </w:rPr>
      </w:pPr>
    </w:p>
    <w:p w:rsidR="008266E1" w:rsidRPr="00906975" w:rsidRDefault="008266E1" w:rsidP="00A32952">
      <w:pPr>
        <w:rPr>
          <w:bCs/>
        </w:rPr>
      </w:pPr>
    </w:p>
    <w:p w:rsidR="00A32952" w:rsidRPr="00906975" w:rsidRDefault="00A32952" w:rsidP="00A32952">
      <w:pPr>
        <w:rPr>
          <w:bCs/>
        </w:rPr>
      </w:pPr>
    </w:p>
    <w:p w:rsidR="00D04BCE" w:rsidRPr="00906975" w:rsidRDefault="00A32952" w:rsidP="00A32952">
      <w:pPr>
        <w:rPr>
          <w:bCs/>
        </w:rPr>
      </w:pPr>
      <w:r w:rsidRPr="00906975">
        <w:rPr>
          <w:bCs/>
        </w:rPr>
        <w:br/>
      </w:r>
    </w:p>
    <w:p w:rsidR="00A32952" w:rsidRPr="00906975" w:rsidRDefault="00A32952" w:rsidP="00A32952">
      <w:pPr>
        <w:rPr>
          <w:bCs/>
          <w:sz w:val="18"/>
          <w:szCs w:val="18"/>
        </w:rPr>
      </w:pPr>
      <w:r w:rsidRPr="00906975">
        <w:rPr>
          <w:bCs/>
          <w:sz w:val="18"/>
          <w:szCs w:val="18"/>
        </w:rPr>
        <w:t xml:space="preserve"> </w:t>
      </w:r>
    </w:p>
    <w:p w:rsidR="008D1889" w:rsidRPr="00906975" w:rsidRDefault="008D1889" w:rsidP="008D1889">
      <w:pPr>
        <w:widowControl w:val="0"/>
        <w:ind w:firstLine="567"/>
        <w:jc w:val="both"/>
        <w:rPr>
          <w:bCs/>
        </w:rPr>
      </w:pPr>
      <w:r w:rsidRPr="00906975">
        <w:rPr>
          <w:bCs/>
        </w:rPr>
        <w:t>Примечание – Составлено автором</w:t>
      </w:r>
    </w:p>
    <w:p w:rsidR="008D1889" w:rsidRPr="00906975" w:rsidRDefault="008D1889" w:rsidP="008D1889">
      <w:pPr>
        <w:widowControl w:val="0"/>
        <w:ind w:firstLine="567"/>
        <w:jc w:val="both"/>
        <w:rPr>
          <w:bCs/>
          <w:sz w:val="16"/>
          <w:szCs w:val="16"/>
        </w:rPr>
      </w:pPr>
    </w:p>
    <w:p w:rsidR="008D1889" w:rsidRPr="00906975" w:rsidRDefault="008D1889" w:rsidP="00743C76">
      <w:pPr>
        <w:widowControl w:val="0"/>
        <w:jc w:val="center"/>
        <w:rPr>
          <w:sz w:val="28"/>
          <w:szCs w:val="28"/>
        </w:rPr>
      </w:pPr>
      <w:r w:rsidRPr="00906975">
        <w:rPr>
          <w:bCs/>
          <w:sz w:val="28"/>
          <w:szCs w:val="28"/>
        </w:rPr>
        <w:t xml:space="preserve">Рисунок 2.1 – </w:t>
      </w:r>
      <w:r w:rsidRPr="00906975">
        <w:rPr>
          <w:sz w:val="28"/>
          <w:szCs w:val="28"/>
        </w:rPr>
        <w:t>Количественные факторы развития молодежного предпринимательства в Республике Казахстан</w:t>
      </w:r>
    </w:p>
    <w:p w:rsidR="00F24509" w:rsidRPr="00906975" w:rsidRDefault="00F24509" w:rsidP="003B03A0">
      <w:pPr>
        <w:ind w:firstLine="567"/>
        <w:jc w:val="both"/>
        <w:rPr>
          <w:bCs/>
          <w:sz w:val="28"/>
          <w:szCs w:val="28"/>
        </w:rPr>
      </w:pPr>
    </w:p>
    <w:p w:rsidR="003B03A0" w:rsidRPr="00906975" w:rsidRDefault="003B03A0" w:rsidP="003B03A0">
      <w:pPr>
        <w:ind w:firstLine="567"/>
        <w:jc w:val="both"/>
        <w:rPr>
          <w:bCs/>
          <w:sz w:val="28"/>
          <w:szCs w:val="28"/>
        </w:rPr>
      </w:pPr>
      <w:r w:rsidRPr="00906975">
        <w:rPr>
          <w:bCs/>
          <w:sz w:val="28"/>
          <w:szCs w:val="28"/>
        </w:rPr>
        <w:t>Демографические тенденции молодежи, как составной части населения страны, определяются двумя факторами:</w:t>
      </w:r>
    </w:p>
    <w:p w:rsidR="003B03A0" w:rsidRPr="00906975" w:rsidRDefault="003B03A0" w:rsidP="003B03A0">
      <w:pPr>
        <w:ind w:firstLine="567"/>
        <w:jc w:val="both"/>
        <w:rPr>
          <w:bCs/>
          <w:sz w:val="28"/>
          <w:szCs w:val="28"/>
        </w:rPr>
      </w:pPr>
      <w:r w:rsidRPr="00906975">
        <w:rPr>
          <w:bCs/>
          <w:sz w:val="28"/>
          <w:szCs w:val="28"/>
        </w:rPr>
        <w:t>- общая численность молодежи в возрасте от 15 до 34 лет;</w:t>
      </w:r>
    </w:p>
    <w:p w:rsidR="003B03A0" w:rsidRPr="00906975" w:rsidRDefault="003B03A0" w:rsidP="003B03A0">
      <w:pPr>
        <w:ind w:firstLine="567"/>
        <w:jc w:val="both"/>
        <w:rPr>
          <w:bCs/>
          <w:sz w:val="28"/>
          <w:szCs w:val="28"/>
        </w:rPr>
      </w:pPr>
      <w:r w:rsidRPr="00906975">
        <w:rPr>
          <w:bCs/>
          <w:sz w:val="28"/>
          <w:szCs w:val="28"/>
        </w:rPr>
        <w:lastRenderedPageBreak/>
        <w:t>- миграционные процессы молодежи.</w:t>
      </w:r>
    </w:p>
    <w:p w:rsidR="0094045E" w:rsidRPr="00906975" w:rsidRDefault="0094045E" w:rsidP="003B03A0">
      <w:pPr>
        <w:ind w:firstLine="567"/>
        <w:jc w:val="both"/>
        <w:rPr>
          <w:bCs/>
          <w:sz w:val="28"/>
          <w:szCs w:val="28"/>
        </w:rPr>
      </w:pPr>
      <w:r w:rsidRPr="00906975">
        <w:rPr>
          <w:bCs/>
          <w:sz w:val="28"/>
          <w:szCs w:val="28"/>
        </w:rPr>
        <w:t xml:space="preserve">В Республике Казахстан, по состоянию </w:t>
      </w:r>
      <w:r w:rsidR="00C4035E" w:rsidRPr="00906975">
        <w:rPr>
          <w:bCs/>
          <w:sz w:val="28"/>
          <w:szCs w:val="28"/>
        </w:rPr>
        <w:t>на начало</w:t>
      </w:r>
      <w:r w:rsidR="006F112C" w:rsidRPr="00906975">
        <w:rPr>
          <w:bCs/>
          <w:sz w:val="28"/>
          <w:szCs w:val="28"/>
        </w:rPr>
        <w:t xml:space="preserve"> </w:t>
      </w:r>
      <w:r w:rsidRPr="00906975">
        <w:rPr>
          <w:bCs/>
          <w:sz w:val="28"/>
          <w:szCs w:val="28"/>
        </w:rPr>
        <w:t>20</w:t>
      </w:r>
      <w:r w:rsidR="006F112C" w:rsidRPr="00906975">
        <w:rPr>
          <w:bCs/>
          <w:sz w:val="28"/>
          <w:szCs w:val="28"/>
        </w:rPr>
        <w:t>24</w:t>
      </w:r>
      <w:r w:rsidRPr="00906975">
        <w:rPr>
          <w:bCs/>
          <w:sz w:val="28"/>
          <w:szCs w:val="28"/>
        </w:rPr>
        <w:t xml:space="preserve"> год</w:t>
      </w:r>
      <w:r w:rsidR="006F112C" w:rsidRPr="00906975">
        <w:rPr>
          <w:bCs/>
          <w:sz w:val="28"/>
          <w:szCs w:val="28"/>
        </w:rPr>
        <w:t>а</w:t>
      </w:r>
      <w:r w:rsidRPr="00906975">
        <w:rPr>
          <w:bCs/>
          <w:sz w:val="28"/>
          <w:szCs w:val="28"/>
        </w:rPr>
        <w:t xml:space="preserve">, </w:t>
      </w:r>
      <w:r w:rsidR="00036E52" w:rsidRPr="00906975">
        <w:rPr>
          <w:bCs/>
          <w:sz w:val="28"/>
          <w:szCs w:val="28"/>
        </w:rPr>
        <w:t xml:space="preserve">при общей численности населения в </w:t>
      </w:r>
      <w:r w:rsidR="006F112C" w:rsidRPr="00906975">
        <w:rPr>
          <w:bCs/>
          <w:sz w:val="28"/>
          <w:szCs w:val="28"/>
        </w:rPr>
        <w:t xml:space="preserve">20033,842 </w:t>
      </w:r>
      <w:r w:rsidR="00036E52" w:rsidRPr="00906975">
        <w:rPr>
          <w:bCs/>
          <w:sz w:val="28"/>
          <w:szCs w:val="28"/>
        </w:rPr>
        <w:t xml:space="preserve">тыс. человек, </w:t>
      </w:r>
      <w:r w:rsidRPr="00906975">
        <w:rPr>
          <w:bCs/>
          <w:sz w:val="28"/>
          <w:szCs w:val="28"/>
        </w:rPr>
        <w:t>численность молодежи</w:t>
      </w:r>
      <w:r w:rsidR="00036E52" w:rsidRPr="00906975">
        <w:rPr>
          <w:bCs/>
          <w:sz w:val="28"/>
          <w:szCs w:val="28"/>
        </w:rPr>
        <w:t xml:space="preserve"> в возрасте от 15 до 34 лет, в соответствии с таблицей 2.1,</w:t>
      </w:r>
      <w:r w:rsidRPr="00906975">
        <w:rPr>
          <w:bCs/>
          <w:sz w:val="28"/>
          <w:szCs w:val="28"/>
        </w:rPr>
        <w:t xml:space="preserve"> составляет 5 </w:t>
      </w:r>
      <w:r w:rsidR="00EE6BBD" w:rsidRPr="00906975">
        <w:rPr>
          <w:bCs/>
          <w:sz w:val="28"/>
          <w:szCs w:val="28"/>
        </w:rPr>
        <w:t>405</w:t>
      </w:r>
      <w:r w:rsidRPr="00906975">
        <w:rPr>
          <w:bCs/>
          <w:sz w:val="28"/>
          <w:szCs w:val="28"/>
        </w:rPr>
        <w:t>,</w:t>
      </w:r>
      <w:r w:rsidR="00EE6BBD" w:rsidRPr="00906975">
        <w:rPr>
          <w:bCs/>
          <w:sz w:val="28"/>
          <w:szCs w:val="28"/>
        </w:rPr>
        <w:t>461</w:t>
      </w:r>
      <w:r w:rsidRPr="00906975">
        <w:rPr>
          <w:bCs/>
          <w:sz w:val="28"/>
          <w:szCs w:val="28"/>
        </w:rPr>
        <w:t xml:space="preserve"> тыс. человек. </w:t>
      </w:r>
      <w:r w:rsidR="00036E52" w:rsidRPr="00906975">
        <w:rPr>
          <w:bCs/>
          <w:sz w:val="28"/>
          <w:szCs w:val="28"/>
        </w:rPr>
        <w:t>В разрезе возрастных групп, относительно максимальная численность молодежи приходится на возраст от 25 до 29 лет и от 30 до 34 лет.</w:t>
      </w:r>
    </w:p>
    <w:p w:rsidR="00C4035E" w:rsidRDefault="00C4035E" w:rsidP="00D7448C">
      <w:pPr>
        <w:jc w:val="both"/>
        <w:rPr>
          <w:sz w:val="28"/>
          <w:szCs w:val="28"/>
        </w:rPr>
      </w:pPr>
    </w:p>
    <w:p w:rsidR="00D7448C" w:rsidRPr="00906975" w:rsidRDefault="00D7448C" w:rsidP="00D7448C">
      <w:pPr>
        <w:jc w:val="both"/>
        <w:rPr>
          <w:sz w:val="28"/>
          <w:szCs w:val="28"/>
        </w:rPr>
      </w:pPr>
      <w:r w:rsidRPr="00906975">
        <w:rPr>
          <w:sz w:val="28"/>
          <w:szCs w:val="28"/>
        </w:rPr>
        <w:t xml:space="preserve">Таблица 2.1 – Динамика </w:t>
      </w:r>
      <w:r w:rsidR="001E2E97" w:rsidRPr="00906975">
        <w:rPr>
          <w:sz w:val="28"/>
          <w:szCs w:val="28"/>
        </w:rPr>
        <w:t xml:space="preserve">общей численности населения и </w:t>
      </w:r>
      <w:r w:rsidRPr="00906975">
        <w:rPr>
          <w:sz w:val="28"/>
          <w:szCs w:val="28"/>
        </w:rPr>
        <w:t xml:space="preserve">численности молодежи в Республике Казахстан в возрасте от 15 до 34 </w:t>
      </w:r>
      <w:r w:rsidR="00B5587D" w:rsidRPr="00906975">
        <w:rPr>
          <w:sz w:val="28"/>
          <w:szCs w:val="28"/>
        </w:rPr>
        <w:t>л</w:t>
      </w:r>
      <w:r w:rsidRPr="00906975">
        <w:rPr>
          <w:sz w:val="28"/>
          <w:szCs w:val="28"/>
        </w:rPr>
        <w:t>ет</w:t>
      </w:r>
      <w:r w:rsidR="00EE6BBD" w:rsidRPr="00906975">
        <w:rPr>
          <w:sz w:val="28"/>
          <w:szCs w:val="28"/>
        </w:rPr>
        <w:t xml:space="preserve"> на начало года</w:t>
      </w:r>
    </w:p>
    <w:p w:rsidR="005E06CA" w:rsidRPr="00906975" w:rsidRDefault="005E06CA" w:rsidP="005E06CA">
      <w:pPr>
        <w:jc w:val="right"/>
        <w:rPr>
          <w:sz w:val="28"/>
          <w:szCs w:val="28"/>
        </w:rPr>
      </w:pPr>
      <w:r w:rsidRPr="00906975">
        <w:rPr>
          <w:sz w:val="28"/>
          <w:szCs w:val="28"/>
        </w:rPr>
        <w:t>кол-во человек</w:t>
      </w:r>
    </w:p>
    <w:tbl>
      <w:tblPr>
        <w:tblStyle w:val="a3"/>
        <w:tblW w:w="0" w:type="auto"/>
        <w:tblLook w:val="04A0" w:firstRow="1" w:lastRow="0" w:firstColumn="1" w:lastColumn="0" w:noHBand="0" w:noVBand="1"/>
      </w:tblPr>
      <w:tblGrid>
        <w:gridCol w:w="3055"/>
        <w:gridCol w:w="1314"/>
        <w:gridCol w:w="1315"/>
        <w:gridCol w:w="1314"/>
        <w:gridCol w:w="1315"/>
        <w:gridCol w:w="1315"/>
      </w:tblGrid>
      <w:tr w:rsidR="00807F41" w:rsidRPr="00906975" w:rsidTr="00F12736">
        <w:tc>
          <w:tcPr>
            <w:tcW w:w="3055" w:type="dxa"/>
            <w:vMerge w:val="restart"/>
          </w:tcPr>
          <w:p w:rsidR="00807F41" w:rsidRPr="00906975" w:rsidRDefault="00807F41" w:rsidP="00807F41">
            <w:pPr>
              <w:jc w:val="both"/>
            </w:pPr>
            <w:r w:rsidRPr="00906975">
              <w:t>Наименование показателя</w:t>
            </w:r>
          </w:p>
        </w:tc>
        <w:tc>
          <w:tcPr>
            <w:tcW w:w="6573" w:type="dxa"/>
            <w:gridSpan w:val="5"/>
          </w:tcPr>
          <w:p w:rsidR="00807F41" w:rsidRPr="00906975" w:rsidRDefault="00807F41" w:rsidP="00807F41">
            <w:pPr>
              <w:jc w:val="center"/>
            </w:pPr>
            <w:r w:rsidRPr="00906975">
              <w:t>Значение показателя</w:t>
            </w:r>
          </w:p>
        </w:tc>
      </w:tr>
      <w:tr w:rsidR="00807F41" w:rsidRPr="00906975" w:rsidTr="00807F41">
        <w:tc>
          <w:tcPr>
            <w:tcW w:w="3055" w:type="dxa"/>
            <w:vMerge/>
          </w:tcPr>
          <w:p w:rsidR="00807F41" w:rsidRPr="00906975" w:rsidRDefault="00807F41" w:rsidP="00807F41">
            <w:pPr>
              <w:jc w:val="both"/>
            </w:pPr>
            <w:bookmarkStart w:id="1" w:name="OLE_LINK1"/>
          </w:p>
        </w:tc>
        <w:tc>
          <w:tcPr>
            <w:tcW w:w="1314" w:type="dxa"/>
          </w:tcPr>
          <w:p w:rsidR="00807F41" w:rsidRPr="00906975" w:rsidRDefault="00807F41" w:rsidP="00807F41">
            <w:pPr>
              <w:jc w:val="center"/>
            </w:pPr>
            <w:r w:rsidRPr="00906975">
              <w:t>20</w:t>
            </w:r>
            <w:r w:rsidR="00EE6BBD" w:rsidRPr="00906975">
              <w:t xml:space="preserve">20 </w:t>
            </w:r>
            <w:r w:rsidR="00FC3851" w:rsidRPr="00906975">
              <w:t>год</w:t>
            </w:r>
          </w:p>
        </w:tc>
        <w:tc>
          <w:tcPr>
            <w:tcW w:w="1315" w:type="dxa"/>
          </w:tcPr>
          <w:p w:rsidR="00807F41" w:rsidRPr="00906975" w:rsidRDefault="00807F41" w:rsidP="00807F41">
            <w:pPr>
              <w:jc w:val="center"/>
            </w:pPr>
            <w:r w:rsidRPr="00906975">
              <w:t>20</w:t>
            </w:r>
            <w:r w:rsidR="00EE6BBD" w:rsidRPr="00906975">
              <w:t>21</w:t>
            </w:r>
            <w:r w:rsidR="00FC3851" w:rsidRPr="00906975">
              <w:t xml:space="preserve"> год</w:t>
            </w:r>
          </w:p>
        </w:tc>
        <w:tc>
          <w:tcPr>
            <w:tcW w:w="1314" w:type="dxa"/>
          </w:tcPr>
          <w:p w:rsidR="00807F41" w:rsidRPr="00906975" w:rsidRDefault="00807F41" w:rsidP="00807F41">
            <w:pPr>
              <w:jc w:val="center"/>
            </w:pPr>
            <w:r w:rsidRPr="00906975">
              <w:t>20</w:t>
            </w:r>
            <w:r w:rsidR="00EE6BBD" w:rsidRPr="00906975">
              <w:t>22</w:t>
            </w:r>
            <w:r w:rsidR="00FC3851" w:rsidRPr="00906975">
              <w:t xml:space="preserve"> год</w:t>
            </w:r>
          </w:p>
        </w:tc>
        <w:tc>
          <w:tcPr>
            <w:tcW w:w="1315" w:type="dxa"/>
          </w:tcPr>
          <w:p w:rsidR="00807F41" w:rsidRPr="00906975" w:rsidRDefault="00807F41" w:rsidP="00807F41">
            <w:pPr>
              <w:jc w:val="center"/>
            </w:pPr>
            <w:r w:rsidRPr="00906975">
              <w:t>20</w:t>
            </w:r>
            <w:r w:rsidR="00EE6BBD" w:rsidRPr="00906975">
              <w:t>23</w:t>
            </w:r>
            <w:r w:rsidR="00FC3851" w:rsidRPr="00906975">
              <w:t xml:space="preserve"> год</w:t>
            </w:r>
          </w:p>
        </w:tc>
        <w:tc>
          <w:tcPr>
            <w:tcW w:w="1315" w:type="dxa"/>
          </w:tcPr>
          <w:p w:rsidR="00807F41" w:rsidRPr="00906975" w:rsidRDefault="00807F41" w:rsidP="00807F41">
            <w:pPr>
              <w:jc w:val="center"/>
            </w:pPr>
            <w:r w:rsidRPr="00906975">
              <w:t>20</w:t>
            </w:r>
            <w:r w:rsidR="00FC3851" w:rsidRPr="00906975">
              <w:t xml:space="preserve"> </w:t>
            </w:r>
            <w:r w:rsidR="00EE6BBD" w:rsidRPr="00906975">
              <w:t>24</w:t>
            </w:r>
            <w:r w:rsidR="004B2019">
              <w:t xml:space="preserve"> </w:t>
            </w:r>
            <w:r w:rsidR="00FC3851" w:rsidRPr="00906975">
              <w:t>год</w:t>
            </w:r>
          </w:p>
        </w:tc>
      </w:tr>
      <w:tr w:rsidR="00EE6BBD" w:rsidRPr="00906975" w:rsidTr="004C61BB">
        <w:tc>
          <w:tcPr>
            <w:tcW w:w="3055" w:type="dxa"/>
          </w:tcPr>
          <w:p w:rsidR="00EE6BBD" w:rsidRPr="00906975" w:rsidRDefault="00EE6BBD" w:rsidP="00EE6BBD">
            <w:pPr>
              <w:jc w:val="both"/>
            </w:pPr>
            <w:r w:rsidRPr="00906975">
              <w:t>Общая численность населения</w:t>
            </w:r>
          </w:p>
        </w:tc>
        <w:tc>
          <w:tcPr>
            <w:tcW w:w="1314" w:type="dxa"/>
            <w:vAlign w:val="bottom"/>
          </w:tcPr>
          <w:p w:rsidR="00EE6BBD" w:rsidRPr="00906975" w:rsidRDefault="00EE6BBD" w:rsidP="00EE6BBD">
            <w:pPr>
              <w:jc w:val="center"/>
              <w:rPr>
                <w:color w:val="000000"/>
              </w:rPr>
            </w:pPr>
            <w:r w:rsidRPr="00906975">
              <w:rPr>
                <w:color w:val="000000"/>
              </w:rPr>
              <w:t>18 631 779</w:t>
            </w:r>
          </w:p>
        </w:tc>
        <w:tc>
          <w:tcPr>
            <w:tcW w:w="1315" w:type="dxa"/>
            <w:vAlign w:val="bottom"/>
          </w:tcPr>
          <w:p w:rsidR="00EE6BBD" w:rsidRPr="00906975" w:rsidRDefault="00EE6BBD" w:rsidP="00EE6BBD">
            <w:pPr>
              <w:jc w:val="center"/>
              <w:rPr>
                <w:color w:val="000000"/>
              </w:rPr>
            </w:pPr>
            <w:r w:rsidRPr="00906975">
              <w:rPr>
                <w:color w:val="000000"/>
              </w:rPr>
              <w:t>18 879 552</w:t>
            </w:r>
          </w:p>
        </w:tc>
        <w:tc>
          <w:tcPr>
            <w:tcW w:w="1314" w:type="dxa"/>
            <w:vAlign w:val="bottom"/>
          </w:tcPr>
          <w:p w:rsidR="00EE6BBD" w:rsidRPr="00906975" w:rsidRDefault="00EE6BBD" w:rsidP="00EE6BBD">
            <w:pPr>
              <w:jc w:val="center"/>
              <w:rPr>
                <w:color w:val="000000"/>
              </w:rPr>
            </w:pPr>
            <w:r w:rsidRPr="00906975">
              <w:rPr>
                <w:color w:val="000000"/>
              </w:rPr>
              <w:t>19 503 159</w:t>
            </w:r>
          </w:p>
        </w:tc>
        <w:tc>
          <w:tcPr>
            <w:tcW w:w="1315" w:type="dxa"/>
            <w:vAlign w:val="bottom"/>
          </w:tcPr>
          <w:p w:rsidR="00EE6BBD" w:rsidRPr="00906975" w:rsidRDefault="00EE6BBD" w:rsidP="00EE6BBD">
            <w:pPr>
              <w:jc w:val="center"/>
              <w:rPr>
                <w:color w:val="000000"/>
              </w:rPr>
            </w:pPr>
            <w:r w:rsidRPr="00906975">
              <w:rPr>
                <w:color w:val="000000"/>
              </w:rPr>
              <w:t>19 766 807</w:t>
            </w:r>
          </w:p>
        </w:tc>
        <w:tc>
          <w:tcPr>
            <w:tcW w:w="1315" w:type="dxa"/>
            <w:vAlign w:val="bottom"/>
          </w:tcPr>
          <w:p w:rsidR="00EE6BBD" w:rsidRPr="00906975" w:rsidRDefault="00EE6BBD" w:rsidP="00EE6BBD">
            <w:pPr>
              <w:jc w:val="center"/>
              <w:rPr>
                <w:color w:val="000000"/>
              </w:rPr>
            </w:pPr>
            <w:r w:rsidRPr="00906975">
              <w:rPr>
                <w:color w:val="000000"/>
              </w:rPr>
              <w:t>20 033 842</w:t>
            </w:r>
          </w:p>
        </w:tc>
      </w:tr>
      <w:tr w:rsidR="00EE6BBD" w:rsidRPr="00906975" w:rsidTr="004C61BB">
        <w:tc>
          <w:tcPr>
            <w:tcW w:w="3055" w:type="dxa"/>
          </w:tcPr>
          <w:p w:rsidR="00EE6BBD" w:rsidRPr="00906975" w:rsidRDefault="00EE6BBD" w:rsidP="00EE6BBD">
            <w:pPr>
              <w:jc w:val="both"/>
            </w:pPr>
            <w:r w:rsidRPr="00906975">
              <w:t>Общая численность молодежи в возрасте от 15 до 34 лет, в том числе:</w:t>
            </w:r>
          </w:p>
        </w:tc>
        <w:tc>
          <w:tcPr>
            <w:tcW w:w="1314" w:type="dxa"/>
            <w:vAlign w:val="bottom"/>
          </w:tcPr>
          <w:p w:rsidR="00EE6BBD" w:rsidRPr="00906975" w:rsidRDefault="00EE6BBD" w:rsidP="00EE6BBD">
            <w:pPr>
              <w:jc w:val="center"/>
            </w:pPr>
            <w:r w:rsidRPr="00906975">
              <w:rPr>
                <w:color w:val="000000"/>
              </w:rPr>
              <w:t>5 419 764</w:t>
            </w:r>
          </w:p>
        </w:tc>
        <w:tc>
          <w:tcPr>
            <w:tcW w:w="1315" w:type="dxa"/>
            <w:vAlign w:val="bottom"/>
          </w:tcPr>
          <w:p w:rsidR="00EE6BBD" w:rsidRPr="00906975" w:rsidRDefault="00EE6BBD" w:rsidP="00EE6BBD">
            <w:pPr>
              <w:jc w:val="center"/>
            </w:pPr>
            <w:r w:rsidRPr="00906975">
              <w:rPr>
                <w:color w:val="000000"/>
              </w:rPr>
              <w:t>5 377 221</w:t>
            </w:r>
          </w:p>
        </w:tc>
        <w:tc>
          <w:tcPr>
            <w:tcW w:w="1314" w:type="dxa"/>
            <w:vAlign w:val="bottom"/>
          </w:tcPr>
          <w:p w:rsidR="00EE6BBD" w:rsidRPr="00906975" w:rsidRDefault="00EE6BBD" w:rsidP="00EE6BBD">
            <w:pPr>
              <w:jc w:val="center"/>
            </w:pPr>
            <w:r w:rsidRPr="00906975">
              <w:rPr>
                <w:color w:val="000000"/>
              </w:rPr>
              <w:t>5 367 121</w:t>
            </w:r>
          </w:p>
        </w:tc>
        <w:tc>
          <w:tcPr>
            <w:tcW w:w="1315" w:type="dxa"/>
            <w:vAlign w:val="bottom"/>
          </w:tcPr>
          <w:p w:rsidR="00EE6BBD" w:rsidRPr="00906975" w:rsidRDefault="00EE6BBD" w:rsidP="00EE6BBD">
            <w:pPr>
              <w:jc w:val="center"/>
            </w:pPr>
            <w:r w:rsidRPr="00906975">
              <w:rPr>
                <w:color w:val="000000"/>
              </w:rPr>
              <w:t>5 366 974</w:t>
            </w:r>
          </w:p>
        </w:tc>
        <w:tc>
          <w:tcPr>
            <w:tcW w:w="1315" w:type="dxa"/>
            <w:vAlign w:val="bottom"/>
          </w:tcPr>
          <w:p w:rsidR="00EE6BBD" w:rsidRPr="00906975" w:rsidRDefault="00EE6BBD" w:rsidP="00EE6BBD">
            <w:pPr>
              <w:jc w:val="center"/>
            </w:pPr>
            <w:r w:rsidRPr="00906975">
              <w:rPr>
                <w:color w:val="000000"/>
              </w:rPr>
              <w:t>5 405 461</w:t>
            </w:r>
          </w:p>
        </w:tc>
      </w:tr>
      <w:bookmarkEnd w:id="1"/>
      <w:tr w:rsidR="00EE6BBD" w:rsidRPr="00906975" w:rsidTr="004C61BB">
        <w:tc>
          <w:tcPr>
            <w:tcW w:w="3055" w:type="dxa"/>
          </w:tcPr>
          <w:p w:rsidR="00EE6BBD" w:rsidRPr="00906975" w:rsidRDefault="00EE6BBD" w:rsidP="00EE6BBD">
            <w:pPr>
              <w:jc w:val="both"/>
            </w:pPr>
            <w:r w:rsidRPr="00906975">
              <w:t>- от 15 до 19 лет</w:t>
            </w:r>
          </w:p>
        </w:tc>
        <w:tc>
          <w:tcPr>
            <w:tcW w:w="1314" w:type="dxa"/>
            <w:vAlign w:val="bottom"/>
          </w:tcPr>
          <w:p w:rsidR="00EE6BBD" w:rsidRPr="00906975" w:rsidRDefault="00EE6BBD" w:rsidP="00EE6BBD">
            <w:pPr>
              <w:jc w:val="center"/>
            </w:pPr>
            <w:r w:rsidRPr="00906975">
              <w:rPr>
                <w:color w:val="000000"/>
              </w:rPr>
              <w:t>1 179 699</w:t>
            </w:r>
          </w:p>
        </w:tc>
        <w:tc>
          <w:tcPr>
            <w:tcW w:w="1315" w:type="dxa"/>
            <w:vAlign w:val="bottom"/>
          </w:tcPr>
          <w:p w:rsidR="00EE6BBD" w:rsidRPr="00906975" w:rsidRDefault="00EE6BBD" w:rsidP="00EE6BBD">
            <w:pPr>
              <w:jc w:val="center"/>
            </w:pPr>
            <w:r w:rsidRPr="00906975">
              <w:rPr>
                <w:color w:val="000000"/>
              </w:rPr>
              <w:t>1 222 902</w:t>
            </w:r>
          </w:p>
        </w:tc>
        <w:tc>
          <w:tcPr>
            <w:tcW w:w="1314" w:type="dxa"/>
            <w:vAlign w:val="bottom"/>
          </w:tcPr>
          <w:p w:rsidR="00EE6BBD" w:rsidRPr="00906975" w:rsidRDefault="00EE6BBD" w:rsidP="00EE6BBD">
            <w:pPr>
              <w:jc w:val="center"/>
            </w:pPr>
            <w:r w:rsidRPr="00906975">
              <w:rPr>
                <w:color w:val="000000"/>
              </w:rPr>
              <w:t>1 331 047</w:t>
            </w:r>
          </w:p>
        </w:tc>
        <w:tc>
          <w:tcPr>
            <w:tcW w:w="1315" w:type="dxa"/>
            <w:vAlign w:val="bottom"/>
          </w:tcPr>
          <w:p w:rsidR="00EE6BBD" w:rsidRPr="00906975" w:rsidRDefault="00EE6BBD" w:rsidP="00EE6BBD">
            <w:pPr>
              <w:jc w:val="center"/>
            </w:pPr>
            <w:r w:rsidRPr="00906975">
              <w:rPr>
                <w:color w:val="000000"/>
              </w:rPr>
              <w:t>1 422 133</w:t>
            </w:r>
          </w:p>
        </w:tc>
        <w:tc>
          <w:tcPr>
            <w:tcW w:w="1315" w:type="dxa"/>
            <w:vAlign w:val="bottom"/>
          </w:tcPr>
          <w:p w:rsidR="00EE6BBD" w:rsidRPr="00906975" w:rsidRDefault="00EE6BBD" w:rsidP="00EE6BBD">
            <w:pPr>
              <w:jc w:val="center"/>
            </w:pPr>
            <w:r w:rsidRPr="00906975">
              <w:rPr>
                <w:color w:val="000000"/>
              </w:rPr>
              <w:t>1 533 130</w:t>
            </w:r>
          </w:p>
        </w:tc>
      </w:tr>
      <w:tr w:rsidR="00EE6BBD" w:rsidRPr="00906975" w:rsidTr="004C61BB">
        <w:tc>
          <w:tcPr>
            <w:tcW w:w="3055" w:type="dxa"/>
          </w:tcPr>
          <w:p w:rsidR="00EE6BBD" w:rsidRPr="00906975" w:rsidRDefault="00EE6BBD" w:rsidP="00EE6BBD">
            <w:pPr>
              <w:jc w:val="both"/>
            </w:pPr>
            <w:r w:rsidRPr="00906975">
              <w:t>- от 20 до 24 лет</w:t>
            </w:r>
          </w:p>
        </w:tc>
        <w:tc>
          <w:tcPr>
            <w:tcW w:w="1314" w:type="dxa"/>
            <w:vAlign w:val="bottom"/>
          </w:tcPr>
          <w:p w:rsidR="00EE6BBD" w:rsidRPr="00906975" w:rsidRDefault="00EE6BBD" w:rsidP="00EE6BBD">
            <w:pPr>
              <w:jc w:val="center"/>
            </w:pPr>
            <w:r w:rsidRPr="00906975">
              <w:rPr>
                <w:color w:val="000000"/>
              </w:rPr>
              <w:t>1 159 329</w:t>
            </w:r>
          </w:p>
        </w:tc>
        <w:tc>
          <w:tcPr>
            <w:tcW w:w="1315" w:type="dxa"/>
            <w:vAlign w:val="bottom"/>
          </w:tcPr>
          <w:p w:rsidR="00EE6BBD" w:rsidRPr="00906975" w:rsidRDefault="00EE6BBD" w:rsidP="00EE6BBD">
            <w:pPr>
              <w:jc w:val="center"/>
            </w:pPr>
            <w:r w:rsidRPr="00906975">
              <w:rPr>
                <w:color w:val="000000"/>
              </w:rPr>
              <w:t>1 124 083</w:t>
            </w:r>
          </w:p>
        </w:tc>
        <w:tc>
          <w:tcPr>
            <w:tcW w:w="1314" w:type="dxa"/>
            <w:vAlign w:val="bottom"/>
          </w:tcPr>
          <w:p w:rsidR="00EE6BBD" w:rsidRPr="00906975" w:rsidRDefault="00EE6BBD" w:rsidP="00EE6BBD">
            <w:pPr>
              <w:jc w:val="center"/>
            </w:pPr>
            <w:r w:rsidRPr="00906975">
              <w:rPr>
                <w:color w:val="000000"/>
              </w:rPr>
              <w:t>1 115 936</w:t>
            </w:r>
          </w:p>
        </w:tc>
        <w:tc>
          <w:tcPr>
            <w:tcW w:w="1315" w:type="dxa"/>
            <w:vAlign w:val="bottom"/>
          </w:tcPr>
          <w:p w:rsidR="00EE6BBD" w:rsidRPr="00906975" w:rsidRDefault="00EE6BBD" w:rsidP="00EE6BBD">
            <w:pPr>
              <w:jc w:val="center"/>
            </w:pPr>
            <w:r w:rsidRPr="00906975">
              <w:rPr>
                <w:color w:val="000000"/>
              </w:rPr>
              <w:t>1 123 451</w:t>
            </w:r>
          </w:p>
        </w:tc>
        <w:tc>
          <w:tcPr>
            <w:tcW w:w="1315" w:type="dxa"/>
            <w:vAlign w:val="bottom"/>
          </w:tcPr>
          <w:p w:rsidR="00EE6BBD" w:rsidRPr="00906975" w:rsidRDefault="00EE6BBD" w:rsidP="00EE6BBD">
            <w:pPr>
              <w:jc w:val="center"/>
            </w:pPr>
            <w:r w:rsidRPr="00906975">
              <w:rPr>
                <w:color w:val="000000"/>
              </w:rPr>
              <w:t>1 149 416</w:t>
            </w:r>
          </w:p>
        </w:tc>
      </w:tr>
      <w:tr w:rsidR="00EE6BBD" w:rsidRPr="00906975" w:rsidTr="004C61BB">
        <w:tc>
          <w:tcPr>
            <w:tcW w:w="3055" w:type="dxa"/>
          </w:tcPr>
          <w:p w:rsidR="00EE6BBD" w:rsidRPr="00906975" w:rsidRDefault="00EE6BBD" w:rsidP="00EE6BBD">
            <w:pPr>
              <w:jc w:val="both"/>
            </w:pPr>
            <w:r w:rsidRPr="00906975">
              <w:t>- от 25 до 29 лет</w:t>
            </w:r>
          </w:p>
        </w:tc>
        <w:tc>
          <w:tcPr>
            <w:tcW w:w="1314" w:type="dxa"/>
            <w:vAlign w:val="bottom"/>
          </w:tcPr>
          <w:p w:rsidR="00EE6BBD" w:rsidRPr="00906975" w:rsidRDefault="00EE6BBD" w:rsidP="00EE6BBD">
            <w:pPr>
              <w:jc w:val="center"/>
            </w:pPr>
            <w:r w:rsidRPr="00906975">
              <w:rPr>
                <w:color w:val="000000"/>
              </w:rPr>
              <w:t>1 482 989</w:t>
            </w:r>
          </w:p>
        </w:tc>
        <w:tc>
          <w:tcPr>
            <w:tcW w:w="1315" w:type="dxa"/>
            <w:vAlign w:val="bottom"/>
          </w:tcPr>
          <w:p w:rsidR="00EE6BBD" w:rsidRPr="00906975" w:rsidRDefault="00EE6BBD" w:rsidP="00EE6BBD">
            <w:pPr>
              <w:jc w:val="center"/>
            </w:pPr>
            <w:r w:rsidRPr="00906975">
              <w:rPr>
                <w:color w:val="000000"/>
              </w:rPr>
              <w:t>1 413 169</w:t>
            </w:r>
          </w:p>
        </w:tc>
        <w:tc>
          <w:tcPr>
            <w:tcW w:w="1314" w:type="dxa"/>
            <w:vAlign w:val="bottom"/>
          </w:tcPr>
          <w:p w:rsidR="00EE6BBD" w:rsidRPr="00906975" w:rsidRDefault="00EE6BBD" w:rsidP="00EE6BBD">
            <w:pPr>
              <w:jc w:val="center"/>
            </w:pPr>
            <w:r w:rsidRPr="00906975">
              <w:rPr>
                <w:color w:val="000000"/>
              </w:rPr>
              <w:t>1 352 168</w:t>
            </w:r>
          </w:p>
        </w:tc>
        <w:tc>
          <w:tcPr>
            <w:tcW w:w="1315" w:type="dxa"/>
            <w:vAlign w:val="bottom"/>
          </w:tcPr>
          <w:p w:rsidR="00EE6BBD" w:rsidRPr="00906975" w:rsidRDefault="00EE6BBD" w:rsidP="00EE6BBD">
            <w:pPr>
              <w:jc w:val="center"/>
            </w:pPr>
            <w:r w:rsidRPr="00906975">
              <w:rPr>
                <w:color w:val="000000"/>
              </w:rPr>
              <w:t>1 286 918</w:t>
            </w:r>
          </w:p>
        </w:tc>
        <w:tc>
          <w:tcPr>
            <w:tcW w:w="1315" w:type="dxa"/>
            <w:vAlign w:val="bottom"/>
          </w:tcPr>
          <w:p w:rsidR="00EE6BBD" w:rsidRPr="00906975" w:rsidRDefault="00EE6BBD" w:rsidP="00EE6BBD">
            <w:pPr>
              <w:jc w:val="center"/>
            </w:pPr>
            <w:r w:rsidRPr="00906975">
              <w:rPr>
                <w:color w:val="000000"/>
              </w:rPr>
              <w:t>1 232 610</w:t>
            </w:r>
          </w:p>
        </w:tc>
      </w:tr>
      <w:tr w:rsidR="00EE6BBD" w:rsidRPr="00906975" w:rsidTr="004C61BB">
        <w:tc>
          <w:tcPr>
            <w:tcW w:w="3055" w:type="dxa"/>
          </w:tcPr>
          <w:p w:rsidR="00EE6BBD" w:rsidRPr="00906975" w:rsidRDefault="00EE6BBD" w:rsidP="00EE6BBD">
            <w:pPr>
              <w:jc w:val="both"/>
            </w:pPr>
            <w:r w:rsidRPr="00906975">
              <w:t>- от 30 до 34 лет</w:t>
            </w:r>
          </w:p>
        </w:tc>
        <w:tc>
          <w:tcPr>
            <w:tcW w:w="1314" w:type="dxa"/>
            <w:vAlign w:val="bottom"/>
          </w:tcPr>
          <w:p w:rsidR="00EE6BBD" w:rsidRPr="00906975" w:rsidRDefault="00EE6BBD" w:rsidP="00EE6BBD">
            <w:pPr>
              <w:jc w:val="center"/>
            </w:pPr>
            <w:r w:rsidRPr="00906975">
              <w:rPr>
                <w:color w:val="000000"/>
              </w:rPr>
              <w:t>1 597 747</w:t>
            </w:r>
          </w:p>
        </w:tc>
        <w:tc>
          <w:tcPr>
            <w:tcW w:w="1315" w:type="dxa"/>
            <w:vAlign w:val="bottom"/>
          </w:tcPr>
          <w:p w:rsidR="00EE6BBD" w:rsidRPr="00906975" w:rsidRDefault="00EE6BBD" w:rsidP="00EE6BBD">
            <w:pPr>
              <w:jc w:val="center"/>
            </w:pPr>
            <w:r w:rsidRPr="00906975">
              <w:rPr>
                <w:color w:val="000000"/>
              </w:rPr>
              <w:t>1 617 067</w:t>
            </w:r>
          </w:p>
        </w:tc>
        <w:tc>
          <w:tcPr>
            <w:tcW w:w="1314" w:type="dxa"/>
            <w:vAlign w:val="bottom"/>
          </w:tcPr>
          <w:p w:rsidR="00EE6BBD" w:rsidRPr="00906975" w:rsidRDefault="00EE6BBD" w:rsidP="00EE6BBD">
            <w:pPr>
              <w:jc w:val="center"/>
            </w:pPr>
            <w:r w:rsidRPr="00906975">
              <w:rPr>
                <w:color w:val="000000"/>
              </w:rPr>
              <w:t>1 567 970</w:t>
            </w:r>
          </w:p>
        </w:tc>
        <w:tc>
          <w:tcPr>
            <w:tcW w:w="1315" w:type="dxa"/>
            <w:vAlign w:val="bottom"/>
          </w:tcPr>
          <w:p w:rsidR="00EE6BBD" w:rsidRPr="00906975" w:rsidRDefault="00EE6BBD" w:rsidP="00EE6BBD">
            <w:pPr>
              <w:jc w:val="center"/>
            </w:pPr>
            <w:r w:rsidRPr="00906975">
              <w:rPr>
                <w:color w:val="000000"/>
              </w:rPr>
              <w:t>1 534 472</w:t>
            </w:r>
          </w:p>
        </w:tc>
        <w:tc>
          <w:tcPr>
            <w:tcW w:w="1315" w:type="dxa"/>
            <w:vAlign w:val="bottom"/>
          </w:tcPr>
          <w:p w:rsidR="00EE6BBD" w:rsidRPr="00906975" w:rsidRDefault="00EE6BBD" w:rsidP="00EE6BBD">
            <w:pPr>
              <w:jc w:val="center"/>
            </w:pPr>
            <w:r w:rsidRPr="00906975">
              <w:rPr>
                <w:color w:val="000000"/>
              </w:rPr>
              <w:t>1 490 305</w:t>
            </w:r>
          </w:p>
        </w:tc>
      </w:tr>
      <w:tr w:rsidR="00EE6BBD" w:rsidRPr="00906975" w:rsidTr="00DD7543">
        <w:tc>
          <w:tcPr>
            <w:tcW w:w="3055" w:type="dxa"/>
          </w:tcPr>
          <w:p w:rsidR="00EE6BBD" w:rsidRPr="00906975" w:rsidRDefault="00EE6BBD" w:rsidP="00EE6BBD">
            <w:pPr>
              <w:jc w:val="both"/>
            </w:pPr>
            <w:r w:rsidRPr="00906975">
              <w:t>- мужчины от 15 до 34 лет</w:t>
            </w:r>
          </w:p>
        </w:tc>
        <w:tc>
          <w:tcPr>
            <w:tcW w:w="1314" w:type="dxa"/>
            <w:vAlign w:val="bottom"/>
          </w:tcPr>
          <w:p w:rsidR="00EE6BBD" w:rsidRPr="00906975" w:rsidRDefault="00EE6BBD" w:rsidP="00EE6BBD">
            <w:pPr>
              <w:jc w:val="center"/>
              <w:rPr>
                <w:color w:val="000000"/>
              </w:rPr>
            </w:pPr>
            <w:r w:rsidRPr="00906975">
              <w:rPr>
                <w:color w:val="000000"/>
              </w:rPr>
              <w:t>2 729 133</w:t>
            </w:r>
          </w:p>
        </w:tc>
        <w:tc>
          <w:tcPr>
            <w:tcW w:w="1315" w:type="dxa"/>
            <w:vAlign w:val="bottom"/>
          </w:tcPr>
          <w:p w:rsidR="00EE6BBD" w:rsidRPr="00906975" w:rsidRDefault="00EE6BBD" w:rsidP="00EE6BBD">
            <w:pPr>
              <w:jc w:val="center"/>
              <w:rPr>
                <w:color w:val="000000"/>
              </w:rPr>
            </w:pPr>
            <w:r w:rsidRPr="00906975">
              <w:rPr>
                <w:color w:val="000000"/>
              </w:rPr>
              <w:t>2 713 058</w:t>
            </w:r>
          </w:p>
        </w:tc>
        <w:tc>
          <w:tcPr>
            <w:tcW w:w="1314" w:type="dxa"/>
            <w:vAlign w:val="bottom"/>
          </w:tcPr>
          <w:p w:rsidR="00EE6BBD" w:rsidRPr="00906975" w:rsidRDefault="00EE6BBD" w:rsidP="00EE6BBD">
            <w:pPr>
              <w:jc w:val="center"/>
              <w:rPr>
                <w:color w:val="000000"/>
              </w:rPr>
            </w:pPr>
            <w:r w:rsidRPr="00906975">
              <w:rPr>
                <w:color w:val="000000"/>
              </w:rPr>
              <w:t>2 728 796</w:t>
            </w:r>
          </w:p>
        </w:tc>
        <w:tc>
          <w:tcPr>
            <w:tcW w:w="1315" w:type="dxa"/>
            <w:vAlign w:val="bottom"/>
          </w:tcPr>
          <w:p w:rsidR="00EE6BBD" w:rsidRPr="00906975" w:rsidRDefault="00EE6BBD" w:rsidP="00EE6BBD">
            <w:pPr>
              <w:jc w:val="center"/>
              <w:rPr>
                <w:color w:val="000000"/>
              </w:rPr>
            </w:pPr>
            <w:r w:rsidRPr="00906975">
              <w:rPr>
                <w:color w:val="000000"/>
              </w:rPr>
              <w:t>2 731 427</w:t>
            </w:r>
          </w:p>
        </w:tc>
        <w:tc>
          <w:tcPr>
            <w:tcW w:w="1315" w:type="dxa"/>
            <w:vAlign w:val="bottom"/>
          </w:tcPr>
          <w:p w:rsidR="00EE6BBD" w:rsidRPr="00906975" w:rsidRDefault="00EE6BBD" w:rsidP="00EE6BBD">
            <w:pPr>
              <w:jc w:val="center"/>
              <w:rPr>
                <w:color w:val="000000"/>
              </w:rPr>
            </w:pPr>
            <w:r w:rsidRPr="00906975">
              <w:rPr>
                <w:color w:val="000000"/>
              </w:rPr>
              <w:t>2 754 615</w:t>
            </w:r>
          </w:p>
        </w:tc>
      </w:tr>
      <w:tr w:rsidR="00BA38D4" w:rsidRPr="00906975" w:rsidTr="00DD7543">
        <w:tc>
          <w:tcPr>
            <w:tcW w:w="3055" w:type="dxa"/>
          </w:tcPr>
          <w:p w:rsidR="00BA38D4" w:rsidRPr="00906975" w:rsidRDefault="00BA38D4" w:rsidP="00BA38D4">
            <w:pPr>
              <w:jc w:val="both"/>
            </w:pPr>
            <w:r w:rsidRPr="00906975">
              <w:t>- женщины от 15 до 34 лет</w:t>
            </w:r>
          </w:p>
        </w:tc>
        <w:tc>
          <w:tcPr>
            <w:tcW w:w="1314" w:type="dxa"/>
            <w:vAlign w:val="bottom"/>
          </w:tcPr>
          <w:p w:rsidR="00BA38D4" w:rsidRPr="00906975" w:rsidRDefault="00BA38D4" w:rsidP="00BA38D4">
            <w:pPr>
              <w:jc w:val="center"/>
              <w:rPr>
                <w:color w:val="000000"/>
              </w:rPr>
            </w:pPr>
            <w:r w:rsidRPr="00906975">
              <w:rPr>
                <w:color w:val="000000"/>
              </w:rPr>
              <w:t>2 690 631</w:t>
            </w:r>
          </w:p>
        </w:tc>
        <w:tc>
          <w:tcPr>
            <w:tcW w:w="1315" w:type="dxa"/>
            <w:vAlign w:val="bottom"/>
          </w:tcPr>
          <w:p w:rsidR="00BA38D4" w:rsidRPr="00906975" w:rsidRDefault="00BA38D4" w:rsidP="00BA38D4">
            <w:pPr>
              <w:jc w:val="center"/>
              <w:rPr>
                <w:color w:val="000000"/>
              </w:rPr>
            </w:pPr>
            <w:r w:rsidRPr="00906975">
              <w:rPr>
                <w:color w:val="000000"/>
              </w:rPr>
              <w:t>2 664 163</w:t>
            </w:r>
          </w:p>
        </w:tc>
        <w:tc>
          <w:tcPr>
            <w:tcW w:w="1314" w:type="dxa"/>
            <w:vAlign w:val="bottom"/>
          </w:tcPr>
          <w:p w:rsidR="00BA38D4" w:rsidRPr="00906975" w:rsidRDefault="00BA38D4" w:rsidP="00BA38D4">
            <w:pPr>
              <w:jc w:val="center"/>
              <w:rPr>
                <w:color w:val="000000"/>
              </w:rPr>
            </w:pPr>
            <w:r w:rsidRPr="00906975">
              <w:rPr>
                <w:color w:val="000000"/>
              </w:rPr>
              <w:t>2 638 325</w:t>
            </w:r>
          </w:p>
        </w:tc>
        <w:tc>
          <w:tcPr>
            <w:tcW w:w="1315" w:type="dxa"/>
            <w:vAlign w:val="bottom"/>
          </w:tcPr>
          <w:p w:rsidR="00BA38D4" w:rsidRPr="00906975" w:rsidRDefault="00BA38D4" w:rsidP="00BA38D4">
            <w:pPr>
              <w:jc w:val="center"/>
              <w:rPr>
                <w:color w:val="000000"/>
              </w:rPr>
            </w:pPr>
            <w:r w:rsidRPr="00906975">
              <w:rPr>
                <w:color w:val="000000"/>
              </w:rPr>
              <w:t>2 635 547</w:t>
            </w:r>
          </w:p>
        </w:tc>
        <w:tc>
          <w:tcPr>
            <w:tcW w:w="1315" w:type="dxa"/>
            <w:vAlign w:val="bottom"/>
          </w:tcPr>
          <w:p w:rsidR="00BA38D4" w:rsidRPr="00906975" w:rsidRDefault="00BA38D4" w:rsidP="00BA38D4">
            <w:pPr>
              <w:jc w:val="center"/>
              <w:rPr>
                <w:color w:val="000000"/>
              </w:rPr>
            </w:pPr>
            <w:r w:rsidRPr="00906975">
              <w:rPr>
                <w:color w:val="000000"/>
              </w:rPr>
              <w:t>2 650 846</w:t>
            </w:r>
          </w:p>
        </w:tc>
      </w:tr>
    </w:tbl>
    <w:p w:rsidR="00CE1735" w:rsidRPr="00906975" w:rsidRDefault="00F12736" w:rsidP="00807F41">
      <w:pPr>
        <w:jc w:val="both"/>
        <w:rPr>
          <w:lang w:val="en-US"/>
        </w:rPr>
      </w:pPr>
      <w:r w:rsidRPr="00906975">
        <w:t xml:space="preserve">Примечание – Составлено по источнику </w:t>
      </w:r>
      <w:r w:rsidR="00A00652" w:rsidRPr="00906975">
        <w:rPr>
          <w:lang w:val="en-US"/>
        </w:rPr>
        <w:t>[</w:t>
      </w:r>
      <w:r w:rsidR="192510F7" w:rsidRPr="00906975">
        <w:t>81</w:t>
      </w:r>
      <w:r w:rsidR="00A00652" w:rsidRPr="00906975">
        <w:rPr>
          <w:lang w:val="en-US"/>
        </w:rPr>
        <w:t>]</w:t>
      </w:r>
    </w:p>
    <w:p w:rsidR="00F12736" w:rsidRPr="00906975" w:rsidRDefault="00F12736" w:rsidP="00807F41">
      <w:pPr>
        <w:jc w:val="both"/>
        <w:rPr>
          <w:sz w:val="28"/>
          <w:szCs w:val="28"/>
          <w:lang w:val="en-US"/>
        </w:rPr>
      </w:pPr>
    </w:p>
    <w:p w:rsidR="00563DB2" w:rsidRPr="00906975" w:rsidRDefault="002C3176" w:rsidP="002C3176">
      <w:pPr>
        <w:ind w:firstLine="567"/>
        <w:jc w:val="both"/>
      </w:pPr>
      <w:r w:rsidRPr="00906975">
        <w:rPr>
          <w:sz w:val="28"/>
          <w:szCs w:val="28"/>
        </w:rPr>
        <w:t xml:space="preserve">В Республике Казахстан, в сравнении с положительной динамикой роста населения, имеют место </w:t>
      </w:r>
      <w:r w:rsidR="00F24509" w:rsidRPr="00906975">
        <w:rPr>
          <w:sz w:val="28"/>
          <w:szCs w:val="28"/>
        </w:rPr>
        <w:t xml:space="preserve">незначительные </w:t>
      </w:r>
      <w:r w:rsidRPr="00906975">
        <w:rPr>
          <w:sz w:val="28"/>
          <w:szCs w:val="28"/>
        </w:rPr>
        <w:t>тенденции снижения численности молодежи</w:t>
      </w:r>
      <w:r w:rsidR="00BA38D4" w:rsidRPr="00906975">
        <w:rPr>
          <w:sz w:val="28"/>
          <w:szCs w:val="28"/>
        </w:rPr>
        <w:t xml:space="preserve"> в период с 2020 по 2023 годы</w:t>
      </w:r>
      <w:r w:rsidRPr="00906975">
        <w:rPr>
          <w:sz w:val="28"/>
          <w:szCs w:val="28"/>
        </w:rPr>
        <w:t xml:space="preserve">. </w:t>
      </w:r>
      <w:r w:rsidR="00F24509" w:rsidRPr="00906975">
        <w:rPr>
          <w:sz w:val="28"/>
          <w:szCs w:val="28"/>
        </w:rPr>
        <w:t>В соответствии с рисунком 2.1, темпы роста населения Казахстана, превалируют над темпами роста численности молодежи в стране.</w:t>
      </w:r>
    </w:p>
    <w:p w:rsidR="00563DB2" w:rsidRPr="00906975" w:rsidRDefault="00633994" w:rsidP="002C3176">
      <w:pPr>
        <w:ind w:firstLine="567"/>
        <w:jc w:val="both"/>
        <w:rPr>
          <w:lang w:val="en-US"/>
        </w:rPr>
      </w:pPr>
      <w:r w:rsidRPr="00906975">
        <w:rPr>
          <w:noProof/>
        </w:rPr>
        <w:drawing>
          <wp:inline distT="0" distB="0" distL="0" distR="0">
            <wp:extent cx="5276850" cy="2743200"/>
            <wp:effectExtent l="0" t="0" r="6350" b="12700"/>
            <wp:docPr id="2016262912" name="Диаграмма 1">
              <a:extLst xmlns:a="http://schemas.openxmlformats.org/drawingml/2006/main">
                <a:ext uri="{FF2B5EF4-FFF2-40B4-BE49-F238E27FC236}">
                  <a16:creationId xmlns:a16="http://schemas.microsoft.com/office/drawing/2014/main" id="{649250B6-B333-20EC-FBAA-58667DCF53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C3176" w:rsidRPr="00906975" w:rsidRDefault="002C3176" w:rsidP="002C3176">
      <w:pPr>
        <w:ind w:firstLine="567"/>
        <w:jc w:val="both"/>
      </w:pPr>
      <w:r w:rsidRPr="00906975">
        <w:t>Примечание – Составлено по источнику [</w:t>
      </w:r>
      <w:r w:rsidR="11B42848" w:rsidRPr="00906975">
        <w:t>81</w:t>
      </w:r>
      <w:r w:rsidRPr="00906975">
        <w:t>]</w:t>
      </w:r>
    </w:p>
    <w:p w:rsidR="002C3176" w:rsidRPr="00906975" w:rsidRDefault="002C3176" w:rsidP="002C3176">
      <w:pPr>
        <w:ind w:firstLine="567"/>
        <w:jc w:val="both"/>
      </w:pPr>
    </w:p>
    <w:p w:rsidR="002C3176" w:rsidRPr="00906975" w:rsidRDefault="002C3176" w:rsidP="00743C76">
      <w:pPr>
        <w:jc w:val="center"/>
        <w:rPr>
          <w:sz w:val="28"/>
          <w:szCs w:val="28"/>
        </w:rPr>
      </w:pPr>
      <w:r w:rsidRPr="00906975">
        <w:rPr>
          <w:sz w:val="28"/>
          <w:szCs w:val="28"/>
        </w:rPr>
        <w:t xml:space="preserve">Рисунок 2.1 – </w:t>
      </w:r>
      <w:r w:rsidR="002012A7" w:rsidRPr="00906975">
        <w:rPr>
          <w:sz w:val="28"/>
          <w:szCs w:val="28"/>
        </w:rPr>
        <w:t>Сопоставительная д</w:t>
      </w:r>
      <w:r w:rsidRPr="00906975">
        <w:rPr>
          <w:sz w:val="28"/>
          <w:szCs w:val="28"/>
        </w:rPr>
        <w:t xml:space="preserve">инамика темпов роста общего населения Республики </w:t>
      </w:r>
      <w:r w:rsidR="002012A7" w:rsidRPr="00906975">
        <w:rPr>
          <w:sz w:val="28"/>
          <w:szCs w:val="28"/>
        </w:rPr>
        <w:t xml:space="preserve">Казахстан и </w:t>
      </w:r>
      <w:r w:rsidRPr="00906975">
        <w:rPr>
          <w:sz w:val="28"/>
          <w:szCs w:val="28"/>
        </w:rPr>
        <w:t>молодежи в возрасте от 15 до 34 лет</w:t>
      </w:r>
    </w:p>
    <w:p w:rsidR="00633994" w:rsidRPr="00906975" w:rsidRDefault="00633994" w:rsidP="002C3176">
      <w:pPr>
        <w:ind w:firstLine="567"/>
        <w:jc w:val="both"/>
        <w:rPr>
          <w:sz w:val="28"/>
          <w:szCs w:val="28"/>
        </w:rPr>
      </w:pPr>
    </w:p>
    <w:p w:rsidR="00F24509" w:rsidRPr="00906975" w:rsidRDefault="00910BAE" w:rsidP="002C3176">
      <w:pPr>
        <w:ind w:firstLine="567"/>
        <w:jc w:val="both"/>
        <w:rPr>
          <w:sz w:val="28"/>
          <w:szCs w:val="28"/>
        </w:rPr>
      </w:pPr>
      <w:r w:rsidRPr="00906975">
        <w:rPr>
          <w:sz w:val="28"/>
          <w:szCs w:val="28"/>
        </w:rPr>
        <w:t>Н</w:t>
      </w:r>
      <w:r w:rsidR="00F24509" w:rsidRPr="00906975">
        <w:rPr>
          <w:sz w:val="28"/>
          <w:szCs w:val="28"/>
        </w:rPr>
        <w:t>аблюдается снижение удельного веса</w:t>
      </w:r>
      <w:r w:rsidRPr="00906975">
        <w:rPr>
          <w:sz w:val="28"/>
          <w:szCs w:val="28"/>
        </w:rPr>
        <w:t xml:space="preserve"> молодежи в общей численности</w:t>
      </w:r>
      <w:r w:rsidR="00F24509" w:rsidRPr="00906975">
        <w:rPr>
          <w:sz w:val="28"/>
          <w:szCs w:val="28"/>
        </w:rPr>
        <w:t xml:space="preserve">. В соответствии с рисунком 2.2, удельный вес молодежи в общей численности населения Республики Казахстан, снизился с </w:t>
      </w:r>
      <w:r w:rsidRPr="00906975">
        <w:rPr>
          <w:sz w:val="28"/>
          <w:szCs w:val="28"/>
        </w:rPr>
        <w:t>29</w:t>
      </w:r>
      <w:r w:rsidR="00F24509" w:rsidRPr="00906975">
        <w:rPr>
          <w:sz w:val="28"/>
          <w:szCs w:val="28"/>
        </w:rPr>
        <w:t>,</w:t>
      </w:r>
      <w:r w:rsidRPr="00906975">
        <w:rPr>
          <w:sz w:val="28"/>
          <w:szCs w:val="28"/>
        </w:rPr>
        <w:t>09</w:t>
      </w:r>
      <w:r w:rsidR="00C4035E">
        <w:rPr>
          <w:sz w:val="28"/>
          <w:szCs w:val="28"/>
        </w:rPr>
        <w:t xml:space="preserve"> </w:t>
      </w:r>
      <w:r w:rsidR="00F24509" w:rsidRPr="00906975">
        <w:rPr>
          <w:sz w:val="28"/>
          <w:szCs w:val="28"/>
        </w:rPr>
        <w:t xml:space="preserve">% до </w:t>
      </w:r>
      <w:r w:rsidRPr="00906975">
        <w:rPr>
          <w:sz w:val="28"/>
          <w:szCs w:val="28"/>
        </w:rPr>
        <w:t>26</w:t>
      </w:r>
      <w:r w:rsidR="00F24509" w:rsidRPr="00906975">
        <w:rPr>
          <w:sz w:val="28"/>
          <w:szCs w:val="28"/>
        </w:rPr>
        <w:t>,</w:t>
      </w:r>
      <w:r w:rsidRPr="00906975">
        <w:rPr>
          <w:sz w:val="28"/>
          <w:szCs w:val="28"/>
        </w:rPr>
        <w:t>98</w:t>
      </w:r>
      <w:r w:rsidR="00C4035E">
        <w:rPr>
          <w:sz w:val="28"/>
          <w:szCs w:val="28"/>
        </w:rPr>
        <w:t xml:space="preserve"> </w:t>
      </w:r>
      <w:r w:rsidR="00F24509" w:rsidRPr="00906975">
        <w:rPr>
          <w:sz w:val="28"/>
          <w:szCs w:val="28"/>
        </w:rPr>
        <w:t>% за 20</w:t>
      </w:r>
      <w:r w:rsidRPr="00906975">
        <w:rPr>
          <w:sz w:val="28"/>
          <w:szCs w:val="28"/>
        </w:rPr>
        <w:t>20</w:t>
      </w:r>
      <w:r w:rsidR="00F24509" w:rsidRPr="00906975">
        <w:rPr>
          <w:sz w:val="28"/>
          <w:szCs w:val="28"/>
        </w:rPr>
        <w:t>–20</w:t>
      </w:r>
      <w:r w:rsidRPr="00906975">
        <w:rPr>
          <w:sz w:val="28"/>
          <w:szCs w:val="28"/>
        </w:rPr>
        <w:t>24</w:t>
      </w:r>
      <w:r w:rsidR="00F24509" w:rsidRPr="00906975">
        <w:rPr>
          <w:sz w:val="28"/>
          <w:szCs w:val="28"/>
        </w:rPr>
        <w:t xml:space="preserve"> годы.</w:t>
      </w:r>
      <w:r w:rsidR="003144CC" w:rsidRPr="00906975">
        <w:rPr>
          <w:sz w:val="28"/>
          <w:szCs w:val="28"/>
        </w:rPr>
        <w:t xml:space="preserve"> Снижение удельного веса молодежи имеет место </w:t>
      </w:r>
      <w:r w:rsidR="00273149" w:rsidRPr="00906975">
        <w:rPr>
          <w:sz w:val="28"/>
          <w:szCs w:val="28"/>
        </w:rPr>
        <w:t xml:space="preserve">паритетно </w:t>
      </w:r>
      <w:r w:rsidR="003144CC" w:rsidRPr="00906975">
        <w:rPr>
          <w:sz w:val="28"/>
          <w:szCs w:val="28"/>
        </w:rPr>
        <w:t>по обеим гендерным группам (мужчины и женщины).</w:t>
      </w:r>
    </w:p>
    <w:p w:rsidR="00910BAE" w:rsidRPr="00906975" w:rsidRDefault="00910BAE" w:rsidP="00022226">
      <w:pPr>
        <w:ind w:firstLine="567"/>
        <w:jc w:val="both"/>
      </w:pPr>
    </w:p>
    <w:p w:rsidR="00910BAE" w:rsidRPr="00906975" w:rsidRDefault="00910BAE" w:rsidP="00910BAE">
      <w:pPr>
        <w:jc w:val="both"/>
      </w:pPr>
      <w:r w:rsidRPr="00906975">
        <w:rPr>
          <w:noProof/>
        </w:rPr>
        <w:drawing>
          <wp:inline distT="0" distB="0" distL="0" distR="0">
            <wp:extent cx="5991225" cy="3714750"/>
            <wp:effectExtent l="19050" t="0" r="9525" b="0"/>
            <wp:docPr id="764884561" name="Диаграмма 1">
              <a:extLst xmlns:a="http://schemas.openxmlformats.org/drawingml/2006/main">
                <a:ext uri="{FF2B5EF4-FFF2-40B4-BE49-F238E27FC236}">
                  <a16:creationId xmlns:a16="http://schemas.microsoft.com/office/drawing/2014/main" id="{0446E97B-E8F7-E8AF-79BC-0DD2DC2976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22226" w:rsidRPr="00906975" w:rsidRDefault="00022226" w:rsidP="00022226">
      <w:pPr>
        <w:ind w:firstLine="567"/>
        <w:jc w:val="both"/>
      </w:pPr>
      <w:r w:rsidRPr="00906975">
        <w:t>Примечание – Составлено по источнику [</w:t>
      </w:r>
      <w:r w:rsidR="4A151A2C" w:rsidRPr="00906975">
        <w:t>81</w:t>
      </w:r>
      <w:r w:rsidRPr="00906975">
        <w:t>]</w:t>
      </w:r>
    </w:p>
    <w:p w:rsidR="008D26AD" w:rsidRPr="00906975" w:rsidRDefault="008D26AD" w:rsidP="00022226">
      <w:pPr>
        <w:ind w:firstLine="567"/>
        <w:jc w:val="both"/>
      </w:pPr>
    </w:p>
    <w:p w:rsidR="000377A1" w:rsidRPr="00906975" w:rsidRDefault="00022226" w:rsidP="00743C76">
      <w:pPr>
        <w:jc w:val="center"/>
        <w:rPr>
          <w:sz w:val="28"/>
          <w:szCs w:val="28"/>
        </w:rPr>
      </w:pPr>
      <w:r w:rsidRPr="00906975">
        <w:rPr>
          <w:sz w:val="28"/>
          <w:szCs w:val="28"/>
        </w:rPr>
        <w:t>Рисунок 2.</w:t>
      </w:r>
      <w:r w:rsidR="002C3176" w:rsidRPr="00906975">
        <w:rPr>
          <w:sz w:val="28"/>
          <w:szCs w:val="28"/>
        </w:rPr>
        <w:t>2</w:t>
      </w:r>
      <w:r w:rsidRPr="00906975">
        <w:rPr>
          <w:sz w:val="28"/>
          <w:szCs w:val="28"/>
        </w:rPr>
        <w:t xml:space="preserve"> – Динамика у</w:t>
      </w:r>
      <w:r w:rsidR="000377A1" w:rsidRPr="00906975">
        <w:rPr>
          <w:sz w:val="28"/>
          <w:szCs w:val="28"/>
        </w:rPr>
        <w:t>дельн</w:t>
      </w:r>
      <w:r w:rsidRPr="00906975">
        <w:rPr>
          <w:sz w:val="28"/>
          <w:szCs w:val="28"/>
        </w:rPr>
        <w:t>ого</w:t>
      </w:r>
      <w:r w:rsidR="000377A1" w:rsidRPr="00906975">
        <w:rPr>
          <w:sz w:val="28"/>
          <w:szCs w:val="28"/>
        </w:rPr>
        <w:t xml:space="preserve"> вес</w:t>
      </w:r>
      <w:r w:rsidRPr="00906975">
        <w:rPr>
          <w:sz w:val="28"/>
          <w:szCs w:val="28"/>
        </w:rPr>
        <w:t>а</w:t>
      </w:r>
      <w:r w:rsidR="000377A1" w:rsidRPr="00906975">
        <w:rPr>
          <w:sz w:val="28"/>
          <w:szCs w:val="28"/>
        </w:rPr>
        <w:t xml:space="preserve"> молодежи Республики Казахстан в возрасте от 15 до 34 лет в общем составе численности населения</w:t>
      </w:r>
      <w:r w:rsidR="006036B8" w:rsidRPr="00906975">
        <w:rPr>
          <w:sz w:val="28"/>
          <w:szCs w:val="28"/>
        </w:rPr>
        <w:t>, %</w:t>
      </w:r>
    </w:p>
    <w:p w:rsidR="008D26AD" w:rsidRPr="00906975" w:rsidRDefault="008D26AD" w:rsidP="000F26A1">
      <w:pPr>
        <w:ind w:firstLine="567"/>
        <w:jc w:val="both"/>
        <w:rPr>
          <w:sz w:val="28"/>
          <w:szCs w:val="28"/>
        </w:rPr>
      </w:pPr>
    </w:p>
    <w:p w:rsidR="003A4B72" w:rsidRPr="00906975" w:rsidRDefault="00877847" w:rsidP="000F26A1">
      <w:pPr>
        <w:ind w:firstLine="567"/>
        <w:jc w:val="both"/>
        <w:rPr>
          <w:sz w:val="28"/>
          <w:szCs w:val="28"/>
        </w:rPr>
      </w:pPr>
      <w:r w:rsidRPr="00906975">
        <w:rPr>
          <w:sz w:val="28"/>
          <w:szCs w:val="28"/>
        </w:rPr>
        <w:t xml:space="preserve">Молодежи Республики Казахстан присущи процессы урбанизации. В соответствии с таблицей 2.2, тенденции снижения численности молодежи в сельской местности, опережают тенденции </w:t>
      </w:r>
      <w:r w:rsidR="141BAB5A" w:rsidRPr="00906975">
        <w:rPr>
          <w:sz w:val="28"/>
          <w:szCs w:val="28"/>
        </w:rPr>
        <w:t xml:space="preserve">увеличения </w:t>
      </w:r>
      <w:r w:rsidRPr="00906975">
        <w:rPr>
          <w:sz w:val="28"/>
          <w:szCs w:val="28"/>
        </w:rPr>
        <w:t>численности молодежи в городах страны.</w:t>
      </w:r>
    </w:p>
    <w:p w:rsidR="00C4035E" w:rsidRPr="00906975" w:rsidRDefault="00C4035E" w:rsidP="000F26A1">
      <w:pPr>
        <w:ind w:firstLine="567"/>
        <w:jc w:val="both"/>
        <w:rPr>
          <w:sz w:val="28"/>
          <w:szCs w:val="28"/>
        </w:rPr>
      </w:pPr>
    </w:p>
    <w:p w:rsidR="003A4B72" w:rsidRPr="00906975" w:rsidRDefault="003A4B72" w:rsidP="00AA4D18">
      <w:pPr>
        <w:jc w:val="both"/>
        <w:rPr>
          <w:sz w:val="28"/>
          <w:szCs w:val="28"/>
        </w:rPr>
      </w:pPr>
      <w:r w:rsidRPr="00906975">
        <w:rPr>
          <w:sz w:val="28"/>
          <w:szCs w:val="28"/>
        </w:rPr>
        <w:t xml:space="preserve">Таблица 2.2 – Динамика численности молодежи в Республике Казахстан в возрасте от 15 до 34 </w:t>
      </w:r>
      <w:r w:rsidR="00B5587D" w:rsidRPr="00906975">
        <w:rPr>
          <w:sz w:val="28"/>
          <w:szCs w:val="28"/>
        </w:rPr>
        <w:t>л</w:t>
      </w:r>
      <w:r w:rsidRPr="00906975">
        <w:rPr>
          <w:sz w:val="28"/>
          <w:szCs w:val="28"/>
        </w:rPr>
        <w:t>ет в разрезе проживания в городской и сельской территориях</w:t>
      </w:r>
    </w:p>
    <w:p w:rsidR="003A4B72" w:rsidRPr="00906975" w:rsidRDefault="003A4B72" w:rsidP="003A4B72">
      <w:pPr>
        <w:jc w:val="right"/>
        <w:rPr>
          <w:sz w:val="28"/>
          <w:szCs w:val="28"/>
        </w:rPr>
      </w:pPr>
      <w:r w:rsidRPr="00906975">
        <w:rPr>
          <w:sz w:val="28"/>
          <w:szCs w:val="28"/>
        </w:rPr>
        <w:t>кол-во человек</w:t>
      </w:r>
    </w:p>
    <w:tbl>
      <w:tblPr>
        <w:tblStyle w:val="a3"/>
        <w:tblW w:w="0" w:type="auto"/>
        <w:tblLook w:val="04A0" w:firstRow="1" w:lastRow="0" w:firstColumn="1" w:lastColumn="0" w:noHBand="0" w:noVBand="1"/>
      </w:tblPr>
      <w:tblGrid>
        <w:gridCol w:w="3055"/>
        <w:gridCol w:w="1314"/>
        <w:gridCol w:w="1315"/>
        <w:gridCol w:w="1314"/>
        <w:gridCol w:w="1315"/>
        <w:gridCol w:w="1315"/>
      </w:tblGrid>
      <w:tr w:rsidR="003A4B72" w:rsidRPr="00906975" w:rsidTr="00DD7543">
        <w:tc>
          <w:tcPr>
            <w:tcW w:w="3055" w:type="dxa"/>
            <w:vMerge w:val="restart"/>
          </w:tcPr>
          <w:p w:rsidR="003A4B72" w:rsidRPr="00906975" w:rsidRDefault="003A4B72" w:rsidP="00DD7543">
            <w:pPr>
              <w:jc w:val="both"/>
            </w:pPr>
            <w:r w:rsidRPr="00906975">
              <w:t>Наименование показателя</w:t>
            </w:r>
          </w:p>
        </w:tc>
        <w:tc>
          <w:tcPr>
            <w:tcW w:w="6573" w:type="dxa"/>
            <w:gridSpan w:val="5"/>
          </w:tcPr>
          <w:p w:rsidR="003A4B72" w:rsidRPr="00906975" w:rsidRDefault="003A4B72" w:rsidP="00DD7543">
            <w:pPr>
              <w:jc w:val="center"/>
            </w:pPr>
            <w:r w:rsidRPr="00906975">
              <w:t>Значение показателя</w:t>
            </w:r>
          </w:p>
        </w:tc>
      </w:tr>
      <w:tr w:rsidR="00124481" w:rsidRPr="00906975" w:rsidTr="00DD7543">
        <w:tc>
          <w:tcPr>
            <w:tcW w:w="3055" w:type="dxa"/>
            <w:vMerge/>
          </w:tcPr>
          <w:p w:rsidR="00124481" w:rsidRPr="00906975" w:rsidRDefault="00124481" w:rsidP="00124481">
            <w:pPr>
              <w:jc w:val="both"/>
            </w:pPr>
          </w:p>
        </w:tc>
        <w:tc>
          <w:tcPr>
            <w:tcW w:w="1314" w:type="dxa"/>
          </w:tcPr>
          <w:p w:rsidR="00124481" w:rsidRPr="00906975" w:rsidRDefault="00124481" w:rsidP="00124481">
            <w:pPr>
              <w:jc w:val="center"/>
            </w:pPr>
            <w:r w:rsidRPr="00906975">
              <w:t>2020 год</w:t>
            </w:r>
          </w:p>
        </w:tc>
        <w:tc>
          <w:tcPr>
            <w:tcW w:w="1315" w:type="dxa"/>
          </w:tcPr>
          <w:p w:rsidR="00124481" w:rsidRPr="00906975" w:rsidRDefault="00124481" w:rsidP="00124481">
            <w:pPr>
              <w:jc w:val="center"/>
            </w:pPr>
            <w:r w:rsidRPr="00906975">
              <w:t>2021 год</w:t>
            </w:r>
          </w:p>
        </w:tc>
        <w:tc>
          <w:tcPr>
            <w:tcW w:w="1314" w:type="dxa"/>
          </w:tcPr>
          <w:p w:rsidR="00124481" w:rsidRPr="00906975" w:rsidRDefault="00124481" w:rsidP="00124481">
            <w:pPr>
              <w:jc w:val="center"/>
            </w:pPr>
            <w:r w:rsidRPr="00906975">
              <w:t>2022 год</w:t>
            </w:r>
          </w:p>
        </w:tc>
        <w:tc>
          <w:tcPr>
            <w:tcW w:w="1315" w:type="dxa"/>
          </w:tcPr>
          <w:p w:rsidR="00124481" w:rsidRPr="00906975" w:rsidRDefault="00124481" w:rsidP="00124481">
            <w:pPr>
              <w:jc w:val="center"/>
            </w:pPr>
            <w:r w:rsidRPr="00906975">
              <w:t>2023 год</w:t>
            </w:r>
          </w:p>
        </w:tc>
        <w:tc>
          <w:tcPr>
            <w:tcW w:w="1315" w:type="dxa"/>
          </w:tcPr>
          <w:p w:rsidR="00124481" w:rsidRPr="00906975" w:rsidRDefault="00124481" w:rsidP="00124481">
            <w:pPr>
              <w:jc w:val="center"/>
            </w:pPr>
            <w:r w:rsidRPr="00906975">
              <w:t>20 24год</w:t>
            </w:r>
          </w:p>
        </w:tc>
      </w:tr>
      <w:tr w:rsidR="00124481" w:rsidRPr="00906975" w:rsidTr="0015245B">
        <w:trPr>
          <w:trHeight w:val="782"/>
        </w:trPr>
        <w:tc>
          <w:tcPr>
            <w:tcW w:w="3055" w:type="dxa"/>
          </w:tcPr>
          <w:p w:rsidR="00124481" w:rsidRPr="00906975" w:rsidRDefault="00124481" w:rsidP="00124481">
            <w:pPr>
              <w:jc w:val="both"/>
            </w:pPr>
            <w:r w:rsidRPr="00906975">
              <w:t>Общая численность молодежи в возрасте от 15 до 34 лет, в том числе:</w:t>
            </w:r>
          </w:p>
        </w:tc>
        <w:tc>
          <w:tcPr>
            <w:tcW w:w="1314" w:type="dxa"/>
            <w:vAlign w:val="center"/>
          </w:tcPr>
          <w:p w:rsidR="00124481" w:rsidRPr="00906975" w:rsidRDefault="00124481" w:rsidP="00124481">
            <w:pPr>
              <w:jc w:val="center"/>
            </w:pPr>
            <w:r w:rsidRPr="00906975">
              <w:rPr>
                <w:color w:val="000000"/>
              </w:rPr>
              <w:t>5 419 764</w:t>
            </w:r>
          </w:p>
        </w:tc>
        <w:tc>
          <w:tcPr>
            <w:tcW w:w="1315" w:type="dxa"/>
            <w:vAlign w:val="center"/>
          </w:tcPr>
          <w:p w:rsidR="00124481" w:rsidRPr="00906975" w:rsidRDefault="00124481" w:rsidP="00124481">
            <w:pPr>
              <w:jc w:val="center"/>
            </w:pPr>
            <w:r w:rsidRPr="00906975">
              <w:rPr>
                <w:color w:val="000000"/>
              </w:rPr>
              <w:t>5 377 221</w:t>
            </w:r>
          </w:p>
        </w:tc>
        <w:tc>
          <w:tcPr>
            <w:tcW w:w="1314" w:type="dxa"/>
            <w:vAlign w:val="center"/>
          </w:tcPr>
          <w:p w:rsidR="00124481" w:rsidRPr="00906975" w:rsidRDefault="00124481" w:rsidP="00124481">
            <w:pPr>
              <w:jc w:val="center"/>
            </w:pPr>
            <w:r w:rsidRPr="00906975">
              <w:rPr>
                <w:color w:val="000000"/>
              </w:rPr>
              <w:t>5 367 121</w:t>
            </w:r>
          </w:p>
        </w:tc>
        <w:tc>
          <w:tcPr>
            <w:tcW w:w="1315" w:type="dxa"/>
            <w:vAlign w:val="center"/>
          </w:tcPr>
          <w:p w:rsidR="00124481" w:rsidRPr="00906975" w:rsidRDefault="00124481" w:rsidP="00124481">
            <w:pPr>
              <w:jc w:val="center"/>
            </w:pPr>
            <w:r w:rsidRPr="00906975">
              <w:rPr>
                <w:color w:val="000000"/>
              </w:rPr>
              <w:t>5 366 974</w:t>
            </w:r>
          </w:p>
        </w:tc>
        <w:tc>
          <w:tcPr>
            <w:tcW w:w="1315" w:type="dxa"/>
            <w:vAlign w:val="center"/>
          </w:tcPr>
          <w:p w:rsidR="00124481" w:rsidRPr="00906975" w:rsidRDefault="00124481" w:rsidP="00124481">
            <w:pPr>
              <w:jc w:val="center"/>
            </w:pPr>
            <w:r w:rsidRPr="00906975">
              <w:rPr>
                <w:color w:val="000000"/>
              </w:rPr>
              <w:t>5 405 461</w:t>
            </w:r>
          </w:p>
        </w:tc>
      </w:tr>
      <w:tr w:rsidR="00124481" w:rsidRPr="00906975" w:rsidTr="00DD7543">
        <w:tc>
          <w:tcPr>
            <w:tcW w:w="3055" w:type="dxa"/>
          </w:tcPr>
          <w:p w:rsidR="00124481" w:rsidRPr="00906975" w:rsidRDefault="00124481" w:rsidP="00124481">
            <w:pPr>
              <w:jc w:val="both"/>
            </w:pPr>
            <w:r w:rsidRPr="00906975">
              <w:t>- городское население</w:t>
            </w:r>
          </w:p>
        </w:tc>
        <w:tc>
          <w:tcPr>
            <w:tcW w:w="1314" w:type="dxa"/>
            <w:vAlign w:val="bottom"/>
          </w:tcPr>
          <w:p w:rsidR="00124481" w:rsidRPr="00906975" w:rsidRDefault="00124481" w:rsidP="00124481">
            <w:pPr>
              <w:jc w:val="center"/>
            </w:pPr>
            <w:r w:rsidRPr="00906975">
              <w:rPr>
                <w:color w:val="000000"/>
              </w:rPr>
              <w:t>3225581</w:t>
            </w:r>
          </w:p>
        </w:tc>
        <w:tc>
          <w:tcPr>
            <w:tcW w:w="1315" w:type="dxa"/>
            <w:vAlign w:val="bottom"/>
          </w:tcPr>
          <w:p w:rsidR="00124481" w:rsidRPr="00906975" w:rsidRDefault="00124481" w:rsidP="00124481">
            <w:pPr>
              <w:jc w:val="center"/>
            </w:pPr>
            <w:r w:rsidRPr="00906975">
              <w:rPr>
                <w:color w:val="000000"/>
              </w:rPr>
              <w:t>3210012</w:t>
            </w:r>
          </w:p>
        </w:tc>
        <w:tc>
          <w:tcPr>
            <w:tcW w:w="1314" w:type="dxa"/>
            <w:vAlign w:val="bottom"/>
          </w:tcPr>
          <w:p w:rsidR="00124481" w:rsidRPr="00906975" w:rsidRDefault="00124481" w:rsidP="00124481">
            <w:pPr>
              <w:jc w:val="center"/>
            </w:pPr>
            <w:r w:rsidRPr="00906975">
              <w:rPr>
                <w:color w:val="000000"/>
              </w:rPr>
              <w:t>3345549</w:t>
            </w:r>
          </w:p>
        </w:tc>
        <w:tc>
          <w:tcPr>
            <w:tcW w:w="1315" w:type="dxa"/>
            <w:vAlign w:val="bottom"/>
          </w:tcPr>
          <w:p w:rsidR="00124481" w:rsidRPr="00906975" w:rsidRDefault="00124481" w:rsidP="00124481">
            <w:pPr>
              <w:jc w:val="center"/>
            </w:pPr>
            <w:r w:rsidRPr="00906975">
              <w:rPr>
                <w:color w:val="000000"/>
              </w:rPr>
              <w:t>3358683</w:t>
            </w:r>
          </w:p>
        </w:tc>
        <w:tc>
          <w:tcPr>
            <w:tcW w:w="1315" w:type="dxa"/>
            <w:vAlign w:val="bottom"/>
          </w:tcPr>
          <w:p w:rsidR="00124481" w:rsidRPr="00906975" w:rsidRDefault="00124481" w:rsidP="00124481">
            <w:pPr>
              <w:jc w:val="center"/>
            </w:pPr>
            <w:r w:rsidRPr="00906975">
              <w:rPr>
                <w:color w:val="000000"/>
              </w:rPr>
              <w:t>3390157</w:t>
            </w:r>
          </w:p>
        </w:tc>
      </w:tr>
      <w:tr w:rsidR="00124481" w:rsidRPr="00906975" w:rsidTr="00DD7543">
        <w:tc>
          <w:tcPr>
            <w:tcW w:w="3055" w:type="dxa"/>
          </w:tcPr>
          <w:p w:rsidR="00124481" w:rsidRPr="00906975" w:rsidRDefault="00124481" w:rsidP="00124481">
            <w:pPr>
              <w:jc w:val="both"/>
            </w:pPr>
            <w:r w:rsidRPr="00906975">
              <w:t>- сельское население</w:t>
            </w:r>
          </w:p>
        </w:tc>
        <w:tc>
          <w:tcPr>
            <w:tcW w:w="1314" w:type="dxa"/>
            <w:vAlign w:val="bottom"/>
          </w:tcPr>
          <w:p w:rsidR="00124481" w:rsidRPr="00906975" w:rsidRDefault="00124481" w:rsidP="00124481">
            <w:pPr>
              <w:jc w:val="center"/>
            </w:pPr>
            <w:r w:rsidRPr="00906975">
              <w:rPr>
                <w:color w:val="000000"/>
              </w:rPr>
              <w:t>2 194 183</w:t>
            </w:r>
          </w:p>
        </w:tc>
        <w:tc>
          <w:tcPr>
            <w:tcW w:w="1315" w:type="dxa"/>
            <w:vAlign w:val="bottom"/>
          </w:tcPr>
          <w:p w:rsidR="00124481" w:rsidRPr="00906975" w:rsidRDefault="00124481" w:rsidP="00124481">
            <w:pPr>
              <w:jc w:val="center"/>
            </w:pPr>
            <w:r w:rsidRPr="00906975">
              <w:rPr>
                <w:color w:val="000000"/>
              </w:rPr>
              <w:t>2 167 209</w:t>
            </w:r>
          </w:p>
        </w:tc>
        <w:tc>
          <w:tcPr>
            <w:tcW w:w="1314" w:type="dxa"/>
            <w:vAlign w:val="bottom"/>
          </w:tcPr>
          <w:p w:rsidR="00124481" w:rsidRPr="00906975" w:rsidRDefault="00124481" w:rsidP="00124481">
            <w:pPr>
              <w:jc w:val="center"/>
            </w:pPr>
            <w:r w:rsidRPr="00906975">
              <w:rPr>
                <w:color w:val="000000"/>
              </w:rPr>
              <w:t>2 021 572</w:t>
            </w:r>
          </w:p>
        </w:tc>
        <w:tc>
          <w:tcPr>
            <w:tcW w:w="1315" w:type="dxa"/>
            <w:vAlign w:val="bottom"/>
          </w:tcPr>
          <w:p w:rsidR="00124481" w:rsidRPr="00906975" w:rsidRDefault="00124481" w:rsidP="00124481">
            <w:pPr>
              <w:jc w:val="center"/>
            </w:pPr>
            <w:r w:rsidRPr="00906975">
              <w:rPr>
                <w:color w:val="000000"/>
              </w:rPr>
              <w:t>2 008 291</w:t>
            </w:r>
          </w:p>
        </w:tc>
        <w:tc>
          <w:tcPr>
            <w:tcW w:w="1315" w:type="dxa"/>
            <w:vAlign w:val="bottom"/>
          </w:tcPr>
          <w:p w:rsidR="00124481" w:rsidRPr="00906975" w:rsidRDefault="00124481" w:rsidP="00124481">
            <w:pPr>
              <w:jc w:val="center"/>
            </w:pPr>
            <w:r w:rsidRPr="00906975">
              <w:rPr>
                <w:color w:val="000000"/>
              </w:rPr>
              <w:t>2 015 304</w:t>
            </w:r>
          </w:p>
        </w:tc>
      </w:tr>
    </w:tbl>
    <w:p w:rsidR="003A4B72" w:rsidRPr="00906975" w:rsidRDefault="00877847" w:rsidP="005763EB">
      <w:pPr>
        <w:widowControl w:val="0"/>
        <w:ind w:firstLine="567"/>
        <w:jc w:val="both"/>
        <w:rPr>
          <w:sz w:val="28"/>
          <w:szCs w:val="28"/>
        </w:rPr>
      </w:pPr>
      <w:r w:rsidRPr="00906975">
        <w:rPr>
          <w:sz w:val="28"/>
          <w:szCs w:val="28"/>
        </w:rPr>
        <w:lastRenderedPageBreak/>
        <w:t xml:space="preserve">В соответствии с рисунком 2.3, </w:t>
      </w:r>
      <w:r w:rsidR="004621CF" w:rsidRPr="00906975">
        <w:rPr>
          <w:sz w:val="28"/>
          <w:szCs w:val="28"/>
        </w:rPr>
        <w:t xml:space="preserve">максимальный </w:t>
      </w:r>
      <w:bookmarkStart w:id="2" w:name="OLE_LINK2"/>
      <w:r w:rsidR="004621CF" w:rsidRPr="00906975">
        <w:rPr>
          <w:sz w:val="28"/>
          <w:szCs w:val="28"/>
        </w:rPr>
        <w:t>удельный вес молодежи</w:t>
      </w:r>
      <w:bookmarkEnd w:id="2"/>
      <w:r w:rsidR="00650912" w:rsidRPr="00906975">
        <w:rPr>
          <w:sz w:val="28"/>
          <w:szCs w:val="28"/>
        </w:rPr>
        <w:t>, по состоянию на 20</w:t>
      </w:r>
      <w:r w:rsidR="002F2E82" w:rsidRPr="00906975">
        <w:rPr>
          <w:sz w:val="28"/>
          <w:szCs w:val="28"/>
        </w:rPr>
        <w:t>24</w:t>
      </w:r>
      <w:r w:rsidR="00650912" w:rsidRPr="00906975">
        <w:rPr>
          <w:sz w:val="28"/>
          <w:szCs w:val="28"/>
        </w:rPr>
        <w:t xml:space="preserve"> год,</w:t>
      </w:r>
      <w:r w:rsidR="004621CF" w:rsidRPr="00906975">
        <w:rPr>
          <w:sz w:val="28"/>
          <w:szCs w:val="28"/>
        </w:rPr>
        <w:t xml:space="preserve"> приходиться приходится на городские территории и составляет </w:t>
      </w:r>
      <w:r w:rsidR="002F2E82" w:rsidRPr="00906975">
        <w:rPr>
          <w:sz w:val="28"/>
          <w:szCs w:val="28"/>
        </w:rPr>
        <w:t>62,72</w:t>
      </w:r>
      <w:r w:rsidR="00712476">
        <w:rPr>
          <w:sz w:val="28"/>
          <w:szCs w:val="28"/>
        </w:rPr>
        <w:t xml:space="preserve"> </w:t>
      </w:r>
      <w:r w:rsidR="004621CF" w:rsidRPr="00906975">
        <w:rPr>
          <w:sz w:val="28"/>
          <w:szCs w:val="28"/>
        </w:rPr>
        <w:t>%.</w:t>
      </w:r>
      <w:r w:rsidR="00650912" w:rsidRPr="00906975">
        <w:rPr>
          <w:sz w:val="28"/>
          <w:szCs w:val="28"/>
        </w:rPr>
        <w:t xml:space="preserve"> В сельских территориях страны, удельный вес молодежи за 20</w:t>
      </w:r>
      <w:r w:rsidR="002F2E82" w:rsidRPr="00906975">
        <w:rPr>
          <w:sz w:val="28"/>
          <w:szCs w:val="28"/>
        </w:rPr>
        <w:t>20</w:t>
      </w:r>
      <w:r w:rsidR="00AA4D18">
        <w:rPr>
          <w:sz w:val="28"/>
          <w:szCs w:val="28"/>
        </w:rPr>
        <w:t>–</w:t>
      </w:r>
      <w:r w:rsidR="00650912" w:rsidRPr="00906975">
        <w:rPr>
          <w:sz w:val="28"/>
          <w:szCs w:val="28"/>
        </w:rPr>
        <w:t>20</w:t>
      </w:r>
      <w:r w:rsidR="002F2E82" w:rsidRPr="00906975">
        <w:rPr>
          <w:sz w:val="28"/>
          <w:szCs w:val="28"/>
        </w:rPr>
        <w:t>24</w:t>
      </w:r>
      <w:r w:rsidR="00650912" w:rsidRPr="00906975">
        <w:rPr>
          <w:sz w:val="28"/>
          <w:szCs w:val="28"/>
        </w:rPr>
        <w:t xml:space="preserve"> годы, снизился с 4</w:t>
      </w:r>
      <w:r w:rsidR="002F2E82" w:rsidRPr="00906975">
        <w:rPr>
          <w:sz w:val="28"/>
          <w:szCs w:val="28"/>
        </w:rPr>
        <w:t>0</w:t>
      </w:r>
      <w:r w:rsidR="00650912" w:rsidRPr="00906975">
        <w:rPr>
          <w:sz w:val="28"/>
          <w:szCs w:val="28"/>
        </w:rPr>
        <w:t>,</w:t>
      </w:r>
      <w:r w:rsidR="002F2E82" w:rsidRPr="00906975">
        <w:rPr>
          <w:sz w:val="28"/>
          <w:szCs w:val="28"/>
        </w:rPr>
        <w:t>48</w:t>
      </w:r>
      <w:r w:rsidR="00712476">
        <w:rPr>
          <w:sz w:val="28"/>
          <w:szCs w:val="28"/>
        </w:rPr>
        <w:t xml:space="preserve"> </w:t>
      </w:r>
      <w:r w:rsidR="00650912" w:rsidRPr="00906975">
        <w:rPr>
          <w:sz w:val="28"/>
          <w:szCs w:val="28"/>
        </w:rPr>
        <w:t xml:space="preserve">% до </w:t>
      </w:r>
      <w:r w:rsidR="002F2E82" w:rsidRPr="00906975">
        <w:rPr>
          <w:sz w:val="28"/>
          <w:szCs w:val="28"/>
        </w:rPr>
        <w:t>37</w:t>
      </w:r>
      <w:r w:rsidR="00650912" w:rsidRPr="00906975">
        <w:rPr>
          <w:sz w:val="28"/>
          <w:szCs w:val="28"/>
        </w:rPr>
        <w:t>,</w:t>
      </w:r>
      <w:r w:rsidR="002F2E82" w:rsidRPr="00906975">
        <w:rPr>
          <w:sz w:val="28"/>
          <w:szCs w:val="28"/>
        </w:rPr>
        <w:t>28</w:t>
      </w:r>
      <w:r w:rsidR="00712476">
        <w:rPr>
          <w:sz w:val="28"/>
          <w:szCs w:val="28"/>
        </w:rPr>
        <w:t xml:space="preserve"> </w:t>
      </w:r>
      <w:r w:rsidR="00650912" w:rsidRPr="00906975">
        <w:rPr>
          <w:sz w:val="28"/>
          <w:szCs w:val="28"/>
        </w:rPr>
        <w:t>%.</w:t>
      </w:r>
    </w:p>
    <w:p w:rsidR="00297D2A" w:rsidRPr="00906975" w:rsidRDefault="00297D2A" w:rsidP="00BE3952">
      <w:pPr>
        <w:ind w:firstLine="567"/>
        <w:jc w:val="both"/>
      </w:pPr>
    </w:p>
    <w:p w:rsidR="002F2E82" w:rsidRPr="00906975" w:rsidRDefault="002F2E82" w:rsidP="00BE3952">
      <w:pPr>
        <w:ind w:firstLine="567"/>
        <w:jc w:val="both"/>
      </w:pPr>
      <w:r w:rsidRPr="00906975">
        <w:rPr>
          <w:noProof/>
        </w:rPr>
        <w:drawing>
          <wp:inline distT="0" distB="0" distL="0" distR="0">
            <wp:extent cx="5676900" cy="4152900"/>
            <wp:effectExtent l="0" t="0" r="12700" b="12700"/>
            <wp:docPr id="594964757" name="Диаграмма 1">
              <a:extLst xmlns:a="http://schemas.openxmlformats.org/drawingml/2006/main">
                <a:ext uri="{FF2B5EF4-FFF2-40B4-BE49-F238E27FC236}">
                  <a16:creationId xmlns:a16="http://schemas.microsoft.com/office/drawing/2014/main" id="{89CD23BA-8969-4A32-EE6E-BA94EE40E7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E3952" w:rsidRPr="00906975" w:rsidRDefault="00BE3952" w:rsidP="00BE3952">
      <w:pPr>
        <w:ind w:firstLine="567"/>
        <w:jc w:val="both"/>
      </w:pPr>
      <w:r w:rsidRPr="00906975">
        <w:t>Примечание – Составлено по источнику [</w:t>
      </w:r>
      <w:r w:rsidR="24903BC4" w:rsidRPr="00906975">
        <w:t>81</w:t>
      </w:r>
      <w:r w:rsidRPr="00906975">
        <w:t>]</w:t>
      </w:r>
    </w:p>
    <w:p w:rsidR="00BE3952" w:rsidRPr="00906975" w:rsidRDefault="00BE3952" w:rsidP="00BE3952">
      <w:pPr>
        <w:ind w:firstLine="567"/>
        <w:jc w:val="both"/>
      </w:pPr>
    </w:p>
    <w:p w:rsidR="007E5CA2" w:rsidRPr="00906975" w:rsidRDefault="00BE3952" w:rsidP="00EE61A8">
      <w:pPr>
        <w:jc w:val="center"/>
        <w:rPr>
          <w:sz w:val="28"/>
          <w:szCs w:val="28"/>
        </w:rPr>
      </w:pPr>
      <w:r w:rsidRPr="00906975">
        <w:rPr>
          <w:sz w:val="28"/>
          <w:szCs w:val="28"/>
        </w:rPr>
        <w:t>Рисунок 2.</w:t>
      </w:r>
      <w:r w:rsidR="00877847" w:rsidRPr="00906975">
        <w:rPr>
          <w:sz w:val="28"/>
          <w:szCs w:val="28"/>
        </w:rPr>
        <w:t>3</w:t>
      </w:r>
      <w:r w:rsidRPr="00906975">
        <w:rPr>
          <w:sz w:val="28"/>
          <w:szCs w:val="28"/>
        </w:rPr>
        <w:t xml:space="preserve"> – </w:t>
      </w:r>
      <w:r w:rsidR="00297D2A" w:rsidRPr="00906975">
        <w:rPr>
          <w:sz w:val="28"/>
          <w:szCs w:val="28"/>
        </w:rPr>
        <w:t>Динамика с</w:t>
      </w:r>
      <w:r w:rsidRPr="00906975">
        <w:rPr>
          <w:sz w:val="28"/>
          <w:szCs w:val="28"/>
        </w:rPr>
        <w:t>труктур</w:t>
      </w:r>
      <w:r w:rsidR="00297D2A" w:rsidRPr="00906975">
        <w:rPr>
          <w:sz w:val="28"/>
          <w:szCs w:val="28"/>
        </w:rPr>
        <w:t>ы</w:t>
      </w:r>
      <w:r w:rsidRPr="00906975">
        <w:rPr>
          <w:sz w:val="28"/>
          <w:szCs w:val="28"/>
        </w:rPr>
        <w:t xml:space="preserve"> проживания молодежи Республики Казахстан в возрасте от 15 до 34 лет в разрезе городских и сельских территорий</w:t>
      </w:r>
    </w:p>
    <w:p w:rsidR="00D06F3B" w:rsidRPr="00906975" w:rsidRDefault="00D06F3B" w:rsidP="00EE61A8">
      <w:pPr>
        <w:jc w:val="center"/>
        <w:rPr>
          <w:sz w:val="28"/>
          <w:szCs w:val="28"/>
        </w:rPr>
      </w:pPr>
    </w:p>
    <w:p w:rsidR="00D06F3B" w:rsidRPr="00906975" w:rsidRDefault="00D06F3B" w:rsidP="000F26A1">
      <w:pPr>
        <w:ind w:firstLine="567"/>
        <w:jc w:val="both"/>
        <w:rPr>
          <w:sz w:val="28"/>
          <w:szCs w:val="28"/>
        </w:rPr>
      </w:pPr>
      <w:r w:rsidRPr="00906975">
        <w:rPr>
          <w:sz w:val="28"/>
          <w:szCs w:val="28"/>
        </w:rPr>
        <w:t>Исследование численности молодежи в разрезе регионов (областей) Республики Казахстан, в соответствии с таблицей 2.3, показывает, что ее тенденции имеют неоднородный характер. Несмотря на то, что общее количество численности молодежи в стране подвержено тенденции снижения, в отдельных областях Казахстана, наблюдается ее рост. К данным областям относятся:</w:t>
      </w:r>
    </w:p>
    <w:p w:rsidR="00BE3952" w:rsidRPr="00906975" w:rsidRDefault="00020E64" w:rsidP="000F26A1">
      <w:pPr>
        <w:ind w:firstLine="567"/>
        <w:jc w:val="both"/>
        <w:rPr>
          <w:sz w:val="28"/>
          <w:szCs w:val="28"/>
        </w:rPr>
      </w:pPr>
      <w:r w:rsidRPr="00906975">
        <w:rPr>
          <w:sz w:val="28"/>
          <w:szCs w:val="28"/>
        </w:rPr>
        <w:t>- Атырауская;</w:t>
      </w:r>
    </w:p>
    <w:p w:rsidR="00EF03C7" w:rsidRPr="00906975" w:rsidRDefault="00EF03C7" w:rsidP="000F26A1">
      <w:pPr>
        <w:ind w:firstLine="567"/>
        <w:jc w:val="both"/>
        <w:rPr>
          <w:sz w:val="28"/>
          <w:szCs w:val="28"/>
        </w:rPr>
      </w:pPr>
      <w:r w:rsidRPr="00906975">
        <w:rPr>
          <w:sz w:val="28"/>
          <w:szCs w:val="28"/>
        </w:rPr>
        <w:t>- Жамблыская;</w:t>
      </w:r>
    </w:p>
    <w:p w:rsidR="00EF03C7" w:rsidRPr="00906975" w:rsidRDefault="00EF03C7" w:rsidP="000F26A1">
      <w:pPr>
        <w:ind w:firstLine="567"/>
        <w:jc w:val="both"/>
        <w:rPr>
          <w:sz w:val="28"/>
          <w:szCs w:val="28"/>
        </w:rPr>
      </w:pPr>
      <w:r w:rsidRPr="00906975">
        <w:rPr>
          <w:sz w:val="28"/>
          <w:szCs w:val="28"/>
        </w:rPr>
        <w:t>- Мангистауская;</w:t>
      </w:r>
    </w:p>
    <w:p w:rsidR="002A3075" w:rsidRPr="00906975" w:rsidRDefault="002A3075" w:rsidP="000F26A1">
      <w:pPr>
        <w:ind w:firstLine="567"/>
        <w:jc w:val="both"/>
        <w:rPr>
          <w:sz w:val="28"/>
          <w:szCs w:val="28"/>
        </w:rPr>
      </w:pPr>
      <w:r w:rsidRPr="00906975">
        <w:rPr>
          <w:sz w:val="28"/>
          <w:szCs w:val="28"/>
        </w:rPr>
        <w:t xml:space="preserve">- города </w:t>
      </w:r>
      <w:r w:rsidR="00EF03C7" w:rsidRPr="00906975">
        <w:rPr>
          <w:sz w:val="28"/>
          <w:szCs w:val="28"/>
        </w:rPr>
        <w:t>Астана</w:t>
      </w:r>
      <w:r w:rsidRPr="00906975">
        <w:rPr>
          <w:sz w:val="28"/>
          <w:szCs w:val="28"/>
        </w:rPr>
        <w:t>, Алматы, Шымкент.</w:t>
      </w:r>
    </w:p>
    <w:p w:rsidR="002A3075" w:rsidRPr="00906975" w:rsidRDefault="002A3075" w:rsidP="000F26A1">
      <w:pPr>
        <w:ind w:firstLine="567"/>
        <w:jc w:val="both"/>
        <w:rPr>
          <w:sz w:val="28"/>
          <w:szCs w:val="28"/>
        </w:rPr>
      </w:pPr>
      <w:r w:rsidRPr="00906975">
        <w:rPr>
          <w:sz w:val="28"/>
          <w:szCs w:val="28"/>
        </w:rPr>
        <w:t>Относительно стабильная численность молодежи имеет место в Мангистауской области.</w:t>
      </w:r>
    </w:p>
    <w:p w:rsidR="002A3075" w:rsidRDefault="002A3075" w:rsidP="000F26A1">
      <w:pPr>
        <w:ind w:firstLine="567"/>
        <w:jc w:val="both"/>
      </w:pPr>
    </w:p>
    <w:p w:rsidR="00EE61A8" w:rsidRPr="00906975" w:rsidRDefault="00EE61A8" w:rsidP="000F26A1">
      <w:pPr>
        <w:ind w:firstLine="567"/>
        <w:jc w:val="both"/>
      </w:pPr>
    </w:p>
    <w:p w:rsidR="00477B29" w:rsidRPr="00906975" w:rsidRDefault="00477B29" w:rsidP="00477B29">
      <w:pPr>
        <w:jc w:val="both"/>
        <w:rPr>
          <w:sz w:val="28"/>
          <w:szCs w:val="28"/>
        </w:rPr>
      </w:pPr>
      <w:r w:rsidRPr="00906975">
        <w:rPr>
          <w:sz w:val="28"/>
          <w:szCs w:val="28"/>
        </w:rPr>
        <w:lastRenderedPageBreak/>
        <w:t xml:space="preserve">Таблица 2.3 – Динамика численности молодежи в возрасте от 15 до 34 </w:t>
      </w:r>
      <w:r w:rsidR="00B5587D" w:rsidRPr="00906975">
        <w:rPr>
          <w:sz w:val="28"/>
          <w:szCs w:val="28"/>
        </w:rPr>
        <w:t>л</w:t>
      </w:r>
      <w:r w:rsidRPr="00906975">
        <w:rPr>
          <w:sz w:val="28"/>
          <w:szCs w:val="28"/>
        </w:rPr>
        <w:t>ет в разрезе областей Республики Казахстан</w:t>
      </w:r>
    </w:p>
    <w:p w:rsidR="00477B29" w:rsidRPr="00906975" w:rsidRDefault="00477B29" w:rsidP="00477B29">
      <w:pPr>
        <w:jc w:val="right"/>
        <w:rPr>
          <w:sz w:val="28"/>
          <w:szCs w:val="28"/>
        </w:rPr>
      </w:pPr>
      <w:r w:rsidRPr="00906975">
        <w:rPr>
          <w:sz w:val="28"/>
          <w:szCs w:val="28"/>
        </w:rPr>
        <w:t>кол-во человек</w:t>
      </w:r>
    </w:p>
    <w:tbl>
      <w:tblPr>
        <w:tblStyle w:val="a3"/>
        <w:tblW w:w="0" w:type="auto"/>
        <w:tblLook w:val="04A0" w:firstRow="1" w:lastRow="0" w:firstColumn="1" w:lastColumn="0" w:noHBand="0" w:noVBand="1"/>
      </w:tblPr>
      <w:tblGrid>
        <w:gridCol w:w="2830"/>
        <w:gridCol w:w="1134"/>
        <w:gridCol w:w="1418"/>
        <w:gridCol w:w="1417"/>
        <w:gridCol w:w="1418"/>
        <w:gridCol w:w="1411"/>
      </w:tblGrid>
      <w:tr w:rsidR="00477B29" w:rsidRPr="00906975" w:rsidTr="0003644F">
        <w:tc>
          <w:tcPr>
            <w:tcW w:w="2830" w:type="dxa"/>
            <w:vMerge w:val="restart"/>
            <w:vAlign w:val="center"/>
          </w:tcPr>
          <w:p w:rsidR="00477B29" w:rsidRPr="00906975" w:rsidRDefault="00477B29" w:rsidP="006565BA">
            <w:pPr>
              <w:jc w:val="center"/>
            </w:pPr>
            <w:r w:rsidRPr="00906975">
              <w:t>Наименование областей</w:t>
            </w:r>
          </w:p>
        </w:tc>
        <w:tc>
          <w:tcPr>
            <w:tcW w:w="6798" w:type="dxa"/>
            <w:gridSpan w:val="5"/>
          </w:tcPr>
          <w:p w:rsidR="00477B29" w:rsidRPr="00906975" w:rsidRDefault="00477B29" w:rsidP="00DD7543">
            <w:pPr>
              <w:jc w:val="center"/>
            </w:pPr>
            <w:r w:rsidRPr="00906975">
              <w:t>Значение показателя</w:t>
            </w:r>
          </w:p>
        </w:tc>
      </w:tr>
      <w:tr w:rsidR="00EF03C7" w:rsidRPr="00906975" w:rsidTr="0003644F">
        <w:tc>
          <w:tcPr>
            <w:tcW w:w="2830" w:type="dxa"/>
            <w:vMerge/>
          </w:tcPr>
          <w:p w:rsidR="00EF03C7" w:rsidRPr="00906975" w:rsidRDefault="00EF03C7" w:rsidP="00EF03C7">
            <w:pPr>
              <w:jc w:val="both"/>
            </w:pPr>
          </w:p>
        </w:tc>
        <w:tc>
          <w:tcPr>
            <w:tcW w:w="1134" w:type="dxa"/>
            <w:vAlign w:val="center"/>
          </w:tcPr>
          <w:p w:rsidR="00EF03C7" w:rsidRPr="00906975" w:rsidRDefault="00EF03C7" w:rsidP="00EF03C7">
            <w:pPr>
              <w:jc w:val="center"/>
            </w:pPr>
            <w:r w:rsidRPr="00906975">
              <w:rPr>
                <w:color w:val="000000"/>
              </w:rPr>
              <w:t>2020 год</w:t>
            </w:r>
          </w:p>
        </w:tc>
        <w:tc>
          <w:tcPr>
            <w:tcW w:w="1418" w:type="dxa"/>
            <w:vAlign w:val="center"/>
          </w:tcPr>
          <w:p w:rsidR="00EF03C7" w:rsidRPr="00906975" w:rsidRDefault="00EF03C7" w:rsidP="00EF03C7">
            <w:pPr>
              <w:jc w:val="center"/>
            </w:pPr>
            <w:r w:rsidRPr="00906975">
              <w:rPr>
                <w:color w:val="000000"/>
              </w:rPr>
              <w:t>2021 год</w:t>
            </w:r>
          </w:p>
        </w:tc>
        <w:tc>
          <w:tcPr>
            <w:tcW w:w="1417" w:type="dxa"/>
            <w:vAlign w:val="center"/>
          </w:tcPr>
          <w:p w:rsidR="00EF03C7" w:rsidRPr="00906975" w:rsidRDefault="00EF03C7" w:rsidP="00EF03C7">
            <w:pPr>
              <w:jc w:val="center"/>
            </w:pPr>
            <w:r w:rsidRPr="00906975">
              <w:rPr>
                <w:color w:val="000000"/>
              </w:rPr>
              <w:t>2022 год</w:t>
            </w:r>
          </w:p>
        </w:tc>
        <w:tc>
          <w:tcPr>
            <w:tcW w:w="1418" w:type="dxa"/>
            <w:vAlign w:val="center"/>
          </w:tcPr>
          <w:p w:rsidR="00EF03C7" w:rsidRPr="00906975" w:rsidRDefault="00EF03C7" w:rsidP="00EF03C7">
            <w:pPr>
              <w:jc w:val="center"/>
            </w:pPr>
            <w:r w:rsidRPr="00906975">
              <w:rPr>
                <w:color w:val="000000"/>
              </w:rPr>
              <w:t>2023 год</w:t>
            </w:r>
          </w:p>
        </w:tc>
        <w:tc>
          <w:tcPr>
            <w:tcW w:w="1411" w:type="dxa"/>
            <w:vAlign w:val="center"/>
          </w:tcPr>
          <w:p w:rsidR="00EF03C7" w:rsidRPr="00906975" w:rsidRDefault="00EF03C7" w:rsidP="00EF03C7">
            <w:pPr>
              <w:jc w:val="center"/>
            </w:pPr>
            <w:r w:rsidRPr="00906975">
              <w:rPr>
                <w:color w:val="000000"/>
              </w:rPr>
              <w:t>20 24</w:t>
            </w:r>
            <w:r w:rsidR="0003644F">
              <w:rPr>
                <w:color w:val="000000"/>
              </w:rPr>
              <w:t xml:space="preserve"> </w:t>
            </w:r>
            <w:r w:rsidRPr="00906975">
              <w:rPr>
                <w:color w:val="000000"/>
              </w:rPr>
              <w:t>год</w:t>
            </w:r>
          </w:p>
        </w:tc>
      </w:tr>
      <w:tr w:rsidR="00EF03C7" w:rsidRPr="00906975" w:rsidTr="0003644F">
        <w:tc>
          <w:tcPr>
            <w:tcW w:w="2830" w:type="dxa"/>
            <w:vAlign w:val="bottom"/>
          </w:tcPr>
          <w:p w:rsidR="00EF03C7" w:rsidRPr="00906975" w:rsidRDefault="00B9099E" w:rsidP="00B9099E">
            <w:pPr>
              <w:jc w:val="both"/>
            </w:pPr>
            <w:r>
              <w:rPr>
                <w:color w:val="000000"/>
              </w:rPr>
              <w:t>О</w:t>
            </w:r>
            <w:r w:rsidR="00EF03C7" w:rsidRPr="00906975">
              <w:rPr>
                <w:color w:val="000000"/>
              </w:rPr>
              <w:t>бласт</w:t>
            </w:r>
            <w:r>
              <w:rPr>
                <w:color w:val="000000"/>
              </w:rPr>
              <w:t>ь</w:t>
            </w:r>
            <w:r w:rsidR="00EF03C7" w:rsidRPr="00906975">
              <w:rPr>
                <w:color w:val="000000"/>
              </w:rPr>
              <w:t xml:space="preserve"> Абай</w:t>
            </w:r>
          </w:p>
        </w:tc>
        <w:tc>
          <w:tcPr>
            <w:tcW w:w="1134" w:type="dxa"/>
            <w:vAlign w:val="bottom"/>
          </w:tcPr>
          <w:p w:rsidR="00EF03C7" w:rsidRPr="00906975" w:rsidRDefault="00EF03C7" w:rsidP="00EF03C7">
            <w:pPr>
              <w:jc w:val="center"/>
              <w:rPr>
                <w:color w:val="000000"/>
              </w:rPr>
            </w:pPr>
            <w:r w:rsidRPr="00906975">
              <w:rPr>
                <w:color w:val="000000"/>
              </w:rPr>
              <w:t> </w:t>
            </w:r>
          </w:p>
        </w:tc>
        <w:tc>
          <w:tcPr>
            <w:tcW w:w="1418" w:type="dxa"/>
            <w:vAlign w:val="bottom"/>
          </w:tcPr>
          <w:p w:rsidR="00EF03C7" w:rsidRPr="00906975" w:rsidRDefault="00EF03C7" w:rsidP="00EF03C7">
            <w:pPr>
              <w:jc w:val="center"/>
              <w:rPr>
                <w:color w:val="000000"/>
              </w:rPr>
            </w:pPr>
            <w:r w:rsidRPr="00906975">
              <w:rPr>
                <w:color w:val="000000"/>
              </w:rPr>
              <w:t> </w:t>
            </w:r>
          </w:p>
        </w:tc>
        <w:tc>
          <w:tcPr>
            <w:tcW w:w="1417" w:type="dxa"/>
            <w:vAlign w:val="bottom"/>
          </w:tcPr>
          <w:p w:rsidR="00EF03C7" w:rsidRPr="00906975" w:rsidRDefault="00EF03C7" w:rsidP="00EF03C7">
            <w:pPr>
              <w:jc w:val="center"/>
              <w:rPr>
                <w:color w:val="000000"/>
              </w:rPr>
            </w:pPr>
            <w:r w:rsidRPr="00906975">
              <w:rPr>
                <w:color w:val="000000"/>
              </w:rPr>
              <w:t>145766</w:t>
            </w:r>
          </w:p>
        </w:tc>
        <w:tc>
          <w:tcPr>
            <w:tcW w:w="1418" w:type="dxa"/>
            <w:vAlign w:val="bottom"/>
          </w:tcPr>
          <w:p w:rsidR="00EF03C7" w:rsidRPr="00906975" w:rsidRDefault="00EF03C7" w:rsidP="00EF03C7">
            <w:pPr>
              <w:jc w:val="center"/>
              <w:rPr>
                <w:color w:val="000000"/>
              </w:rPr>
            </w:pPr>
            <w:r w:rsidRPr="00906975">
              <w:rPr>
                <w:color w:val="000000"/>
              </w:rPr>
              <w:t>142521</w:t>
            </w:r>
          </w:p>
        </w:tc>
        <w:tc>
          <w:tcPr>
            <w:tcW w:w="1411" w:type="dxa"/>
            <w:vAlign w:val="bottom"/>
          </w:tcPr>
          <w:p w:rsidR="00EF03C7" w:rsidRPr="00906975" w:rsidRDefault="00EF03C7" w:rsidP="00EF03C7">
            <w:pPr>
              <w:jc w:val="center"/>
              <w:rPr>
                <w:color w:val="000000"/>
              </w:rPr>
            </w:pPr>
            <w:r w:rsidRPr="00906975">
              <w:rPr>
                <w:color w:val="000000"/>
              </w:rPr>
              <w:t>141452</w:t>
            </w:r>
          </w:p>
        </w:tc>
      </w:tr>
      <w:tr w:rsidR="00EF03C7" w:rsidRPr="00906975" w:rsidTr="0003644F">
        <w:tc>
          <w:tcPr>
            <w:tcW w:w="2830" w:type="dxa"/>
          </w:tcPr>
          <w:p w:rsidR="00EF03C7" w:rsidRPr="00906975" w:rsidRDefault="00EF03C7" w:rsidP="00EF03C7">
            <w:pPr>
              <w:jc w:val="both"/>
            </w:pPr>
            <w:r w:rsidRPr="00906975">
              <w:t>Акмолинская область</w:t>
            </w:r>
          </w:p>
        </w:tc>
        <w:tc>
          <w:tcPr>
            <w:tcW w:w="1134" w:type="dxa"/>
            <w:vAlign w:val="bottom"/>
          </w:tcPr>
          <w:p w:rsidR="00EF03C7" w:rsidRPr="00906975" w:rsidRDefault="00EF03C7" w:rsidP="00EF03C7">
            <w:pPr>
              <w:jc w:val="center"/>
            </w:pPr>
            <w:r w:rsidRPr="00906975">
              <w:rPr>
                <w:color w:val="000000"/>
              </w:rPr>
              <w:t>201213</w:t>
            </w:r>
          </w:p>
        </w:tc>
        <w:tc>
          <w:tcPr>
            <w:tcW w:w="1418" w:type="dxa"/>
            <w:vAlign w:val="bottom"/>
          </w:tcPr>
          <w:p w:rsidR="00EF03C7" w:rsidRPr="00906975" w:rsidRDefault="00EF03C7" w:rsidP="00EF03C7">
            <w:pPr>
              <w:jc w:val="center"/>
            </w:pPr>
            <w:r w:rsidRPr="00906975">
              <w:rPr>
                <w:color w:val="000000"/>
              </w:rPr>
              <w:t>198025</w:t>
            </w:r>
          </w:p>
        </w:tc>
        <w:tc>
          <w:tcPr>
            <w:tcW w:w="1417" w:type="dxa"/>
            <w:vAlign w:val="bottom"/>
          </w:tcPr>
          <w:p w:rsidR="00EF03C7" w:rsidRPr="00906975" w:rsidRDefault="00EF03C7" w:rsidP="00EF03C7">
            <w:pPr>
              <w:jc w:val="center"/>
            </w:pPr>
            <w:r w:rsidRPr="00906975">
              <w:rPr>
                <w:color w:val="000000"/>
              </w:rPr>
              <w:t>202775</w:t>
            </w:r>
          </w:p>
        </w:tc>
        <w:tc>
          <w:tcPr>
            <w:tcW w:w="1418" w:type="dxa"/>
            <w:vAlign w:val="bottom"/>
          </w:tcPr>
          <w:p w:rsidR="00EF03C7" w:rsidRPr="00906975" w:rsidRDefault="00EF03C7" w:rsidP="00EF03C7">
            <w:pPr>
              <w:jc w:val="center"/>
            </w:pPr>
            <w:r w:rsidRPr="00906975">
              <w:rPr>
                <w:color w:val="000000"/>
              </w:rPr>
              <w:t>199277</w:t>
            </w:r>
          </w:p>
        </w:tc>
        <w:tc>
          <w:tcPr>
            <w:tcW w:w="1411" w:type="dxa"/>
            <w:vAlign w:val="bottom"/>
          </w:tcPr>
          <w:p w:rsidR="00EF03C7" w:rsidRPr="00906975" w:rsidRDefault="00EF03C7" w:rsidP="00EF03C7">
            <w:pPr>
              <w:jc w:val="center"/>
            </w:pPr>
            <w:r w:rsidRPr="00906975">
              <w:rPr>
                <w:color w:val="000000"/>
              </w:rPr>
              <w:t>197364</w:t>
            </w:r>
          </w:p>
        </w:tc>
      </w:tr>
      <w:tr w:rsidR="00EF03C7" w:rsidRPr="00906975" w:rsidTr="0003644F">
        <w:tc>
          <w:tcPr>
            <w:tcW w:w="2830" w:type="dxa"/>
          </w:tcPr>
          <w:p w:rsidR="00EF03C7" w:rsidRPr="00906975" w:rsidRDefault="00EF03C7" w:rsidP="00EF03C7">
            <w:pPr>
              <w:jc w:val="both"/>
            </w:pPr>
            <w:r w:rsidRPr="00906975">
              <w:t>Актюбинская область</w:t>
            </w:r>
          </w:p>
        </w:tc>
        <w:tc>
          <w:tcPr>
            <w:tcW w:w="1134" w:type="dxa"/>
            <w:vAlign w:val="bottom"/>
          </w:tcPr>
          <w:p w:rsidR="00EF03C7" w:rsidRPr="00906975" w:rsidRDefault="00EF03C7" w:rsidP="00EF03C7">
            <w:pPr>
              <w:jc w:val="center"/>
            </w:pPr>
            <w:r w:rsidRPr="00906975">
              <w:rPr>
                <w:color w:val="000000"/>
              </w:rPr>
              <w:t>263840</w:t>
            </w:r>
          </w:p>
        </w:tc>
        <w:tc>
          <w:tcPr>
            <w:tcW w:w="1418" w:type="dxa"/>
            <w:vAlign w:val="bottom"/>
          </w:tcPr>
          <w:p w:rsidR="00EF03C7" w:rsidRPr="00906975" w:rsidRDefault="00EF03C7" w:rsidP="00EF03C7">
            <w:pPr>
              <w:jc w:val="center"/>
            </w:pPr>
            <w:r w:rsidRPr="00906975">
              <w:rPr>
                <w:color w:val="000000"/>
              </w:rPr>
              <w:t>260798</w:t>
            </w:r>
          </w:p>
        </w:tc>
        <w:tc>
          <w:tcPr>
            <w:tcW w:w="1417" w:type="dxa"/>
            <w:vAlign w:val="bottom"/>
          </w:tcPr>
          <w:p w:rsidR="00EF03C7" w:rsidRPr="00906975" w:rsidRDefault="00EF03C7" w:rsidP="00EF03C7">
            <w:pPr>
              <w:jc w:val="center"/>
            </w:pPr>
            <w:r w:rsidRPr="00906975">
              <w:rPr>
                <w:color w:val="000000"/>
              </w:rPr>
              <w:t>252357</w:t>
            </w:r>
          </w:p>
        </w:tc>
        <w:tc>
          <w:tcPr>
            <w:tcW w:w="1418" w:type="dxa"/>
            <w:vAlign w:val="bottom"/>
          </w:tcPr>
          <w:p w:rsidR="00EF03C7" w:rsidRPr="00906975" w:rsidRDefault="00EF03C7" w:rsidP="00EF03C7">
            <w:pPr>
              <w:jc w:val="center"/>
            </w:pPr>
            <w:r w:rsidRPr="00906975">
              <w:rPr>
                <w:color w:val="000000"/>
              </w:rPr>
              <w:t>250480</w:t>
            </w:r>
          </w:p>
        </w:tc>
        <w:tc>
          <w:tcPr>
            <w:tcW w:w="1411" w:type="dxa"/>
            <w:vAlign w:val="bottom"/>
          </w:tcPr>
          <w:p w:rsidR="00EF03C7" w:rsidRPr="00906975" w:rsidRDefault="00EF03C7" w:rsidP="00EF03C7">
            <w:pPr>
              <w:jc w:val="center"/>
            </w:pPr>
            <w:r w:rsidRPr="00906975">
              <w:rPr>
                <w:color w:val="000000"/>
              </w:rPr>
              <w:t>250266</w:t>
            </w:r>
          </w:p>
        </w:tc>
      </w:tr>
      <w:tr w:rsidR="00EF03C7" w:rsidRPr="00906975" w:rsidTr="0003644F">
        <w:tc>
          <w:tcPr>
            <w:tcW w:w="2830" w:type="dxa"/>
          </w:tcPr>
          <w:p w:rsidR="00EF03C7" w:rsidRPr="00906975" w:rsidRDefault="00EF03C7" w:rsidP="00EF03C7">
            <w:pPr>
              <w:jc w:val="both"/>
            </w:pPr>
            <w:r w:rsidRPr="00906975">
              <w:t>Алматинская область</w:t>
            </w:r>
          </w:p>
        </w:tc>
        <w:tc>
          <w:tcPr>
            <w:tcW w:w="1134" w:type="dxa"/>
            <w:vAlign w:val="bottom"/>
          </w:tcPr>
          <w:p w:rsidR="00EF03C7" w:rsidRPr="00906975" w:rsidRDefault="00EF03C7" w:rsidP="00EF03C7">
            <w:pPr>
              <w:jc w:val="center"/>
            </w:pPr>
            <w:r w:rsidRPr="00906975">
              <w:rPr>
                <w:color w:val="000000"/>
              </w:rPr>
              <w:t>559527</w:t>
            </w:r>
          </w:p>
        </w:tc>
        <w:tc>
          <w:tcPr>
            <w:tcW w:w="1418" w:type="dxa"/>
            <w:vAlign w:val="bottom"/>
          </w:tcPr>
          <w:p w:rsidR="00EF03C7" w:rsidRPr="00906975" w:rsidRDefault="00EF03C7" w:rsidP="00EF03C7">
            <w:pPr>
              <w:jc w:val="center"/>
            </w:pPr>
            <w:r w:rsidRPr="00906975">
              <w:rPr>
                <w:color w:val="000000"/>
              </w:rPr>
              <w:t>549422</w:t>
            </w:r>
          </w:p>
        </w:tc>
        <w:tc>
          <w:tcPr>
            <w:tcW w:w="1417" w:type="dxa"/>
            <w:vAlign w:val="bottom"/>
          </w:tcPr>
          <w:p w:rsidR="00EF03C7" w:rsidRPr="00906975" w:rsidRDefault="00EF03C7" w:rsidP="00EF03C7">
            <w:pPr>
              <w:jc w:val="center"/>
            </w:pPr>
            <w:r w:rsidRPr="00906975">
              <w:rPr>
                <w:color w:val="000000"/>
              </w:rPr>
              <w:t>394640</w:t>
            </w:r>
          </w:p>
        </w:tc>
        <w:tc>
          <w:tcPr>
            <w:tcW w:w="1418" w:type="dxa"/>
            <w:vAlign w:val="bottom"/>
          </w:tcPr>
          <w:p w:rsidR="00EF03C7" w:rsidRPr="00906975" w:rsidRDefault="00EF03C7" w:rsidP="00EF03C7">
            <w:pPr>
              <w:jc w:val="center"/>
            </w:pPr>
            <w:r w:rsidRPr="00906975">
              <w:rPr>
                <w:color w:val="000000"/>
              </w:rPr>
              <w:t>395553</w:t>
            </w:r>
          </w:p>
        </w:tc>
        <w:tc>
          <w:tcPr>
            <w:tcW w:w="1411" w:type="dxa"/>
            <w:vAlign w:val="bottom"/>
          </w:tcPr>
          <w:p w:rsidR="00EF03C7" w:rsidRPr="00906975" w:rsidRDefault="00EF03C7" w:rsidP="00EF03C7">
            <w:pPr>
              <w:jc w:val="center"/>
            </w:pPr>
            <w:r w:rsidRPr="00906975">
              <w:rPr>
                <w:color w:val="000000"/>
              </w:rPr>
              <w:t>400116</w:t>
            </w:r>
          </w:p>
        </w:tc>
      </w:tr>
      <w:tr w:rsidR="00EF03C7" w:rsidRPr="00906975" w:rsidTr="0003644F">
        <w:tc>
          <w:tcPr>
            <w:tcW w:w="2830" w:type="dxa"/>
          </w:tcPr>
          <w:p w:rsidR="00EF03C7" w:rsidRPr="00906975" w:rsidRDefault="00EF03C7" w:rsidP="00EF03C7">
            <w:pPr>
              <w:pStyle w:val="ae"/>
              <w:spacing w:before="0" w:after="0"/>
              <w:jc w:val="left"/>
              <w:rPr>
                <w:b w:val="0"/>
                <w:szCs w:val="24"/>
              </w:rPr>
            </w:pPr>
            <w:r w:rsidRPr="00906975">
              <w:rPr>
                <w:b w:val="0"/>
                <w:szCs w:val="24"/>
              </w:rPr>
              <w:t>Атырауская область</w:t>
            </w:r>
          </w:p>
        </w:tc>
        <w:tc>
          <w:tcPr>
            <w:tcW w:w="1134" w:type="dxa"/>
            <w:vAlign w:val="bottom"/>
          </w:tcPr>
          <w:p w:rsidR="00EF03C7" w:rsidRPr="00906975" w:rsidRDefault="00EF03C7" w:rsidP="00EF03C7">
            <w:pPr>
              <w:jc w:val="center"/>
            </w:pPr>
            <w:r w:rsidRPr="00906975">
              <w:rPr>
                <w:color w:val="000000"/>
              </w:rPr>
              <w:t>189226</w:t>
            </w:r>
          </w:p>
        </w:tc>
        <w:tc>
          <w:tcPr>
            <w:tcW w:w="1418" w:type="dxa"/>
            <w:vAlign w:val="bottom"/>
          </w:tcPr>
          <w:p w:rsidR="00EF03C7" w:rsidRPr="00906975" w:rsidRDefault="00EF03C7" w:rsidP="00EF03C7">
            <w:pPr>
              <w:jc w:val="center"/>
            </w:pPr>
            <w:r w:rsidRPr="00906975">
              <w:rPr>
                <w:color w:val="000000"/>
              </w:rPr>
              <w:t>188727</w:t>
            </w:r>
          </w:p>
        </w:tc>
        <w:tc>
          <w:tcPr>
            <w:tcW w:w="1417" w:type="dxa"/>
            <w:vAlign w:val="bottom"/>
          </w:tcPr>
          <w:p w:rsidR="00EF03C7" w:rsidRPr="00906975" w:rsidRDefault="00EF03C7" w:rsidP="00EF03C7">
            <w:pPr>
              <w:jc w:val="center"/>
            </w:pPr>
            <w:r w:rsidRPr="00906975">
              <w:rPr>
                <w:color w:val="000000"/>
              </w:rPr>
              <w:t>193684</w:t>
            </w:r>
          </w:p>
        </w:tc>
        <w:tc>
          <w:tcPr>
            <w:tcW w:w="1418" w:type="dxa"/>
            <w:vAlign w:val="bottom"/>
          </w:tcPr>
          <w:p w:rsidR="00EF03C7" w:rsidRPr="00906975" w:rsidRDefault="00EF03C7" w:rsidP="00EF03C7">
            <w:pPr>
              <w:jc w:val="center"/>
            </w:pPr>
            <w:r w:rsidRPr="00906975">
              <w:rPr>
                <w:color w:val="000000"/>
              </w:rPr>
              <w:t>193191</w:t>
            </w:r>
          </w:p>
        </w:tc>
        <w:tc>
          <w:tcPr>
            <w:tcW w:w="1411" w:type="dxa"/>
            <w:vAlign w:val="bottom"/>
          </w:tcPr>
          <w:p w:rsidR="00EF03C7" w:rsidRPr="00906975" w:rsidRDefault="00EF03C7" w:rsidP="00EF03C7">
            <w:pPr>
              <w:jc w:val="center"/>
            </w:pPr>
            <w:r w:rsidRPr="00906975">
              <w:rPr>
                <w:color w:val="000000"/>
              </w:rPr>
              <w:t>194005</w:t>
            </w:r>
          </w:p>
        </w:tc>
      </w:tr>
      <w:tr w:rsidR="00EF03C7" w:rsidRPr="00906975" w:rsidTr="0003644F">
        <w:tc>
          <w:tcPr>
            <w:tcW w:w="2830" w:type="dxa"/>
          </w:tcPr>
          <w:p w:rsidR="00EF03C7" w:rsidRPr="00906975" w:rsidRDefault="00EF03C7" w:rsidP="00EF03C7">
            <w:pPr>
              <w:jc w:val="both"/>
            </w:pPr>
            <w:r w:rsidRPr="00906975">
              <w:t>Западно-Казахстанская область</w:t>
            </w:r>
          </w:p>
        </w:tc>
        <w:tc>
          <w:tcPr>
            <w:tcW w:w="1134" w:type="dxa"/>
            <w:vAlign w:val="bottom"/>
          </w:tcPr>
          <w:p w:rsidR="00EF03C7" w:rsidRPr="00906975" w:rsidRDefault="00EF03C7" w:rsidP="00EF03C7">
            <w:pPr>
              <w:jc w:val="center"/>
            </w:pPr>
            <w:r w:rsidRPr="00906975">
              <w:rPr>
                <w:color w:val="000000"/>
              </w:rPr>
              <w:t>186739</w:t>
            </w:r>
          </w:p>
        </w:tc>
        <w:tc>
          <w:tcPr>
            <w:tcW w:w="1418" w:type="dxa"/>
            <w:vAlign w:val="bottom"/>
          </w:tcPr>
          <w:p w:rsidR="00EF03C7" w:rsidRPr="00906975" w:rsidRDefault="00EF03C7" w:rsidP="00EF03C7">
            <w:pPr>
              <w:jc w:val="center"/>
            </w:pPr>
            <w:r w:rsidRPr="00906975">
              <w:rPr>
                <w:color w:val="000000"/>
              </w:rPr>
              <w:t>183420</w:t>
            </w:r>
          </w:p>
        </w:tc>
        <w:tc>
          <w:tcPr>
            <w:tcW w:w="1417" w:type="dxa"/>
            <w:vAlign w:val="bottom"/>
          </w:tcPr>
          <w:p w:rsidR="00EF03C7" w:rsidRPr="00906975" w:rsidRDefault="00EF03C7" w:rsidP="00EF03C7">
            <w:pPr>
              <w:jc w:val="center"/>
            </w:pPr>
            <w:r w:rsidRPr="00906975">
              <w:rPr>
                <w:color w:val="000000"/>
              </w:rPr>
              <w:t>179280</w:t>
            </w:r>
          </w:p>
        </w:tc>
        <w:tc>
          <w:tcPr>
            <w:tcW w:w="1418" w:type="dxa"/>
            <w:vAlign w:val="bottom"/>
          </w:tcPr>
          <w:p w:rsidR="00EF03C7" w:rsidRPr="00906975" w:rsidRDefault="00EF03C7" w:rsidP="00EF03C7">
            <w:pPr>
              <w:jc w:val="center"/>
            </w:pPr>
            <w:r w:rsidRPr="00906975">
              <w:rPr>
                <w:color w:val="000000"/>
              </w:rPr>
              <w:t>176422</w:t>
            </w:r>
          </w:p>
        </w:tc>
        <w:tc>
          <w:tcPr>
            <w:tcW w:w="1411" w:type="dxa"/>
            <w:vAlign w:val="bottom"/>
          </w:tcPr>
          <w:p w:rsidR="00EF03C7" w:rsidRPr="00906975" w:rsidRDefault="00EF03C7" w:rsidP="00EF03C7">
            <w:pPr>
              <w:jc w:val="center"/>
            </w:pPr>
            <w:r w:rsidRPr="00906975">
              <w:rPr>
                <w:color w:val="000000"/>
              </w:rPr>
              <w:t>175306</w:t>
            </w:r>
          </w:p>
        </w:tc>
      </w:tr>
      <w:tr w:rsidR="00EF03C7" w:rsidRPr="00906975" w:rsidTr="0003644F">
        <w:tc>
          <w:tcPr>
            <w:tcW w:w="2830" w:type="dxa"/>
          </w:tcPr>
          <w:p w:rsidR="00EF03C7" w:rsidRPr="00906975" w:rsidRDefault="00EF03C7" w:rsidP="00EF03C7">
            <w:pPr>
              <w:jc w:val="both"/>
            </w:pPr>
            <w:r w:rsidRPr="00906975">
              <w:t>Жамбылская область</w:t>
            </w:r>
          </w:p>
        </w:tc>
        <w:tc>
          <w:tcPr>
            <w:tcW w:w="1134" w:type="dxa"/>
            <w:vAlign w:val="bottom"/>
          </w:tcPr>
          <w:p w:rsidR="00EF03C7" w:rsidRPr="00906975" w:rsidRDefault="00EF03C7" w:rsidP="00EF03C7">
            <w:pPr>
              <w:jc w:val="center"/>
            </w:pPr>
            <w:r w:rsidRPr="00906975">
              <w:rPr>
                <w:color w:val="000000"/>
              </w:rPr>
              <w:t>314104</w:t>
            </w:r>
          </w:p>
        </w:tc>
        <w:tc>
          <w:tcPr>
            <w:tcW w:w="1418" w:type="dxa"/>
            <w:vAlign w:val="bottom"/>
          </w:tcPr>
          <w:p w:rsidR="00EF03C7" w:rsidRPr="00906975" w:rsidRDefault="00EF03C7" w:rsidP="00EF03C7">
            <w:pPr>
              <w:jc w:val="center"/>
            </w:pPr>
            <w:r w:rsidRPr="00906975">
              <w:rPr>
                <w:color w:val="000000"/>
              </w:rPr>
              <w:t>313242</w:t>
            </w:r>
          </w:p>
        </w:tc>
        <w:tc>
          <w:tcPr>
            <w:tcW w:w="1417" w:type="dxa"/>
            <w:vAlign w:val="bottom"/>
          </w:tcPr>
          <w:p w:rsidR="00EF03C7" w:rsidRPr="00906975" w:rsidRDefault="00EF03C7" w:rsidP="00EF03C7">
            <w:pPr>
              <w:jc w:val="center"/>
            </w:pPr>
            <w:r w:rsidRPr="00906975">
              <w:rPr>
                <w:color w:val="000000"/>
              </w:rPr>
              <w:t>327499</w:t>
            </w:r>
          </w:p>
        </w:tc>
        <w:tc>
          <w:tcPr>
            <w:tcW w:w="1418" w:type="dxa"/>
            <w:vAlign w:val="bottom"/>
          </w:tcPr>
          <w:p w:rsidR="00EF03C7" w:rsidRPr="00906975" w:rsidRDefault="00EF03C7" w:rsidP="00EF03C7">
            <w:pPr>
              <w:jc w:val="center"/>
            </w:pPr>
            <w:r w:rsidRPr="00906975">
              <w:rPr>
                <w:color w:val="000000"/>
              </w:rPr>
              <w:t>327271</w:t>
            </w:r>
          </w:p>
        </w:tc>
        <w:tc>
          <w:tcPr>
            <w:tcW w:w="1411" w:type="dxa"/>
            <w:vAlign w:val="bottom"/>
          </w:tcPr>
          <w:p w:rsidR="00EF03C7" w:rsidRPr="00906975" w:rsidRDefault="00EF03C7" w:rsidP="00EF03C7">
            <w:pPr>
              <w:jc w:val="center"/>
            </w:pPr>
            <w:r w:rsidRPr="00906975">
              <w:rPr>
                <w:color w:val="000000"/>
              </w:rPr>
              <w:t>330208</w:t>
            </w:r>
          </w:p>
        </w:tc>
      </w:tr>
      <w:tr w:rsidR="00EF03C7" w:rsidRPr="00906975" w:rsidTr="0003644F">
        <w:tc>
          <w:tcPr>
            <w:tcW w:w="2830" w:type="dxa"/>
            <w:vAlign w:val="bottom"/>
          </w:tcPr>
          <w:p w:rsidR="00EF03C7" w:rsidRPr="00906975" w:rsidRDefault="00B9099E" w:rsidP="00B9099E">
            <w:pPr>
              <w:jc w:val="both"/>
            </w:pPr>
            <w:r>
              <w:rPr>
                <w:color w:val="000000"/>
              </w:rPr>
              <w:t>О</w:t>
            </w:r>
            <w:r w:rsidR="00EF03C7" w:rsidRPr="00906975">
              <w:rPr>
                <w:color w:val="000000"/>
              </w:rPr>
              <w:t>бласт</w:t>
            </w:r>
            <w:r>
              <w:rPr>
                <w:color w:val="000000"/>
              </w:rPr>
              <w:t>ь</w:t>
            </w:r>
            <w:r w:rsidR="00EF03C7" w:rsidRPr="00906975">
              <w:rPr>
                <w:color w:val="000000"/>
              </w:rPr>
              <w:t xml:space="preserve"> Жетісу</w:t>
            </w:r>
          </w:p>
        </w:tc>
        <w:tc>
          <w:tcPr>
            <w:tcW w:w="1134" w:type="dxa"/>
            <w:vAlign w:val="bottom"/>
          </w:tcPr>
          <w:p w:rsidR="00EF03C7" w:rsidRPr="00906975" w:rsidRDefault="00EF03C7" w:rsidP="00EF03C7">
            <w:pPr>
              <w:jc w:val="center"/>
              <w:rPr>
                <w:color w:val="000000"/>
              </w:rPr>
            </w:pPr>
            <w:r w:rsidRPr="00906975">
              <w:rPr>
                <w:color w:val="000000"/>
              </w:rPr>
              <w:t> </w:t>
            </w:r>
          </w:p>
        </w:tc>
        <w:tc>
          <w:tcPr>
            <w:tcW w:w="1418" w:type="dxa"/>
            <w:vAlign w:val="bottom"/>
          </w:tcPr>
          <w:p w:rsidR="00EF03C7" w:rsidRPr="00906975" w:rsidRDefault="00EF03C7" w:rsidP="00EF03C7">
            <w:pPr>
              <w:jc w:val="center"/>
              <w:rPr>
                <w:color w:val="000000"/>
              </w:rPr>
            </w:pPr>
            <w:r w:rsidRPr="00906975">
              <w:rPr>
                <w:color w:val="000000"/>
              </w:rPr>
              <w:t> </w:t>
            </w:r>
          </w:p>
        </w:tc>
        <w:tc>
          <w:tcPr>
            <w:tcW w:w="1417" w:type="dxa"/>
            <w:vAlign w:val="bottom"/>
          </w:tcPr>
          <w:p w:rsidR="00EF03C7" w:rsidRPr="00906975" w:rsidRDefault="00EF03C7" w:rsidP="00EF03C7">
            <w:pPr>
              <w:jc w:val="center"/>
              <w:rPr>
                <w:color w:val="000000"/>
              </w:rPr>
            </w:pPr>
            <w:r w:rsidRPr="00906975">
              <w:rPr>
                <w:color w:val="000000"/>
              </w:rPr>
              <w:t>177923</w:t>
            </w:r>
          </w:p>
        </w:tc>
        <w:tc>
          <w:tcPr>
            <w:tcW w:w="1418" w:type="dxa"/>
            <w:vAlign w:val="bottom"/>
          </w:tcPr>
          <w:p w:rsidR="00EF03C7" w:rsidRPr="00906975" w:rsidRDefault="00EF03C7" w:rsidP="00EF03C7">
            <w:pPr>
              <w:jc w:val="center"/>
              <w:rPr>
                <w:color w:val="000000"/>
              </w:rPr>
            </w:pPr>
            <w:r w:rsidRPr="00906975">
              <w:rPr>
                <w:color w:val="000000"/>
              </w:rPr>
              <w:t>174302</w:t>
            </w:r>
          </w:p>
        </w:tc>
        <w:tc>
          <w:tcPr>
            <w:tcW w:w="1411" w:type="dxa"/>
            <w:vAlign w:val="bottom"/>
          </w:tcPr>
          <w:p w:rsidR="00EF03C7" w:rsidRPr="00906975" w:rsidRDefault="00EF03C7" w:rsidP="00EF03C7">
            <w:pPr>
              <w:jc w:val="center"/>
              <w:rPr>
                <w:color w:val="000000"/>
              </w:rPr>
            </w:pPr>
            <w:r w:rsidRPr="00906975">
              <w:rPr>
                <w:color w:val="000000"/>
              </w:rPr>
              <w:t>173518</w:t>
            </w:r>
          </w:p>
        </w:tc>
      </w:tr>
      <w:tr w:rsidR="00EF03C7" w:rsidRPr="00906975" w:rsidTr="0003644F">
        <w:tc>
          <w:tcPr>
            <w:tcW w:w="2830" w:type="dxa"/>
          </w:tcPr>
          <w:p w:rsidR="00EF03C7" w:rsidRPr="00906975" w:rsidRDefault="00EF03C7" w:rsidP="00EF03C7">
            <w:pPr>
              <w:jc w:val="both"/>
            </w:pPr>
            <w:r w:rsidRPr="00906975">
              <w:t>Карагандинская область</w:t>
            </w:r>
          </w:p>
        </w:tc>
        <w:tc>
          <w:tcPr>
            <w:tcW w:w="1134" w:type="dxa"/>
            <w:vAlign w:val="bottom"/>
          </w:tcPr>
          <w:p w:rsidR="00EF03C7" w:rsidRPr="00906975" w:rsidRDefault="00EF03C7" w:rsidP="00EF03C7">
            <w:pPr>
              <w:jc w:val="center"/>
            </w:pPr>
            <w:r w:rsidRPr="00906975">
              <w:rPr>
                <w:color w:val="000000"/>
              </w:rPr>
              <w:t>385922</w:t>
            </w:r>
          </w:p>
        </w:tc>
        <w:tc>
          <w:tcPr>
            <w:tcW w:w="1418" w:type="dxa"/>
            <w:vAlign w:val="bottom"/>
          </w:tcPr>
          <w:p w:rsidR="00EF03C7" w:rsidRPr="00906975" w:rsidRDefault="00EF03C7" w:rsidP="00EF03C7">
            <w:pPr>
              <w:jc w:val="center"/>
            </w:pPr>
            <w:r w:rsidRPr="00906975">
              <w:rPr>
                <w:color w:val="000000"/>
              </w:rPr>
              <w:t>378466</w:t>
            </w:r>
          </w:p>
        </w:tc>
        <w:tc>
          <w:tcPr>
            <w:tcW w:w="1417" w:type="dxa"/>
            <w:vAlign w:val="bottom"/>
          </w:tcPr>
          <w:p w:rsidR="00EF03C7" w:rsidRPr="00906975" w:rsidRDefault="00EF03C7" w:rsidP="00EF03C7">
            <w:pPr>
              <w:jc w:val="center"/>
            </w:pPr>
            <w:r w:rsidRPr="00906975">
              <w:rPr>
                <w:color w:val="000000"/>
              </w:rPr>
              <w:t>297270</w:t>
            </w:r>
          </w:p>
        </w:tc>
        <w:tc>
          <w:tcPr>
            <w:tcW w:w="1418" w:type="dxa"/>
            <w:vAlign w:val="bottom"/>
          </w:tcPr>
          <w:p w:rsidR="00EF03C7" w:rsidRPr="00906975" w:rsidRDefault="00EF03C7" w:rsidP="00EF03C7">
            <w:pPr>
              <w:jc w:val="center"/>
            </w:pPr>
            <w:r w:rsidRPr="00906975">
              <w:rPr>
                <w:color w:val="000000"/>
              </w:rPr>
              <w:t>291757</w:t>
            </w:r>
          </w:p>
        </w:tc>
        <w:tc>
          <w:tcPr>
            <w:tcW w:w="1411" w:type="dxa"/>
            <w:vAlign w:val="bottom"/>
          </w:tcPr>
          <w:p w:rsidR="00EF03C7" w:rsidRPr="00906975" w:rsidRDefault="00EF03C7" w:rsidP="00EF03C7">
            <w:pPr>
              <w:jc w:val="center"/>
            </w:pPr>
            <w:r w:rsidRPr="00906975">
              <w:rPr>
                <w:color w:val="000000"/>
              </w:rPr>
              <w:t>288687</w:t>
            </w:r>
          </w:p>
        </w:tc>
      </w:tr>
      <w:tr w:rsidR="00EF03C7" w:rsidRPr="00906975" w:rsidTr="0003644F">
        <w:tc>
          <w:tcPr>
            <w:tcW w:w="2830" w:type="dxa"/>
          </w:tcPr>
          <w:p w:rsidR="00EF03C7" w:rsidRPr="00906975" w:rsidRDefault="00EF03C7" w:rsidP="00EF03C7">
            <w:pPr>
              <w:jc w:val="both"/>
            </w:pPr>
            <w:r w:rsidRPr="00906975">
              <w:t>Костанайская область</w:t>
            </w:r>
          </w:p>
        </w:tc>
        <w:tc>
          <w:tcPr>
            <w:tcW w:w="1134" w:type="dxa"/>
            <w:vAlign w:val="bottom"/>
          </w:tcPr>
          <w:p w:rsidR="00EF03C7" w:rsidRPr="00906975" w:rsidRDefault="00EF03C7" w:rsidP="00EF03C7">
            <w:pPr>
              <w:jc w:val="center"/>
            </w:pPr>
            <w:r w:rsidRPr="00906975">
              <w:rPr>
                <w:color w:val="000000"/>
              </w:rPr>
              <w:t>246893</w:t>
            </w:r>
          </w:p>
        </w:tc>
        <w:tc>
          <w:tcPr>
            <w:tcW w:w="1418" w:type="dxa"/>
            <w:vAlign w:val="bottom"/>
          </w:tcPr>
          <w:p w:rsidR="00EF03C7" w:rsidRPr="00906975" w:rsidRDefault="00EF03C7" w:rsidP="00EF03C7">
            <w:pPr>
              <w:jc w:val="center"/>
            </w:pPr>
            <w:r w:rsidRPr="00906975">
              <w:rPr>
                <w:color w:val="000000"/>
              </w:rPr>
              <w:t>239669</w:t>
            </w:r>
          </w:p>
        </w:tc>
        <w:tc>
          <w:tcPr>
            <w:tcW w:w="1417" w:type="dxa"/>
            <w:vAlign w:val="bottom"/>
          </w:tcPr>
          <w:p w:rsidR="00EF03C7" w:rsidRPr="00906975" w:rsidRDefault="00EF03C7" w:rsidP="00EF03C7">
            <w:pPr>
              <w:jc w:val="center"/>
            </w:pPr>
            <w:r w:rsidRPr="00906975">
              <w:rPr>
                <w:color w:val="000000"/>
              </w:rPr>
              <w:t>214096</w:t>
            </w:r>
          </w:p>
        </w:tc>
        <w:tc>
          <w:tcPr>
            <w:tcW w:w="1418" w:type="dxa"/>
            <w:vAlign w:val="bottom"/>
          </w:tcPr>
          <w:p w:rsidR="00EF03C7" w:rsidRPr="00906975" w:rsidRDefault="00EF03C7" w:rsidP="00EF03C7">
            <w:pPr>
              <w:jc w:val="center"/>
            </w:pPr>
            <w:r w:rsidRPr="00906975">
              <w:rPr>
                <w:color w:val="000000"/>
              </w:rPr>
              <w:t>208307</w:t>
            </w:r>
          </w:p>
        </w:tc>
        <w:tc>
          <w:tcPr>
            <w:tcW w:w="1411" w:type="dxa"/>
            <w:vAlign w:val="bottom"/>
          </w:tcPr>
          <w:p w:rsidR="00EF03C7" w:rsidRPr="00906975" w:rsidRDefault="00EF03C7" w:rsidP="00EF03C7">
            <w:pPr>
              <w:jc w:val="center"/>
            </w:pPr>
            <w:r w:rsidRPr="00906975">
              <w:rPr>
                <w:color w:val="000000"/>
              </w:rPr>
              <w:t>204613</w:t>
            </w:r>
          </w:p>
        </w:tc>
      </w:tr>
      <w:tr w:rsidR="00EF03C7" w:rsidRPr="00906975" w:rsidTr="0003644F">
        <w:tc>
          <w:tcPr>
            <w:tcW w:w="2830" w:type="dxa"/>
          </w:tcPr>
          <w:p w:rsidR="00EF03C7" w:rsidRPr="00906975" w:rsidRDefault="00EF03C7" w:rsidP="00EF03C7">
            <w:pPr>
              <w:jc w:val="both"/>
            </w:pPr>
            <w:r w:rsidRPr="00906975">
              <w:t>Кызылординская область</w:t>
            </w:r>
          </w:p>
        </w:tc>
        <w:tc>
          <w:tcPr>
            <w:tcW w:w="1134" w:type="dxa"/>
            <w:vAlign w:val="bottom"/>
          </w:tcPr>
          <w:p w:rsidR="00EF03C7" w:rsidRPr="00906975" w:rsidRDefault="00EF03C7" w:rsidP="00EF03C7">
            <w:pPr>
              <w:jc w:val="center"/>
            </w:pPr>
            <w:r w:rsidRPr="00906975">
              <w:rPr>
                <w:color w:val="000000"/>
              </w:rPr>
              <w:t>234908</w:t>
            </w:r>
          </w:p>
        </w:tc>
        <w:tc>
          <w:tcPr>
            <w:tcW w:w="1418" w:type="dxa"/>
            <w:vAlign w:val="bottom"/>
          </w:tcPr>
          <w:p w:rsidR="00EF03C7" w:rsidRPr="00906975" w:rsidRDefault="00EF03C7" w:rsidP="00EF03C7">
            <w:pPr>
              <w:jc w:val="center"/>
            </w:pPr>
            <w:r w:rsidRPr="00906975">
              <w:rPr>
                <w:color w:val="000000"/>
              </w:rPr>
              <w:t>234486</w:t>
            </w:r>
          </w:p>
        </w:tc>
        <w:tc>
          <w:tcPr>
            <w:tcW w:w="1417" w:type="dxa"/>
            <w:vAlign w:val="bottom"/>
          </w:tcPr>
          <w:p w:rsidR="00EF03C7" w:rsidRPr="00906975" w:rsidRDefault="00EF03C7" w:rsidP="00EF03C7">
            <w:pPr>
              <w:jc w:val="center"/>
            </w:pPr>
            <w:r w:rsidRPr="00906975">
              <w:rPr>
                <w:color w:val="000000"/>
              </w:rPr>
              <w:t>226852</w:t>
            </w:r>
          </w:p>
        </w:tc>
        <w:tc>
          <w:tcPr>
            <w:tcW w:w="1418" w:type="dxa"/>
            <w:vAlign w:val="bottom"/>
          </w:tcPr>
          <w:p w:rsidR="00EF03C7" w:rsidRPr="00906975" w:rsidRDefault="00EF03C7" w:rsidP="00EF03C7">
            <w:pPr>
              <w:jc w:val="center"/>
            </w:pPr>
            <w:r w:rsidRPr="00906975">
              <w:rPr>
                <w:color w:val="000000"/>
              </w:rPr>
              <w:t>227314</w:t>
            </w:r>
          </w:p>
        </w:tc>
        <w:tc>
          <w:tcPr>
            <w:tcW w:w="1411" w:type="dxa"/>
            <w:vAlign w:val="bottom"/>
          </w:tcPr>
          <w:p w:rsidR="00EF03C7" w:rsidRPr="00906975" w:rsidRDefault="00EF03C7" w:rsidP="00EF03C7">
            <w:pPr>
              <w:jc w:val="center"/>
            </w:pPr>
            <w:r w:rsidRPr="00906975">
              <w:rPr>
                <w:color w:val="000000"/>
              </w:rPr>
              <w:t>229003</w:t>
            </w:r>
          </w:p>
        </w:tc>
      </w:tr>
      <w:tr w:rsidR="00EF03C7" w:rsidRPr="00906975" w:rsidTr="0003644F">
        <w:tc>
          <w:tcPr>
            <w:tcW w:w="2830" w:type="dxa"/>
          </w:tcPr>
          <w:p w:rsidR="00EF03C7" w:rsidRPr="00906975" w:rsidRDefault="00EF03C7" w:rsidP="00EF03C7">
            <w:pPr>
              <w:jc w:val="both"/>
            </w:pPr>
            <w:r w:rsidRPr="00906975">
              <w:t>Мангистауская область</w:t>
            </w:r>
          </w:p>
        </w:tc>
        <w:tc>
          <w:tcPr>
            <w:tcW w:w="1134" w:type="dxa"/>
            <w:vAlign w:val="bottom"/>
          </w:tcPr>
          <w:p w:rsidR="00EF03C7" w:rsidRPr="00906975" w:rsidRDefault="00EF03C7" w:rsidP="00EF03C7">
            <w:pPr>
              <w:jc w:val="center"/>
            </w:pPr>
            <w:r w:rsidRPr="00906975">
              <w:rPr>
                <w:color w:val="000000"/>
              </w:rPr>
              <w:t>207133</w:t>
            </w:r>
          </w:p>
        </w:tc>
        <w:tc>
          <w:tcPr>
            <w:tcW w:w="1418" w:type="dxa"/>
            <w:vAlign w:val="bottom"/>
          </w:tcPr>
          <w:p w:rsidR="00EF03C7" w:rsidRPr="00906975" w:rsidRDefault="00EF03C7" w:rsidP="00EF03C7">
            <w:pPr>
              <w:jc w:val="center"/>
            </w:pPr>
            <w:r w:rsidRPr="00906975">
              <w:rPr>
                <w:color w:val="000000"/>
              </w:rPr>
              <w:t>208327</w:t>
            </w:r>
          </w:p>
        </w:tc>
        <w:tc>
          <w:tcPr>
            <w:tcW w:w="1417" w:type="dxa"/>
            <w:vAlign w:val="bottom"/>
          </w:tcPr>
          <w:p w:rsidR="00EF03C7" w:rsidRPr="00906975" w:rsidRDefault="00EF03C7" w:rsidP="00EF03C7">
            <w:pPr>
              <w:jc w:val="center"/>
            </w:pPr>
            <w:r w:rsidRPr="00906975">
              <w:rPr>
                <w:color w:val="000000"/>
              </w:rPr>
              <w:t>212808</w:t>
            </w:r>
          </w:p>
        </w:tc>
        <w:tc>
          <w:tcPr>
            <w:tcW w:w="1418" w:type="dxa"/>
            <w:vAlign w:val="bottom"/>
          </w:tcPr>
          <w:p w:rsidR="00EF03C7" w:rsidRPr="00906975" w:rsidRDefault="00EF03C7" w:rsidP="00EF03C7">
            <w:pPr>
              <w:jc w:val="center"/>
            </w:pPr>
            <w:r w:rsidRPr="00906975">
              <w:rPr>
                <w:color w:val="000000"/>
              </w:rPr>
              <w:t>216084</w:t>
            </w:r>
          </w:p>
        </w:tc>
        <w:tc>
          <w:tcPr>
            <w:tcW w:w="1411" w:type="dxa"/>
            <w:vAlign w:val="bottom"/>
          </w:tcPr>
          <w:p w:rsidR="00EF03C7" w:rsidRPr="00906975" w:rsidRDefault="00EF03C7" w:rsidP="00EF03C7">
            <w:pPr>
              <w:jc w:val="center"/>
            </w:pPr>
            <w:r w:rsidRPr="00906975">
              <w:rPr>
                <w:color w:val="000000"/>
              </w:rPr>
              <w:t>219679</w:t>
            </w:r>
          </w:p>
        </w:tc>
      </w:tr>
      <w:tr w:rsidR="00EF03C7" w:rsidRPr="00906975" w:rsidTr="0003644F">
        <w:tc>
          <w:tcPr>
            <w:tcW w:w="2830" w:type="dxa"/>
          </w:tcPr>
          <w:p w:rsidR="00EF03C7" w:rsidRPr="00906975" w:rsidRDefault="00EF03C7" w:rsidP="00EF03C7">
            <w:pPr>
              <w:jc w:val="both"/>
            </w:pPr>
            <w:r w:rsidRPr="00906975">
              <w:t>Павлодарская область</w:t>
            </w:r>
          </w:p>
        </w:tc>
        <w:tc>
          <w:tcPr>
            <w:tcW w:w="1134" w:type="dxa"/>
            <w:vAlign w:val="bottom"/>
          </w:tcPr>
          <w:p w:rsidR="00EF03C7" w:rsidRPr="00906975" w:rsidRDefault="00EF03C7" w:rsidP="00EF03C7">
            <w:pPr>
              <w:jc w:val="center"/>
            </w:pPr>
            <w:r w:rsidRPr="00906975">
              <w:rPr>
                <w:color w:val="000000"/>
              </w:rPr>
              <w:t>201332</w:t>
            </w:r>
          </w:p>
        </w:tc>
        <w:tc>
          <w:tcPr>
            <w:tcW w:w="1418" w:type="dxa"/>
            <w:vAlign w:val="bottom"/>
          </w:tcPr>
          <w:p w:rsidR="00EF03C7" w:rsidRPr="00906975" w:rsidRDefault="00EF03C7" w:rsidP="00EF03C7">
            <w:pPr>
              <w:jc w:val="center"/>
            </w:pPr>
            <w:r w:rsidRPr="00906975">
              <w:rPr>
                <w:color w:val="000000"/>
              </w:rPr>
              <w:t>196440</w:t>
            </w:r>
          </w:p>
        </w:tc>
        <w:tc>
          <w:tcPr>
            <w:tcW w:w="1417" w:type="dxa"/>
            <w:vAlign w:val="bottom"/>
          </w:tcPr>
          <w:p w:rsidR="00EF03C7" w:rsidRPr="00906975" w:rsidRDefault="00EF03C7" w:rsidP="00EF03C7">
            <w:pPr>
              <w:jc w:val="center"/>
            </w:pPr>
            <w:r w:rsidRPr="00906975">
              <w:rPr>
                <w:color w:val="000000"/>
              </w:rPr>
              <w:t>187490</w:t>
            </w:r>
          </w:p>
        </w:tc>
        <w:tc>
          <w:tcPr>
            <w:tcW w:w="1418" w:type="dxa"/>
            <w:vAlign w:val="bottom"/>
          </w:tcPr>
          <w:p w:rsidR="00EF03C7" w:rsidRPr="00906975" w:rsidRDefault="00EF03C7" w:rsidP="00EF03C7">
            <w:pPr>
              <w:jc w:val="center"/>
            </w:pPr>
            <w:r w:rsidRPr="00906975">
              <w:rPr>
                <w:color w:val="000000"/>
              </w:rPr>
              <w:t>183198</w:t>
            </w:r>
          </w:p>
        </w:tc>
        <w:tc>
          <w:tcPr>
            <w:tcW w:w="1411" w:type="dxa"/>
            <w:vAlign w:val="bottom"/>
          </w:tcPr>
          <w:p w:rsidR="00EF03C7" w:rsidRPr="00906975" w:rsidRDefault="00EF03C7" w:rsidP="00EF03C7">
            <w:pPr>
              <w:jc w:val="center"/>
            </w:pPr>
            <w:r w:rsidRPr="00906975">
              <w:rPr>
                <w:color w:val="000000"/>
              </w:rPr>
              <w:t>180798</w:t>
            </w:r>
          </w:p>
        </w:tc>
      </w:tr>
      <w:tr w:rsidR="00EF03C7" w:rsidRPr="00906975" w:rsidTr="0003644F">
        <w:tc>
          <w:tcPr>
            <w:tcW w:w="2830" w:type="dxa"/>
          </w:tcPr>
          <w:p w:rsidR="00EF03C7" w:rsidRPr="00906975" w:rsidRDefault="00EF03C7" w:rsidP="00EF03C7">
            <w:pPr>
              <w:jc w:val="both"/>
            </w:pPr>
            <w:r w:rsidRPr="00906975">
              <w:t>Северо-Казахстанская область</w:t>
            </w:r>
          </w:p>
        </w:tc>
        <w:tc>
          <w:tcPr>
            <w:tcW w:w="1134" w:type="dxa"/>
            <w:vAlign w:val="bottom"/>
          </w:tcPr>
          <w:p w:rsidR="00EF03C7" w:rsidRPr="00906975" w:rsidRDefault="00EF03C7" w:rsidP="00EF03C7">
            <w:pPr>
              <w:jc w:val="center"/>
            </w:pPr>
            <w:r w:rsidRPr="00906975">
              <w:rPr>
                <w:color w:val="000000"/>
              </w:rPr>
              <w:t>139881</w:t>
            </w:r>
          </w:p>
        </w:tc>
        <w:tc>
          <w:tcPr>
            <w:tcW w:w="1418" w:type="dxa"/>
            <w:vAlign w:val="bottom"/>
          </w:tcPr>
          <w:p w:rsidR="00EF03C7" w:rsidRPr="00906975" w:rsidRDefault="00EF03C7" w:rsidP="00EF03C7">
            <w:pPr>
              <w:jc w:val="center"/>
            </w:pPr>
            <w:r w:rsidRPr="00906975">
              <w:rPr>
                <w:color w:val="000000"/>
              </w:rPr>
              <w:t>136947</w:t>
            </w:r>
          </w:p>
        </w:tc>
        <w:tc>
          <w:tcPr>
            <w:tcW w:w="1417" w:type="dxa"/>
            <w:vAlign w:val="bottom"/>
          </w:tcPr>
          <w:p w:rsidR="00EF03C7" w:rsidRPr="00906975" w:rsidRDefault="00EF03C7" w:rsidP="00EF03C7">
            <w:pPr>
              <w:jc w:val="center"/>
            </w:pPr>
            <w:r w:rsidRPr="00906975">
              <w:rPr>
                <w:color w:val="000000"/>
              </w:rPr>
              <w:t>130361</w:t>
            </w:r>
          </w:p>
        </w:tc>
        <w:tc>
          <w:tcPr>
            <w:tcW w:w="1418" w:type="dxa"/>
            <w:vAlign w:val="bottom"/>
          </w:tcPr>
          <w:p w:rsidR="00EF03C7" w:rsidRPr="00906975" w:rsidRDefault="00EF03C7" w:rsidP="00EF03C7">
            <w:pPr>
              <w:jc w:val="center"/>
            </w:pPr>
            <w:r w:rsidRPr="00906975">
              <w:rPr>
                <w:color w:val="000000"/>
              </w:rPr>
              <w:t>126372</w:t>
            </w:r>
          </w:p>
        </w:tc>
        <w:tc>
          <w:tcPr>
            <w:tcW w:w="1411" w:type="dxa"/>
            <w:vAlign w:val="bottom"/>
          </w:tcPr>
          <w:p w:rsidR="00EF03C7" w:rsidRPr="00906975" w:rsidRDefault="00EF03C7" w:rsidP="00EF03C7">
            <w:pPr>
              <w:jc w:val="center"/>
            </w:pPr>
            <w:r w:rsidRPr="00906975">
              <w:rPr>
                <w:color w:val="000000"/>
              </w:rPr>
              <w:t>123795</w:t>
            </w:r>
          </w:p>
        </w:tc>
      </w:tr>
      <w:tr w:rsidR="00EF03C7" w:rsidRPr="00906975" w:rsidTr="0003644F">
        <w:tc>
          <w:tcPr>
            <w:tcW w:w="2830" w:type="dxa"/>
          </w:tcPr>
          <w:p w:rsidR="00EF03C7" w:rsidRPr="00906975" w:rsidRDefault="00EF03C7" w:rsidP="00EF03C7">
            <w:pPr>
              <w:jc w:val="both"/>
            </w:pPr>
            <w:r w:rsidRPr="00906975">
              <w:t>Туркестанская область</w:t>
            </w:r>
          </w:p>
        </w:tc>
        <w:tc>
          <w:tcPr>
            <w:tcW w:w="1134" w:type="dxa"/>
            <w:vAlign w:val="bottom"/>
          </w:tcPr>
          <w:p w:rsidR="00EF03C7" w:rsidRPr="00906975" w:rsidRDefault="00EF03C7" w:rsidP="00EF03C7">
            <w:pPr>
              <w:jc w:val="center"/>
            </w:pPr>
            <w:r w:rsidRPr="00906975">
              <w:rPr>
                <w:color w:val="000000"/>
              </w:rPr>
              <w:t>591605</w:t>
            </w:r>
          </w:p>
        </w:tc>
        <w:tc>
          <w:tcPr>
            <w:tcW w:w="1418" w:type="dxa"/>
            <w:vAlign w:val="bottom"/>
          </w:tcPr>
          <w:p w:rsidR="00EF03C7" w:rsidRPr="00906975" w:rsidRDefault="00EF03C7" w:rsidP="00EF03C7">
            <w:pPr>
              <w:jc w:val="center"/>
            </w:pPr>
            <w:r w:rsidRPr="00906975">
              <w:rPr>
                <w:color w:val="000000"/>
              </w:rPr>
              <w:t>593739</w:t>
            </w:r>
          </w:p>
        </w:tc>
        <w:tc>
          <w:tcPr>
            <w:tcW w:w="1417" w:type="dxa"/>
            <w:vAlign w:val="bottom"/>
          </w:tcPr>
          <w:p w:rsidR="00EF03C7" w:rsidRPr="00906975" w:rsidRDefault="00EF03C7" w:rsidP="00EF03C7">
            <w:pPr>
              <w:jc w:val="center"/>
            </w:pPr>
            <w:r w:rsidRPr="00906975">
              <w:rPr>
                <w:color w:val="000000"/>
              </w:rPr>
              <w:t>596414</w:t>
            </w:r>
          </w:p>
        </w:tc>
        <w:tc>
          <w:tcPr>
            <w:tcW w:w="1418" w:type="dxa"/>
            <w:vAlign w:val="bottom"/>
          </w:tcPr>
          <w:p w:rsidR="00EF03C7" w:rsidRPr="00906975" w:rsidRDefault="00EF03C7" w:rsidP="00EF03C7">
            <w:pPr>
              <w:jc w:val="center"/>
            </w:pPr>
            <w:r w:rsidRPr="00906975">
              <w:rPr>
                <w:color w:val="000000"/>
              </w:rPr>
              <w:t>602939</w:t>
            </w:r>
          </w:p>
        </w:tc>
        <w:tc>
          <w:tcPr>
            <w:tcW w:w="1411" w:type="dxa"/>
            <w:vAlign w:val="bottom"/>
          </w:tcPr>
          <w:p w:rsidR="00EF03C7" w:rsidRPr="00906975" w:rsidRDefault="00EF03C7" w:rsidP="00EF03C7">
            <w:pPr>
              <w:jc w:val="center"/>
            </w:pPr>
            <w:r w:rsidRPr="00906975">
              <w:rPr>
                <w:color w:val="000000"/>
              </w:rPr>
              <w:t>614246</w:t>
            </w:r>
          </w:p>
        </w:tc>
      </w:tr>
      <w:tr w:rsidR="00EF03C7" w:rsidRPr="00906975" w:rsidTr="0003644F">
        <w:tc>
          <w:tcPr>
            <w:tcW w:w="2830" w:type="dxa"/>
            <w:vAlign w:val="center"/>
          </w:tcPr>
          <w:p w:rsidR="00EF03C7" w:rsidRPr="00906975" w:rsidRDefault="00B9099E" w:rsidP="00B9099E">
            <w:pPr>
              <w:jc w:val="both"/>
              <w:rPr>
                <w:lang w:val="en-US"/>
              </w:rPr>
            </w:pPr>
            <w:r>
              <w:rPr>
                <w:color w:val="000000"/>
              </w:rPr>
              <w:t>О</w:t>
            </w:r>
            <w:r w:rsidR="00EF03C7" w:rsidRPr="00906975">
              <w:rPr>
                <w:color w:val="000000"/>
              </w:rPr>
              <w:t>бласт</w:t>
            </w:r>
            <w:r>
              <w:rPr>
                <w:color w:val="000000"/>
              </w:rPr>
              <w:t>ь</w:t>
            </w:r>
            <w:r w:rsidR="00EF03C7" w:rsidRPr="00906975">
              <w:rPr>
                <w:color w:val="000000"/>
              </w:rPr>
              <w:t xml:space="preserve"> Ұлытау</w:t>
            </w:r>
          </w:p>
        </w:tc>
        <w:tc>
          <w:tcPr>
            <w:tcW w:w="1134" w:type="dxa"/>
            <w:vAlign w:val="bottom"/>
          </w:tcPr>
          <w:p w:rsidR="00EF03C7" w:rsidRPr="00906975" w:rsidRDefault="00EF03C7" w:rsidP="00EF03C7">
            <w:pPr>
              <w:jc w:val="center"/>
              <w:rPr>
                <w:color w:val="000000"/>
              </w:rPr>
            </w:pPr>
            <w:r w:rsidRPr="00906975">
              <w:rPr>
                <w:color w:val="000000"/>
              </w:rPr>
              <w:t> </w:t>
            </w:r>
          </w:p>
        </w:tc>
        <w:tc>
          <w:tcPr>
            <w:tcW w:w="1418" w:type="dxa"/>
            <w:vAlign w:val="bottom"/>
          </w:tcPr>
          <w:p w:rsidR="00EF03C7" w:rsidRPr="00906975" w:rsidRDefault="00EF03C7" w:rsidP="00EF03C7">
            <w:pPr>
              <w:jc w:val="center"/>
              <w:rPr>
                <w:color w:val="000000"/>
              </w:rPr>
            </w:pPr>
            <w:r w:rsidRPr="00906975">
              <w:rPr>
                <w:color w:val="000000"/>
              </w:rPr>
              <w:t> </w:t>
            </w:r>
          </w:p>
        </w:tc>
        <w:tc>
          <w:tcPr>
            <w:tcW w:w="1417" w:type="dxa"/>
            <w:vAlign w:val="bottom"/>
          </w:tcPr>
          <w:p w:rsidR="00EF03C7" w:rsidRPr="00906975" w:rsidRDefault="00EF03C7" w:rsidP="00EF03C7">
            <w:pPr>
              <w:jc w:val="center"/>
              <w:rPr>
                <w:color w:val="000000"/>
              </w:rPr>
            </w:pPr>
            <w:r w:rsidRPr="00906975">
              <w:rPr>
                <w:color w:val="000000"/>
              </w:rPr>
              <w:t>57959</w:t>
            </w:r>
          </w:p>
        </w:tc>
        <w:tc>
          <w:tcPr>
            <w:tcW w:w="1418" w:type="dxa"/>
            <w:vAlign w:val="bottom"/>
          </w:tcPr>
          <w:p w:rsidR="00EF03C7" w:rsidRPr="00906975" w:rsidRDefault="00EF03C7" w:rsidP="00EF03C7">
            <w:pPr>
              <w:jc w:val="center"/>
              <w:rPr>
                <w:color w:val="000000"/>
              </w:rPr>
            </w:pPr>
            <w:r w:rsidRPr="00906975">
              <w:rPr>
                <w:color w:val="000000"/>
              </w:rPr>
              <w:t>57295</w:t>
            </w:r>
          </w:p>
        </w:tc>
        <w:tc>
          <w:tcPr>
            <w:tcW w:w="1411" w:type="dxa"/>
            <w:vAlign w:val="bottom"/>
          </w:tcPr>
          <w:p w:rsidR="00EF03C7" w:rsidRPr="00906975" w:rsidRDefault="00EF03C7" w:rsidP="00EF03C7">
            <w:pPr>
              <w:jc w:val="center"/>
              <w:rPr>
                <w:color w:val="000000"/>
              </w:rPr>
            </w:pPr>
            <w:r w:rsidRPr="00906975">
              <w:rPr>
                <w:color w:val="000000"/>
              </w:rPr>
              <w:t>56793</w:t>
            </w:r>
          </w:p>
        </w:tc>
      </w:tr>
      <w:tr w:rsidR="00EF03C7" w:rsidRPr="00906975" w:rsidTr="0003644F">
        <w:tc>
          <w:tcPr>
            <w:tcW w:w="2830" w:type="dxa"/>
          </w:tcPr>
          <w:p w:rsidR="00EF03C7" w:rsidRPr="00906975" w:rsidRDefault="00EF03C7" w:rsidP="00EF03C7">
            <w:pPr>
              <w:jc w:val="both"/>
            </w:pPr>
            <w:r w:rsidRPr="00906975">
              <w:t>Восточно-Казахстанская область</w:t>
            </w:r>
          </w:p>
        </w:tc>
        <w:tc>
          <w:tcPr>
            <w:tcW w:w="1134" w:type="dxa"/>
            <w:vAlign w:val="bottom"/>
          </w:tcPr>
          <w:p w:rsidR="00EF03C7" w:rsidRPr="00906975" w:rsidRDefault="00EF03C7" w:rsidP="00EF03C7">
            <w:pPr>
              <w:jc w:val="center"/>
            </w:pPr>
            <w:r w:rsidRPr="00906975">
              <w:rPr>
                <w:color w:val="000000"/>
              </w:rPr>
              <w:t>362642</w:t>
            </w:r>
          </w:p>
        </w:tc>
        <w:tc>
          <w:tcPr>
            <w:tcW w:w="1418" w:type="dxa"/>
            <w:vAlign w:val="bottom"/>
          </w:tcPr>
          <w:p w:rsidR="00EF03C7" w:rsidRPr="00906975" w:rsidRDefault="00EF03C7" w:rsidP="00EF03C7">
            <w:pPr>
              <w:jc w:val="center"/>
            </w:pPr>
            <w:r w:rsidRPr="00906975">
              <w:rPr>
                <w:color w:val="000000"/>
              </w:rPr>
              <w:t>353495</w:t>
            </w:r>
          </w:p>
        </w:tc>
        <w:tc>
          <w:tcPr>
            <w:tcW w:w="1417" w:type="dxa"/>
            <w:vAlign w:val="bottom"/>
          </w:tcPr>
          <w:p w:rsidR="00EF03C7" w:rsidRPr="00906975" w:rsidRDefault="00EF03C7" w:rsidP="00EF03C7">
            <w:pPr>
              <w:jc w:val="center"/>
            </w:pPr>
            <w:r w:rsidRPr="00906975">
              <w:rPr>
                <w:color w:val="000000"/>
              </w:rPr>
              <w:t>170482</w:t>
            </w:r>
          </w:p>
        </w:tc>
        <w:tc>
          <w:tcPr>
            <w:tcW w:w="1418" w:type="dxa"/>
            <w:vAlign w:val="bottom"/>
          </w:tcPr>
          <w:p w:rsidR="00EF03C7" w:rsidRPr="00906975" w:rsidRDefault="00EF03C7" w:rsidP="00EF03C7">
            <w:pPr>
              <w:jc w:val="center"/>
            </w:pPr>
            <w:r w:rsidRPr="00906975">
              <w:rPr>
                <w:color w:val="000000"/>
              </w:rPr>
              <w:t>166197</w:t>
            </w:r>
          </w:p>
        </w:tc>
        <w:tc>
          <w:tcPr>
            <w:tcW w:w="1411" w:type="dxa"/>
            <w:vAlign w:val="bottom"/>
          </w:tcPr>
          <w:p w:rsidR="00EF03C7" w:rsidRPr="00906975" w:rsidRDefault="00EF03C7" w:rsidP="00EF03C7">
            <w:pPr>
              <w:jc w:val="center"/>
            </w:pPr>
            <w:r w:rsidRPr="00906975">
              <w:rPr>
                <w:color w:val="000000"/>
              </w:rPr>
              <w:t>163028</w:t>
            </w:r>
          </w:p>
        </w:tc>
      </w:tr>
      <w:tr w:rsidR="00EF03C7" w:rsidRPr="00906975" w:rsidTr="0003644F">
        <w:tc>
          <w:tcPr>
            <w:tcW w:w="2830" w:type="dxa"/>
          </w:tcPr>
          <w:p w:rsidR="00EF03C7" w:rsidRPr="00906975" w:rsidRDefault="00EF03C7" w:rsidP="00EF03C7">
            <w:pPr>
              <w:jc w:val="both"/>
            </w:pPr>
            <w:r w:rsidRPr="00906975">
              <w:t>г. Нур-Султан</w:t>
            </w:r>
          </w:p>
        </w:tc>
        <w:tc>
          <w:tcPr>
            <w:tcW w:w="1134" w:type="dxa"/>
            <w:vAlign w:val="bottom"/>
          </w:tcPr>
          <w:p w:rsidR="00EF03C7" w:rsidRPr="00906975" w:rsidRDefault="00EF03C7" w:rsidP="00EF03C7">
            <w:pPr>
              <w:jc w:val="center"/>
            </w:pPr>
            <w:r w:rsidRPr="00906975">
              <w:rPr>
                <w:color w:val="000000"/>
              </w:rPr>
              <w:t>356092</w:t>
            </w:r>
          </w:p>
        </w:tc>
        <w:tc>
          <w:tcPr>
            <w:tcW w:w="1418" w:type="dxa"/>
            <w:vAlign w:val="bottom"/>
          </w:tcPr>
          <w:p w:rsidR="00EF03C7" w:rsidRPr="00906975" w:rsidRDefault="00EF03C7" w:rsidP="00EF03C7">
            <w:pPr>
              <w:jc w:val="center"/>
            </w:pPr>
            <w:r w:rsidRPr="00906975">
              <w:rPr>
                <w:color w:val="000000"/>
              </w:rPr>
              <w:t>356784</w:t>
            </w:r>
          </w:p>
        </w:tc>
        <w:tc>
          <w:tcPr>
            <w:tcW w:w="1417" w:type="dxa"/>
            <w:vAlign w:val="bottom"/>
          </w:tcPr>
          <w:p w:rsidR="00EF03C7" w:rsidRPr="00906975" w:rsidRDefault="00EF03C7" w:rsidP="00EF03C7">
            <w:pPr>
              <w:jc w:val="center"/>
            </w:pPr>
            <w:r w:rsidRPr="00906975">
              <w:rPr>
                <w:color w:val="000000"/>
              </w:rPr>
              <w:t>408909</w:t>
            </w:r>
          </w:p>
        </w:tc>
        <w:tc>
          <w:tcPr>
            <w:tcW w:w="1418" w:type="dxa"/>
            <w:vAlign w:val="bottom"/>
          </w:tcPr>
          <w:p w:rsidR="00EF03C7" w:rsidRPr="00906975" w:rsidRDefault="00EF03C7" w:rsidP="00EF03C7">
            <w:pPr>
              <w:jc w:val="center"/>
            </w:pPr>
            <w:r w:rsidRPr="00906975">
              <w:rPr>
                <w:color w:val="000000"/>
              </w:rPr>
              <w:t>420255</w:t>
            </w:r>
          </w:p>
        </w:tc>
        <w:tc>
          <w:tcPr>
            <w:tcW w:w="1411" w:type="dxa"/>
            <w:vAlign w:val="bottom"/>
          </w:tcPr>
          <w:p w:rsidR="00EF03C7" w:rsidRPr="00906975" w:rsidRDefault="00EF03C7" w:rsidP="00EF03C7">
            <w:pPr>
              <w:jc w:val="center"/>
            </w:pPr>
            <w:r w:rsidRPr="00906975">
              <w:rPr>
                <w:color w:val="000000"/>
              </w:rPr>
              <w:t>434611</w:t>
            </w:r>
          </w:p>
        </w:tc>
      </w:tr>
      <w:tr w:rsidR="00EF03C7" w:rsidRPr="00906975" w:rsidTr="0003644F">
        <w:tc>
          <w:tcPr>
            <w:tcW w:w="2830" w:type="dxa"/>
          </w:tcPr>
          <w:p w:rsidR="00EF03C7" w:rsidRPr="00906975" w:rsidRDefault="00EF03C7" w:rsidP="00EF03C7">
            <w:pPr>
              <w:jc w:val="both"/>
            </w:pPr>
            <w:r w:rsidRPr="00906975">
              <w:t>г. Алматы</w:t>
            </w:r>
          </w:p>
        </w:tc>
        <w:tc>
          <w:tcPr>
            <w:tcW w:w="1134" w:type="dxa"/>
            <w:vAlign w:val="bottom"/>
          </w:tcPr>
          <w:p w:rsidR="00EF03C7" w:rsidRPr="00906975" w:rsidRDefault="00EF03C7" w:rsidP="00EF03C7">
            <w:pPr>
              <w:jc w:val="center"/>
            </w:pPr>
            <w:r w:rsidRPr="00906975">
              <w:rPr>
                <w:color w:val="000000"/>
              </w:rPr>
              <w:t>644919</w:t>
            </w:r>
          </w:p>
        </w:tc>
        <w:tc>
          <w:tcPr>
            <w:tcW w:w="1418" w:type="dxa"/>
            <w:vAlign w:val="bottom"/>
          </w:tcPr>
          <w:p w:rsidR="00EF03C7" w:rsidRPr="00906975" w:rsidRDefault="00EF03C7" w:rsidP="00EF03C7">
            <w:pPr>
              <w:jc w:val="center"/>
            </w:pPr>
            <w:r w:rsidRPr="00906975">
              <w:rPr>
                <w:color w:val="000000"/>
              </w:rPr>
              <w:t>647772</w:t>
            </w:r>
          </w:p>
        </w:tc>
        <w:tc>
          <w:tcPr>
            <w:tcW w:w="1417" w:type="dxa"/>
            <w:vAlign w:val="bottom"/>
          </w:tcPr>
          <w:p w:rsidR="00EF03C7" w:rsidRPr="00906975" w:rsidRDefault="00EF03C7" w:rsidP="00EF03C7">
            <w:pPr>
              <w:jc w:val="center"/>
            </w:pPr>
            <w:r w:rsidRPr="00906975">
              <w:rPr>
                <w:color w:val="000000"/>
              </w:rPr>
              <w:t>636008</w:t>
            </w:r>
          </w:p>
        </w:tc>
        <w:tc>
          <w:tcPr>
            <w:tcW w:w="1418" w:type="dxa"/>
            <w:vAlign w:val="bottom"/>
          </w:tcPr>
          <w:p w:rsidR="00EF03C7" w:rsidRPr="00906975" w:rsidRDefault="00EF03C7" w:rsidP="00EF03C7">
            <w:pPr>
              <w:jc w:val="center"/>
            </w:pPr>
            <w:r w:rsidRPr="00906975">
              <w:rPr>
                <w:color w:val="000000"/>
              </w:rPr>
              <w:t>650078</w:t>
            </w:r>
          </w:p>
        </w:tc>
        <w:tc>
          <w:tcPr>
            <w:tcW w:w="1411" w:type="dxa"/>
            <w:vAlign w:val="bottom"/>
          </w:tcPr>
          <w:p w:rsidR="00EF03C7" w:rsidRPr="00906975" w:rsidRDefault="00EF03C7" w:rsidP="00EF03C7">
            <w:pPr>
              <w:jc w:val="center"/>
            </w:pPr>
            <w:r w:rsidRPr="00906975">
              <w:rPr>
                <w:color w:val="000000"/>
              </w:rPr>
              <w:t>663394</w:t>
            </w:r>
          </w:p>
        </w:tc>
      </w:tr>
      <w:tr w:rsidR="00EF03C7" w:rsidRPr="00906975" w:rsidTr="0003644F">
        <w:tc>
          <w:tcPr>
            <w:tcW w:w="2830" w:type="dxa"/>
          </w:tcPr>
          <w:p w:rsidR="00EF03C7" w:rsidRPr="00906975" w:rsidRDefault="00EF03C7" w:rsidP="00EF03C7">
            <w:pPr>
              <w:jc w:val="both"/>
            </w:pPr>
            <w:r w:rsidRPr="00906975">
              <w:t>г. Шымкент</w:t>
            </w:r>
          </w:p>
        </w:tc>
        <w:tc>
          <w:tcPr>
            <w:tcW w:w="1134" w:type="dxa"/>
            <w:vAlign w:val="bottom"/>
          </w:tcPr>
          <w:p w:rsidR="00EF03C7" w:rsidRPr="00906975" w:rsidRDefault="00EF03C7" w:rsidP="00EF03C7">
            <w:pPr>
              <w:jc w:val="center"/>
              <w:rPr>
                <w:color w:val="000000"/>
              </w:rPr>
            </w:pPr>
            <w:r w:rsidRPr="00906975">
              <w:rPr>
                <w:color w:val="000000"/>
              </w:rPr>
              <w:t>333774</w:t>
            </w:r>
          </w:p>
        </w:tc>
        <w:tc>
          <w:tcPr>
            <w:tcW w:w="1418" w:type="dxa"/>
            <w:vAlign w:val="bottom"/>
          </w:tcPr>
          <w:p w:rsidR="00EF03C7" w:rsidRPr="00906975" w:rsidRDefault="00EF03C7" w:rsidP="00EF03C7">
            <w:pPr>
              <w:jc w:val="center"/>
              <w:rPr>
                <w:color w:val="000000"/>
              </w:rPr>
            </w:pPr>
            <w:r w:rsidRPr="00906975">
              <w:rPr>
                <w:color w:val="000000"/>
              </w:rPr>
              <w:t>337462</w:t>
            </w:r>
          </w:p>
        </w:tc>
        <w:tc>
          <w:tcPr>
            <w:tcW w:w="1417" w:type="dxa"/>
            <w:vAlign w:val="bottom"/>
          </w:tcPr>
          <w:p w:rsidR="00EF03C7" w:rsidRPr="00906975" w:rsidRDefault="00EF03C7" w:rsidP="00EF03C7">
            <w:pPr>
              <w:jc w:val="center"/>
              <w:rPr>
                <w:color w:val="000000"/>
              </w:rPr>
            </w:pPr>
            <w:r w:rsidRPr="00906975">
              <w:rPr>
                <w:color w:val="000000"/>
              </w:rPr>
              <w:t>354548</w:t>
            </w:r>
          </w:p>
        </w:tc>
        <w:tc>
          <w:tcPr>
            <w:tcW w:w="1418" w:type="dxa"/>
            <w:vAlign w:val="bottom"/>
          </w:tcPr>
          <w:p w:rsidR="00EF03C7" w:rsidRPr="00906975" w:rsidRDefault="00EF03C7" w:rsidP="00EF03C7">
            <w:pPr>
              <w:jc w:val="center"/>
              <w:rPr>
                <w:color w:val="000000"/>
              </w:rPr>
            </w:pPr>
            <w:r w:rsidRPr="00906975">
              <w:rPr>
                <w:color w:val="000000"/>
              </w:rPr>
              <w:t>358161</w:t>
            </w:r>
          </w:p>
        </w:tc>
        <w:tc>
          <w:tcPr>
            <w:tcW w:w="1411" w:type="dxa"/>
            <w:vAlign w:val="bottom"/>
          </w:tcPr>
          <w:p w:rsidR="00EF03C7" w:rsidRPr="00906975" w:rsidRDefault="00EF03C7" w:rsidP="00EF03C7">
            <w:pPr>
              <w:jc w:val="center"/>
              <w:rPr>
                <w:color w:val="000000"/>
              </w:rPr>
            </w:pPr>
            <w:r w:rsidRPr="00906975">
              <w:rPr>
                <w:color w:val="000000"/>
              </w:rPr>
              <w:t>364579</w:t>
            </w:r>
          </w:p>
        </w:tc>
      </w:tr>
    </w:tbl>
    <w:p w:rsidR="00544FB0" w:rsidRPr="00906975" w:rsidRDefault="00544FB0" w:rsidP="00544FB0">
      <w:pPr>
        <w:jc w:val="both"/>
      </w:pPr>
      <w:r w:rsidRPr="00906975">
        <w:t>Примечание – Составлено по источнику [</w:t>
      </w:r>
      <w:r w:rsidR="73B3055D" w:rsidRPr="00906975">
        <w:t>81</w:t>
      </w:r>
      <w:r w:rsidRPr="00906975">
        <w:t>]</w:t>
      </w:r>
    </w:p>
    <w:p w:rsidR="002A3075" w:rsidRPr="00906975" w:rsidRDefault="002A3075" w:rsidP="00544FB0">
      <w:pPr>
        <w:jc w:val="both"/>
      </w:pPr>
    </w:p>
    <w:p w:rsidR="002A3075" w:rsidRPr="00906975" w:rsidRDefault="005763EB" w:rsidP="005763EB">
      <w:pPr>
        <w:ind w:firstLine="567"/>
        <w:jc w:val="both"/>
        <w:rPr>
          <w:sz w:val="28"/>
          <w:szCs w:val="28"/>
        </w:rPr>
      </w:pPr>
      <w:r w:rsidRPr="00906975">
        <w:rPr>
          <w:sz w:val="28"/>
          <w:szCs w:val="28"/>
        </w:rPr>
        <w:t>Максимальный удельный вес молодежи, в соответствии с рисунком 2.4, приходится на следующие регионы (области):</w:t>
      </w:r>
    </w:p>
    <w:p w:rsidR="005763EB" w:rsidRPr="00906975" w:rsidRDefault="005763EB" w:rsidP="005763EB">
      <w:pPr>
        <w:ind w:firstLine="567"/>
        <w:jc w:val="both"/>
        <w:rPr>
          <w:sz w:val="28"/>
          <w:szCs w:val="28"/>
        </w:rPr>
      </w:pPr>
      <w:r w:rsidRPr="00906975">
        <w:rPr>
          <w:sz w:val="28"/>
          <w:szCs w:val="28"/>
        </w:rPr>
        <w:t>- Туркестанская область;</w:t>
      </w:r>
    </w:p>
    <w:p w:rsidR="005763EB" w:rsidRPr="00906975" w:rsidRDefault="005763EB" w:rsidP="005763EB">
      <w:pPr>
        <w:ind w:firstLine="567"/>
        <w:jc w:val="both"/>
        <w:rPr>
          <w:sz w:val="28"/>
          <w:szCs w:val="28"/>
        </w:rPr>
      </w:pPr>
      <w:r w:rsidRPr="00906975">
        <w:rPr>
          <w:sz w:val="28"/>
          <w:szCs w:val="28"/>
        </w:rPr>
        <w:t>- Алматинская область;</w:t>
      </w:r>
    </w:p>
    <w:p w:rsidR="002A3075" w:rsidRPr="00906975" w:rsidRDefault="005763EB" w:rsidP="005763EB">
      <w:pPr>
        <w:ind w:firstLine="567"/>
        <w:jc w:val="both"/>
        <w:rPr>
          <w:sz w:val="28"/>
          <w:szCs w:val="28"/>
        </w:rPr>
      </w:pPr>
      <w:r w:rsidRPr="00906975">
        <w:rPr>
          <w:sz w:val="28"/>
          <w:szCs w:val="28"/>
        </w:rPr>
        <w:t>- город Алматы.</w:t>
      </w:r>
    </w:p>
    <w:p w:rsidR="00040B07" w:rsidRPr="00906975" w:rsidRDefault="00040B07" w:rsidP="00544FB0">
      <w:pPr>
        <w:jc w:val="both"/>
      </w:pPr>
    </w:p>
    <w:p w:rsidR="006E6ADD" w:rsidRPr="00906975" w:rsidRDefault="006E6ADD" w:rsidP="006E6ADD">
      <w:pPr>
        <w:jc w:val="both"/>
      </w:pPr>
      <w:r w:rsidRPr="00906975">
        <w:rPr>
          <w:noProof/>
        </w:rPr>
        <w:lastRenderedPageBreak/>
        <w:drawing>
          <wp:inline distT="0" distB="0" distL="0" distR="0">
            <wp:extent cx="6120130" cy="4086225"/>
            <wp:effectExtent l="19050" t="0" r="13970" b="0"/>
            <wp:docPr id="165888979" name="Диаграмма 1">
              <a:extLst xmlns:a="http://schemas.openxmlformats.org/drawingml/2006/main">
                <a:ext uri="{FF2B5EF4-FFF2-40B4-BE49-F238E27FC236}">
                  <a16:creationId xmlns:a16="http://schemas.microsoft.com/office/drawing/2014/main" id="{EE7896D1-63A4-CA0C-C7DB-55631B72DC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A3C84" w:rsidRPr="00906975" w:rsidRDefault="00CA3C84" w:rsidP="00CA3C84">
      <w:pPr>
        <w:ind w:firstLine="567"/>
        <w:jc w:val="both"/>
      </w:pPr>
      <w:r w:rsidRPr="00906975">
        <w:t>Примечание – Составлено по источнику [</w:t>
      </w:r>
      <w:r w:rsidR="3759D7AC" w:rsidRPr="00906975">
        <w:t>81</w:t>
      </w:r>
      <w:r w:rsidRPr="00906975">
        <w:t>]</w:t>
      </w:r>
    </w:p>
    <w:p w:rsidR="00CA3C84" w:rsidRPr="00906975" w:rsidRDefault="00CA3C84" w:rsidP="00CA3C84">
      <w:pPr>
        <w:ind w:firstLine="567"/>
        <w:jc w:val="both"/>
        <w:rPr>
          <w:sz w:val="16"/>
          <w:szCs w:val="16"/>
        </w:rPr>
      </w:pPr>
    </w:p>
    <w:p w:rsidR="00CA3C84" w:rsidRPr="00906975" w:rsidRDefault="00CA3C84" w:rsidP="00EE61A8">
      <w:pPr>
        <w:widowControl w:val="0"/>
        <w:jc w:val="center"/>
        <w:rPr>
          <w:sz w:val="28"/>
          <w:szCs w:val="28"/>
        </w:rPr>
      </w:pPr>
      <w:r w:rsidRPr="00906975">
        <w:rPr>
          <w:sz w:val="28"/>
          <w:szCs w:val="28"/>
        </w:rPr>
        <w:t>Рисунок 2.</w:t>
      </w:r>
      <w:r w:rsidR="002A3075" w:rsidRPr="00906975">
        <w:rPr>
          <w:sz w:val="28"/>
          <w:szCs w:val="28"/>
        </w:rPr>
        <w:t>4</w:t>
      </w:r>
      <w:r w:rsidRPr="00906975">
        <w:rPr>
          <w:sz w:val="28"/>
          <w:szCs w:val="28"/>
        </w:rPr>
        <w:t xml:space="preserve"> – Структура проживания молодежи в возрасте от 15 до 34 лет в разрезе областей Республики Казахстан</w:t>
      </w:r>
    </w:p>
    <w:p w:rsidR="00F85D9B" w:rsidRPr="00FB002E" w:rsidRDefault="00F85D9B" w:rsidP="00F85D9B">
      <w:pPr>
        <w:widowControl w:val="0"/>
        <w:ind w:firstLine="567"/>
        <w:jc w:val="both"/>
        <w:rPr>
          <w:sz w:val="20"/>
          <w:szCs w:val="20"/>
        </w:rPr>
      </w:pPr>
    </w:p>
    <w:p w:rsidR="00497D43" w:rsidRPr="00906975" w:rsidRDefault="004A601C" w:rsidP="00F85D9B">
      <w:pPr>
        <w:widowControl w:val="0"/>
        <w:ind w:firstLine="567"/>
        <w:jc w:val="both"/>
        <w:rPr>
          <w:sz w:val="28"/>
          <w:szCs w:val="28"/>
        </w:rPr>
      </w:pPr>
      <w:r w:rsidRPr="00906975">
        <w:rPr>
          <w:sz w:val="28"/>
          <w:szCs w:val="28"/>
        </w:rPr>
        <w:t>Н</w:t>
      </w:r>
      <w:r w:rsidR="00497D43" w:rsidRPr="00906975">
        <w:rPr>
          <w:sz w:val="28"/>
          <w:szCs w:val="28"/>
        </w:rPr>
        <w:t>а численность молодежи в Республике Казахстан оказывают влияние миграционные процессы.</w:t>
      </w:r>
      <w:r w:rsidR="00105F62" w:rsidRPr="00906975">
        <w:rPr>
          <w:sz w:val="28"/>
          <w:szCs w:val="28"/>
        </w:rPr>
        <w:t xml:space="preserve"> В совокупности, в рамках миграционных процессов, в Казахстане наблюдается отрицательный баланс сальдо миграции молодежи, который в соответствии с таблицей 2.4, имеет тенденцию на увеличение. Так, если в 2015 </w:t>
      </w:r>
      <w:r w:rsidR="00C431DC" w:rsidRPr="00906975">
        <w:rPr>
          <w:sz w:val="28"/>
          <w:szCs w:val="28"/>
        </w:rPr>
        <w:t xml:space="preserve">сальдо миграции молодежи составляло (- 3 257) человек, то в 2019 году аналогичный показатель составил (-10 067) человек.  </w:t>
      </w:r>
    </w:p>
    <w:p w:rsidR="005763EB" w:rsidRPr="00FB002E" w:rsidRDefault="005763EB" w:rsidP="000F26A1">
      <w:pPr>
        <w:ind w:firstLine="567"/>
        <w:jc w:val="both"/>
        <w:rPr>
          <w:sz w:val="18"/>
          <w:szCs w:val="18"/>
        </w:rPr>
      </w:pPr>
    </w:p>
    <w:p w:rsidR="00BD7359" w:rsidRPr="00906975" w:rsidRDefault="00BD7359" w:rsidP="00BD7359">
      <w:pPr>
        <w:jc w:val="both"/>
        <w:rPr>
          <w:sz w:val="28"/>
          <w:szCs w:val="28"/>
        </w:rPr>
      </w:pPr>
      <w:r w:rsidRPr="00906975">
        <w:rPr>
          <w:sz w:val="28"/>
          <w:szCs w:val="28"/>
        </w:rPr>
        <w:t xml:space="preserve">Таблица 2.4 – Динамика численности миграции молодежи в возрасте от 15 до 34 лет </w:t>
      </w:r>
    </w:p>
    <w:p w:rsidR="00BD7359" w:rsidRPr="00906975" w:rsidRDefault="00BD7359" w:rsidP="00BD7359">
      <w:pPr>
        <w:jc w:val="right"/>
        <w:rPr>
          <w:sz w:val="28"/>
          <w:szCs w:val="28"/>
        </w:rPr>
      </w:pPr>
      <w:r w:rsidRPr="00906975">
        <w:rPr>
          <w:sz w:val="28"/>
          <w:szCs w:val="28"/>
        </w:rPr>
        <w:t>кол-во человек</w:t>
      </w:r>
    </w:p>
    <w:tbl>
      <w:tblPr>
        <w:tblStyle w:val="a3"/>
        <w:tblW w:w="0" w:type="auto"/>
        <w:tblLook w:val="04A0" w:firstRow="1" w:lastRow="0" w:firstColumn="1" w:lastColumn="0" w:noHBand="0" w:noVBand="1"/>
      </w:tblPr>
      <w:tblGrid>
        <w:gridCol w:w="3397"/>
        <w:gridCol w:w="1276"/>
        <w:gridCol w:w="1276"/>
        <w:gridCol w:w="1049"/>
        <w:gridCol w:w="1315"/>
        <w:gridCol w:w="1315"/>
      </w:tblGrid>
      <w:tr w:rsidR="00BD7359" w:rsidRPr="00906975" w:rsidTr="00FB002E">
        <w:tc>
          <w:tcPr>
            <w:tcW w:w="3397" w:type="dxa"/>
            <w:vMerge w:val="restart"/>
            <w:vAlign w:val="center"/>
          </w:tcPr>
          <w:p w:rsidR="00BD7359" w:rsidRPr="00906975" w:rsidRDefault="00BD7359" w:rsidP="78391EA8">
            <w:pPr>
              <w:jc w:val="center"/>
            </w:pPr>
            <w:r w:rsidRPr="00906975">
              <w:t>Наименование показателя</w:t>
            </w:r>
          </w:p>
        </w:tc>
        <w:tc>
          <w:tcPr>
            <w:tcW w:w="6231" w:type="dxa"/>
            <w:gridSpan w:val="5"/>
          </w:tcPr>
          <w:p w:rsidR="00BD7359" w:rsidRPr="00906975" w:rsidRDefault="00BD7359" w:rsidP="78391EA8">
            <w:pPr>
              <w:jc w:val="center"/>
            </w:pPr>
            <w:r w:rsidRPr="00906975">
              <w:t>Значение показателя</w:t>
            </w:r>
          </w:p>
        </w:tc>
      </w:tr>
      <w:tr w:rsidR="00BD7359" w:rsidRPr="00906975" w:rsidTr="00FB002E">
        <w:tc>
          <w:tcPr>
            <w:tcW w:w="3397" w:type="dxa"/>
            <w:vMerge/>
          </w:tcPr>
          <w:p w:rsidR="00BD7359" w:rsidRPr="00906975" w:rsidRDefault="00BD7359" w:rsidP="002C3176">
            <w:pPr>
              <w:jc w:val="both"/>
            </w:pPr>
          </w:p>
        </w:tc>
        <w:tc>
          <w:tcPr>
            <w:tcW w:w="1276" w:type="dxa"/>
          </w:tcPr>
          <w:p w:rsidR="4BB410CB" w:rsidRPr="001A2E43" w:rsidRDefault="4BB410CB" w:rsidP="001A2E43">
            <w:pPr>
              <w:jc w:val="center"/>
              <w:rPr>
                <w:color w:val="000000" w:themeColor="text1"/>
              </w:rPr>
            </w:pPr>
            <w:r w:rsidRPr="001A2E43">
              <w:rPr>
                <w:color w:val="000000" w:themeColor="text1"/>
              </w:rPr>
              <w:t>2019</w:t>
            </w:r>
            <w:r w:rsidR="00FB002E">
              <w:rPr>
                <w:color w:val="000000" w:themeColor="text1"/>
              </w:rPr>
              <w:t xml:space="preserve"> год</w:t>
            </w:r>
          </w:p>
        </w:tc>
        <w:tc>
          <w:tcPr>
            <w:tcW w:w="1276" w:type="dxa"/>
          </w:tcPr>
          <w:p w:rsidR="78391EA8" w:rsidRPr="001A2E43" w:rsidRDefault="78391EA8" w:rsidP="001A2E43">
            <w:pPr>
              <w:jc w:val="center"/>
            </w:pPr>
            <w:r w:rsidRPr="001A2E43">
              <w:rPr>
                <w:color w:val="000000" w:themeColor="text1"/>
              </w:rPr>
              <w:t>2020 год</w:t>
            </w:r>
          </w:p>
        </w:tc>
        <w:tc>
          <w:tcPr>
            <w:tcW w:w="1049" w:type="dxa"/>
          </w:tcPr>
          <w:p w:rsidR="78391EA8" w:rsidRPr="001A2E43" w:rsidRDefault="78391EA8" w:rsidP="001A2E43">
            <w:pPr>
              <w:jc w:val="center"/>
            </w:pPr>
            <w:r w:rsidRPr="001A2E43">
              <w:rPr>
                <w:color w:val="000000" w:themeColor="text1"/>
              </w:rPr>
              <w:t>2021 год</w:t>
            </w:r>
          </w:p>
        </w:tc>
        <w:tc>
          <w:tcPr>
            <w:tcW w:w="1315" w:type="dxa"/>
          </w:tcPr>
          <w:p w:rsidR="78391EA8" w:rsidRPr="001A2E43" w:rsidRDefault="78391EA8" w:rsidP="001A2E43">
            <w:pPr>
              <w:jc w:val="center"/>
            </w:pPr>
            <w:r w:rsidRPr="001A2E43">
              <w:rPr>
                <w:color w:val="000000" w:themeColor="text1"/>
              </w:rPr>
              <w:t>2022 год</w:t>
            </w:r>
          </w:p>
        </w:tc>
        <w:tc>
          <w:tcPr>
            <w:tcW w:w="1315" w:type="dxa"/>
          </w:tcPr>
          <w:p w:rsidR="78391EA8" w:rsidRPr="001A2E43" w:rsidRDefault="78391EA8" w:rsidP="001A2E43">
            <w:pPr>
              <w:jc w:val="center"/>
            </w:pPr>
            <w:r w:rsidRPr="001A2E43">
              <w:rPr>
                <w:color w:val="000000" w:themeColor="text1"/>
              </w:rPr>
              <w:t>2023 год</w:t>
            </w:r>
          </w:p>
        </w:tc>
      </w:tr>
      <w:tr w:rsidR="00BD7359" w:rsidRPr="00906975" w:rsidTr="00FB002E">
        <w:tc>
          <w:tcPr>
            <w:tcW w:w="3397" w:type="dxa"/>
          </w:tcPr>
          <w:p w:rsidR="00BD7359" w:rsidRPr="00906975" w:rsidRDefault="00BD7359" w:rsidP="78391EA8">
            <w:pPr>
              <w:jc w:val="both"/>
            </w:pPr>
            <w:r w:rsidRPr="00906975">
              <w:t>Иммигранты</w:t>
            </w:r>
            <w:r w:rsidR="6BA48B34" w:rsidRPr="00906975">
              <w:t>, в том числе:</w:t>
            </w:r>
          </w:p>
        </w:tc>
        <w:tc>
          <w:tcPr>
            <w:tcW w:w="1276" w:type="dxa"/>
            <w:vAlign w:val="bottom"/>
          </w:tcPr>
          <w:p w:rsidR="78391EA8" w:rsidRPr="001A2E43" w:rsidRDefault="78391EA8" w:rsidP="001A2E43">
            <w:pPr>
              <w:jc w:val="center"/>
              <w:rPr>
                <w:color w:val="000000" w:themeColor="text1"/>
              </w:rPr>
            </w:pPr>
            <w:r w:rsidRPr="001A2E43">
              <w:rPr>
                <w:color w:val="000000" w:themeColor="text1"/>
              </w:rPr>
              <w:t>5 468</w:t>
            </w:r>
          </w:p>
        </w:tc>
        <w:tc>
          <w:tcPr>
            <w:tcW w:w="1276" w:type="dxa"/>
            <w:vAlign w:val="bottom"/>
          </w:tcPr>
          <w:p w:rsidR="78391EA8" w:rsidRPr="001A2E43" w:rsidRDefault="78391EA8" w:rsidP="001A2E43">
            <w:pPr>
              <w:jc w:val="center"/>
              <w:rPr>
                <w:rFonts w:eastAsia="Roboto"/>
                <w:color w:val="000000" w:themeColor="text1"/>
              </w:rPr>
            </w:pPr>
            <w:r w:rsidRPr="001A2E43">
              <w:rPr>
                <w:rFonts w:eastAsia="Roboto"/>
                <w:color w:val="000000" w:themeColor="text1"/>
              </w:rPr>
              <w:t>11 370</w:t>
            </w:r>
          </w:p>
        </w:tc>
        <w:tc>
          <w:tcPr>
            <w:tcW w:w="1049" w:type="dxa"/>
            <w:vAlign w:val="bottom"/>
          </w:tcPr>
          <w:p w:rsidR="78391EA8" w:rsidRPr="001A2E43" w:rsidRDefault="78391EA8" w:rsidP="001A2E43">
            <w:pPr>
              <w:jc w:val="center"/>
              <w:rPr>
                <w:rFonts w:eastAsia="Roboto"/>
              </w:rPr>
            </w:pPr>
            <w:r w:rsidRPr="001A2E43">
              <w:rPr>
                <w:rFonts w:eastAsia="Roboto"/>
              </w:rPr>
              <w:t>11 039</w:t>
            </w:r>
          </w:p>
        </w:tc>
        <w:tc>
          <w:tcPr>
            <w:tcW w:w="1315" w:type="dxa"/>
            <w:vAlign w:val="bottom"/>
          </w:tcPr>
          <w:p w:rsidR="78391EA8" w:rsidRPr="001A2E43" w:rsidRDefault="78391EA8" w:rsidP="001A2E43">
            <w:pPr>
              <w:jc w:val="center"/>
              <w:rPr>
                <w:rFonts w:eastAsia="Roboto"/>
                <w:color w:val="000000" w:themeColor="text1"/>
              </w:rPr>
            </w:pPr>
            <w:r w:rsidRPr="001A2E43">
              <w:rPr>
                <w:rFonts w:eastAsia="Roboto"/>
                <w:color w:val="000000" w:themeColor="text1"/>
              </w:rPr>
              <w:t>17 425</w:t>
            </w:r>
          </w:p>
        </w:tc>
        <w:tc>
          <w:tcPr>
            <w:tcW w:w="1315" w:type="dxa"/>
            <w:vAlign w:val="bottom"/>
          </w:tcPr>
          <w:p w:rsidR="18F2738D" w:rsidRPr="001A2E43" w:rsidRDefault="18F2738D" w:rsidP="001A2E43">
            <w:pPr>
              <w:spacing w:line="259" w:lineRule="auto"/>
              <w:jc w:val="center"/>
              <w:rPr>
                <w:rFonts w:eastAsia="Roboto"/>
                <w:color w:val="000000" w:themeColor="text1"/>
              </w:rPr>
            </w:pPr>
            <w:r w:rsidRPr="001A2E43">
              <w:rPr>
                <w:rFonts w:eastAsia="Roboto"/>
                <w:color w:val="000000" w:themeColor="text1"/>
              </w:rPr>
              <w:t>408504</w:t>
            </w:r>
          </w:p>
        </w:tc>
      </w:tr>
      <w:tr w:rsidR="00572481" w:rsidRPr="00906975" w:rsidTr="00FB002E">
        <w:tc>
          <w:tcPr>
            <w:tcW w:w="3397" w:type="dxa"/>
          </w:tcPr>
          <w:p w:rsidR="00572481" w:rsidRPr="00906975" w:rsidRDefault="660CB9B7" w:rsidP="78391EA8">
            <w:r w:rsidRPr="00906975">
              <w:t>- страны СНГ</w:t>
            </w:r>
          </w:p>
        </w:tc>
        <w:tc>
          <w:tcPr>
            <w:tcW w:w="1276" w:type="dxa"/>
            <w:vAlign w:val="bottom"/>
          </w:tcPr>
          <w:p w:rsidR="78391EA8" w:rsidRPr="001A2E43" w:rsidRDefault="78391EA8" w:rsidP="001A2E43">
            <w:pPr>
              <w:jc w:val="center"/>
              <w:rPr>
                <w:color w:val="000000" w:themeColor="text1"/>
              </w:rPr>
            </w:pPr>
            <w:r w:rsidRPr="001A2E43">
              <w:rPr>
                <w:color w:val="000000" w:themeColor="text1"/>
              </w:rPr>
              <w:t>4 205</w:t>
            </w:r>
          </w:p>
        </w:tc>
        <w:tc>
          <w:tcPr>
            <w:tcW w:w="1276" w:type="dxa"/>
            <w:vAlign w:val="bottom"/>
          </w:tcPr>
          <w:p w:rsidR="00572481" w:rsidRPr="001A2E43" w:rsidRDefault="660CB9B7" w:rsidP="001A2E43">
            <w:pPr>
              <w:jc w:val="center"/>
              <w:rPr>
                <w:color w:val="000000"/>
              </w:rPr>
            </w:pPr>
            <w:r w:rsidRPr="001A2E43">
              <w:rPr>
                <w:color w:val="000000" w:themeColor="text1"/>
              </w:rPr>
              <w:t>5 604</w:t>
            </w:r>
          </w:p>
        </w:tc>
        <w:tc>
          <w:tcPr>
            <w:tcW w:w="1049" w:type="dxa"/>
            <w:vAlign w:val="bottom"/>
          </w:tcPr>
          <w:p w:rsidR="00572481" w:rsidRPr="001A2E43" w:rsidRDefault="660CB9B7" w:rsidP="001A2E43">
            <w:pPr>
              <w:jc w:val="center"/>
              <w:rPr>
                <w:color w:val="000000"/>
              </w:rPr>
            </w:pPr>
            <w:r w:rsidRPr="001A2E43">
              <w:rPr>
                <w:color w:val="000000" w:themeColor="text1"/>
              </w:rPr>
              <w:t>5 575</w:t>
            </w:r>
          </w:p>
        </w:tc>
        <w:tc>
          <w:tcPr>
            <w:tcW w:w="1315" w:type="dxa"/>
            <w:vAlign w:val="bottom"/>
          </w:tcPr>
          <w:p w:rsidR="00572481" w:rsidRPr="001A2E43" w:rsidRDefault="660CB9B7" w:rsidP="001A2E43">
            <w:pPr>
              <w:jc w:val="center"/>
              <w:rPr>
                <w:color w:val="000000"/>
              </w:rPr>
            </w:pPr>
            <w:r w:rsidRPr="001A2E43">
              <w:rPr>
                <w:color w:val="000000" w:themeColor="text1"/>
              </w:rPr>
              <w:t>4 649</w:t>
            </w:r>
          </w:p>
        </w:tc>
        <w:tc>
          <w:tcPr>
            <w:tcW w:w="1315" w:type="dxa"/>
            <w:vAlign w:val="bottom"/>
          </w:tcPr>
          <w:p w:rsidR="00572481" w:rsidRPr="001A2E43" w:rsidRDefault="2544BBA5" w:rsidP="001A2E43">
            <w:pPr>
              <w:jc w:val="center"/>
              <w:rPr>
                <w:color w:val="000000"/>
              </w:rPr>
            </w:pPr>
            <w:r w:rsidRPr="001A2E43">
              <w:rPr>
                <w:color w:val="000000" w:themeColor="text1"/>
              </w:rPr>
              <w:t>9890</w:t>
            </w:r>
          </w:p>
        </w:tc>
      </w:tr>
      <w:tr w:rsidR="00572481" w:rsidRPr="00906975" w:rsidTr="00FB002E">
        <w:tc>
          <w:tcPr>
            <w:tcW w:w="3397" w:type="dxa"/>
          </w:tcPr>
          <w:p w:rsidR="00572481" w:rsidRPr="00906975" w:rsidRDefault="660CB9B7" w:rsidP="78391EA8">
            <w:r w:rsidRPr="00906975">
              <w:t>- страны дальнего зарубежья</w:t>
            </w:r>
          </w:p>
        </w:tc>
        <w:tc>
          <w:tcPr>
            <w:tcW w:w="1276" w:type="dxa"/>
            <w:vAlign w:val="bottom"/>
          </w:tcPr>
          <w:p w:rsidR="78391EA8" w:rsidRPr="001A2E43" w:rsidRDefault="78391EA8" w:rsidP="001A2E43">
            <w:pPr>
              <w:jc w:val="center"/>
              <w:rPr>
                <w:color w:val="000000" w:themeColor="text1"/>
              </w:rPr>
            </w:pPr>
            <w:r w:rsidRPr="001A2E43">
              <w:rPr>
                <w:color w:val="000000" w:themeColor="text1"/>
              </w:rPr>
              <w:t>1 263</w:t>
            </w:r>
          </w:p>
        </w:tc>
        <w:tc>
          <w:tcPr>
            <w:tcW w:w="1276" w:type="dxa"/>
            <w:vAlign w:val="bottom"/>
          </w:tcPr>
          <w:p w:rsidR="00572481" w:rsidRPr="001A2E43" w:rsidRDefault="660CB9B7" w:rsidP="001A2E43">
            <w:pPr>
              <w:jc w:val="center"/>
              <w:rPr>
                <w:color w:val="000000"/>
              </w:rPr>
            </w:pPr>
            <w:r w:rsidRPr="001A2E43">
              <w:rPr>
                <w:color w:val="000000" w:themeColor="text1"/>
              </w:rPr>
              <w:t>1 406</w:t>
            </w:r>
          </w:p>
        </w:tc>
        <w:tc>
          <w:tcPr>
            <w:tcW w:w="1049" w:type="dxa"/>
            <w:vAlign w:val="bottom"/>
          </w:tcPr>
          <w:p w:rsidR="00572481" w:rsidRPr="001A2E43" w:rsidRDefault="660CB9B7" w:rsidP="001A2E43">
            <w:pPr>
              <w:jc w:val="center"/>
              <w:rPr>
                <w:color w:val="000000"/>
              </w:rPr>
            </w:pPr>
            <w:r w:rsidRPr="001A2E43">
              <w:rPr>
                <w:color w:val="000000" w:themeColor="text1"/>
              </w:rPr>
              <w:t>2 097</w:t>
            </w:r>
          </w:p>
        </w:tc>
        <w:tc>
          <w:tcPr>
            <w:tcW w:w="1315" w:type="dxa"/>
            <w:vAlign w:val="bottom"/>
          </w:tcPr>
          <w:p w:rsidR="00572481" w:rsidRPr="001A2E43" w:rsidRDefault="660CB9B7" w:rsidP="001A2E43">
            <w:pPr>
              <w:jc w:val="center"/>
              <w:rPr>
                <w:color w:val="000000"/>
              </w:rPr>
            </w:pPr>
            <w:r w:rsidRPr="001A2E43">
              <w:rPr>
                <w:color w:val="000000" w:themeColor="text1"/>
              </w:rPr>
              <w:t>1 232</w:t>
            </w:r>
          </w:p>
        </w:tc>
        <w:tc>
          <w:tcPr>
            <w:tcW w:w="1315" w:type="dxa"/>
            <w:vAlign w:val="bottom"/>
          </w:tcPr>
          <w:p w:rsidR="00572481" w:rsidRPr="001A2E43" w:rsidRDefault="660CB9B7" w:rsidP="001A2E43">
            <w:pPr>
              <w:jc w:val="center"/>
              <w:rPr>
                <w:color w:val="000000"/>
              </w:rPr>
            </w:pPr>
            <w:r w:rsidRPr="001A2E43">
              <w:rPr>
                <w:color w:val="000000" w:themeColor="text1"/>
              </w:rPr>
              <w:t xml:space="preserve">1 </w:t>
            </w:r>
            <w:r w:rsidR="5C494283" w:rsidRPr="001A2E43">
              <w:rPr>
                <w:color w:val="000000" w:themeColor="text1"/>
              </w:rPr>
              <w:t>489</w:t>
            </w:r>
          </w:p>
        </w:tc>
      </w:tr>
      <w:tr w:rsidR="00572481" w:rsidRPr="00906975" w:rsidTr="00FB002E">
        <w:tc>
          <w:tcPr>
            <w:tcW w:w="3397" w:type="dxa"/>
          </w:tcPr>
          <w:p w:rsidR="00572481" w:rsidRPr="00906975" w:rsidRDefault="660CB9B7" w:rsidP="78391EA8">
            <w:pPr>
              <w:jc w:val="both"/>
            </w:pPr>
            <w:r w:rsidRPr="00906975">
              <w:t>Эмигранты, в том числе:</w:t>
            </w:r>
          </w:p>
        </w:tc>
        <w:tc>
          <w:tcPr>
            <w:tcW w:w="1276" w:type="dxa"/>
            <w:vAlign w:val="bottom"/>
          </w:tcPr>
          <w:p w:rsidR="78391EA8" w:rsidRPr="001A2E43" w:rsidRDefault="78391EA8" w:rsidP="001A2E43">
            <w:pPr>
              <w:jc w:val="center"/>
              <w:rPr>
                <w:color w:val="000000" w:themeColor="text1"/>
              </w:rPr>
            </w:pPr>
            <w:r w:rsidRPr="001A2E43">
              <w:rPr>
                <w:color w:val="000000" w:themeColor="text1"/>
              </w:rPr>
              <w:t>15 535</w:t>
            </w:r>
          </w:p>
        </w:tc>
        <w:tc>
          <w:tcPr>
            <w:tcW w:w="1276" w:type="dxa"/>
            <w:vAlign w:val="bottom"/>
          </w:tcPr>
          <w:p w:rsidR="00572481" w:rsidRPr="001A2E43" w:rsidRDefault="660CB9B7" w:rsidP="001A2E43">
            <w:pPr>
              <w:jc w:val="center"/>
            </w:pPr>
            <w:r w:rsidRPr="001A2E43">
              <w:rPr>
                <w:color w:val="000000" w:themeColor="text1"/>
              </w:rPr>
              <w:t>13 175</w:t>
            </w:r>
          </w:p>
        </w:tc>
        <w:tc>
          <w:tcPr>
            <w:tcW w:w="1049" w:type="dxa"/>
            <w:vAlign w:val="bottom"/>
          </w:tcPr>
          <w:p w:rsidR="00572481" w:rsidRPr="001A2E43" w:rsidRDefault="660CB9B7" w:rsidP="001A2E43">
            <w:pPr>
              <w:jc w:val="center"/>
            </w:pPr>
            <w:r w:rsidRPr="001A2E43">
              <w:rPr>
                <w:color w:val="000000" w:themeColor="text1"/>
              </w:rPr>
              <w:t>13 498</w:t>
            </w:r>
          </w:p>
        </w:tc>
        <w:tc>
          <w:tcPr>
            <w:tcW w:w="1315" w:type="dxa"/>
            <w:vAlign w:val="bottom"/>
          </w:tcPr>
          <w:p w:rsidR="00572481" w:rsidRPr="001A2E43" w:rsidRDefault="660CB9B7" w:rsidP="001A2E43">
            <w:pPr>
              <w:jc w:val="center"/>
            </w:pPr>
            <w:r w:rsidRPr="001A2E43">
              <w:rPr>
                <w:color w:val="000000" w:themeColor="text1"/>
              </w:rPr>
              <w:t>14 816</w:t>
            </w:r>
          </w:p>
        </w:tc>
        <w:tc>
          <w:tcPr>
            <w:tcW w:w="1315" w:type="dxa"/>
            <w:vAlign w:val="bottom"/>
          </w:tcPr>
          <w:p w:rsidR="00572481" w:rsidRPr="001A2E43" w:rsidRDefault="0593EDE6" w:rsidP="001A2E43">
            <w:pPr>
              <w:jc w:val="center"/>
            </w:pPr>
            <w:r w:rsidRPr="001A2E43">
              <w:rPr>
                <w:color w:val="000000" w:themeColor="text1"/>
              </w:rPr>
              <w:t>401048</w:t>
            </w:r>
          </w:p>
        </w:tc>
      </w:tr>
      <w:tr w:rsidR="00572481" w:rsidRPr="00906975" w:rsidTr="00FB002E">
        <w:tc>
          <w:tcPr>
            <w:tcW w:w="3397" w:type="dxa"/>
          </w:tcPr>
          <w:p w:rsidR="00572481" w:rsidRPr="00906975" w:rsidRDefault="660CB9B7" w:rsidP="78391EA8">
            <w:r w:rsidRPr="00906975">
              <w:t>- страны СНГ</w:t>
            </w:r>
          </w:p>
        </w:tc>
        <w:tc>
          <w:tcPr>
            <w:tcW w:w="1276" w:type="dxa"/>
            <w:vAlign w:val="bottom"/>
          </w:tcPr>
          <w:p w:rsidR="78391EA8" w:rsidRPr="001A2E43" w:rsidRDefault="78391EA8" w:rsidP="001A2E43">
            <w:pPr>
              <w:jc w:val="center"/>
              <w:rPr>
                <w:color w:val="000000" w:themeColor="text1"/>
              </w:rPr>
            </w:pPr>
            <w:r w:rsidRPr="001A2E43">
              <w:rPr>
                <w:color w:val="000000" w:themeColor="text1"/>
              </w:rPr>
              <w:t>14 085</w:t>
            </w:r>
          </w:p>
        </w:tc>
        <w:tc>
          <w:tcPr>
            <w:tcW w:w="1276" w:type="dxa"/>
            <w:vAlign w:val="bottom"/>
          </w:tcPr>
          <w:p w:rsidR="00572481" w:rsidRPr="001A2E43" w:rsidRDefault="660CB9B7" w:rsidP="001A2E43">
            <w:pPr>
              <w:jc w:val="center"/>
              <w:rPr>
                <w:color w:val="000000"/>
              </w:rPr>
            </w:pPr>
            <w:r w:rsidRPr="001A2E43">
              <w:rPr>
                <w:color w:val="000000" w:themeColor="text1"/>
              </w:rPr>
              <w:t>11 824</w:t>
            </w:r>
          </w:p>
        </w:tc>
        <w:tc>
          <w:tcPr>
            <w:tcW w:w="1049" w:type="dxa"/>
            <w:vAlign w:val="bottom"/>
          </w:tcPr>
          <w:p w:rsidR="00572481" w:rsidRPr="001A2E43" w:rsidRDefault="660CB9B7" w:rsidP="001A2E43">
            <w:pPr>
              <w:jc w:val="center"/>
              <w:rPr>
                <w:color w:val="000000"/>
              </w:rPr>
            </w:pPr>
            <w:r w:rsidRPr="001A2E43">
              <w:rPr>
                <w:color w:val="000000" w:themeColor="text1"/>
              </w:rPr>
              <w:t>12 105</w:t>
            </w:r>
          </w:p>
        </w:tc>
        <w:tc>
          <w:tcPr>
            <w:tcW w:w="1315" w:type="dxa"/>
            <w:vAlign w:val="bottom"/>
          </w:tcPr>
          <w:p w:rsidR="00572481" w:rsidRPr="001A2E43" w:rsidRDefault="660CB9B7" w:rsidP="001A2E43">
            <w:pPr>
              <w:jc w:val="center"/>
              <w:rPr>
                <w:color w:val="000000"/>
              </w:rPr>
            </w:pPr>
            <w:r w:rsidRPr="001A2E43">
              <w:rPr>
                <w:color w:val="000000" w:themeColor="text1"/>
              </w:rPr>
              <w:t>13 278</w:t>
            </w:r>
          </w:p>
        </w:tc>
        <w:tc>
          <w:tcPr>
            <w:tcW w:w="1315" w:type="dxa"/>
            <w:vAlign w:val="bottom"/>
          </w:tcPr>
          <w:p w:rsidR="00572481" w:rsidRPr="001A2E43" w:rsidRDefault="1CD469E1" w:rsidP="001A2E43">
            <w:pPr>
              <w:spacing w:line="259" w:lineRule="auto"/>
              <w:jc w:val="center"/>
              <w:rPr>
                <w:color w:val="000000" w:themeColor="text1"/>
              </w:rPr>
            </w:pPr>
            <w:r w:rsidRPr="001A2E43">
              <w:rPr>
                <w:color w:val="000000" w:themeColor="text1"/>
              </w:rPr>
              <w:t>2 874</w:t>
            </w:r>
          </w:p>
        </w:tc>
      </w:tr>
      <w:tr w:rsidR="00572481" w:rsidRPr="00906975" w:rsidTr="00FB002E">
        <w:tc>
          <w:tcPr>
            <w:tcW w:w="3397" w:type="dxa"/>
          </w:tcPr>
          <w:p w:rsidR="00572481" w:rsidRPr="00906975" w:rsidRDefault="660CB9B7" w:rsidP="78391EA8">
            <w:r w:rsidRPr="00906975">
              <w:t>- страны дальнего зарубежья</w:t>
            </w:r>
          </w:p>
        </w:tc>
        <w:tc>
          <w:tcPr>
            <w:tcW w:w="1276" w:type="dxa"/>
            <w:vAlign w:val="bottom"/>
          </w:tcPr>
          <w:p w:rsidR="78391EA8" w:rsidRPr="00906975" w:rsidRDefault="78391EA8" w:rsidP="78391EA8">
            <w:pPr>
              <w:jc w:val="center"/>
              <w:rPr>
                <w:color w:val="000000" w:themeColor="text1"/>
              </w:rPr>
            </w:pPr>
            <w:r w:rsidRPr="00906975">
              <w:rPr>
                <w:color w:val="000000" w:themeColor="text1"/>
              </w:rPr>
              <w:t>1 450</w:t>
            </w:r>
          </w:p>
        </w:tc>
        <w:tc>
          <w:tcPr>
            <w:tcW w:w="1276" w:type="dxa"/>
            <w:vAlign w:val="bottom"/>
          </w:tcPr>
          <w:p w:rsidR="00572481" w:rsidRPr="00906975" w:rsidRDefault="660CB9B7" w:rsidP="78391EA8">
            <w:pPr>
              <w:jc w:val="center"/>
              <w:rPr>
                <w:color w:val="000000"/>
              </w:rPr>
            </w:pPr>
            <w:r w:rsidRPr="00906975">
              <w:rPr>
                <w:color w:val="000000" w:themeColor="text1"/>
              </w:rPr>
              <w:t>1 351</w:t>
            </w:r>
          </w:p>
        </w:tc>
        <w:tc>
          <w:tcPr>
            <w:tcW w:w="1049" w:type="dxa"/>
            <w:vAlign w:val="bottom"/>
          </w:tcPr>
          <w:p w:rsidR="00572481" w:rsidRPr="00906975" w:rsidRDefault="660CB9B7" w:rsidP="78391EA8">
            <w:pPr>
              <w:jc w:val="center"/>
              <w:rPr>
                <w:color w:val="000000"/>
              </w:rPr>
            </w:pPr>
            <w:r w:rsidRPr="00906975">
              <w:rPr>
                <w:color w:val="000000" w:themeColor="text1"/>
              </w:rPr>
              <w:t>1 393</w:t>
            </w:r>
          </w:p>
        </w:tc>
        <w:tc>
          <w:tcPr>
            <w:tcW w:w="1315" w:type="dxa"/>
            <w:vAlign w:val="bottom"/>
          </w:tcPr>
          <w:p w:rsidR="00572481" w:rsidRPr="00906975" w:rsidRDefault="660CB9B7" w:rsidP="78391EA8">
            <w:pPr>
              <w:jc w:val="center"/>
              <w:rPr>
                <w:color w:val="000000"/>
              </w:rPr>
            </w:pPr>
            <w:r w:rsidRPr="00906975">
              <w:rPr>
                <w:color w:val="000000" w:themeColor="text1"/>
              </w:rPr>
              <w:t>1 538</w:t>
            </w:r>
          </w:p>
        </w:tc>
        <w:tc>
          <w:tcPr>
            <w:tcW w:w="1315" w:type="dxa"/>
            <w:vAlign w:val="bottom"/>
          </w:tcPr>
          <w:p w:rsidR="00572481" w:rsidRPr="00906975" w:rsidRDefault="660CB9B7" w:rsidP="78391EA8">
            <w:pPr>
              <w:jc w:val="center"/>
              <w:rPr>
                <w:color w:val="000000"/>
              </w:rPr>
            </w:pPr>
            <w:r w:rsidRPr="00906975">
              <w:rPr>
                <w:color w:val="000000" w:themeColor="text1"/>
              </w:rPr>
              <w:t>1 0</w:t>
            </w:r>
            <w:r w:rsidR="649940EB" w:rsidRPr="00906975">
              <w:rPr>
                <w:color w:val="000000" w:themeColor="text1"/>
              </w:rPr>
              <w:t>49</w:t>
            </w:r>
          </w:p>
        </w:tc>
      </w:tr>
      <w:tr w:rsidR="00572481" w:rsidRPr="00906975" w:rsidTr="00FB002E">
        <w:tc>
          <w:tcPr>
            <w:tcW w:w="3397" w:type="dxa"/>
          </w:tcPr>
          <w:p w:rsidR="00572481" w:rsidRPr="00906975" w:rsidRDefault="660CB9B7" w:rsidP="78391EA8">
            <w:pPr>
              <w:jc w:val="both"/>
            </w:pPr>
            <w:r w:rsidRPr="00906975">
              <w:t>Сальдо миграции, в том числе:</w:t>
            </w:r>
          </w:p>
        </w:tc>
        <w:tc>
          <w:tcPr>
            <w:tcW w:w="1276" w:type="dxa"/>
            <w:vAlign w:val="bottom"/>
          </w:tcPr>
          <w:p w:rsidR="78391EA8" w:rsidRPr="00906975" w:rsidRDefault="78391EA8" w:rsidP="78391EA8">
            <w:pPr>
              <w:jc w:val="center"/>
              <w:rPr>
                <w:color w:val="000000" w:themeColor="text1"/>
              </w:rPr>
            </w:pPr>
            <w:r w:rsidRPr="00906975">
              <w:rPr>
                <w:color w:val="000000" w:themeColor="text1"/>
              </w:rPr>
              <w:t>-10 067</w:t>
            </w:r>
          </w:p>
        </w:tc>
        <w:tc>
          <w:tcPr>
            <w:tcW w:w="1276" w:type="dxa"/>
            <w:vAlign w:val="bottom"/>
          </w:tcPr>
          <w:p w:rsidR="00572481" w:rsidRPr="00906975" w:rsidRDefault="660CB9B7" w:rsidP="78391EA8">
            <w:pPr>
              <w:jc w:val="center"/>
            </w:pPr>
            <w:r w:rsidRPr="00906975">
              <w:rPr>
                <w:color w:val="000000" w:themeColor="text1"/>
              </w:rPr>
              <w:t>-6 165</w:t>
            </w:r>
          </w:p>
        </w:tc>
        <w:tc>
          <w:tcPr>
            <w:tcW w:w="1049" w:type="dxa"/>
            <w:vAlign w:val="bottom"/>
          </w:tcPr>
          <w:p w:rsidR="00572481" w:rsidRPr="00906975" w:rsidRDefault="660CB9B7" w:rsidP="78391EA8">
            <w:pPr>
              <w:jc w:val="center"/>
            </w:pPr>
            <w:r w:rsidRPr="00906975">
              <w:rPr>
                <w:color w:val="000000" w:themeColor="text1"/>
              </w:rPr>
              <w:t>-5 826</w:t>
            </w:r>
          </w:p>
        </w:tc>
        <w:tc>
          <w:tcPr>
            <w:tcW w:w="1315" w:type="dxa"/>
            <w:vAlign w:val="bottom"/>
          </w:tcPr>
          <w:p w:rsidR="00572481" w:rsidRPr="00906975" w:rsidRDefault="660CB9B7" w:rsidP="78391EA8">
            <w:pPr>
              <w:jc w:val="center"/>
            </w:pPr>
            <w:r w:rsidRPr="00906975">
              <w:rPr>
                <w:color w:val="000000" w:themeColor="text1"/>
              </w:rPr>
              <w:t>-8 935</w:t>
            </w:r>
          </w:p>
        </w:tc>
        <w:tc>
          <w:tcPr>
            <w:tcW w:w="1315" w:type="dxa"/>
            <w:vAlign w:val="bottom"/>
          </w:tcPr>
          <w:p w:rsidR="00572481" w:rsidRPr="00906975" w:rsidRDefault="7C69E480" w:rsidP="78391EA8">
            <w:pPr>
              <w:spacing w:line="259" w:lineRule="auto"/>
              <w:jc w:val="center"/>
              <w:rPr>
                <w:color w:val="000000" w:themeColor="text1"/>
              </w:rPr>
            </w:pPr>
            <w:r w:rsidRPr="00906975">
              <w:rPr>
                <w:color w:val="000000" w:themeColor="text1"/>
              </w:rPr>
              <w:t>7456</w:t>
            </w:r>
          </w:p>
        </w:tc>
      </w:tr>
      <w:tr w:rsidR="00572481" w:rsidRPr="00906975" w:rsidTr="00FB002E">
        <w:tc>
          <w:tcPr>
            <w:tcW w:w="3397" w:type="dxa"/>
          </w:tcPr>
          <w:p w:rsidR="00572481" w:rsidRPr="00906975" w:rsidRDefault="660CB9B7" w:rsidP="78391EA8">
            <w:r w:rsidRPr="00906975">
              <w:t>- страны СНГ</w:t>
            </w:r>
          </w:p>
        </w:tc>
        <w:tc>
          <w:tcPr>
            <w:tcW w:w="1276" w:type="dxa"/>
            <w:vAlign w:val="bottom"/>
          </w:tcPr>
          <w:p w:rsidR="78391EA8" w:rsidRPr="00906975" w:rsidRDefault="78391EA8" w:rsidP="78391EA8">
            <w:pPr>
              <w:jc w:val="center"/>
              <w:rPr>
                <w:color w:val="000000" w:themeColor="text1"/>
              </w:rPr>
            </w:pPr>
            <w:r w:rsidRPr="00906975">
              <w:rPr>
                <w:color w:val="000000" w:themeColor="text1"/>
              </w:rPr>
              <w:t>-9 880</w:t>
            </w:r>
          </w:p>
        </w:tc>
        <w:tc>
          <w:tcPr>
            <w:tcW w:w="1276" w:type="dxa"/>
            <w:vAlign w:val="bottom"/>
          </w:tcPr>
          <w:p w:rsidR="00572481" w:rsidRPr="00906975" w:rsidRDefault="660CB9B7" w:rsidP="78391EA8">
            <w:pPr>
              <w:jc w:val="center"/>
              <w:rPr>
                <w:color w:val="000000"/>
              </w:rPr>
            </w:pPr>
            <w:r w:rsidRPr="00906975">
              <w:rPr>
                <w:color w:val="000000" w:themeColor="text1"/>
              </w:rPr>
              <w:t>-6 220</w:t>
            </w:r>
          </w:p>
        </w:tc>
        <w:tc>
          <w:tcPr>
            <w:tcW w:w="1049" w:type="dxa"/>
            <w:vAlign w:val="bottom"/>
          </w:tcPr>
          <w:p w:rsidR="00572481" w:rsidRPr="00906975" w:rsidRDefault="660CB9B7" w:rsidP="78391EA8">
            <w:pPr>
              <w:jc w:val="center"/>
              <w:rPr>
                <w:color w:val="000000"/>
              </w:rPr>
            </w:pPr>
            <w:r w:rsidRPr="00906975">
              <w:rPr>
                <w:color w:val="000000" w:themeColor="text1"/>
              </w:rPr>
              <w:t>-6 530</w:t>
            </w:r>
          </w:p>
        </w:tc>
        <w:tc>
          <w:tcPr>
            <w:tcW w:w="1315" w:type="dxa"/>
            <w:vAlign w:val="bottom"/>
          </w:tcPr>
          <w:p w:rsidR="00572481" w:rsidRPr="00906975" w:rsidRDefault="660CB9B7" w:rsidP="78391EA8">
            <w:pPr>
              <w:jc w:val="center"/>
              <w:rPr>
                <w:color w:val="000000"/>
              </w:rPr>
            </w:pPr>
            <w:r w:rsidRPr="00906975">
              <w:rPr>
                <w:color w:val="000000" w:themeColor="text1"/>
              </w:rPr>
              <w:t>-8 629</w:t>
            </w:r>
          </w:p>
        </w:tc>
        <w:tc>
          <w:tcPr>
            <w:tcW w:w="1315" w:type="dxa"/>
            <w:vAlign w:val="bottom"/>
          </w:tcPr>
          <w:p w:rsidR="00572481" w:rsidRPr="00906975" w:rsidRDefault="0D0AD4BA" w:rsidP="78391EA8">
            <w:pPr>
              <w:spacing w:line="259" w:lineRule="auto"/>
              <w:jc w:val="center"/>
              <w:rPr>
                <w:color w:val="000000" w:themeColor="text1"/>
              </w:rPr>
            </w:pPr>
            <w:r w:rsidRPr="00906975">
              <w:rPr>
                <w:color w:val="000000" w:themeColor="text1"/>
              </w:rPr>
              <w:t>7016</w:t>
            </w:r>
          </w:p>
        </w:tc>
      </w:tr>
      <w:tr w:rsidR="00572481" w:rsidRPr="00906975" w:rsidTr="00FB002E">
        <w:tc>
          <w:tcPr>
            <w:tcW w:w="3397" w:type="dxa"/>
          </w:tcPr>
          <w:p w:rsidR="00572481" w:rsidRPr="00906975" w:rsidRDefault="00572481" w:rsidP="00572481">
            <w:r w:rsidRPr="00906975">
              <w:t>- страны дальнего зарубежья</w:t>
            </w:r>
          </w:p>
        </w:tc>
        <w:tc>
          <w:tcPr>
            <w:tcW w:w="1276" w:type="dxa"/>
            <w:vAlign w:val="bottom"/>
          </w:tcPr>
          <w:p w:rsidR="78391EA8" w:rsidRPr="00906975" w:rsidRDefault="78391EA8" w:rsidP="78391EA8">
            <w:pPr>
              <w:jc w:val="center"/>
              <w:rPr>
                <w:color w:val="000000" w:themeColor="text1"/>
              </w:rPr>
            </w:pPr>
            <w:r w:rsidRPr="00906975">
              <w:rPr>
                <w:color w:val="000000" w:themeColor="text1"/>
              </w:rPr>
              <w:t>-187</w:t>
            </w:r>
          </w:p>
        </w:tc>
        <w:tc>
          <w:tcPr>
            <w:tcW w:w="1276" w:type="dxa"/>
            <w:vAlign w:val="bottom"/>
          </w:tcPr>
          <w:p w:rsidR="00572481" w:rsidRPr="00906975" w:rsidRDefault="00572481" w:rsidP="00572481">
            <w:pPr>
              <w:jc w:val="center"/>
              <w:rPr>
                <w:color w:val="000000"/>
              </w:rPr>
            </w:pPr>
            <w:r w:rsidRPr="00906975">
              <w:rPr>
                <w:color w:val="000000"/>
              </w:rPr>
              <w:t>55</w:t>
            </w:r>
          </w:p>
        </w:tc>
        <w:tc>
          <w:tcPr>
            <w:tcW w:w="1049" w:type="dxa"/>
            <w:vAlign w:val="bottom"/>
          </w:tcPr>
          <w:p w:rsidR="00572481" w:rsidRPr="00906975" w:rsidRDefault="00572481" w:rsidP="00572481">
            <w:pPr>
              <w:jc w:val="center"/>
              <w:rPr>
                <w:color w:val="000000"/>
              </w:rPr>
            </w:pPr>
            <w:r w:rsidRPr="00906975">
              <w:rPr>
                <w:color w:val="000000"/>
              </w:rPr>
              <w:t>704</w:t>
            </w:r>
          </w:p>
        </w:tc>
        <w:tc>
          <w:tcPr>
            <w:tcW w:w="1315" w:type="dxa"/>
            <w:vAlign w:val="bottom"/>
          </w:tcPr>
          <w:p w:rsidR="00572481" w:rsidRPr="00906975" w:rsidRDefault="00572481" w:rsidP="00572481">
            <w:pPr>
              <w:jc w:val="center"/>
              <w:rPr>
                <w:color w:val="000000"/>
              </w:rPr>
            </w:pPr>
            <w:r w:rsidRPr="00906975">
              <w:rPr>
                <w:color w:val="000000"/>
              </w:rPr>
              <w:t>-306</w:t>
            </w:r>
          </w:p>
        </w:tc>
        <w:tc>
          <w:tcPr>
            <w:tcW w:w="1315" w:type="dxa"/>
            <w:vAlign w:val="bottom"/>
          </w:tcPr>
          <w:p w:rsidR="00572481" w:rsidRPr="00906975" w:rsidRDefault="25F27246" w:rsidP="78391EA8">
            <w:pPr>
              <w:spacing w:line="259" w:lineRule="auto"/>
              <w:jc w:val="center"/>
            </w:pPr>
            <w:r w:rsidRPr="00906975">
              <w:rPr>
                <w:color w:val="000000" w:themeColor="text1"/>
              </w:rPr>
              <w:t>440</w:t>
            </w:r>
          </w:p>
        </w:tc>
      </w:tr>
    </w:tbl>
    <w:p w:rsidR="003867D4" w:rsidRPr="00906975" w:rsidRDefault="003867D4" w:rsidP="003867D4">
      <w:pPr>
        <w:jc w:val="both"/>
      </w:pPr>
      <w:r w:rsidRPr="00906975">
        <w:t>Примечание – Составлено по источнику [</w:t>
      </w:r>
      <w:r w:rsidR="2A4AF0FC" w:rsidRPr="00906975">
        <w:t>81</w:t>
      </w:r>
      <w:r w:rsidRPr="00906975">
        <w:t>]</w:t>
      </w:r>
    </w:p>
    <w:p w:rsidR="00262E94" w:rsidRPr="00906975" w:rsidRDefault="00262E94" w:rsidP="000F26A1">
      <w:pPr>
        <w:ind w:firstLine="567"/>
        <w:jc w:val="both"/>
        <w:rPr>
          <w:sz w:val="28"/>
          <w:szCs w:val="28"/>
        </w:rPr>
      </w:pPr>
    </w:p>
    <w:p w:rsidR="002A3075" w:rsidRPr="00906975" w:rsidRDefault="003D709E" w:rsidP="000F26A1">
      <w:pPr>
        <w:ind w:firstLine="567"/>
        <w:jc w:val="both"/>
        <w:rPr>
          <w:sz w:val="28"/>
          <w:szCs w:val="28"/>
        </w:rPr>
      </w:pPr>
      <w:r w:rsidRPr="00906975">
        <w:rPr>
          <w:sz w:val="28"/>
          <w:szCs w:val="28"/>
        </w:rPr>
        <w:lastRenderedPageBreak/>
        <w:t>Значительное сальдо миграции молодежи приходится на страны СНГ. В рамках миграции молодежи между Казахстаном и странами дальнего зарубежья наблюдалось положительное сальдо в 2016 и 2017 годах, которое составило 55 и 704 человек соответственно.</w:t>
      </w:r>
    </w:p>
    <w:p w:rsidR="005763EB" w:rsidRPr="00906975" w:rsidRDefault="00C80EF0" w:rsidP="000F26A1">
      <w:pPr>
        <w:ind w:firstLine="567"/>
        <w:jc w:val="both"/>
        <w:rPr>
          <w:sz w:val="28"/>
          <w:szCs w:val="28"/>
        </w:rPr>
      </w:pPr>
      <w:r w:rsidRPr="00906975">
        <w:rPr>
          <w:sz w:val="28"/>
          <w:szCs w:val="28"/>
        </w:rPr>
        <w:t>Общее количество молодежи выступает одним из ведущих факторов ее участия с одной стороны в функционировании рынка труда, а с другой стороны в предпринимательской деятельности.</w:t>
      </w:r>
    </w:p>
    <w:p w:rsidR="00C80EF0" w:rsidRPr="00906975" w:rsidRDefault="00EA15B8" w:rsidP="000F26A1">
      <w:pPr>
        <w:ind w:firstLine="567"/>
        <w:jc w:val="both"/>
        <w:rPr>
          <w:sz w:val="28"/>
          <w:szCs w:val="28"/>
        </w:rPr>
      </w:pPr>
      <w:r w:rsidRPr="00906975">
        <w:rPr>
          <w:sz w:val="28"/>
          <w:szCs w:val="28"/>
        </w:rPr>
        <w:t>Основными показателями участия молодежи в функционировании рынка труда выступают следующие показатели:</w:t>
      </w:r>
    </w:p>
    <w:p w:rsidR="00EA15B8" w:rsidRPr="00906975" w:rsidRDefault="00EA15B8" w:rsidP="000F26A1">
      <w:pPr>
        <w:ind w:firstLine="567"/>
        <w:jc w:val="both"/>
        <w:rPr>
          <w:sz w:val="28"/>
          <w:szCs w:val="28"/>
        </w:rPr>
      </w:pPr>
      <w:r w:rsidRPr="00906975">
        <w:rPr>
          <w:sz w:val="28"/>
          <w:szCs w:val="28"/>
        </w:rPr>
        <w:t xml:space="preserve">- </w:t>
      </w:r>
      <w:r w:rsidR="00824D06" w:rsidRPr="00906975">
        <w:rPr>
          <w:sz w:val="28"/>
          <w:szCs w:val="28"/>
        </w:rPr>
        <w:t>количество молодежи, относящихся к рабочей силе;</w:t>
      </w:r>
    </w:p>
    <w:p w:rsidR="00C80EF0" w:rsidRPr="00906975" w:rsidRDefault="00824D06" w:rsidP="000F26A1">
      <w:pPr>
        <w:ind w:firstLine="567"/>
        <w:jc w:val="both"/>
        <w:rPr>
          <w:sz w:val="28"/>
          <w:szCs w:val="28"/>
        </w:rPr>
      </w:pPr>
      <w:r w:rsidRPr="00906975">
        <w:rPr>
          <w:sz w:val="28"/>
          <w:szCs w:val="28"/>
        </w:rPr>
        <w:t xml:space="preserve">- </w:t>
      </w:r>
      <w:r w:rsidR="00F317D7" w:rsidRPr="00906975">
        <w:rPr>
          <w:sz w:val="28"/>
          <w:szCs w:val="28"/>
        </w:rPr>
        <w:t>общая численность занятой молодежи.</w:t>
      </w:r>
    </w:p>
    <w:p w:rsidR="00F317D7" w:rsidRPr="00906975" w:rsidRDefault="00F317D7" w:rsidP="003867D4">
      <w:pPr>
        <w:widowControl w:val="0"/>
        <w:ind w:firstLine="567"/>
        <w:jc w:val="both"/>
        <w:rPr>
          <w:sz w:val="28"/>
          <w:szCs w:val="28"/>
        </w:rPr>
      </w:pPr>
      <w:r w:rsidRPr="00906975">
        <w:rPr>
          <w:sz w:val="28"/>
          <w:szCs w:val="28"/>
        </w:rPr>
        <w:t xml:space="preserve">В течение последних лет, с 2015 по 2019 годы, в Республике Казахстан </w:t>
      </w:r>
      <w:r w:rsidR="004D4956" w:rsidRPr="00906975">
        <w:rPr>
          <w:sz w:val="28"/>
          <w:szCs w:val="28"/>
        </w:rPr>
        <w:t>наблюдаются относительно незначительные циклические процессы численности молодежи, относящийся к рабочей силе. В комплексе за данный период</w:t>
      </w:r>
      <w:r w:rsidR="003447DC" w:rsidRPr="00906975">
        <w:rPr>
          <w:sz w:val="28"/>
          <w:szCs w:val="28"/>
        </w:rPr>
        <w:t>, в соответствии с таблицей 2.5,</w:t>
      </w:r>
      <w:r w:rsidR="004D4956" w:rsidRPr="00906975">
        <w:rPr>
          <w:sz w:val="28"/>
          <w:szCs w:val="28"/>
        </w:rPr>
        <w:t xml:space="preserve"> произошло малозначительное снижение числа молодежи, имеющих статус рабочей силы с 3 996,8 тыс. человек до 3 955,7 тыс. человек.</w:t>
      </w:r>
      <w:r w:rsidR="003447DC" w:rsidRPr="00906975">
        <w:rPr>
          <w:sz w:val="28"/>
          <w:szCs w:val="28"/>
        </w:rPr>
        <w:t xml:space="preserve"> Основной удельный вес рабочей силы формируется молодежью в возрасте от 20 до 34 лет.</w:t>
      </w:r>
    </w:p>
    <w:p w:rsidR="003447DC" w:rsidRPr="00906975" w:rsidRDefault="00FA5836" w:rsidP="003867D4">
      <w:pPr>
        <w:widowControl w:val="0"/>
        <w:ind w:firstLine="567"/>
        <w:jc w:val="both"/>
        <w:rPr>
          <w:sz w:val="28"/>
          <w:szCs w:val="28"/>
        </w:rPr>
      </w:pPr>
      <w:r w:rsidRPr="00906975">
        <w:rPr>
          <w:sz w:val="28"/>
          <w:szCs w:val="28"/>
        </w:rPr>
        <w:t>Следует отметить, что не все количество молодежи входит в состав рабочей силы. По состоянию на 2019 год, в соответствии с рисунком 2.5, только 72,41</w:t>
      </w:r>
      <w:r w:rsidR="00CF6A2F">
        <w:rPr>
          <w:sz w:val="28"/>
          <w:szCs w:val="28"/>
        </w:rPr>
        <w:t xml:space="preserve"> </w:t>
      </w:r>
      <w:r w:rsidRPr="00906975">
        <w:rPr>
          <w:sz w:val="28"/>
          <w:szCs w:val="28"/>
        </w:rPr>
        <w:t xml:space="preserve">% молодежи от общей численности входит в состав рабочей силы. Данный показатель </w:t>
      </w:r>
      <w:r w:rsidR="00CC3AA8" w:rsidRPr="00906975">
        <w:rPr>
          <w:sz w:val="28"/>
          <w:szCs w:val="28"/>
        </w:rPr>
        <w:t>имел положительный рост и вырос за последние пять лет на 1,71</w:t>
      </w:r>
      <w:r w:rsidR="00CF6A2F">
        <w:rPr>
          <w:sz w:val="28"/>
          <w:szCs w:val="28"/>
        </w:rPr>
        <w:t xml:space="preserve"> </w:t>
      </w:r>
      <w:r w:rsidR="00CC3AA8" w:rsidRPr="00906975">
        <w:rPr>
          <w:sz w:val="28"/>
          <w:szCs w:val="28"/>
        </w:rPr>
        <w:t>%.</w:t>
      </w:r>
    </w:p>
    <w:p w:rsidR="00534D37" w:rsidRDefault="00534D37" w:rsidP="003867D4">
      <w:pPr>
        <w:widowControl w:val="0"/>
        <w:jc w:val="both"/>
        <w:rPr>
          <w:sz w:val="28"/>
          <w:szCs w:val="28"/>
        </w:rPr>
      </w:pPr>
    </w:p>
    <w:p w:rsidR="00EA7F61" w:rsidRPr="00906975" w:rsidRDefault="00EA7F61" w:rsidP="003867D4">
      <w:pPr>
        <w:widowControl w:val="0"/>
        <w:jc w:val="both"/>
        <w:rPr>
          <w:sz w:val="28"/>
          <w:szCs w:val="28"/>
        </w:rPr>
      </w:pPr>
      <w:r w:rsidRPr="00906975">
        <w:rPr>
          <w:sz w:val="28"/>
          <w:szCs w:val="28"/>
        </w:rPr>
        <w:t>Таблица 2.</w:t>
      </w:r>
      <w:r w:rsidR="00F317D7" w:rsidRPr="00906975">
        <w:rPr>
          <w:sz w:val="28"/>
          <w:szCs w:val="28"/>
        </w:rPr>
        <w:t>5</w:t>
      </w:r>
      <w:r w:rsidRPr="00906975">
        <w:rPr>
          <w:sz w:val="28"/>
          <w:szCs w:val="28"/>
        </w:rPr>
        <w:t xml:space="preserve"> – Динамика численности молодежи в Республике Казахстан в возрасте от 15 до 34 </w:t>
      </w:r>
      <w:r w:rsidR="00B5587D" w:rsidRPr="00906975">
        <w:rPr>
          <w:sz w:val="28"/>
          <w:szCs w:val="28"/>
        </w:rPr>
        <w:t>л</w:t>
      </w:r>
      <w:r w:rsidRPr="00906975">
        <w:rPr>
          <w:sz w:val="28"/>
          <w:szCs w:val="28"/>
        </w:rPr>
        <w:t xml:space="preserve">ет </w:t>
      </w:r>
      <w:r w:rsidR="009717CF" w:rsidRPr="00906975">
        <w:rPr>
          <w:sz w:val="28"/>
          <w:szCs w:val="28"/>
        </w:rPr>
        <w:t>относящихся к рабочей силе</w:t>
      </w:r>
    </w:p>
    <w:p w:rsidR="00FC3851" w:rsidRPr="00906975" w:rsidRDefault="00FC3851" w:rsidP="00FC3851">
      <w:pPr>
        <w:jc w:val="right"/>
        <w:rPr>
          <w:sz w:val="28"/>
          <w:szCs w:val="28"/>
        </w:rPr>
      </w:pPr>
      <w:r w:rsidRPr="00906975">
        <w:rPr>
          <w:sz w:val="28"/>
          <w:szCs w:val="28"/>
        </w:rPr>
        <w:t>кол-во человек</w:t>
      </w:r>
    </w:p>
    <w:tbl>
      <w:tblPr>
        <w:tblStyle w:val="a3"/>
        <w:tblW w:w="0" w:type="auto"/>
        <w:tblLook w:val="04A0" w:firstRow="1" w:lastRow="0" w:firstColumn="1" w:lastColumn="0" w:noHBand="0" w:noVBand="1"/>
      </w:tblPr>
      <w:tblGrid>
        <w:gridCol w:w="3055"/>
        <w:gridCol w:w="1314"/>
        <w:gridCol w:w="1315"/>
        <w:gridCol w:w="1314"/>
        <w:gridCol w:w="1315"/>
        <w:gridCol w:w="1315"/>
      </w:tblGrid>
      <w:tr w:rsidR="00EA7F61" w:rsidRPr="00906975" w:rsidTr="78391EA8">
        <w:tc>
          <w:tcPr>
            <w:tcW w:w="3055" w:type="dxa"/>
            <w:vMerge w:val="restart"/>
          </w:tcPr>
          <w:p w:rsidR="00EA7F61" w:rsidRPr="00906975" w:rsidRDefault="00EA7F61" w:rsidP="00DD7543">
            <w:pPr>
              <w:jc w:val="both"/>
            </w:pPr>
            <w:r w:rsidRPr="00906975">
              <w:t>Наименование показателя</w:t>
            </w:r>
          </w:p>
        </w:tc>
        <w:tc>
          <w:tcPr>
            <w:tcW w:w="6573" w:type="dxa"/>
            <w:gridSpan w:val="5"/>
          </w:tcPr>
          <w:p w:rsidR="00EA7F61" w:rsidRPr="00906975" w:rsidRDefault="00EA7F61" w:rsidP="00DD7543">
            <w:pPr>
              <w:jc w:val="center"/>
            </w:pPr>
            <w:r w:rsidRPr="00906975">
              <w:t>Значение показателя</w:t>
            </w:r>
          </w:p>
        </w:tc>
      </w:tr>
      <w:tr w:rsidR="00FC3851" w:rsidRPr="00906975" w:rsidTr="78391EA8">
        <w:tc>
          <w:tcPr>
            <w:tcW w:w="3055" w:type="dxa"/>
            <w:vMerge/>
          </w:tcPr>
          <w:p w:rsidR="00FC3851" w:rsidRPr="00906975" w:rsidRDefault="00FC3851" w:rsidP="00FC3851">
            <w:pPr>
              <w:jc w:val="both"/>
            </w:pPr>
          </w:p>
        </w:tc>
        <w:tc>
          <w:tcPr>
            <w:tcW w:w="1314" w:type="dxa"/>
          </w:tcPr>
          <w:p w:rsidR="00FC3851" w:rsidRPr="00906975" w:rsidRDefault="00FC3851" w:rsidP="00FC3851">
            <w:pPr>
              <w:jc w:val="center"/>
            </w:pPr>
            <w:r w:rsidRPr="00906975">
              <w:t>201</w:t>
            </w:r>
            <w:r w:rsidR="57A83FB3" w:rsidRPr="00906975">
              <w:t xml:space="preserve">9 </w:t>
            </w:r>
            <w:r w:rsidRPr="00906975">
              <w:t>год</w:t>
            </w:r>
          </w:p>
        </w:tc>
        <w:tc>
          <w:tcPr>
            <w:tcW w:w="1315" w:type="dxa"/>
          </w:tcPr>
          <w:p w:rsidR="00FC3851" w:rsidRPr="00906975" w:rsidRDefault="00FC3851" w:rsidP="00FC3851">
            <w:pPr>
              <w:jc w:val="center"/>
            </w:pPr>
            <w:r w:rsidRPr="00906975">
              <w:t>2</w:t>
            </w:r>
            <w:r w:rsidR="701145BC" w:rsidRPr="00906975">
              <w:t xml:space="preserve">020 </w:t>
            </w:r>
            <w:r w:rsidRPr="00906975">
              <w:t>год</w:t>
            </w:r>
          </w:p>
        </w:tc>
        <w:tc>
          <w:tcPr>
            <w:tcW w:w="1314" w:type="dxa"/>
          </w:tcPr>
          <w:p w:rsidR="00FC3851" w:rsidRPr="00906975" w:rsidRDefault="00FC3851" w:rsidP="00FC3851">
            <w:pPr>
              <w:jc w:val="center"/>
            </w:pPr>
            <w:r w:rsidRPr="00906975">
              <w:t>2</w:t>
            </w:r>
            <w:r w:rsidR="0F6190B3" w:rsidRPr="00906975">
              <w:t xml:space="preserve">021 </w:t>
            </w:r>
            <w:r w:rsidRPr="00906975">
              <w:t>год</w:t>
            </w:r>
          </w:p>
        </w:tc>
        <w:tc>
          <w:tcPr>
            <w:tcW w:w="1315" w:type="dxa"/>
          </w:tcPr>
          <w:p w:rsidR="00FC3851" w:rsidRPr="00906975" w:rsidRDefault="00FC3851" w:rsidP="00FC3851">
            <w:pPr>
              <w:jc w:val="center"/>
            </w:pPr>
            <w:r w:rsidRPr="00906975">
              <w:t>2</w:t>
            </w:r>
            <w:r w:rsidR="5973DD71" w:rsidRPr="00906975">
              <w:t xml:space="preserve">022 </w:t>
            </w:r>
            <w:r w:rsidRPr="00906975">
              <w:t>год</w:t>
            </w:r>
          </w:p>
        </w:tc>
        <w:tc>
          <w:tcPr>
            <w:tcW w:w="1315" w:type="dxa"/>
          </w:tcPr>
          <w:p w:rsidR="00FC3851" w:rsidRPr="00906975" w:rsidRDefault="00FC3851" w:rsidP="00FC3851">
            <w:pPr>
              <w:jc w:val="center"/>
            </w:pPr>
            <w:r w:rsidRPr="00906975">
              <w:t>2</w:t>
            </w:r>
            <w:r w:rsidR="457893E3" w:rsidRPr="00906975">
              <w:t xml:space="preserve">023 </w:t>
            </w:r>
            <w:r w:rsidRPr="00906975">
              <w:t>год</w:t>
            </w:r>
          </w:p>
        </w:tc>
      </w:tr>
      <w:tr w:rsidR="0025390F" w:rsidRPr="00906975" w:rsidTr="78391EA8">
        <w:tc>
          <w:tcPr>
            <w:tcW w:w="3055" w:type="dxa"/>
          </w:tcPr>
          <w:p w:rsidR="0025390F" w:rsidRPr="00906975" w:rsidRDefault="0025390F" w:rsidP="0025390F">
            <w:pPr>
              <w:jc w:val="both"/>
            </w:pPr>
            <w:r w:rsidRPr="00906975">
              <w:t>Общая численность молодежи в возрасте от 15 до 34 лет</w:t>
            </w:r>
            <w:r w:rsidR="00824D06" w:rsidRPr="00906975">
              <w:t>,</w:t>
            </w:r>
            <w:r w:rsidRPr="00906975">
              <w:t xml:space="preserve"> </w:t>
            </w:r>
            <w:r w:rsidR="00824D06" w:rsidRPr="00906975">
              <w:t xml:space="preserve">относящихся к </w:t>
            </w:r>
            <w:r w:rsidRPr="00906975">
              <w:t>рабочей сил</w:t>
            </w:r>
            <w:r w:rsidR="00824D06" w:rsidRPr="00906975">
              <w:t>е</w:t>
            </w:r>
            <w:r w:rsidRPr="00906975">
              <w:t>, в том числе:</w:t>
            </w:r>
          </w:p>
        </w:tc>
        <w:tc>
          <w:tcPr>
            <w:tcW w:w="1314" w:type="dxa"/>
            <w:vAlign w:val="center"/>
          </w:tcPr>
          <w:p w:rsidR="78391EA8" w:rsidRPr="001A2E43" w:rsidRDefault="78391EA8" w:rsidP="001A2E43">
            <w:pPr>
              <w:jc w:val="center"/>
            </w:pPr>
            <w:r w:rsidRPr="001A2E43">
              <w:t>3955700</w:t>
            </w:r>
          </w:p>
        </w:tc>
        <w:tc>
          <w:tcPr>
            <w:tcW w:w="1315" w:type="dxa"/>
            <w:vAlign w:val="center"/>
          </w:tcPr>
          <w:p w:rsidR="0025390F" w:rsidRPr="001A2E43" w:rsidRDefault="00435808" w:rsidP="001A2E43">
            <w:pPr>
              <w:spacing w:line="259" w:lineRule="auto"/>
              <w:jc w:val="center"/>
              <w:rPr>
                <w:color w:val="000000" w:themeColor="text1"/>
              </w:rPr>
            </w:pPr>
            <w:r>
              <w:rPr>
                <w:color w:val="000000" w:themeColor="text1"/>
              </w:rPr>
              <w:t>3897937</w:t>
            </w:r>
          </w:p>
        </w:tc>
        <w:tc>
          <w:tcPr>
            <w:tcW w:w="1314" w:type="dxa"/>
            <w:vAlign w:val="center"/>
          </w:tcPr>
          <w:p w:rsidR="0025390F" w:rsidRPr="001A2E43" w:rsidRDefault="00435808" w:rsidP="001A2E43">
            <w:pPr>
              <w:jc w:val="center"/>
              <w:rPr>
                <w:color w:val="000000" w:themeColor="text1"/>
              </w:rPr>
            </w:pPr>
            <w:r>
              <w:rPr>
                <w:color w:val="000000" w:themeColor="text1"/>
              </w:rPr>
              <w:t>3834633</w:t>
            </w:r>
          </w:p>
        </w:tc>
        <w:tc>
          <w:tcPr>
            <w:tcW w:w="1315" w:type="dxa"/>
            <w:vAlign w:val="center"/>
          </w:tcPr>
          <w:p w:rsidR="78391EA8" w:rsidRPr="001A2E43" w:rsidRDefault="78391EA8" w:rsidP="001A2E43">
            <w:pPr>
              <w:jc w:val="center"/>
            </w:pPr>
            <w:r w:rsidRPr="001A2E43">
              <w:t>3761775</w:t>
            </w:r>
          </w:p>
        </w:tc>
        <w:tc>
          <w:tcPr>
            <w:tcW w:w="1315" w:type="dxa"/>
            <w:vAlign w:val="center"/>
          </w:tcPr>
          <w:p w:rsidR="78391EA8" w:rsidRPr="001A2E43" w:rsidRDefault="78391EA8" w:rsidP="001A2E43">
            <w:pPr>
              <w:jc w:val="center"/>
            </w:pPr>
            <w:r w:rsidRPr="001A2E43">
              <w:t>3685714</w:t>
            </w:r>
          </w:p>
        </w:tc>
      </w:tr>
      <w:tr w:rsidR="005607C7" w:rsidRPr="00906975" w:rsidTr="78391EA8">
        <w:tc>
          <w:tcPr>
            <w:tcW w:w="3055" w:type="dxa"/>
          </w:tcPr>
          <w:p w:rsidR="005607C7" w:rsidRPr="00906975" w:rsidRDefault="005607C7" w:rsidP="005607C7">
            <w:pPr>
              <w:jc w:val="both"/>
            </w:pPr>
            <w:r w:rsidRPr="00906975">
              <w:rPr>
                <w:lang w:val="en-US"/>
              </w:rPr>
              <w:t xml:space="preserve">- 15 </w:t>
            </w:r>
            <w:r w:rsidRPr="00906975">
              <w:t>лет</w:t>
            </w:r>
          </w:p>
        </w:tc>
        <w:tc>
          <w:tcPr>
            <w:tcW w:w="1314" w:type="dxa"/>
            <w:vAlign w:val="bottom"/>
          </w:tcPr>
          <w:p w:rsidR="78391EA8" w:rsidRPr="001A2E43" w:rsidRDefault="78391EA8" w:rsidP="001A2E43">
            <w:pPr>
              <w:jc w:val="center"/>
              <w:rPr>
                <w:color w:val="000000" w:themeColor="text1"/>
              </w:rPr>
            </w:pPr>
            <w:r w:rsidRPr="001A2E43">
              <w:rPr>
                <w:color w:val="000000" w:themeColor="text1"/>
              </w:rPr>
              <w:t>300</w:t>
            </w:r>
          </w:p>
        </w:tc>
        <w:tc>
          <w:tcPr>
            <w:tcW w:w="1315" w:type="dxa"/>
            <w:vAlign w:val="bottom"/>
          </w:tcPr>
          <w:p w:rsidR="78391EA8" w:rsidRPr="001A2E43" w:rsidRDefault="00435808" w:rsidP="001A2E43">
            <w:pPr>
              <w:jc w:val="center"/>
            </w:pPr>
            <w:r>
              <w:t>634</w:t>
            </w:r>
          </w:p>
        </w:tc>
        <w:tc>
          <w:tcPr>
            <w:tcW w:w="1314" w:type="dxa"/>
            <w:vAlign w:val="bottom"/>
          </w:tcPr>
          <w:p w:rsidR="005607C7" w:rsidRPr="001A2E43" w:rsidRDefault="00435808" w:rsidP="001A2E43">
            <w:pPr>
              <w:spacing w:line="259" w:lineRule="auto"/>
              <w:jc w:val="center"/>
              <w:rPr>
                <w:color w:val="000000" w:themeColor="text1"/>
              </w:rPr>
            </w:pPr>
            <w:r>
              <w:rPr>
                <w:color w:val="000000" w:themeColor="text1"/>
              </w:rPr>
              <w:t>194</w:t>
            </w:r>
          </w:p>
        </w:tc>
        <w:tc>
          <w:tcPr>
            <w:tcW w:w="1315" w:type="dxa"/>
            <w:vAlign w:val="bottom"/>
          </w:tcPr>
          <w:p w:rsidR="78391EA8" w:rsidRPr="001A2E43" w:rsidRDefault="78391EA8" w:rsidP="001A2E43">
            <w:pPr>
              <w:jc w:val="center"/>
            </w:pPr>
            <w:r w:rsidRPr="001A2E43">
              <w:rPr>
                <w:rFonts w:eastAsia="Calibri"/>
              </w:rPr>
              <w:t>508</w:t>
            </w:r>
          </w:p>
        </w:tc>
        <w:tc>
          <w:tcPr>
            <w:tcW w:w="1315" w:type="dxa"/>
            <w:vAlign w:val="bottom"/>
          </w:tcPr>
          <w:p w:rsidR="78391EA8" w:rsidRPr="001A2E43" w:rsidRDefault="78391EA8" w:rsidP="001A2E43">
            <w:pPr>
              <w:jc w:val="center"/>
            </w:pPr>
            <w:r w:rsidRPr="001A2E43">
              <w:rPr>
                <w:rFonts w:eastAsia="Roboto Light"/>
              </w:rPr>
              <w:t>298</w:t>
            </w:r>
          </w:p>
        </w:tc>
      </w:tr>
      <w:tr w:rsidR="005607C7" w:rsidRPr="00906975" w:rsidTr="78391EA8">
        <w:tc>
          <w:tcPr>
            <w:tcW w:w="3055" w:type="dxa"/>
          </w:tcPr>
          <w:p w:rsidR="005607C7" w:rsidRPr="00906975" w:rsidRDefault="66DD1CE5" w:rsidP="005607C7">
            <w:pPr>
              <w:jc w:val="both"/>
            </w:pPr>
            <w:r w:rsidRPr="00906975">
              <w:t>- от 1</w:t>
            </w:r>
            <w:r w:rsidRPr="00906975">
              <w:rPr>
                <w:lang w:val="en-US"/>
              </w:rPr>
              <w:t>6</w:t>
            </w:r>
            <w:r w:rsidRPr="00906975">
              <w:t xml:space="preserve"> до </w:t>
            </w:r>
            <w:r w:rsidR="59715D6D" w:rsidRPr="00906975">
              <w:t xml:space="preserve">24 </w:t>
            </w:r>
            <w:r w:rsidRPr="00906975">
              <w:t>лет</w:t>
            </w:r>
          </w:p>
        </w:tc>
        <w:tc>
          <w:tcPr>
            <w:tcW w:w="1314" w:type="dxa"/>
            <w:vAlign w:val="bottom"/>
          </w:tcPr>
          <w:p w:rsidR="7FCDFA0C" w:rsidRPr="001A2E43" w:rsidRDefault="7FCDFA0C" w:rsidP="001A2E43">
            <w:pPr>
              <w:jc w:val="center"/>
              <w:rPr>
                <w:color w:val="000000" w:themeColor="text1"/>
              </w:rPr>
            </w:pPr>
            <w:r w:rsidRPr="001A2E43">
              <w:rPr>
                <w:color w:val="000000" w:themeColor="text1"/>
              </w:rPr>
              <w:t>1094</w:t>
            </w:r>
            <w:r w:rsidR="78391EA8" w:rsidRPr="001A2E43">
              <w:rPr>
                <w:color w:val="000000" w:themeColor="text1"/>
              </w:rPr>
              <w:t xml:space="preserve"> </w:t>
            </w:r>
            <w:r w:rsidR="7896B57A" w:rsidRPr="001A2E43">
              <w:rPr>
                <w:color w:val="000000" w:themeColor="text1"/>
              </w:rPr>
              <w:t>4</w:t>
            </w:r>
            <w:r w:rsidR="78391EA8" w:rsidRPr="001A2E43">
              <w:rPr>
                <w:color w:val="000000" w:themeColor="text1"/>
              </w:rPr>
              <w:t>00</w:t>
            </w:r>
          </w:p>
        </w:tc>
        <w:tc>
          <w:tcPr>
            <w:tcW w:w="1315" w:type="dxa"/>
            <w:vAlign w:val="bottom"/>
          </w:tcPr>
          <w:p w:rsidR="78391EA8" w:rsidRPr="001A2E43" w:rsidRDefault="00435808" w:rsidP="001A2E43">
            <w:pPr>
              <w:jc w:val="center"/>
            </w:pPr>
            <w:r>
              <w:t>1093380</w:t>
            </w:r>
          </w:p>
        </w:tc>
        <w:tc>
          <w:tcPr>
            <w:tcW w:w="1314" w:type="dxa"/>
            <w:vAlign w:val="bottom"/>
          </w:tcPr>
          <w:p w:rsidR="005607C7" w:rsidRPr="001A2E43" w:rsidRDefault="00435808" w:rsidP="001A2E43">
            <w:pPr>
              <w:jc w:val="center"/>
              <w:rPr>
                <w:color w:val="000000" w:themeColor="text1"/>
              </w:rPr>
            </w:pPr>
            <w:r>
              <w:rPr>
                <w:color w:val="000000" w:themeColor="text1"/>
              </w:rPr>
              <w:t>1053637</w:t>
            </w:r>
          </w:p>
        </w:tc>
        <w:tc>
          <w:tcPr>
            <w:tcW w:w="1315" w:type="dxa"/>
            <w:vAlign w:val="bottom"/>
          </w:tcPr>
          <w:p w:rsidR="78391EA8" w:rsidRPr="001A2E43" w:rsidRDefault="78391EA8" w:rsidP="001A2E43">
            <w:pPr>
              <w:jc w:val="center"/>
            </w:pPr>
            <w:r w:rsidRPr="001A2E43">
              <w:rPr>
                <w:rFonts w:eastAsia="Calibri"/>
              </w:rPr>
              <w:t>968 122</w:t>
            </w:r>
          </w:p>
        </w:tc>
        <w:tc>
          <w:tcPr>
            <w:tcW w:w="1315" w:type="dxa"/>
            <w:vAlign w:val="bottom"/>
          </w:tcPr>
          <w:p w:rsidR="78391EA8" w:rsidRPr="001A2E43" w:rsidRDefault="78391EA8" w:rsidP="001A2E43">
            <w:pPr>
              <w:jc w:val="center"/>
            </w:pPr>
            <w:r w:rsidRPr="001A2E43">
              <w:rPr>
                <w:rFonts w:eastAsia="Roboto Light"/>
              </w:rPr>
              <w:t>978 791</w:t>
            </w:r>
          </w:p>
        </w:tc>
      </w:tr>
      <w:tr w:rsidR="005607C7" w:rsidRPr="00906975" w:rsidTr="78391EA8">
        <w:tc>
          <w:tcPr>
            <w:tcW w:w="3055" w:type="dxa"/>
          </w:tcPr>
          <w:p w:rsidR="005607C7" w:rsidRPr="00906975" w:rsidRDefault="66DD1CE5" w:rsidP="005607C7">
            <w:pPr>
              <w:jc w:val="both"/>
            </w:pPr>
            <w:r w:rsidRPr="00906975">
              <w:t>- от 2</w:t>
            </w:r>
            <w:r w:rsidR="3059C327" w:rsidRPr="00906975">
              <w:t xml:space="preserve">5 </w:t>
            </w:r>
            <w:r w:rsidRPr="00906975">
              <w:t>до 2</w:t>
            </w:r>
            <w:r w:rsidR="72F69882" w:rsidRPr="00906975">
              <w:t>8</w:t>
            </w:r>
            <w:r w:rsidRPr="00906975">
              <w:t xml:space="preserve"> лет</w:t>
            </w:r>
          </w:p>
        </w:tc>
        <w:tc>
          <w:tcPr>
            <w:tcW w:w="1314" w:type="dxa"/>
            <w:vAlign w:val="bottom"/>
          </w:tcPr>
          <w:p w:rsidR="78391EA8" w:rsidRPr="001A2E43" w:rsidRDefault="78391EA8" w:rsidP="001A2E43">
            <w:pPr>
              <w:jc w:val="center"/>
            </w:pPr>
            <w:r w:rsidRPr="001A2E43">
              <w:rPr>
                <w:color w:val="000000" w:themeColor="text1"/>
              </w:rPr>
              <w:t>1 331 700</w:t>
            </w:r>
          </w:p>
        </w:tc>
        <w:tc>
          <w:tcPr>
            <w:tcW w:w="1315" w:type="dxa"/>
            <w:vAlign w:val="bottom"/>
          </w:tcPr>
          <w:p w:rsidR="78391EA8" w:rsidRPr="001A2E43" w:rsidRDefault="00435808" w:rsidP="001A2E43">
            <w:pPr>
              <w:jc w:val="center"/>
            </w:pPr>
            <w:r>
              <w:t>1005812</w:t>
            </w:r>
          </w:p>
        </w:tc>
        <w:tc>
          <w:tcPr>
            <w:tcW w:w="1314" w:type="dxa"/>
            <w:vAlign w:val="bottom"/>
          </w:tcPr>
          <w:p w:rsidR="005607C7" w:rsidRPr="001A2E43" w:rsidRDefault="00435808" w:rsidP="001A2E43">
            <w:pPr>
              <w:jc w:val="center"/>
              <w:rPr>
                <w:color w:val="000000" w:themeColor="text1"/>
              </w:rPr>
            </w:pPr>
            <w:r>
              <w:rPr>
                <w:color w:val="000000" w:themeColor="text1"/>
              </w:rPr>
              <w:t>1009590</w:t>
            </w:r>
          </w:p>
        </w:tc>
        <w:tc>
          <w:tcPr>
            <w:tcW w:w="1315" w:type="dxa"/>
            <w:vAlign w:val="bottom"/>
          </w:tcPr>
          <w:p w:rsidR="78391EA8" w:rsidRPr="001A2E43" w:rsidRDefault="78391EA8" w:rsidP="001A2E43">
            <w:pPr>
              <w:jc w:val="center"/>
            </w:pPr>
            <w:r w:rsidRPr="001A2E43">
              <w:rPr>
                <w:rFonts w:eastAsia="Calibri"/>
              </w:rPr>
              <w:t>917 066</w:t>
            </w:r>
          </w:p>
        </w:tc>
        <w:tc>
          <w:tcPr>
            <w:tcW w:w="1315" w:type="dxa"/>
            <w:vAlign w:val="bottom"/>
          </w:tcPr>
          <w:p w:rsidR="78391EA8" w:rsidRPr="001A2E43" w:rsidRDefault="78391EA8" w:rsidP="001A2E43">
            <w:pPr>
              <w:jc w:val="center"/>
            </w:pPr>
            <w:r w:rsidRPr="001A2E43">
              <w:rPr>
                <w:rFonts w:eastAsia="Roboto Light"/>
              </w:rPr>
              <w:t>849 755</w:t>
            </w:r>
          </w:p>
        </w:tc>
      </w:tr>
      <w:tr w:rsidR="005607C7" w:rsidRPr="00906975" w:rsidTr="78391EA8">
        <w:tc>
          <w:tcPr>
            <w:tcW w:w="3055" w:type="dxa"/>
          </w:tcPr>
          <w:p w:rsidR="005607C7" w:rsidRPr="00906975" w:rsidRDefault="66DD1CE5" w:rsidP="005607C7">
            <w:pPr>
              <w:jc w:val="both"/>
            </w:pPr>
            <w:r w:rsidRPr="00906975">
              <w:t>- от 2</w:t>
            </w:r>
            <w:r w:rsidR="40569F75" w:rsidRPr="00906975">
              <w:t>9</w:t>
            </w:r>
            <w:r w:rsidRPr="00906975">
              <w:t xml:space="preserve"> до </w:t>
            </w:r>
            <w:r w:rsidR="59024D40" w:rsidRPr="00906975">
              <w:t>34</w:t>
            </w:r>
            <w:r w:rsidRPr="00906975">
              <w:t>лет</w:t>
            </w:r>
          </w:p>
        </w:tc>
        <w:tc>
          <w:tcPr>
            <w:tcW w:w="1314" w:type="dxa"/>
            <w:vAlign w:val="bottom"/>
          </w:tcPr>
          <w:p w:rsidR="78391EA8" w:rsidRPr="001A2E43" w:rsidRDefault="78391EA8" w:rsidP="001A2E43">
            <w:pPr>
              <w:jc w:val="center"/>
            </w:pPr>
            <w:r w:rsidRPr="001A2E43">
              <w:rPr>
                <w:color w:val="000000" w:themeColor="text1"/>
              </w:rPr>
              <w:t>1 529 300</w:t>
            </w:r>
          </w:p>
        </w:tc>
        <w:tc>
          <w:tcPr>
            <w:tcW w:w="1315" w:type="dxa"/>
            <w:vAlign w:val="bottom"/>
          </w:tcPr>
          <w:p w:rsidR="78391EA8" w:rsidRPr="001A2E43" w:rsidRDefault="00435808" w:rsidP="001A2E43">
            <w:pPr>
              <w:jc w:val="center"/>
            </w:pPr>
            <w:r>
              <w:t>1798111</w:t>
            </w:r>
          </w:p>
        </w:tc>
        <w:tc>
          <w:tcPr>
            <w:tcW w:w="1314" w:type="dxa"/>
            <w:vAlign w:val="bottom"/>
          </w:tcPr>
          <w:p w:rsidR="005607C7" w:rsidRPr="001A2E43" w:rsidRDefault="00435808" w:rsidP="001A2E43">
            <w:pPr>
              <w:jc w:val="center"/>
              <w:rPr>
                <w:color w:val="000000" w:themeColor="text1"/>
              </w:rPr>
            </w:pPr>
            <w:r>
              <w:rPr>
                <w:color w:val="000000" w:themeColor="text1"/>
              </w:rPr>
              <w:t>1771212</w:t>
            </w:r>
          </w:p>
        </w:tc>
        <w:tc>
          <w:tcPr>
            <w:tcW w:w="1315" w:type="dxa"/>
            <w:vAlign w:val="bottom"/>
          </w:tcPr>
          <w:p w:rsidR="78391EA8" w:rsidRPr="001A2E43" w:rsidRDefault="78391EA8" w:rsidP="001A2E43">
            <w:pPr>
              <w:jc w:val="center"/>
            </w:pPr>
            <w:r w:rsidRPr="001A2E43">
              <w:rPr>
                <w:rFonts w:eastAsia="Calibri"/>
              </w:rPr>
              <w:t>1 876 079</w:t>
            </w:r>
          </w:p>
        </w:tc>
        <w:tc>
          <w:tcPr>
            <w:tcW w:w="1315" w:type="dxa"/>
            <w:vAlign w:val="bottom"/>
          </w:tcPr>
          <w:p w:rsidR="78391EA8" w:rsidRPr="001A2E43" w:rsidRDefault="78391EA8" w:rsidP="001A2E43">
            <w:pPr>
              <w:jc w:val="center"/>
            </w:pPr>
            <w:r w:rsidRPr="001A2E43">
              <w:rPr>
                <w:rFonts w:eastAsia="Roboto Light"/>
              </w:rPr>
              <w:t>1 856 870</w:t>
            </w:r>
          </w:p>
        </w:tc>
      </w:tr>
    </w:tbl>
    <w:p w:rsidR="78391EA8" w:rsidRPr="00906975" w:rsidRDefault="78391EA8"/>
    <w:p w:rsidR="00EA7F61" w:rsidRPr="00906975" w:rsidRDefault="00EA7F61" w:rsidP="00EA7F61">
      <w:pPr>
        <w:jc w:val="both"/>
        <w:rPr>
          <w:lang w:val="en-US"/>
        </w:rPr>
      </w:pPr>
      <w:r w:rsidRPr="00906975">
        <w:t xml:space="preserve">Примечание – Составлено по источнику </w:t>
      </w:r>
      <w:r w:rsidRPr="00906975">
        <w:rPr>
          <w:lang w:val="en-US"/>
        </w:rPr>
        <w:t>[</w:t>
      </w:r>
      <w:r w:rsidR="10E28DE7" w:rsidRPr="00906975">
        <w:t>82</w:t>
      </w:r>
      <w:r w:rsidRPr="00906975">
        <w:rPr>
          <w:lang w:val="en-US"/>
        </w:rPr>
        <w:t>]</w:t>
      </w:r>
    </w:p>
    <w:p w:rsidR="00EA7F61" w:rsidRPr="00906975" w:rsidRDefault="00EA7F61" w:rsidP="00EA7F61">
      <w:pPr>
        <w:jc w:val="both"/>
        <w:rPr>
          <w:sz w:val="28"/>
          <w:szCs w:val="28"/>
        </w:rPr>
      </w:pPr>
    </w:p>
    <w:p w:rsidR="00411EC6" w:rsidRPr="00906975" w:rsidRDefault="00411EC6" w:rsidP="00411EC6">
      <w:pPr>
        <w:ind w:firstLine="540"/>
        <w:jc w:val="both"/>
        <w:rPr>
          <w:sz w:val="28"/>
          <w:szCs w:val="28"/>
        </w:rPr>
      </w:pPr>
      <w:r w:rsidRPr="00906975">
        <w:rPr>
          <w:noProof/>
          <w:sz w:val="28"/>
          <w:szCs w:val="28"/>
        </w:rPr>
        <w:lastRenderedPageBreak/>
        <w:drawing>
          <wp:inline distT="0" distB="0" distL="0" distR="0">
            <wp:extent cx="5486400" cy="2626976"/>
            <wp:effectExtent l="0" t="0" r="0" b="2540"/>
            <wp:docPr id="626" name="Диаграмма 6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11EC6" w:rsidRPr="00906975" w:rsidRDefault="00411EC6" w:rsidP="00411EC6">
      <w:pPr>
        <w:ind w:firstLine="567"/>
        <w:jc w:val="both"/>
      </w:pPr>
      <w:r w:rsidRPr="00906975">
        <w:t>Примечание – Составлено по источнику [</w:t>
      </w:r>
      <w:r w:rsidR="641EDDC9" w:rsidRPr="00906975">
        <w:t>82</w:t>
      </w:r>
      <w:r w:rsidRPr="00906975">
        <w:t>]</w:t>
      </w:r>
    </w:p>
    <w:p w:rsidR="008D554E" w:rsidRPr="00906975" w:rsidRDefault="008D554E" w:rsidP="00411EC6">
      <w:pPr>
        <w:ind w:firstLine="567"/>
        <w:jc w:val="both"/>
      </w:pPr>
    </w:p>
    <w:p w:rsidR="00411EC6" w:rsidRPr="00906975" w:rsidRDefault="00411EC6" w:rsidP="00EE61A8">
      <w:pPr>
        <w:jc w:val="center"/>
        <w:rPr>
          <w:sz w:val="28"/>
          <w:szCs w:val="28"/>
        </w:rPr>
      </w:pPr>
      <w:r w:rsidRPr="00906975">
        <w:rPr>
          <w:sz w:val="28"/>
          <w:szCs w:val="28"/>
        </w:rPr>
        <w:t>Рисунок 2.</w:t>
      </w:r>
      <w:r w:rsidR="00FA5836" w:rsidRPr="00906975">
        <w:rPr>
          <w:sz w:val="28"/>
          <w:szCs w:val="28"/>
        </w:rPr>
        <w:t>5</w:t>
      </w:r>
      <w:r w:rsidRPr="00906975">
        <w:rPr>
          <w:sz w:val="28"/>
          <w:szCs w:val="28"/>
        </w:rPr>
        <w:t xml:space="preserve"> – Динамика удельного веса молодежи Республики Казахстан в возрасте от 15 до 34 лет</w:t>
      </w:r>
      <w:r w:rsidR="00C10A5A" w:rsidRPr="00906975">
        <w:rPr>
          <w:sz w:val="28"/>
          <w:szCs w:val="28"/>
        </w:rPr>
        <w:t xml:space="preserve"> относящейся к рабочей силе</w:t>
      </w:r>
      <w:r w:rsidR="003447DC" w:rsidRPr="00906975">
        <w:rPr>
          <w:sz w:val="28"/>
          <w:szCs w:val="28"/>
        </w:rPr>
        <w:t xml:space="preserve"> в общем количестве молодежи</w:t>
      </w:r>
      <w:r w:rsidR="00C10A5A" w:rsidRPr="00906975">
        <w:rPr>
          <w:sz w:val="28"/>
          <w:szCs w:val="28"/>
        </w:rPr>
        <w:t xml:space="preserve"> и</w:t>
      </w:r>
      <w:r w:rsidRPr="00906975">
        <w:rPr>
          <w:sz w:val="28"/>
          <w:szCs w:val="28"/>
        </w:rPr>
        <w:t xml:space="preserve"> в общем составе рабочей силы</w:t>
      </w:r>
      <w:r w:rsidR="00824D06" w:rsidRPr="00906975">
        <w:rPr>
          <w:sz w:val="28"/>
          <w:szCs w:val="28"/>
        </w:rPr>
        <w:t xml:space="preserve"> на рынке труда</w:t>
      </w:r>
    </w:p>
    <w:p w:rsidR="00C10A5A" w:rsidRPr="00906975" w:rsidRDefault="00C10A5A" w:rsidP="00411EC6">
      <w:pPr>
        <w:ind w:firstLine="567"/>
        <w:jc w:val="both"/>
        <w:rPr>
          <w:sz w:val="28"/>
          <w:szCs w:val="28"/>
        </w:rPr>
      </w:pPr>
    </w:p>
    <w:p w:rsidR="00CC3AA8" w:rsidRPr="00906975" w:rsidRDefault="00CC3AA8" w:rsidP="00411EC6">
      <w:pPr>
        <w:ind w:firstLine="567"/>
        <w:jc w:val="both"/>
        <w:rPr>
          <w:sz w:val="28"/>
          <w:szCs w:val="28"/>
        </w:rPr>
      </w:pPr>
      <w:r w:rsidRPr="00906975">
        <w:rPr>
          <w:sz w:val="28"/>
          <w:szCs w:val="28"/>
        </w:rPr>
        <w:t>В общей численности рабочей силы на рынке труда, удельный вес молодежи, относящийся к рабочей силе, составляет 42,9</w:t>
      </w:r>
      <w:r w:rsidR="00534D37">
        <w:rPr>
          <w:sz w:val="28"/>
          <w:szCs w:val="28"/>
        </w:rPr>
        <w:t xml:space="preserve"> </w:t>
      </w:r>
      <w:r w:rsidRPr="00906975">
        <w:rPr>
          <w:sz w:val="28"/>
          <w:szCs w:val="28"/>
        </w:rPr>
        <w:t>% по состоянию на 2019 год. Данный показатель имел тенденцию к снижению за последние пять лет</w:t>
      </w:r>
      <w:r w:rsidR="0055708F" w:rsidRPr="00906975">
        <w:rPr>
          <w:sz w:val="28"/>
          <w:szCs w:val="28"/>
        </w:rPr>
        <w:t>.</w:t>
      </w:r>
    </w:p>
    <w:p w:rsidR="00CC3AA8" w:rsidRPr="00906975" w:rsidRDefault="0055708F" w:rsidP="007A6C40">
      <w:pPr>
        <w:widowControl w:val="0"/>
        <w:ind w:firstLine="567"/>
        <w:jc w:val="both"/>
        <w:rPr>
          <w:sz w:val="28"/>
          <w:szCs w:val="28"/>
        </w:rPr>
      </w:pPr>
      <w:r w:rsidRPr="00906975">
        <w:rPr>
          <w:sz w:val="28"/>
          <w:szCs w:val="28"/>
        </w:rPr>
        <w:t xml:space="preserve">На рынке труда Республики Казахстан, в соответствии с таблицей 2.6, численность занятой молодежи подвержено систематическому росту и снижению. С 2015 по 2016 годы наблюдался рост численности занятой молодежи. С 2016 по 2017 год снижение, с последующей повторяемостью цикличности данной динамики. Общая число занятой молодежи, по состоянию на </w:t>
      </w:r>
      <w:r w:rsidR="007A6C40" w:rsidRPr="00906975">
        <w:rPr>
          <w:sz w:val="28"/>
          <w:szCs w:val="28"/>
        </w:rPr>
        <w:t>2019 год составляет 3 753 тыс. человек. Основной удельный вес занятой молодежи на рынке труда приходится на возрастную группу от 20 до 34 лет. Минимальный удельный вес занятой молодежи приходится на возрастную группу 15 лет.</w:t>
      </w:r>
    </w:p>
    <w:p w:rsidR="00534D37" w:rsidRDefault="00534D37" w:rsidP="00534D37">
      <w:pPr>
        <w:jc w:val="both"/>
        <w:rPr>
          <w:sz w:val="28"/>
          <w:szCs w:val="28"/>
        </w:rPr>
      </w:pPr>
    </w:p>
    <w:p w:rsidR="00933B5F" w:rsidRPr="00906975" w:rsidRDefault="00933B5F" w:rsidP="00534D37">
      <w:pPr>
        <w:jc w:val="both"/>
        <w:rPr>
          <w:sz w:val="28"/>
          <w:szCs w:val="28"/>
        </w:rPr>
      </w:pPr>
      <w:r w:rsidRPr="00906975">
        <w:rPr>
          <w:sz w:val="28"/>
          <w:szCs w:val="28"/>
        </w:rPr>
        <w:t>Таблица 2.</w:t>
      </w:r>
      <w:r w:rsidR="00254D86" w:rsidRPr="00906975">
        <w:rPr>
          <w:sz w:val="28"/>
          <w:szCs w:val="28"/>
        </w:rPr>
        <w:t>6</w:t>
      </w:r>
      <w:r w:rsidRPr="00906975">
        <w:rPr>
          <w:sz w:val="28"/>
          <w:szCs w:val="28"/>
        </w:rPr>
        <w:t xml:space="preserve"> – Динамика численности занятой молодежи в Республике Казахстан в возрасте от 15 до 34 </w:t>
      </w:r>
      <w:r w:rsidR="00B5587D" w:rsidRPr="00906975">
        <w:rPr>
          <w:sz w:val="28"/>
          <w:szCs w:val="28"/>
        </w:rPr>
        <w:t>л</w:t>
      </w:r>
      <w:r w:rsidRPr="00906975">
        <w:rPr>
          <w:sz w:val="28"/>
          <w:szCs w:val="28"/>
        </w:rPr>
        <w:t>ет</w:t>
      </w:r>
    </w:p>
    <w:p w:rsidR="00FC3851" w:rsidRPr="00906975" w:rsidRDefault="00FC3851" w:rsidP="00FC3851">
      <w:pPr>
        <w:jc w:val="right"/>
        <w:rPr>
          <w:sz w:val="28"/>
          <w:szCs w:val="28"/>
        </w:rPr>
      </w:pPr>
      <w:r w:rsidRPr="00906975">
        <w:rPr>
          <w:sz w:val="28"/>
          <w:szCs w:val="28"/>
        </w:rPr>
        <w:t>кол-во человек</w:t>
      </w:r>
    </w:p>
    <w:tbl>
      <w:tblPr>
        <w:tblStyle w:val="a3"/>
        <w:tblW w:w="0" w:type="auto"/>
        <w:tblLook w:val="04A0" w:firstRow="1" w:lastRow="0" w:firstColumn="1" w:lastColumn="0" w:noHBand="0" w:noVBand="1"/>
      </w:tblPr>
      <w:tblGrid>
        <w:gridCol w:w="3055"/>
        <w:gridCol w:w="1314"/>
        <w:gridCol w:w="1315"/>
        <w:gridCol w:w="1314"/>
        <w:gridCol w:w="1315"/>
        <w:gridCol w:w="1315"/>
      </w:tblGrid>
      <w:tr w:rsidR="00933B5F" w:rsidRPr="00906975" w:rsidTr="00DD7543">
        <w:tc>
          <w:tcPr>
            <w:tcW w:w="3055" w:type="dxa"/>
            <w:vMerge w:val="restart"/>
          </w:tcPr>
          <w:p w:rsidR="00933B5F" w:rsidRPr="00906975" w:rsidRDefault="00933B5F" w:rsidP="00DD7543">
            <w:pPr>
              <w:jc w:val="both"/>
            </w:pPr>
            <w:r w:rsidRPr="00906975">
              <w:t>Наименование показателя</w:t>
            </w:r>
          </w:p>
        </w:tc>
        <w:tc>
          <w:tcPr>
            <w:tcW w:w="6573" w:type="dxa"/>
            <w:gridSpan w:val="5"/>
          </w:tcPr>
          <w:p w:rsidR="00933B5F" w:rsidRPr="00906975" w:rsidRDefault="00933B5F" w:rsidP="00DD7543">
            <w:pPr>
              <w:jc w:val="center"/>
            </w:pPr>
            <w:r w:rsidRPr="00906975">
              <w:t>Значение показателя</w:t>
            </w:r>
          </w:p>
        </w:tc>
      </w:tr>
      <w:tr w:rsidR="00FC3851" w:rsidRPr="00906975" w:rsidTr="00DD7543">
        <w:tc>
          <w:tcPr>
            <w:tcW w:w="3055" w:type="dxa"/>
            <w:vMerge/>
          </w:tcPr>
          <w:p w:rsidR="00FC3851" w:rsidRPr="00906975" w:rsidRDefault="00FC3851" w:rsidP="00FC3851">
            <w:pPr>
              <w:jc w:val="both"/>
            </w:pPr>
          </w:p>
        </w:tc>
        <w:tc>
          <w:tcPr>
            <w:tcW w:w="1314" w:type="dxa"/>
          </w:tcPr>
          <w:p w:rsidR="00FC3851" w:rsidRPr="00906975" w:rsidRDefault="00FC3851" w:rsidP="00FC3851">
            <w:pPr>
              <w:jc w:val="center"/>
            </w:pPr>
            <w:r w:rsidRPr="00906975">
              <w:t>2015</w:t>
            </w:r>
            <w:r w:rsidRPr="00906975">
              <w:rPr>
                <w:lang w:val="en-US"/>
              </w:rPr>
              <w:t xml:space="preserve"> </w:t>
            </w:r>
            <w:r w:rsidRPr="00906975">
              <w:t>год</w:t>
            </w:r>
          </w:p>
        </w:tc>
        <w:tc>
          <w:tcPr>
            <w:tcW w:w="1315" w:type="dxa"/>
          </w:tcPr>
          <w:p w:rsidR="00FC3851" w:rsidRPr="00906975" w:rsidRDefault="00FC3851" w:rsidP="00FC3851">
            <w:pPr>
              <w:jc w:val="center"/>
            </w:pPr>
            <w:r w:rsidRPr="00906975">
              <w:t>2016 год</w:t>
            </w:r>
          </w:p>
        </w:tc>
        <w:tc>
          <w:tcPr>
            <w:tcW w:w="1314" w:type="dxa"/>
          </w:tcPr>
          <w:p w:rsidR="00FC3851" w:rsidRPr="00906975" w:rsidRDefault="00FC3851" w:rsidP="00FC3851">
            <w:pPr>
              <w:jc w:val="center"/>
            </w:pPr>
            <w:r w:rsidRPr="00906975">
              <w:t>2017 год</w:t>
            </w:r>
          </w:p>
        </w:tc>
        <w:tc>
          <w:tcPr>
            <w:tcW w:w="1315" w:type="dxa"/>
          </w:tcPr>
          <w:p w:rsidR="00FC3851" w:rsidRPr="00906975" w:rsidRDefault="00FC3851" w:rsidP="00FC3851">
            <w:pPr>
              <w:jc w:val="center"/>
            </w:pPr>
            <w:r w:rsidRPr="00906975">
              <w:t>2018 год</w:t>
            </w:r>
          </w:p>
        </w:tc>
        <w:tc>
          <w:tcPr>
            <w:tcW w:w="1315" w:type="dxa"/>
          </w:tcPr>
          <w:p w:rsidR="00FC3851" w:rsidRPr="00906975" w:rsidRDefault="00FC3851" w:rsidP="00FC3851">
            <w:pPr>
              <w:jc w:val="center"/>
            </w:pPr>
            <w:r w:rsidRPr="00906975">
              <w:t>2019 год</w:t>
            </w:r>
          </w:p>
        </w:tc>
      </w:tr>
      <w:tr w:rsidR="00CC1A95" w:rsidRPr="00906975" w:rsidTr="00C12838">
        <w:tc>
          <w:tcPr>
            <w:tcW w:w="3055" w:type="dxa"/>
          </w:tcPr>
          <w:p w:rsidR="00CC1A95" w:rsidRPr="00906975" w:rsidRDefault="00CC1A95" w:rsidP="00CC1A95">
            <w:pPr>
              <w:jc w:val="both"/>
            </w:pPr>
            <w:r w:rsidRPr="00906975">
              <w:t>Общая численность занятой молодежи в возрасте от 15 до 34 лет, в том числе:</w:t>
            </w:r>
          </w:p>
        </w:tc>
        <w:tc>
          <w:tcPr>
            <w:tcW w:w="1314" w:type="dxa"/>
            <w:vAlign w:val="center"/>
          </w:tcPr>
          <w:p w:rsidR="00CC1A95" w:rsidRPr="00906975" w:rsidRDefault="00CC1A95" w:rsidP="00C12838">
            <w:pPr>
              <w:jc w:val="center"/>
            </w:pPr>
            <w:r w:rsidRPr="00906975">
              <w:rPr>
                <w:color w:val="000000"/>
              </w:rPr>
              <w:t>3 769 700</w:t>
            </w:r>
          </w:p>
        </w:tc>
        <w:tc>
          <w:tcPr>
            <w:tcW w:w="1315" w:type="dxa"/>
            <w:vAlign w:val="center"/>
          </w:tcPr>
          <w:p w:rsidR="00CC1A95" w:rsidRPr="00906975" w:rsidRDefault="00CC1A95" w:rsidP="00C12838">
            <w:pPr>
              <w:jc w:val="center"/>
            </w:pPr>
            <w:r w:rsidRPr="00906975">
              <w:rPr>
                <w:color w:val="000000"/>
              </w:rPr>
              <w:t>3 780 300</w:t>
            </w:r>
          </w:p>
        </w:tc>
        <w:tc>
          <w:tcPr>
            <w:tcW w:w="1314" w:type="dxa"/>
            <w:vAlign w:val="center"/>
          </w:tcPr>
          <w:p w:rsidR="00CC1A95" w:rsidRPr="00906975" w:rsidRDefault="00CC1A95" w:rsidP="00C12838">
            <w:pPr>
              <w:jc w:val="center"/>
            </w:pPr>
            <w:r w:rsidRPr="00906975">
              <w:rPr>
                <w:color w:val="000000"/>
              </w:rPr>
              <w:t>3 768 500</w:t>
            </w:r>
          </w:p>
        </w:tc>
        <w:tc>
          <w:tcPr>
            <w:tcW w:w="1315" w:type="dxa"/>
            <w:vAlign w:val="center"/>
          </w:tcPr>
          <w:p w:rsidR="00CC1A95" w:rsidRPr="00906975" w:rsidRDefault="00CC1A95" w:rsidP="00C12838">
            <w:pPr>
              <w:jc w:val="center"/>
            </w:pPr>
            <w:r w:rsidRPr="00906975">
              <w:rPr>
                <w:color w:val="000000"/>
              </w:rPr>
              <w:t>3 807 200</w:t>
            </w:r>
          </w:p>
        </w:tc>
        <w:tc>
          <w:tcPr>
            <w:tcW w:w="1315" w:type="dxa"/>
            <w:vAlign w:val="center"/>
          </w:tcPr>
          <w:p w:rsidR="00CC1A95" w:rsidRPr="00906975" w:rsidRDefault="00CC1A95" w:rsidP="00C12838">
            <w:pPr>
              <w:jc w:val="center"/>
            </w:pPr>
            <w:r w:rsidRPr="00906975">
              <w:rPr>
                <w:color w:val="000000"/>
              </w:rPr>
              <w:t>3 753 300</w:t>
            </w:r>
          </w:p>
        </w:tc>
      </w:tr>
      <w:tr w:rsidR="00CC1A95" w:rsidRPr="00906975" w:rsidTr="00C12838">
        <w:tc>
          <w:tcPr>
            <w:tcW w:w="3055" w:type="dxa"/>
          </w:tcPr>
          <w:p w:rsidR="00CC1A95" w:rsidRPr="00906975" w:rsidRDefault="00CC1A95" w:rsidP="00CC1A95">
            <w:pPr>
              <w:jc w:val="both"/>
            </w:pPr>
            <w:r w:rsidRPr="00906975">
              <w:rPr>
                <w:lang w:val="en-US"/>
              </w:rPr>
              <w:t xml:space="preserve">- 15 </w:t>
            </w:r>
            <w:r w:rsidRPr="00906975">
              <w:t>лет</w:t>
            </w:r>
          </w:p>
        </w:tc>
        <w:tc>
          <w:tcPr>
            <w:tcW w:w="1314" w:type="dxa"/>
            <w:vAlign w:val="center"/>
          </w:tcPr>
          <w:p w:rsidR="00CC1A95" w:rsidRPr="00906975" w:rsidRDefault="00CC1A95" w:rsidP="00C12838">
            <w:pPr>
              <w:jc w:val="center"/>
            </w:pPr>
            <w:r w:rsidRPr="00906975">
              <w:rPr>
                <w:color w:val="000000"/>
              </w:rPr>
              <w:t>1 200</w:t>
            </w:r>
          </w:p>
        </w:tc>
        <w:tc>
          <w:tcPr>
            <w:tcW w:w="1315" w:type="dxa"/>
            <w:vAlign w:val="center"/>
          </w:tcPr>
          <w:p w:rsidR="00CC1A95" w:rsidRPr="00906975" w:rsidRDefault="00CC1A95" w:rsidP="00C12838">
            <w:pPr>
              <w:jc w:val="center"/>
            </w:pPr>
            <w:r w:rsidRPr="00906975">
              <w:rPr>
                <w:color w:val="000000"/>
              </w:rPr>
              <w:t>500</w:t>
            </w:r>
          </w:p>
        </w:tc>
        <w:tc>
          <w:tcPr>
            <w:tcW w:w="1314" w:type="dxa"/>
            <w:vAlign w:val="center"/>
          </w:tcPr>
          <w:p w:rsidR="00CC1A95" w:rsidRPr="00906975" w:rsidRDefault="00CC1A95" w:rsidP="00C12838">
            <w:pPr>
              <w:jc w:val="center"/>
            </w:pPr>
            <w:r w:rsidRPr="00906975">
              <w:rPr>
                <w:color w:val="000000"/>
              </w:rPr>
              <w:t>500</w:t>
            </w:r>
          </w:p>
        </w:tc>
        <w:tc>
          <w:tcPr>
            <w:tcW w:w="1315" w:type="dxa"/>
            <w:vAlign w:val="center"/>
          </w:tcPr>
          <w:p w:rsidR="00CC1A95" w:rsidRPr="00906975" w:rsidRDefault="00CC1A95" w:rsidP="00C12838">
            <w:pPr>
              <w:jc w:val="center"/>
            </w:pPr>
            <w:r w:rsidRPr="00906975">
              <w:rPr>
                <w:color w:val="000000"/>
              </w:rPr>
              <w:t>300</w:t>
            </w:r>
          </w:p>
        </w:tc>
        <w:tc>
          <w:tcPr>
            <w:tcW w:w="1315" w:type="dxa"/>
            <w:vAlign w:val="center"/>
          </w:tcPr>
          <w:p w:rsidR="00CC1A95" w:rsidRPr="00906975" w:rsidRDefault="00CC1A95" w:rsidP="00C12838">
            <w:pPr>
              <w:jc w:val="center"/>
            </w:pPr>
            <w:r w:rsidRPr="00906975">
              <w:rPr>
                <w:color w:val="000000"/>
              </w:rPr>
              <w:t>300</w:t>
            </w:r>
          </w:p>
        </w:tc>
      </w:tr>
      <w:tr w:rsidR="00CC1A95" w:rsidRPr="00906975" w:rsidTr="00C12838">
        <w:tc>
          <w:tcPr>
            <w:tcW w:w="3055" w:type="dxa"/>
          </w:tcPr>
          <w:p w:rsidR="00CC1A95" w:rsidRPr="00906975" w:rsidRDefault="00CC1A95" w:rsidP="00CC1A95">
            <w:pPr>
              <w:jc w:val="both"/>
            </w:pPr>
            <w:r w:rsidRPr="00906975">
              <w:t>- от 1</w:t>
            </w:r>
            <w:r w:rsidRPr="00906975">
              <w:rPr>
                <w:lang w:val="en-US"/>
              </w:rPr>
              <w:t>6</w:t>
            </w:r>
            <w:r w:rsidRPr="00906975">
              <w:t xml:space="preserve"> до 19 лет</w:t>
            </w:r>
          </w:p>
        </w:tc>
        <w:tc>
          <w:tcPr>
            <w:tcW w:w="1314" w:type="dxa"/>
            <w:vAlign w:val="center"/>
          </w:tcPr>
          <w:p w:rsidR="00CC1A95" w:rsidRPr="00906975" w:rsidRDefault="00CC1A95" w:rsidP="00C12838">
            <w:pPr>
              <w:jc w:val="center"/>
            </w:pPr>
            <w:r w:rsidRPr="00906975">
              <w:rPr>
                <w:color w:val="000000"/>
              </w:rPr>
              <w:t>116 900</w:t>
            </w:r>
          </w:p>
        </w:tc>
        <w:tc>
          <w:tcPr>
            <w:tcW w:w="1315" w:type="dxa"/>
            <w:vAlign w:val="center"/>
          </w:tcPr>
          <w:p w:rsidR="00CC1A95" w:rsidRPr="00906975" w:rsidRDefault="00CC1A95" w:rsidP="00C12838">
            <w:pPr>
              <w:jc w:val="center"/>
            </w:pPr>
            <w:r w:rsidRPr="00906975">
              <w:rPr>
                <w:color w:val="000000"/>
              </w:rPr>
              <w:t>106 200</w:t>
            </w:r>
          </w:p>
        </w:tc>
        <w:tc>
          <w:tcPr>
            <w:tcW w:w="1314" w:type="dxa"/>
            <w:vAlign w:val="center"/>
          </w:tcPr>
          <w:p w:rsidR="00CC1A95" w:rsidRPr="00906975" w:rsidRDefault="00CC1A95" w:rsidP="00C12838">
            <w:pPr>
              <w:jc w:val="center"/>
            </w:pPr>
            <w:r w:rsidRPr="00906975">
              <w:rPr>
                <w:color w:val="000000"/>
              </w:rPr>
              <w:t>91 100</w:t>
            </w:r>
          </w:p>
        </w:tc>
        <w:tc>
          <w:tcPr>
            <w:tcW w:w="1315" w:type="dxa"/>
            <w:vAlign w:val="center"/>
          </w:tcPr>
          <w:p w:rsidR="00CC1A95" w:rsidRPr="00906975" w:rsidRDefault="00CC1A95" w:rsidP="00C12838">
            <w:pPr>
              <w:jc w:val="center"/>
            </w:pPr>
            <w:r w:rsidRPr="00906975">
              <w:rPr>
                <w:color w:val="000000"/>
              </w:rPr>
              <w:t>76 600</w:t>
            </w:r>
          </w:p>
        </w:tc>
        <w:tc>
          <w:tcPr>
            <w:tcW w:w="1315" w:type="dxa"/>
            <w:vAlign w:val="center"/>
          </w:tcPr>
          <w:p w:rsidR="00CC1A95" w:rsidRPr="00906975" w:rsidRDefault="00CC1A95" w:rsidP="00C12838">
            <w:pPr>
              <w:jc w:val="center"/>
            </w:pPr>
            <w:r w:rsidRPr="00906975">
              <w:rPr>
                <w:color w:val="000000"/>
              </w:rPr>
              <w:t>70 800</w:t>
            </w:r>
          </w:p>
        </w:tc>
      </w:tr>
      <w:tr w:rsidR="00CC1A95" w:rsidRPr="00906975" w:rsidTr="00C12838">
        <w:tc>
          <w:tcPr>
            <w:tcW w:w="3055" w:type="dxa"/>
          </w:tcPr>
          <w:p w:rsidR="00CC1A95" w:rsidRPr="00906975" w:rsidRDefault="00CC1A95" w:rsidP="00CC1A95">
            <w:pPr>
              <w:jc w:val="both"/>
            </w:pPr>
            <w:r w:rsidRPr="00906975">
              <w:t>- от 20 до 24 лет</w:t>
            </w:r>
          </w:p>
        </w:tc>
        <w:tc>
          <w:tcPr>
            <w:tcW w:w="1314" w:type="dxa"/>
            <w:vAlign w:val="center"/>
          </w:tcPr>
          <w:p w:rsidR="00CC1A95" w:rsidRPr="00906975" w:rsidRDefault="00CC1A95" w:rsidP="00C12838">
            <w:pPr>
              <w:jc w:val="center"/>
            </w:pPr>
            <w:r w:rsidRPr="00906975">
              <w:rPr>
                <w:color w:val="000000"/>
              </w:rPr>
              <w:t>1 117 900</w:t>
            </w:r>
          </w:p>
        </w:tc>
        <w:tc>
          <w:tcPr>
            <w:tcW w:w="1315" w:type="dxa"/>
            <w:vAlign w:val="center"/>
          </w:tcPr>
          <w:p w:rsidR="00CC1A95" w:rsidRPr="00906975" w:rsidRDefault="00CC1A95" w:rsidP="00C12838">
            <w:pPr>
              <w:jc w:val="center"/>
            </w:pPr>
            <w:r w:rsidRPr="00906975">
              <w:rPr>
                <w:color w:val="000000"/>
              </w:rPr>
              <w:t>999 800</w:t>
            </w:r>
          </w:p>
        </w:tc>
        <w:tc>
          <w:tcPr>
            <w:tcW w:w="1314" w:type="dxa"/>
            <w:vAlign w:val="center"/>
          </w:tcPr>
          <w:p w:rsidR="00CC1A95" w:rsidRPr="00906975" w:rsidRDefault="00CC1A95" w:rsidP="00C12838">
            <w:pPr>
              <w:jc w:val="center"/>
            </w:pPr>
            <w:r w:rsidRPr="00906975">
              <w:rPr>
                <w:color w:val="000000"/>
              </w:rPr>
              <w:t>891 000</w:t>
            </w:r>
          </w:p>
        </w:tc>
        <w:tc>
          <w:tcPr>
            <w:tcW w:w="1315" w:type="dxa"/>
            <w:vAlign w:val="center"/>
          </w:tcPr>
          <w:p w:rsidR="00CC1A95" w:rsidRPr="00906975" w:rsidRDefault="00CC1A95" w:rsidP="00C12838">
            <w:pPr>
              <w:jc w:val="center"/>
            </w:pPr>
            <w:r w:rsidRPr="00906975">
              <w:rPr>
                <w:color w:val="000000"/>
              </w:rPr>
              <w:t>892 900</w:t>
            </w:r>
          </w:p>
        </w:tc>
        <w:tc>
          <w:tcPr>
            <w:tcW w:w="1315" w:type="dxa"/>
            <w:vAlign w:val="center"/>
          </w:tcPr>
          <w:p w:rsidR="00CC1A95" w:rsidRPr="00906975" w:rsidRDefault="00CC1A95" w:rsidP="00C12838">
            <w:pPr>
              <w:jc w:val="center"/>
            </w:pPr>
            <w:r w:rsidRPr="00906975">
              <w:rPr>
                <w:color w:val="000000"/>
              </w:rPr>
              <w:t>984 500</w:t>
            </w:r>
          </w:p>
        </w:tc>
      </w:tr>
      <w:tr w:rsidR="00CC1A95" w:rsidRPr="00906975" w:rsidTr="00C12838">
        <w:tc>
          <w:tcPr>
            <w:tcW w:w="3055" w:type="dxa"/>
          </w:tcPr>
          <w:p w:rsidR="00CC1A95" w:rsidRPr="00906975" w:rsidRDefault="00CC1A95" w:rsidP="00CC1A95">
            <w:pPr>
              <w:jc w:val="both"/>
            </w:pPr>
            <w:r w:rsidRPr="00906975">
              <w:t>- от 25 до 29 лет</w:t>
            </w:r>
          </w:p>
        </w:tc>
        <w:tc>
          <w:tcPr>
            <w:tcW w:w="1314" w:type="dxa"/>
            <w:vAlign w:val="center"/>
          </w:tcPr>
          <w:p w:rsidR="00CC1A95" w:rsidRPr="00906975" w:rsidRDefault="00CC1A95" w:rsidP="00C12838">
            <w:pPr>
              <w:jc w:val="center"/>
            </w:pPr>
            <w:r w:rsidRPr="00906975">
              <w:rPr>
                <w:color w:val="000000"/>
              </w:rPr>
              <w:t>1 311 700</w:t>
            </w:r>
          </w:p>
        </w:tc>
        <w:tc>
          <w:tcPr>
            <w:tcW w:w="1315" w:type="dxa"/>
            <w:vAlign w:val="center"/>
          </w:tcPr>
          <w:p w:rsidR="00CC1A95" w:rsidRPr="00906975" w:rsidRDefault="00CC1A95" w:rsidP="00C12838">
            <w:pPr>
              <w:jc w:val="center"/>
            </w:pPr>
            <w:r w:rsidRPr="00906975">
              <w:rPr>
                <w:color w:val="000000"/>
              </w:rPr>
              <w:t>1 374 100</w:t>
            </w:r>
          </w:p>
        </w:tc>
        <w:tc>
          <w:tcPr>
            <w:tcW w:w="1314" w:type="dxa"/>
            <w:vAlign w:val="center"/>
          </w:tcPr>
          <w:p w:rsidR="00CC1A95" w:rsidRPr="00906975" w:rsidRDefault="00CC1A95" w:rsidP="00C12838">
            <w:pPr>
              <w:jc w:val="center"/>
            </w:pPr>
            <w:r w:rsidRPr="00906975">
              <w:rPr>
                <w:color w:val="000000"/>
              </w:rPr>
              <w:t>1 354 900</w:t>
            </w:r>
          </w:p>
        </w:tc>
        <w:tc>
          <w:tcPr>
            <w:tcW w:w="1315" w:type="dxa"/>
            <w:vAlign w:val="center"/>
          </w:tcPr>
          <w:p w:rsidR="00CC1A95" w:rsidRPr="00906975" w:rsidRDefault="00CC1A95" w:rsidP="00C12838">
            <w:pPr>
              <w:jc w:val="center"/>
            </w:pPr>
            <w:r w:rsidRPr="00906975">
              <w:rPr>
                <w:color w:val="000000"/>
              </w:rPr>
              <w:t>1 332 700</w:t>
            </w:r>
          </w:p>
        </w:tc>
        <w:tc>
          <w:tcPr>
            <w:tcW w:w="1315" w:type="dxa"/>
            <w:vAlign w:val="center"/>
          </w:tcPr>
          <w:p w:rsidR="00CC1A95" w:rsidRPr="00906975" w:rsidRDefault="00CC1A95" w:rsidP="00C12838">
            <w:pPr>
              <w:jc w:val="center"/>
            </w:pPr>
            <w:r w:rsidRPr="00906975">
              <w:rPr>
                <w:color w:val="000000"/>
              </w:rPr>
              <w:t>1 267 200</w:t>
            </w:r>
          </w:p>
        </w:tc>
      </w:tr>
      <w:tr w:rsidR="00CC1A95" w:rsidRPr="00906975" w:rsidTr="00C12838">
        <w:tc>
          <w:tcPr>
            <w:tcW w:w="3055" w:type="dxa"/>
          </w:tcPr>
          <w:p w:rsidR="00CC1A95" w:rsidRPr="00906975" w:rsidRDefault="00CC1A95" w:rsidP="00CC1A95">
            <w:pPr>
              <w:jc w:val="both"/>
            </w:pPr>
            <w:r w:rsidRPr="00906975">
              <w:t>- от 30 до 34 лет</w:t>
            </w:r>
          </w:p>
        </w:tc>
        <w:tc>
          <w:tcPr>
            <w:tcW w:w="1314" w:type="dxa"/>
            <w:vAlign w:val="center"/>
          </w:tcPr>
          <w:p w:rsidR="00CC1A95" w:rsidRPr="00906975" w:rsidRDefault="00CC1A95" w:rsidP="00C12838">
            <w:pPr>
              <w:jc w:val="center"/>
            </w:pPr>
            <w:r w:rsidRPr="00906975">
              <w:rPr>
                <w:color w:val="000000"/>
              </w:rPr>
              <w:t>1 222 000</w:t>
            </w:r>
          </w:p>
        </w:tc>
        <w:tc>
          <w:tcPr>
            <w:tcW w:w="1315" w:type="dxa"/>
            <w:vAlign w:val="center"/>
          </w:tcPr>
          <w:p w:rsidR="00CC1A95" w:rsidRPr="00906975" w:rsidRDefault="00CC1A95" w:rsidP="00C12838">
            <w:pPr>
              <w:jc w:val="center"/>
            </w:pPr>
            <w:r w:rsidRPr="00906975">
              <w:rPr>
                <w:color w:val="000000"/>
              </w:rPr>
              <w:t>1 299 700</w:t>
            </w:r>
          </w:p>
        </w:tc>
        <w:tc>
          <w:tcPr>
            <w:tcW w:w="1314" w:type="dxa"/>
            <w:vAlign w:val="center"/>
          </w:tcPr>
          <w:p w:rsidR="00CC1A95" w:rsidRPr="00906975" w:rsidRDefault="00CC1A95" w:rsidP="00C12838">
            <w:pPr>
              <w:jc w:val="center"/>
            </w:pPr>
            <w:r w:rsidRPr="00906975">
              <w:rPr>
                <w:color w:val="000000"/>
              </w:rPr>
              <w:t>1 431 000</w:t>
            </w:r>
          </w:p>
        </w:tc>
        <w:tc>
          <w:tcPr>
            <w:tcW w:w="1315" w:type="dxa"/>
            <w:vAlign w:val="center"/>
          </w:tcPr>
          <w:p w:rsidR="00CC1A95" w:rsidRPr="00906975" w:rsidRDefault="00CC1A95" w:rsidP="00C12838">
            <w:pPr>
              <w:jc w:val="center"/>
            </w:pPr>
            <w:r w:rsidRPr="00906975">
              <w:rPr>
                <w:color w:val="000000"/>
              </w:rPr>
              <w:t>1 504 700</w:t>
            </w:r>
          </w:p>
        </w:tc>
        <w:tc>
          <w:tcPr>
            <w:tcW w:w="1315" w:type="dxa"/>
            <w:vAlign w:val="center"/>
          </w:tcPr>
          <w:p w:rsidR="00CC1A95" w:rsidRPr="00906975" w:rsidRDefault="00CC1A95" w:rsidP="00C12838">
            <w:pPr>
              <w:jc w:val="center"/>
            </w:pPr>
            <w:r w:rsidRPr="00906975">
              <w:rPr>
                <w:color w:val="000000"/>
              </w:rPr>
              <w:t>1 430 500</w:t>
            </w:r>
          </w:p>
        </w:tc>
      </w:tr>
    </w:tbl>
    <w:p w:rsidR="00933B5F" w:rsidRPr="00906975" w:rsidRDefault="00933B5F" w:rsidP="00933B5F">
      <w:pPr>
        <w:jc w:val="both"/>
        <w:rPr>
          <w:lang w:val="en-US"/>
        </w:rPr>
      </w:pPr>
      <w:r w:rsidRPr="00906975">
        <w:t xml:space="preserve">Примечание – Составлено по источнику </w:t>
      </w:r>
      <w:r w:rsidRPr="00906975">
        <w:rPr>
          <w:lang w:val="en-US"/>
        </w:rPr>
        <w:t>[</w:t>
      </w:r>
      <w:r w:rsidR="2E5FD107" w:rsidRPr="00906975">
        <w:t>82</w:t>
      </w:r>
      <w:r w:rsidRPr="00906975">
        <w:rPr>
          <w:lang w:val="en-US"/>
        </w:rPr>
        <w:t>]</w:t>
      </w:r>
    </w:p>
    <w:p w:rsidR="004F37F6" w:rsidRPr="00906975" w:rsidRDefault="004F37F6" w:rsidP="00411EC6">
      <w:pPr>
        <w:ind w:firstLine="567"/>
        <w:jc w:val="both"/>
        <w:rPr>
          <w:sz w:val="28"/>
          <w:szCs w:val="28"/>
        </w:rPr>
      </w:pPr>
    </w:p>
    <w:p w:rsidR="007A6C40" w:rsidRPr="00906975" w:rsidRDefault="0058536F" w:rsidP="00411EC6">
      <w:pPr>
        <w:ind w:firstLine="567"/>
        <w:jc w:val="both"/>
        <w:rPr>
          <w:sz w:val="28"/>
          <w:szCs w:val="28"/>
        </w:rPr>
      </w:pPr>
      <w:r w:rsidRPr="00906975">
        <w:rPr>
          <w:sz w:val="28"/>
          <w:szCs w:val="28"/>
        </w:rPr>
        <w:t xml:space="preserve">Исследование динамики численности занятой молодежи на рынке труда позволяет оценить номинальные и реальные уровни занятости и безработицы молодежи. </w:t>
      </w:r>
      <w:r w:rsidR="00815FE1" w:rsidRPr="00906975">
        <w:rPr>
          <w:sz w:val="28"/>
          <w:szCs w:val="28"/>
        </w:rPr>
        <w:t xml:space="preserve">Номинальный уровень занятости молодежи оценивается как отношение занятой молодежи к молодежи, относимой к рабочей силе. Реальный уровень занятости молодежи оценивается как отношение занятой молодежи к общему количеству молодежи. </w:t>
      </w:r>
      <w:r w:rsidR="000B1DB0" w:rsidRPr="00906975">
        <w:rPr>
          <w:sz w:val="28"/>
          <w:szCs w:val="28"/>
        </w:rPr>
        <w:t xml:space="preserve">По состоянию на </w:t>
      </w:r>
      <w:r w:rsidR="00544EEF" w:rsidRPr="00906975">
        <w:rPr>
          <w:sz w:val="28"/>
          <w:szCs w:val="28"/>
        </w:rPr>
        <w:t>2019 год данные показатели составляли 94,88</w:t>
      </w:r>
      <w:r w:rsidR="00534D37">
        <w:rPr>
          <w:sz w:val="28"/>
          <w:szCs w:val="28"/>
        </w:rPr>
        <w:t xml:space="preserve"> </w:t>
      </w:r>
      <w:r w:rsidR="00544EEF" w:rsidRPr="00906975">
        <w:rPr>
          <w:sz w:val="28"/>
          <w:szCs w:val="28"/>
        </w:rPr>
        <w:t>% и 68,71</w:t>
      </w:r>
      <w:r w:rsidR="00534D37">
        <w:rPr>
          <w:sz w:val="28"/>
          <w:szCs w:val="28"/>
        </w:rPr>
        <w:t xml:space="preserve"> </w:t>
      </w:r>
      <w:r w:rsidR="00544EEF" w:rsidRPr="00906975">
        <w:rPr>
          <w:sz w:val="28"/>
          <w:szCs w:val="28"/>
        </w:rPr>
        <w:t xml:space="preserve">% соответственно и были подвержены незначительной динамике увеличения. </w:t>
      </w:r>
      <w:r w:rsidR="000B1DB0" w:rsidRPr="00906975">
        <w:rPr>
          <w:sz w:val="28"/>
          <w:szCs w:val="28"/>
        </w:rPr>
        <w:t>В комплексе динамика показателей номинальной и реальной занятости молодежи представлена в соответствии с рисунком 2.6.</w:t>
      </w:r>
    </w:p>
    <w:p w:rsidR="00DD7543" w:rsidRPr="00906975" w:rsidRDefault="00DD7543" w:rsidP="00DD7543">
      <w:pPr>
        <w:jc w:val="both"/>
        <w:rPr>
          <w:sz w:val="28"/>
          <w:szCs w:val="28"/>
        </w:rPr>
      </w:pPr>
    </w:p>
    <w:p w:rsidR="00DD7543" w:rsidRPr="00906975" w:rsidRDefault="00DD7543" w:rsidP="00DD7543">
      <w:pPr>
        <w:ind w:firstLine="540"/>
        <w:jc w:val="both"/>
        <w:rPr>
          <w:sz w:val="28"/>
          <w:szCs w:val="28"/>
        </w:rPr>
      </w:pPr>
      <w:r w:rsidRPr="00906975">
        <w:rPr>
          <w:noProof/>
          <w:sz w:val="28"/>
          <w:szCs w:val="28"/>
        </w:rPr>
        <w:drawing>
          <wp:inline distT="0" distB="0" distL="0" distR="0">
            <wp:extent cx="5486400" cy="3209793"/>
            <wp:effectExtent l="0" t="0" r="0" b="3810"/>
            <wp:docPr id="629" name="Диаграмма 6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D7543" w:rsidRPr="00906975" w:rsidRDefault="00DD7543" w:rsidP="00DD7543">
      <w:pPr>
        <w:ind w:firstLine="567"/>
        <w:jc w:val="both"/>
      </w:pPr>
      <w:r w:rsidRPr="00906975">
        <w:t>Примечание – Составлено по источнику [</w:t>
      </w:r>
      <w:r w:rsidR="4198385E" w:rsidRPr="00906975">
        <w:t>82</w:t>
      </w:r>
      <w:r w:rsidRPr="00906975">
        <w:t>]</w:t>
      </w:r>
    </w:p>
    <w:p w:rsidR="00DD7543" w:rsidRPr="00906975" w:rsidRDefault="00DD7543" w:rsidP="00DD7543">
      <w:pPr>
        <w:ind w:firstLine="567"/>
        <w:jc w:val="both"/>
        <w:rPr>
          <w:sz w:val="28"/>
          <w:szCs w:val="28"/>
        </w:rPr>
      </w:pPr>
    </w:p>
    <w:p w:rsidR="00DD7543" w:rsidRDefault="00DD7543" w:rsidP="00EE61A8">
      <w:pPr>
        <w:jc w:val="center"/>
        <w:rPr>
          <w:sz w:val="28"/>
          <w:szCs w:val="28"/>
        </w:rPr>
      </w:pPr>
      <w:r w:rsidRPr="00906975">
        <w:rPr>
          <w:sz w:val="28"/>
          <w:szCs w:val="28"/>
        </w:rPr>
        <w:t>Рисунок 2.</w:t>
      </w:r>
      <w:r w:rsidR="00544EEF" w:rsidRPr="00906975">
        <w:rPr>
          <w:sz w:val="28"/>
          <w:szCs w:val="28"/>
        </w:rPr>
        <w:t>6</w:t>
      </w:r>
      <w:r w:rsidRPr="00906975">
        <w:rPr>
          <w:sz w:val="28"/>
          <w:szCs w:val="28"/>
        </w:rPr>
        <w:t xml:space="preserve"> – Динамика уровня занятости (экономической активности) молодежи по отношению к молодежи, относимой к рабочей силе и общему количеству молодежи</w:t>
      </w:r>
    </w:p>
    <w:p w:rsidR="00534D37" w:rsidRPr="00906975" w:rsidRDefault="00534D37" w:rsidP="00DD7543">
      <w:pPr>
        <w:ind w:firstLine="567"/>
        <w:jc w:val="both"/>
        <w:rPr>
          <w:sz w:val="28"/>
          <w:szCs w:val="28"/>
        </w:rPr>
      </w:pPr>
    </w:p>
    <w:p w:rsidR="00C12838" w:rsidRPr="00906975" w:rsidRDefault="00484768" w:rsidP="000F26A1">
      <w:pPr>
        <w:ind w:firstLine="567"/>
        <w:jc w:val="both"/>
        <w:rPr>
          <w:sz w:val="28"/>
          <w:szCs w:val="28"/>
        </w:rPr>
      </w:pPr>
      <w:r w:rsidRPr="00906975">
        <w:rPr>
          <w:sz w:val="28"/>
          <w:szCs w:val="28"/>
        </w:rPr>
        <w:t>Непосредственно качественный состав занятой молодежи, определяется уровнем имеющего образования</w:t>
      </w:r>
      <w:r w:rsidR="00697709" w:rsidRPr="00906975">
        <w:rPr>
          <w:sz w:val="28"/>
          <w:szCs w:val="28"/>
        </w:rPr>
        <w:t>, включая соответствующие параметры знаний, навыков и компетенций</w:t>
      </w:r>
      <w:r w:rsidRPr="00906975">
        <w:rPr>
          <w:sz w:val="28"/>
          <w:szCs w:val="28"/>
        </w:rPr>
        <w:t>.</w:t>
      </w:r>
      <w:r w:rsidR="001A6D17" w:rsidRPr="00906975">
        <w:rPr>
          <w:sz w:val="28"/>
          <w:szCs w:val="28"/>
        </w:rPr>
        <w:t xml:space="preserve"> В соответствии с таблицей 2.7, </w:t>
      </w:r>
      <w:r w:rsidR="0051173E" w:rsidRPr="00906975">
        <w:rPr>
          <w:sz w:val="28"/>
          <w:szCs w:val="28"/>
        </w:rPr>
        <w:t>на рынке труда наблюдается положительный рост численности занятой молодежи, имеющей высшее образование и среднее, профессиональное специальное образование.</w:t>
      </w:r>
    </w:p>
    <w:p w:rsidR="00254D86" w:rsidRDefault="00254D86" w:rsidP="000F26A1">
      <w:pPr>
        <w:ind w:firstLine="567"/>
        <w:jc w:val="both"/>
        <w:rPr>
          <w:sz w:val="28"/>
          <w:szCs w:val="28"/>
        </w:rPr>
      </w:pPr>
    </w:p>
    <w:p w:rsidR="00031D0F" w:rsidRDefault="00031D0F" w:rsidP="000F26A1">
      <w:pPr>
        <w:ind w:firstLine="567"/>
        <w:jc w:val="both"/>
        <w:rPr>
          <w:sz w:val="28"/>
          <w:szCs w:val="28"/>
        </w:rPr>
      </w:pPr>
    </w:p>
    <w:p w:rsidR="00031D0F" w:rsidRDefault="00031D0F" w:rsidP="000F26A1">
      <w:pPr>
        <w:ind w:firstLine="567"/>
        <w:jc w:val="both"/>
        <w:rPr>
          <w:sz w:val="28"/>
          <w:szCs w:val="28"/>
        </w:rPr>
      </w:pPr>
    </w:p>
    <w:p w:rsidR="00031D0F" w:rsidRDefault="00031D0F" w:rsidP="000F26A1">
      <w:pPr>
        <w:ind w:firstLine="567"/>
        <w:jc w:val="both"/>
        <w:rPr>
          <w:sz w:val="28"/>
          <w:szCs w:val="28"/>
        </w:rPr>
      </w:pPr>
    </w:p>
    <w:p w:rsidR="00031D0F" w:rsidRDefault="00031D0F" w:rsidP="000F26A1">
      <w:pPr>
        <w:ind w:firstLine="567"/>
        <w:jc w:val="both"/>
        <w:rPr>
          <w:sz w:val="28"/>
          <w:szCs w:val="28"/>
        </w:rPr>
      </w:pPr>
    </w:p>
    <w:p w:rsidR="00031D0F" w:rsidRPr="00906975" w:rsidRDefault="00031D0F" w:rsidP="000F26A1">
      <w:pPr>
        <w:ind w:firstLine="567"/>
        <w:jc w:val="both"/>
        <w:rPr>
          <w:sz w:val="28"/>
          <w:szCs w:val="28"/>
        </w:rPr>
      </w:pPr>
    </w:p>
    <w:p w:rsidR="00CD297D" w:rsidRPr="00906975" w:rsidRDefault="00CD297D" w:rsidP="00CD297D">
      <w:pPr>
        <w:jc w:val="both"/>
        <w:rPr>
          <w:sz w:val="28"/>
          <w:szCs w:val="28"/>
        </w:rPr>
      </w:pPr>
      <w:r w:rsidRPr="00906975">
        <w:rPr>
          <w:sz w:val="28"/>
          <w:szCs w:val="28"/>
        </w:rPr>
        <w:lastRenderedPageBreak/>
        <w:t>Таблица 2.</w:t>
      </w:r>
      <w:r w:rsidR="00254D86" w:rsidRPr="00906975">
        <w:rPr>
          <w:sz w:val="28"/>
          <w:szCs w:val="28"/>
        </w:rPr>
        <w:t>7</w:t>
      </w:r>
      <w:r w:rsidRPr="00906975">
        <w:rPr>
          <w:sz w:val="28"/>
          <w:szCs w:val="28"/>
        </w:rPr>
        <w:t xml:space="preserve"> – Динамика численности занятой молодежи в Республике Казахстан в возрасте от 15 до 34 </w:t>
      </w:r>
      <w:r w:rsidR="00B5587D" w:rsidRPr="00906975">
        <w:rPr>
          <w:sz w:val="28"/>
          <w:szCs w:val="28"/>
        </w:rPr>
        <w:t>л</w:t>
      </w:r>
      <w:r w:rsidRPr="00906975">
        <w:rPr>
          <w:sz w:val="28"/>
          <w:szCs w:val="28"/>
        </w:rPr>
        <w:t xml:space="preserve">ет </w:t>
      </w:r>
      <w:r w:rsidR="00A57475" w:rsidRPr="00906975">
        <w:rPr>
          <w:sz w:val="28"/>
          <w:szCs w:val="28"/>
        </w:rPr>
        <w:t>в разрезе уровня образования</w:t>
      </w:r>
    </w:p>
    <w:p w:rsidR="00FC3851" w:rsidRPr="00906975" w:rsidRDefault="00FC3851" w:rsidP="00FC3851">
      <w:pPr>
        <w:jc w:val="right"/>
        <w:rPr>
          <w:sz w:val="28"/>
          <w:szCs w:val="28"/>
        </w:rPr>
      </w:pPr>
      <w:r w:rsidRPr="00906975">
        <w:rPr>
          <w:sz w:val="28"/>
          <w:szCs w:val="28"/>
        </w:rPr>
        <w:t>кол-во человек</w:t>
      </w:r>
    </w:p>
    <w:tbl>
      <w:tblPr>
        <w:tblStyle w:val="a3"/>
        <w:tblW w:w="0" w:type="auto"/>
        <w:tblLook w:val="04A0" w:firstRow="1" w:lastRow="0" w:firstColumn="1" w:lastColumn="0" w:noHBand="0" w:noVBand="1"/>
      </w:tblPr>
      <w:tblGrid>
        <w:gridCol w:w="3055"/>
        <w:gridCol w:w="1314"/>
        <w:gridCol w:w="1315"/>
        <w:gridCol w:w="1314"/>
        <w:gridCol w:w="1315"/>
        <w:gridCol w:w="1315"/>
      </w:tblGrid>
      <w:tr w:rsidR="00CD297D" w:rsidRPr="00906975" w:rsidTr="00C139B9">
        <w:tc>
          <w:tcPr>
            <w:tcW w:w="3055" w:type="dxa"/>
            <w:vMerge w:val="restart"/>
          </w:tcPr>
          <w:p w:rsidR="00CD297D" w:rsidRPr="00906975" w:rsidRDefault="00CD297D" w:rsidP="00C139B9">
            <w:pPr>
              <w:jc w:val="both"/>
            </w:pPr>
            <w:r w:rsidRPr="00906975">
              <w:t>Наименование показателя</w:t>
            </w:r>
          </w:p>
        </w:tc>
        <w:tc>
          <w:tcPr>
            <w:tcW w:w="6573" w:type="dxa"/>
            <w:gridSpan w:val="5"/>
          </w:tcPr>
          <w:p w:rsidR="00CD297D" w:rsidRPr="00906975" w:rsidRDefault="00CD297D" w:rsidP="00C139B9">
            <w:pPr>
              <w:jc w:val="center"/>
            </w:pPr>
            <w:r w:rsidRPr="00906975">
              <w:t>Значение показателя</w:t>
            </w:r>
          </w:p>
        </w:tc>
      </w:tr>
      <w:tr w:rsidR="00FC3851" w:rsidRPr="00906975" w:rsidTr="00C139B9">
        <w:tc>
          <w:tcPr>
            <w:tcW w:w="3055" w:type="dxa"/>
            <w:vMerge/>
          </w:tcPr>
          <w:p w:rsidR="00FC3851" w:rsidRPr="00906975" w:rsidRDefault="00FC3851" w:rsidP="00FC3851">
            <w:pPr>
              <w:jc w:val="both"/>
            </w:pPr>
          </w:p>
        </w:tc>
        <w:tc>
          <w:tcPr>
            <w:tcW w:w="1314" w:type="dxa"/>
          </w:tcPr>
          <w:p w:rsidR="00FC3851" w:rsidRPr="00906975" w:rsidRDefault="00FC3851" w:rsidP="00FC3851">
            <w:pPr>
              <w:jc w:val="center"/>
            </w:pPr>
            <w:r w:rsidRPr="00906975">
              <w:t>2015</w:t>
            </w:r>
            <w:r w:rsidRPr="00906975">
              <w:rPr>
                <w:lang w:val="en-US"/>
              </w:rPr>
              <w:t xml:space="preserve"> </w:t>
            </w:r>
            <w:r w:rsidRPr="00906975">
              <w:t>год</w:t>
            </w:r>
          </w:p>
        </w:tc>
        <w:tc>
          <w:tcPr>
            <w:tcW w:w="1315" w:type="dxa"/>
          </w:tcPr>
          <w:p w:rsidR="00FC3851" w:rsidRPr="00906975" w:rsidRDefault="00FC3851" w:rsidP="00FC3851">
            <w:pPr>
              <w:jc w:val="center"/>
            </w:pPr>
            <w:r w:rsidRPr="00906975">
              <w:t>2016 год</w:t>
            </w:r>
          </w:p>
        </w:tc>
        <w:tc>
          <w:tcPr>
            <w:tcW w:w="1314" w:type="dxa"/>
          </w:tcPr>
          <w:p w:rsidR="00FC3851" w:rsidRPr="00906975" w:rsidRDefault="00FC3851" w:rsidP="00FC3851">
            <w:pPr>
              <w:jc w:val="center"/>
            </w:pPr>
            <w:r w:rsidRPr="00906975">
              <w:t>2017 год</w:t>
            </w:r>
          </w:p>
        </w:tc>
        <w:tc>
          <w:tcPr>
            <w:tcW w:w="1315" w:type="dxa"/>
          </w:tcPr>
          <w:p w:rsidR="00FC3851" w:rsidRPr="00906975" w:rsidRDefault="00FC3851" w:rsidP="00FC3851">
            <w:pPr>
              <w:jc w:val="center"/>
            </w:pPr>
            <w:r w:rsidRPr="00906975">
              <w:t>2018 год</w:t>
            </w:r>
          </w:p>
        </w:tc>
        <w:tc>
          <w:tcPr>
            <w:tcW w:w="1315" w:type="dxa"/>
          </w:tcPr>
          <w:p w:rsidR="00FC3851" w:rsidRPr="00906975" w:rsidRDefault="00FC3851" w:rsidP="00FC3851">
            <w:pPr>
              <w:jc w:val="center"/>
            </w:pPr>
            <w:r w:rsidRPr="00906975">
              <w:t>2019 год</w:t>
            </w:r>
          </w:p>
        </w:tc>
      </w:tr>
      <w:tr w:rsidR="00CD297D" w:rsidRPr="00906975" w:rsidTr="00C139B9">
        <w:tc>
          <w:tcPr>
            <w:tcW w:w="3055" w:type="dxa"/>
          </w:tcPr>
          <w:p w:rsidR="00CD297D" w:rsidRPr="00906975" w:rsidRDefault="00CD297D" w:rsidP="00C139B9">
            <w:pPr>
              <w:jc w:val="both"/>
            </w:pPr>
            <w:r w:rsidRPr="00906975">
              <w:t>Общая численность занятой молодежи в возрасте от 15 до 34 лет, в том числе:</w:t>
            </w:r>
          </w:p>
        </w:tc>
        <w:tc>
          <w:tcPr>
            <w:tcW w:w="1314" w:type="dxa"/>
            <w:vAlign w:val="center"/>
          </w:tcPr>
          <w:p w:rsidR="00CD297D" w:rsidRPr="00906975" w:rsidRDefault="00CD297D" w:rsidP="00C139B9">
            <w:pPr>
              <w:jc w:val="center"/>
            </w:pPr>
            <w:r w:rsidRPr="00906975">
              <w:rPr>
                <w:color w:val="000000"/>
              </w:rPr>
              <w:t>3 769 700</w:t>
            </w:r>
          </w:p>
        </w:tc>
        <w:tc>
          <w:tcPr>
            <w:tcW w:w="1315" w:type="dxa"/>
            <w:vAlign w:val="center"/>
          </w:tcPr>
          <w:p w:rsidR="00CD297D" w:rsidRPr="00906975" w:rsidRDefault="00CD297D" w:rsidP="00C139B9">
            <w:pPr>
              <w:jc w:val="center"/>
            </w:pPr>
            <w:r w:rsidRPr="00906975">
              <w:rPr>
                <w:color w:val="000000"/>
              </w:rPr>
              <w:t>3 780 300</w:t>
            </w:r>
          </w:p>
        </w:tc>
        <w:tc>
          <w:tcPr>
            <w:tcW w:w="1314" w:type="dxa"/>
            <w:vAlign w:val="center"/>
          </w:tcPr>
          <w:p w:rsidR="00CD297D" w:rsidRPr="00906975" w:rsidRDefault="00CD297D" w:rsidP="00C139B9">
            <w:pPr>
              <w:jc w:val="center"/>
            </w:pPr>
            <w:r w:rsidRPr="00906975">
              <w:rPr>
                <w:color w:val="000000"/>
              </w:rPr>
              <w:t>3 768 500</w:t>
            </w:r>
          </w:p>
        </w:tc>
        <w:tc>
          <w:tcPr>
            <w:tcW w:w="1315" w:type="dxa"/>
            <w:vAlign w:val="center"/>
          </w:tcPr>
          <w:p w:rsidR="00CD297D" w:rsidRPr="00906975" w:rsidRDefault="00CD297D" w:rsidP="00C139B9">
            <w:pPr>
              <w:jc w:val="center"/>
            </w:pPr>
            <w:r w:rsidRPr="00906975">
              <w:rPr>
                <w:color w:val="000000"/>
              </w:rPr>
              <w:t>3 807 200</w:t>
            </w:r>
          </w:p>
        </w:tc>
        <w:tc>
          <w:tcPr>
            <w:tcW w:w="1315" w:type="dxa"/>
            <w:vAlign w:val="center"/>
          </w:tcPr>
          <w:p w:rsidR="00CD297D" w:rsidRPr="00906975" w:rsidRDefault="00CD297D" w:rsidP="00C139B9">
            <w:pPr>
              <w:jc w:val="center"/>
            </w:pPr>
            <w:r w:rsidRPr="00906975">
              <w:rPr>
                <w:color w:val="000000"/>
              </w:rPr>
              <w:t>3 753 300</w:t>
            </w:r>
          </w:p>
        </w:tc>
      </w:tr>
      <w:tr w:rsidR="004802DA" w:rsidRPr="00906975" w:rsidTr="00C139B9">
        <w:tc>
          <w:tcPr>
            <w:tcW w:w="3055" w:type="dxa"/>
          </w:tcPr>
          <w:p w:rsidR="004802DA" w:rsidRPr="00906975" w:rsidRDefault="004802DA" w:rsidP="004802DA">
            <w:pPr>
              <w:jc w:val="both"/>
            </w:pPr>
            <w:r w:rsidRPr="00906975">
              <w:t>-</w:t>
            </w:r>
            <w:r w:rsidR="00BD5897" w:rsidRPr="00906975">
              <w:rPr>
                <w:lang w:val="en-US"/>
              </w:rPr>
              <w:t> </w:t>
            </w:r>
            <w:r w:rsidRPr="00906975">
              <w:t>имеют высшее образование</w:t>
            </w:r>
          </w:p>
        </w:tc>
        <w:tc>
          <w:tcPr>
            <w:tcW w:w="1314" w:type="dxa"/>
            <w:vAlign w:val="bottom"/>
          </w:tcPr>
          <w:p w:rsidR="004802DA" w:rsidRPr="00906975" w:rsidRDefault="004802DA" w:rsidP="004802DA">
            <w:pPr>
              <w:jc w:val="center"/>
            </w:pPr>
            <w:r w:rsidRPr="00906975">
              <w:rPr>
                <w:color w:val="000000"/>
              </w:rPr>
              <w:t>1 509 300</w:t>
            </w:r>
          </w:p>
        </w:tc>
        <w:tc>
          <w:tcPr>
            <w:tcW w:w="1315" w:type="dxa"/>
            <w:vAlign w:val="bottom"/>
          </w:tcPr>
          <w:p w:rsidR="004802DA" w:rsidRPr="00906975" w:rsidRDefault="004802DA" w:rsidP="004802DA">
            <w:pPr>
              <w:jc w:val="center"/>
            </w:pPr>
            <w:r w:rsidRPr="00906975">
              <w:rPr>
                <w:color w:val="000000"/>
              </w:rPr>
              <w:t>1 548 700</w:t>
            </w:r>
          </w:p>
        </w:tc>
        <w:tc>
          <w:tcPr>
            <w:tcW w:w="1314" w:type="dxa"/>
            <w:vAlign w:val="bottom"/>
          </w:tcPr>
          <w:p w:rsidR="004802DA" w:rsidRPr="00906975" w:rsidRDefault="004802DA" w:rsidP="004802DA">
            <w:pPr>
              <w:jc w:val="center"/>
            </w:pPr>
            <w:r w:rsidRPr="00906975">
              <w:rPr>
                <w:color w:val="000000"/>
              </w:rPr>
              <w:t>1 624 200</w:t>
            </w:r>
          </w:p>
        </w:tc>
        <w:tc>
          <w:tcPr>
            <w:tcW w:w="1315" w:type="dxa"/>
            <w:vAlign w:val="bottom"/>
          </w:tcPr>
          <w:p w:rsidR="004802DA" w:rsidRPr="00906975" w:rsidRDefault="004802DA" w:rsidP="004802DA">
            <w:pPr>
              <w:jc w:val="center"/>
            </w:pPr>
            <w:r w:rsidRPr="00906975">
              <w:rPr>
                <w:color w:val="000000"/>
              </w:rPr>
              <w:t>1 684 400</w:t>
            </w:r>
          </w:p>
        </w:tc>
        <w:tc>
          <w:tcPr>
            <w:tcW w:w="1315" w:type="dxa"/>
            <w:vAlign w:val="bottom"/>
          </w:tcPr>
          <w:p w:rsidR="004802DA" w:rsidRPr="00906975" w:rsidRDefault="004802DA" w:rsidP="004802DA">
            <w:pPr>
              <w:jc w:val="center"/>
            </w:pPr>
            <w:r w:rsidRPr="00906975">
              <w:rPr>
                <w:color w:val="000000"/>
              </w:rPr>
              <w:t>1 618 900</w:t>
            </w:r>
          </w:p>
        </w:tc>
      </w:tr>
      <w:tr w:rsidR="00E125E2" w:rsidRPr="00906975" w:rsidTr="00C139B9">
        <w:tc>
          <w:tcPr>
            <w:tcW w:w="3055" w:type="dxa"/>
          </w:tcPr>
          <w:p w:rsidR="00E125E2" w:rsidRPr="00906975" w:rsidRDefault="00E125E2" w:rsidP="00E125E2">
            <w:pPr>
              <w:jc w:val="both"/>
            </w:pPr>
            <w:r w:rsidRPr="00906975">
              <w:rPr>
                <w:lang w:val="en-US"/>
              </w:rPr>
              <w:t>-</w:t>
            </w:r>
            <w:r w:rsidRPr="00906975">
              <w:t> имеют незаконченное высшее образование</w:t>
            </w:r>
          </w:p>
        </w:tc>
        <w:tc>
          <w:tcPr>
            <w:tcW w:w="1314" w:type="dxa"/>
            <w:vAlign w:val="bottom"/>
          </w:tcPr>
          <w:p w:rsidR="00E125E2" w:rsidRPr="00906975" w:rsidRDefault="00E125E2" w:rsidP="00E125E2">
            <w:pPr>
              <w:jc w:val="center"/>
            </w:pPr>
            <w:r w:rsidRPr="00906975">
              <w:rPr>
                <w:color w:val="000000"/>
              </w:rPr>
              <w:t>120 800</w:t>
            </w:r>
          </w:p>
        </w:tc>
        <w:tc>
          <w:tcPr>
            <w:tcW w:w="1315" w:type="dxa"/>
            <w:vAlign w:val="bottom"/>
          </w:tcPr>
          <w:p w:rsidR="00E125E2" w:rsidRPr="00906975" w:rsidRDefault="00E125E2" w:rsidP="00E125E2">
            <w:pPr>
              <w:jc w:val="center"/>
            </w:pPr>
            <w:r w:rsidRPr="00906975">
              <w:rPr>
                <w:color w:val="000000"/>
              </w:rPr>
              <w:t>97 600</w:t>
            </w:r>
          </w:p>
        </w:tc>
        <w:tc>
          <w:tcPr>
            <w:tcW w:w="1314" w:type="dxa"/>
            <w:vAlign w:val="bottom"/>
          </w:tcPr>
          <w:p w:rsidR="00E125E2" w:rsidRPr="00906975" w:rsidRDefault="00E125E2" w:rsidP="00E125E2">
            <w:pPr>
              <w:jc w:val="center"/>
            </w:pPr>
            <w:r w:rsidRPr="00906975">
              <w:rPr>
                <w:color w:val="000000"/>
              </w:rPr>
              <w:t>95 100</w:t>
            </w:r>
          </w:p>
        </w:tc>
        <w:tc>
          <w:tcPr>
            <w:tcW w:w="1315" w:type="dxa"/>
            <w:vAlign w:val="bottom"/>
          </w:tcPr>
          <w:p w:rsidR="00E125E2" w:rsidRPr="00906975" w:rsidRDefault="00E125E2" w:rsidP="00E125E2">
            <w:pPr>
              <w:jc w:val="center"/>
            </w:pPr>
            <w:r w:rsidRPr="00906975">
              <w:rPr>
                <w:color w:val="000000"/>
              </w:rPr>
              <w:t>92 200</w:t>
            </w:r>
          </w:p>
        </w:tc>
        <w:tc>
          <w:tcPr>
            <w:tcW w:w="1315" w:type="dxa"/>
            <w:vAlign w:val="bottom"/>
          </w:tcPr>
          <w:p w:rsidR="00E125E2" w:rsidRPr="00906975" w:rsidRDefault="00E125E2" w:rsidP="00E125E2">
            <w:pPr>
              <w:jc w:val="center"/>
            </w:pPr>
            <w:r w:rsidRPr="00906975">
              <w:rPr>
                <w:color w:val="000000"/>
              </w:rPr>
              <w:t>81 600</w:t>
            </w:r>
          </w:p>
        </w:tc>
      </w:tr>
      <w:tr w:rsidR="00E125E2" w:rsidRPr="00906975" w:rsidTr="00C139B9">
        <w:tc>
          <w:tcPr>
            <w:tcW w:w="3055" w:type="dxa"/>
          </w:tcPr>
          <w:p w:rsidR="00E125E2" w:rsidRPr="00906975" w:rsidRDefault="00E125E2" w:rsidP="00E125E2">
            <w:pPr>
              <w:jc w:val="both"/>
            </w:pPr>
            <w:r w:rsidRPr="00906975">
              <w:t>- имеют среднее профессиональное, специальное образование</w:t>
            </w:r>
          </w:p>
        </w:tc>
        <w:tc>
          <w:tcPr>
            <w:tcW w:w="1314" w:type="dxa"/>
            <w:vAlign w:val="bottom"/>
          </w:tcPr>
          <w:p w:rsidR="00E125E2" w:rsidRPr="00906975" w:rsidRDefault="00E125E2" w:rsidP="00E125E2">
            <w:pPr>
              <w:jc w:val="center"/>
            </w:pPr>
            <w:r w:rsidRPr="00906975">
              <w:rPr>
                <w:color w:val="000000"/>
              </w:rPr>
              <w:t>1 176 400</w:t>
            </w:r>
          </w:p>
        </w:tc>
        <w:tc>
          <w:tcPr>
            <w:tcW w:w="1315" w:type="dxa"/>
            <w:vAlign w:val="bottom"/>
          </w:tcPr>
          <w:p w:rsidR="00E125E2" w:rsidRPr="00906975" w:rsidRDefault="00E125E2" w:rsidP="00E125E2">
            <w:pPr>
              <w:jc w:val="center"/>
            </w:pPr>
            <w:r w:rsidRPr="00906975">
              <w:rPr>
                <w:color w:val="000000"/>
              </w:rPr>
              <w:t>1 235 400</w:t>
            </w:r>
          </w:p>
        </w:tc>
        <w:tc>
          <w:tcPr>
            <w:tcW w:w="1314" w:type="dxa"/>
            <w:vAlign w:val="bottom"/>
          </w:tcPr>
          <w:p w:rsidR="00E125E2" w:rsidRPr="00906975" w:rsidRDefault="00E125E2" w:rsidP="00E125E2">
            <w:pPr>
              <w:jc w:val="center"/>
            </w:pPr>
            <w:r w:rsidRPr="00906975">
              <w:rPr>
                <w:color w:val="000000"/>
              </w:rPr>
              <w:t>1 305 200</w:t>
            </w:r>
          </w:p>
        </w:tc>
        <w:tc>
          <w:tcPr>
            <w:tcW w:w="1315" w:type="dxa"/>
            <w:vAlign w:val="bottom"/>
          </w:tcPr>
          <w:p w:rsidR="00E125E2" w:rsidRPr="00906975" w:rsidRDefault="00E125E2" w:rsidP="00E125E2">
            <w:pPr>
              <w:jc w:val="center"/>
            </w:pPr>
            <w:r w:rsidRPr="00906975">
              <w:rPr>
                <w:color w:val="000000"/>
              </w:rPr>
              <w:t>1 426 600</w:t>
            </w:r>
          </w:p>
        </w:tc>
        <w:tc>
          <w:tcPr>
            <w:tcW w:w="1315" w:type="dxa"/>
            <w:vAlign w:val="bottom"/>
          </w:tcPr>
          <w:p w:rsidR="00E125E2" w:rsidRPr="00906975" w:rsidRDefault="00E125E2" w:rsidP="00E125E2">
            <w:pPr>
              <w:jc w:val="center"/>
            </w:pPr>
            <w:r w:rsidRPr="00906975">
              <w:rPr>
                <w:color w:val="000000"/>
              </w:rPr>
              <w:t>1 493 400</w:t>
            </w:r>
          </w:p>
        </w:tc>
      </w:tr>
      <w:tr w:rsidR="004806F1" w:rsidRPr="00906975" w:rsidTr="00C139B9">
        <w:tc>
          <w:tcPr>
            <w:tcW w:w="3055" w:type="dxa"/>
          </w:tcPr>
          <w:p w:rsidR="004806F1" w:rsidRPr="00906975" w:rsidRDefault="00D05D61" w:rsidP="004806F1">
            <w:pPr>
              <w:jc w:val="both"/>
            </w:pPr>
            <w:r w:rsidRPr="00906975">
              <w:t>- имеют начальное профессиональное, специальное образование</w:t>
            </w:r>
          </w:p>
        </w:tc>
        <w:tc>
          <w:tcPr>
            <w:tcW w:w="1314" w:type="dxa"/>
            <w:vAlign w:val="bottom"/>
          </w:tcPr>
          <w:p w:rsidR="004806F1" w:rsidRPr="00906975" w:rsidRDefault="004806F1" w:rsidP="004806F1">
            <w:pPr>
              <w:jc w:val="center"/>
            </w:pPr>
            <w:r w:rsidRPr="00906975">
              <w:rPr>
                <w:color w:val="000000"/>
              </w:rPr>
              <w:t>146 600</w:t>
            </w:r>
          </w:p>
        </w:tc>
        <w:tc>
          <w:tcPr>
            <w:tcW w:w="1315" w:type="dxa"/>
            <w:vAlign w:val="bottom"/>
          </w:tcPr>
          <w:p w:rsidR="004806F1" w:rsidRPr="00906975" w:rsidRDefault="004806F1" w:rsidP="004806F1">
            <w:pPr>
              <w:jc w:val="center"/>
            </w:pPr>
            <w:r w:rsidRPr="00906975">
              <w:rPr>
                <w:color w:val="000000"/>
              </w:rPr>
              <w:t>171 600</w:t>
            </w:r>
          </w:p>
        </w:tc>
        <w:tc>
          <w:tcPr>
            <w:tcW w:w="1314" w:type="dxa"/>
            <w:vAlign w:val="bottom"/>
          </w:tcPr>
          <w:p w:rsidR="004806F1" w:rsidRPr="00906975" w:rsidRDefault="004806F1" w:rsidP="004806F1">
            <w:pPr>
              <w:jc w:val="center"/>
            </w:pPr>
            <w:r w:rsidRPr="00906975">
              <w:rPr>
                <w:color w:val="000000"/>
              </w:rPr>
              <w:t>129 000</w:t>
            </w:r>
          </w:p>
        </w:tc>
        <w:tc>
          <w:tcPr>
            <w:tcW w:w="1315" w:type="dxa"/>
            <w:vAlign w:val="bottom"/>
          </w:tcPr>
          <w:p w:rsidR="004806F1" w:rsidRPr="00906975" w:rsidRDefault="004806F1" w:rsidP="004806F1">
            <w:pPr>
              <w:jc w:val="center"/>
            </w:pPr>
            <w:r w:rsidRPr="00906975">
              <w:rPr>
                <w:color w:val="000000"/>
              </w:rPr>
              <w:t>137 000</w:t>
            </w:r>
          </w:p>
        </w:tc>
        <w:tc>
          <w:tcPr>
            <w:tcW w:w="1315" w:type="dxa"/>
            <w:vAlign w:val="bottom"/>
          </w:tcPr>
          <w:p w:rsidR="004806F1" w:rsidRPr="00906975" w:rsidRDefault="004806F1" w:rsidP="004806F1">
            <w:pPr>
              <w:jc w:val="center"/>
            </w:pPr>
            <w:r w:rsidRPr="00906975">
              <w:rPr>
                <w:color w:val="000000"/>
              </w:rPr>
              <w:t>127 800</w:t>
            </w:r>
          </w:p>
        </w:tc>
      </w:tr>
      <w:tr w:rsidR="00630B98" w:rsidRPr="00906975" w:rsidTr="00C139B9">
        <w:tc>
          <w:tcPr>
            <w:tcW w:w="3055" w:type="dxa"/>
          </w:tcPr>
          <w:p w:rsidR="00630B98" w:rsidRPr="00906975" w:rsidRDefault="00630B98" w:rsidP="00630B98">
            <w:pPr>
              <w:jc w:val="both"/>
            </w:pPr>
            <w:r w:rsidRPr="00906975">
              <w:rPr>
                <w:lang w:val="en-US"/>
              </w:rPr>
              <w:t>-</w:t>
            </w:r>
            <w:r w:rsidRPr="00906975">
              <w:t> имеют общее среднее образование</w:t>
            </w:r>
          </w:p>
        </w:tc>
        <w:tc>
          <w:tcPr>
            <w:tcW w:w="1314" w:type="dxa"/>
            <w:vAlign w:val="bottom"/>
          </w:tcPr>
          <w:p w:rsidR="00630B98" w:rsidRPr="00906975" w:rsidRDefault="00630B98" w:rsidP="00630B98">
            <w:pPr>
              <w:jc w:val="center"/>
            </w:pPr>
            <w:r w:rsidRPr="00906975">
              <w:rPr>
                <w:color w:val="000000"/>
              </w:rPr>
              <w:t>761 100</w:t>
            </w:r>
          </w:p>
        </w:tc>
        <w:tc>
          <w:tcPr>
            <w:tcW w:w="1315" w:type="dxa"/>
            <w:vAlign w:val="bottom"/>
          </w:tcPr>
          <w:p w:rsidR="00630B98" w:rsidRPr="00906975" w:rsidRDefault="00630B98" w:rsidP="00630B98">
            <w:pPr>
              <w:jc w:val="center"/>
            </w:pPr>
            <w:r w:rsidRPr="00906975">
              <w:rPr>
                <w:color w:val="000000"/>
              </w:rPr>
              <w:t>671 400</w:t>
            </w:r>
          </w:p>
        </w:tc>
        <w:tc>
          <w:tcPr>
            <w:tcW w:w="1314" w:type="dxa"/>
            <w:vAlign w:val="bottom"/>
          </w:tcPr>
          <w:p w:rsidR="00630B98" w:rsidRPr="00906975" w:rsidRDefault="00630B98" w:rsidP="00630B98">
            <w:pPr>
              <w:jc w:val="center"/>
            </w:pPr>
            <w:r w:rsidRPr="00906975">
              <w:rPr>
                <w:color w:val="000000"/>
              </w:rPr>
              <w:t>567 900</w:t>
            </w:r>
          </w:p>
        </w:tc>
        <w:tc>
          <w:tcPr>
            <w:tcW w:w="1315" w:type="dxa"/>
            <w:vAlign w:val="bottom"/>
          </w:tcPr>
          <w:p w:rsidR="00630B98" w:rsidRPr="00906975" w:rsidRDefault="00630B98" w:rsidP="00630B98">
            <w:pPr>
              <w:jc w:val="center"/>
            </w:pPr>
            <w:r w:rsidRPr="00906975">
              <w:rPr>
                <w:color w:val="000000"/>
              </w:rPr>
              <w:t>428 100</w:t>
            </w:r>
          </w:p>
        </w:tc>
        <w:tc>
          <w:tcPr>
            <w:tcW w:w="1315" w:type="dxa"/>
            <w:vAlign w:val="bottom"/>
          </w:tcPr>
          <w:p w:rsidR="00630B98" w:rsidRPr="00906975" w:rsidRDefault="00630B98" w:rsidP="00630B98">
            <w:pPr>
              <w:jc w:val="center"/>
            </w:pPr>
            <w:r w:rsidRPr="00906975">
              <w:rPr>
                <w:color w:val="000000"/>
              </w:rPr>
              <w:t>400 200</w:t>
            </w:r>
          </w:p>
        </w:tc>
      </w:tr>
      <w:tr w:rsidR="00E97B88" w:rsidRPr="00906975" w:rsidTr="00C139B9">
        <w:tc>
          <w:tcPr>
            <w:tcW w:w="3055" w:type="dxa"/>
          </w:tcPr>
          <w:p w:rsidR="00E97B88" w:rsidRPr="00906975" w:rsidRDefault="00E97B88" w:rsidP="00E97B88">
            <w:pPr>
              <w:jc w:val="both"/>
            </w:pPr>
            <w:r w:rsidRPr="00906975">
              <w:rPr>
                <w:lang w:val="en-US"/>
              </w:rPr>
              <w:t>-</w:t>
            </w:r>
            <w:r w:rsidRPr="00906975">
              <w:t> имеют основное общее образование</w:t>
            </w:r>
          </w:p>
        </w:tc>
        <w:tc>
          <w:tcPr>
            <w:tcW w:w="1314" w:type="dxa"/>
            <w:vAlign w:val="bottom"/>
          </w:tcPr>
          <w:p w:rsidR="00E97B88" w:rsidRPr="00906975" w:rsidRDefault="00E97B88" w:rsidP="00E97B88">
            <w:pPr>
              <w:jc w:val="center"/>
              <w:rPr>
                <w:color w:val="000000"/>
              </w:rPr>
            </w:pPr>
            <w:r w:rsidRPr="00906975">
              <w:rPr>
                <w:color w:val="000000"/>
              </w:rPr>
              <w:t>52 200</w:t>
            </w:r>
          </w:p>
        </w:tc>
        <w:tc>
          <w:tcPr>
            <w:tcW w:w="1315" w:type="dxa"/>
            <w:vAlign w:val="bottom"/>
          </w:tcPr>
          <w:p w:rsidR="00E97B88" w:rsidRPr="00906975" w:rsidRDefault="00E97B88" w:rsidP="00E97B88">
            <w:pPr>
              <w:jc w:val="center"/>
              <w:rPr>
                <w:color w:val="000000"/>
              </w:rPr>
            </w:pPr>
            <w:r w:rsidRPr="00906975">
              <w:rPr>
                <w:color w:val="000000"/>
              </w:rPr>
              <w:t>52 600</w:t>
            </w:r>
          </w:p>
        </w:tc>
        <w:tc>
          <w:tcPr>
            <w:tcW w:w="1314" w:type="dxa"/>
            <w:vAlign w:val="bottom"/>
          </w:tcPr>
          <w:p w:rsidR="00E97B88" w:rsidRPr="00906975" w:rsidRDefault="00E97B88" w:rsidP="00E97B88">
            <w:pPr>
              <w:jc w:val="center"/>
              <w:rPr>
                <w:color w:val="000000"/>
              </w:rPr>
            </w:pPr>
            <w:r w:rsidRPr="00906975">
              <w:rPr>
                <w:color w:val="000000"/>
              </w:rPr>
              <w:t>45 400</w:t>
            </w:r>
          </w:p>
        </w:tc>
        <w:tc>
          <w:tcPr>
            <w:tcW w:w="1315" w:type="dxa"/>
            <w:vAlign w:val="bottom"/>
          </w:tcPr>
          <w:p w:rsidR="00E97B88" w:rsidRPr="00906975" w:rsidRDefault="00E97B88" w:rsidP="00E97B88">
            <w:pPr>
              <w:jc w:val="center"/>
              <w:rPr>
                <w:color w:val="000000"/>
              </w:rPr>
            </w:pPr>
            <w:r w:rsidRPr="00906975">
              <w:rPr>
                <w:color w:val="000000"/>
              </w:rPr>
              <w:t>37 300</w:t>
            </w:r>
          </w:p>
        </w:tc>
        <w:tc>
          <w:tcPr>
            <w:tcW w:w="1315" w:type="dxa"/>
            <w:vAlign w:val="bottom"/>
          </w:tcPr>
          <w:p w:rsidR="00E97B88" w:rsidRPr="00906975" w:rsidRDefault="00E97B88" w:rsidP="00E97B88">
            <w:pPr>
              <w:jc w:val="center"/>
              <w:rPr>
                <w:color w:val="000000"/>
              </w:rPr>
            </w:pPr>
            <w:r w:rsidRPr="00906975">
              <w:rPr>
                <w:color w:val="000000"/>
              </w:rPr>
              <w:t>29 200</w:t>
            </w:r>
          </w:p>
        </w:tc>
      </w:tr>
      <w:tr w:rsidR="00E97B88" w:rsidRPr="00906975" w:rsidTr="00C139B9">
        <w:tc>
          <w:tcPr>
            <w:tcW w:w="3055" w:type="dxa"/>
          </w:tcPr>
          <w:p w:rsidR="00E97B88" w:rsidRPr="00906975" w:rsidRDefault="00E97B88" w:rsidP="00E97B88">
            <w:pPr>
              <w:jc w:val="both"/>
            </w:pPr>
            <w:r w:rsidRPr="00906975">
              <w:t>- имеют начальное общее образование</w:t>
            </w:r>
          </w:p>
        </w:tc>
        <w:tc>
          <w:tcPr>
            <w:tcW w:w="1314" w:type="dxa"/>
            <w:vAlign w:val="bottom"/>
          </w:tcPr>
          <w:p w:rsidR="00E97B88" w:rsidRPr="00906975" w:rsidRDefault="00E97B88" w:rsidP="00E97B88">
            <w:pPr>
              <w:jc w:val="center"/>
              <w:rPr>
                <w:color w:val="000000"/>
              </w:rPr>
            </w:pPr>
            <w:r w:rsidRPr="00906975">
              <w:rPr>
                <w:color w:val="000000"/>
              </w:rPr>
              <w:t>3600</w:t>
            </w:r>
          </w:p>
        </w:tc>
        <w:tc>
          <w:tcPr>
            <w:tcW w:w="1315" w:type="dxa"/>
            <w:vAlign w:val="bottom"/>
          </w:tcPr>
          <w:p w:rsidR="00E97B88" w:rsidRPr="00906975" w:rsidRDefault="00E97B88" w:rsidP="00E97B88">
            <w:pPr>
              <w:jc w:val="center"/>
              <w:rPr>
                <w:color w:val="000000"/>
              </w:rPr>
            </w:pPr>
            <w:r w:rsidRPr="00906975">
              <w:rPr>
                <w:color w:val="000000"/>
              </w:rPr>
              <w:t>3100</w:t>
            </w:r>
          </w:p>
        </w:tc>
        <w:tc>
          <w:tcPr>
            <w:tcW w:w="1314" w:type="dxa"/>
            <w:vAlign w:val="bottom"/>
          </w:tcPr>
          <w:p w:rsidR="00E97B88" w:rsidRPr="00906975" w:rsidRDefault="00E97B88" w:rsidP="00E97B88">
            <w:pPr>
              <w:jc w:val="center"/>
              <w:rPr>
                <w:color w:val="000000"/>
              </w:rPr>
            </w:pPr>
            <w:r w:rsidRPr="00906975">
              <w:rPr>
                <w:color w:val="000000"/>
              </w:rPr>
              <w:t>1900</w:t>
            </w:r>
          </w:p>
        </w:tc>
        <w:tc>
          <w:tcPr>
            <w:tcW w:w="1315" w:type="dxa"/>
            <w:vAlign w:val="bottom"/>
          </w:tcPr>
          <w:p w:rsidR="00E97B88" w:rsidRPr="00906975" w:rsidRDefault="00E97B88" w:rsidP="00E97B88">
            <w:pPr>
              <w:jc w:val="center"/>
              <w:rPr>
                <w:color w:val="000000"/>
              </w:rPr>
            </w:pPr>
            <w:r w:rsidRPr="00906975">
              <w:rPr>
                <w:color w:val="000000"/>
              </w:rPr>
              <w:t>1800</w:t>
            </w:r>
          </w:p>
        </w:tc>
        <w:tc>
          <w:tcPr>
            <w:tcW w:w="1315" w:type="dxa"/>
            <w:vAlign w:val="bottom"/>
          </w:tcPr>
          <w:p w:rsidR="00E97B88" w:rsidRPr="00906975" w:rsidRDefault="00E97B88" w:rsidP="00E97B88">
            <w:pPr>
              <w:jc w:val="center"/>
              <w:rPr>
                <w:color w:val="000000"/>
              </w:rPr>
            </w:pPr>
            <w:r w:rsidRPr="00906975">
              <w:rPr>
                <w:color w:val="000000"/>
              </w:rPr>
              <w:t>2</w:t>
            </w:r>
            <w:r w:rsidR="006B2C0B" w:rsidRPr="00906975">
              <w:rPr>
                <w:color w:val="000000"/>
              </w:rPr>
              <w:t xml:space="preserve"> </w:t>
            </w:r>
            <w:r w:rsidRPr="00906975">
              <w:rPr>
                <w:color w:val="000000"/>
              </w:rPr>
              <w:t>200</w:t>
            </w:r>
          </w:p>
        </w:tc>
      </w:tr>
    </w:tbl>
    <w:p w:rsidR="00CD297D" w:rsidRPr="00906975" w:rsidRDefault="00CD297D" w:rsidP="00CD297D">
      <w:pPr>
        <w:jc w:val="both"/>
        <w:rPr>
          <w:lang w:val="en-US"/>
        </w:rPr>
      </w:pPr>
      <w:r w:rsidRPr="00906975">
        <w:t xml:space="preserve">Примечание – Составлено по источнику </w:t>
      </w:r>
      <w:r w:rsidRPr="00906975">
        <w:rPr>
          <w:lang w:val="en-US"/>
        </w:rPr>
        <w:t>[</w:t>
      </w:r>
      <w:r w:rsidR="6BAC6FEA" w:rsidRPr="00906975">
        <w:t>82</w:t>
      </w:r>
      <w:r w:rsidRPr="00906975">
        <w:rPr>
          <w:lang w:val="en-US"/>
        </w:rPr>
        <w:t>]</w:t>
      </w:r>
    </w:p>
    <w:p w:rsidR="00FC3851" w:rsidRPr="00906975" w:rsidRDefault="00FC3851" w:rsidP="00CD297D">
      <w:pPr>
        <w:jc w:val="both"/>
        <w:rPr>
          <w:lang w:val="en-US"/>
        </w:rPr>
      </w:pPr>
    </w:p>
    <w:p w:rsidR="0051173E" w:rsidRPr="00906975" w:rsidRDefault="0051173E" w:rsidP="00D31E2E">
      <w:pPr>
        <w:widowControl w:val="0"/>
        <w:ind w:firstLine="567"/>
        <w:jc w:val="both"/>
        <w:rPr>
          <w:sz w:val="28"/>
          <w:szCs w:val="28"/>
        </w:rPr>
      </w:pPr>
      <w:r w:rsidRPr="00906975">
        <w:rPr>
          <w:sz w:val="28"/>
          <w:szCs w:val="28"/>
        </w:rPr>
        <w:t xml:space="preserve">В </w:t>
      </w:r>
      <w:r w:rsidR="0068032B" w:rsidRPr="00906975">
        <w:rPr>
          <w:sz w:val="28"/>
          <w:szCs w:val="28"/>
        </w:rPr>
        <w:t>рамках занятой молодежи, по состоянию на 2019 год,</w:t>
      </w:r>
      <w:r w:rsidR="00F3715D" w:rsidRPr="00906975">
        <w:rPr>
          <w:sz w:val="28"/>
          <w:szCs w:val="28"/>
        </w:rPr>
        <w:t xml:space="preserve"> в соответствии с рисунком 2.7,</w:t>
      </w:r>
      <w:r w:rsidR="0068032B" w:rsidRPr="00906975">
        <w:rPr>
          <w:sz w:val="28"/>
          <w:szCs w:val="28"/>
        </w:rPr>
        <w:t xml:space="preserve"> основной удельный вес приходится на следующие категории занятых:</w:t>
      </w:r>
    </w:p>
    <w:p w:rsidR="0068032B" w:rsidRPr="00906975" w:rsidRDefault="00E56985" w:rsidP="00D31E2E">
      <w:pPr>
        <w:widowControl w:val="0"/>
        <w:ind w:firstLine="567"/>
        <w:jc w:val="both"/>
        <w:rPr>
          <w:sz w:val="28"/>
          <w:szCs w:val="28"/>
        </w:rPr>
      </w:pPr>
      <w:r w:rsidRPr="00906975">
        <w:rPr>
          <w:sz w:val="28"/>
          <w:szCs w:val="28"/>
        </w:rPr>
        <w:t xml:space="preserve">- молодежь, имеющее </w:t>
      </w:r>
      <w:r w:rsidR="00D31E2E" w:rsidRPr="00906975">
        <w:rPr>
          <w:sz w:val="28"/>
          <w:szCs w:val="28"/>
        </w:rPr>
        <w:t>высшее образование – 43</w:t>
      </w:r>
      <w:r w:rsidR="00D4730E">
        <w:rPr>
          <w:sz w:val="28"/>
          <w:szCs w:val="28"/>
        </w:rPr>
        <w:t xml:space="preserve"> </w:t>
      </w:r>
      <w:r w:rsidR="00D31E2E" w:rsidRPr="00906975">
        <w:rPr>
          <w:sz w:val="28"/>
          <w:szCs w:val="28"/>
        </w:rPr>
        <w:t>%;</w:t>
      </w:r>
    </w:p>
    <w:p w:rsidR="00D31E2E" w:rsidRPr="00906975" w:rsidRDefault="00D31E2E" w:rsidP="00D31E2E">
      <w:pPr>
        <w:widowControl w:val="0"/>
        <w:ind w:firstLine="567"/>
        <w:jc w:val="both"/>
        <w:rPr>
          <w:sz w:val="28"/>
          <w:szCs w:val="28"/>
        </w:rPr>
      </w:pPr>
      <w:r w:rsidRPr="00906975">
        <w:rPr>
          <w:sz w:val="28"/>
          <w:szCs w:val="28"/>
        </w:rPr>
        <w:t>- молодежь имеющее профессиональное, специальное образование – 40</w:t>
      </w:r>
      <w:r w:rsidR="00D4730E">
        <w:rPr>
          <w:sz w:val="28"/>
          <w:szCs w:val="28"/>
        </w:rPr>
        <w:t xml:space="preserve"> </w:t>
      </w:r>
      <w:r w:rsidRPr="00906975">
        <w:rPr>
          <w:sz w:val="28"/>
          <w:szCs w:val="28"/>
        </w:rPr>
        <w:t>%.</w:t>
      </w:r>
    </w:p>
    <w:p w:rsidR="005E4E09" w:rsidRPr="00906975" w:rsidRDefault="005E4E09" w:rsidP="00D31E2E">
      <w:pPr>
        <w:widowControl w:val="0"/>
        <w:ind w:firstLine="567"/>
        <w:jc w:val="both"/>
        <w:rPr>
          <w:sz w:val="28"/>
          <w:szCs w:val="28"/>
        </w:rPr>
      </w:pPr>
      <w:r w:rsidRPr="00906975">
        <w:rPr>
          <w:sz w:val="28"/>
          <w:szCs w:val="28"/>
        </w:rPr>
        <w:t>В комплексе 83</w:t>
      </w:r>
      <w:r w:rsidR="00D4730E">
        <w:rPr>
          <w:sz w:val="28"/>
          <w:szCs w:val="28"/>
        </w:rPr>
        <w:t xml:space="preserve"> </w:t>
      </w:r>
      <w:r w:rsidRPr="00906975">
        <w:rPr>
          <w:sz w:val="28"/>
          <w:szCs w:val="28"/>
        </w:rPr>
        <w:t>% занятой молодежи имеют номинальный хороший уровень образования.</w:t>
      </w:r>
    </w:p>
    <w:p w:rsidR="00EE188B" w:rsidRPr="00906975" w:rsidRDefault="00F93766" w:rsidP="00D31E2E">
      <w:pPr>
        <w:widowControl w:val="0"/>
        <w:ind w:firstLine="567"/>
        <w:jc w:val="both"/>
        <w:rPr>
          <w:sz w:val="28"/>
          <w:szCs w:val="28"/>
        </w:rPr>
      </w:pPr>
      <w:r w:rsidRPr="00906975">
        <w:rPr>
          <w:sz w:val="28"/>
          <w:szCs w:val="28"/>
        </w:rPr>
        <w:t xml:space="preserve">Уровень образования молодежи в рамках среднесрочного, стратегического и долгосрочного периодов оказывает влияние и создает основы для </w:t>
      </w:r>
      <w:r w:rsidR="00EE188B" w:rsidRPr="00906975">
        <w:rPr>
          <w:sz w:val="28"/>
          <w:szCs w:val="28"/>
        </w:rPr>
        <w:t>отраслевой специфики</w:t>
      </w:r>
      <w:r w:rsidRPr="00906975">
        <w:rPr>
          <w:sz w:val="28"/>
          <w:szCs w:val="28"/>
        </w:rPr>
        <w:t xml:space="preserve"> трудоустройства</w:t>
      </w:r>
      <w:r w:rsidR="00EE188B" w:rsidRPr="00906975">
        <w:rPr>
          <w:sz w:val="28"/>
          <w:szCs w:val="28"/>
        </w:rPr>
        <w:t>, статуса занятости.</w:t>
      </w:r>
    </w:p>
    <w:p w:rsidR="00EE188B" w:rsidRPr="00906975" w:rsidRDefault="00EE188B" w:rsidP="00D31E2E">
      <w:pPr>
        <w:widowControl w:val="0"/>
        <w:ind w:firstLine="567"/>
        <w:jc w:val="both"/>
        <w:rPr>
          <w:sz w:val="28"/>
          <w:szCs w:val="28"/>
        </w:rPr>
      </w:pPr>
      <w:r w:rsidRPr="00906975">
        <w:rPr>
          <w:sz w:val="28"/>
          <w:szCs w:val="28"/>
        </w:rPr>
        <w:t xml:space="preserve">Практически, в разрезе всех отраслей экономики, в соответствии с таблицей 2.8, </w:t>
      </w:r>
      <w:r w:rsidR="00134288" w:rsidRPr="00906975">
        <w:rPr>
          <w:sz w:val="28"/>
          <w:szCs w:val="28"/>
        </w:rPr>
        <w:t>наблюдается циклическое снижение занятости молодежи. Максимальные тенденции снижения занятости молодежи приходятся на следующие отрасли экономики:</w:t>
      </w:r>
    </w:p>
    <w:p w:rsidR="00134288" w:rsidRPr="00906975" w:rsidRDefault="00EC1394" w:rsidP="00D31E2E">
      <w:pPr>
        <w:widowControl w:val="0"/>
        <w:ind w:firstLine="567"/>
        <w:jc w:val="both"/>
        <w:rPr>
          <w:sz w:val="28"/>
          <w:szCs w:val="28"/>
        </w:rPr>
      </w:pPr>
      <w:r w:rsidRPr="00906975">
        <w:rPr>
          <w:sz w:val="28"/>
          <w:szCs w:val="28"/>
        </w:rPr>
        <w:t>- сельское лесное и рыбное хозяйство;</w:t>
      </w:r>
    </w:p>
    <w:p w:rsidR="00EC1394" w:rsidRPr="00906975" w:rsidRDefault="00EC1394" w:rsidP="00D31E2E">
      <w:pPr>
        <w:widowControl w:val="0"/>
        <w:ind w:firstLine="567"/>
        <w:jc w:val="both"/>
        <w:rPr>
          <w:sz w:val="28"/>
          <w:szCs w:val="28"/>
        </w:rPr>
      </w:pPr>
      <w:r w:rsidRPr="00906975">
        <w:rPr>
          <w:sz w:val="28"/>
          <w:szCs w:val="28"/>
        </w:rPr>
        <w:t>- строительство;</w:t>
      </w:r>
    </w:p>
    <w:p w:rsidR="00EC1394" w:rsidRPr="00906975" w:rsidRDefault="00EC1394" w:rsidP="00EC1394">
      <w:pPr>
        <w:widowControl w:val="0"/>
        <w:ind w:firstLine="567"/>
        <w:jc w:val="both"/>
        <w:rPr>
          <w:sz w:val="28"/>
          <w:szCs w:val="28"/>
        </w:rPr>
      </w:pPr>
      <w:r w:rsidRPr="00906975">
        <w:rPr>
          <w:sz w:val="28"/>
          <w:szCs w:val="28"/>
        </w:rPr>
        <w:t>- финансовая и страховая деятельность.</w:t>
      </w:r>
    </w:p>
    <w:p w:rsidR="00EE4C62" w:rsidRPr="00906975" w:rsidRDefault="00EE4C62" w:rsidP="00610233">
      <w:pPr>
        <w:widowControl w:val="0"/>
        <w:ind w:firstLine="567"/>
        <w:jc w:val="both"/>
        <w:rPr>
          <w:sz w:val="28"/>
          <w:szCs w:val="28"/>
        </w:rPr>
      </w:pPr>
    </w:p>
    <w:p w:rsidR="00EE4C62" w:rsidRPr="00906975" w:rsidRDefault="00EE4C62" w:rsidP="00EE4C62">
      <w:pPr>
        <w:ind w:firstLine="360"/>
        <w:jc w:val="both"/>
        <w:rPr>
          <w:sz w:val="28"/>
          <w:szCs w:val="28"/>
        </w:rPr>
      </w:pPr>
      <w:r w:rsidRPr="00906975">
        <w:rPr>
          <w:noProof/>
          <w:sz w:val="28"/>
          <w:szCs w:val="28"/>
        </w:rPr>
        <w:lastRenderedPageBreak/>
        <w:drawing>
          <wp:inline distT="0" distB="0" distL="0" distR="0">
            <wp:extent cx="5599059" cy="3688495"/>
            <wp:effectExtent l="0" t="0" r="1905" b="0"/>
            <wp:docPr id="630" name="Диаграмма 6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E4C62" w:rsidRPr="00906975" w:rsidRDefault="00EE4C62" w:rsidP="00EE4C62">
      <w:pPr>
        <w:ind w:firstLine="567"/>
        <w:jc w:val="both"/>
      </w:pPr>
      <w:r w:rsidRPr="00906975">
        <w:t>Примечание – Составлено по источнику [</w:t>
      </w:r>
      <w:r w:rsidR="5CDBE27D" w:rsidRPr="00906975">
        <w:t>82</w:t>
      </w:r>
      <w:r w:rsidRPr="00906975">
        <w:t>]</w:t>
      </w:r>
    </w:p>
    <w:p w:rsidR="00EE4C62" w:rsidRPr="00906975" w:rsidRDefault="00EE4C62" w:rsidP="00EE4C62">
      <w:pPr>
        <w:ind w:firstLine="567"/>
        <w:jc w:val="both"/>
        <w:rPr>
          <w:sz w:val="28"/>
          <w:szCs w:val="28"/>
        </w:rPr>
      </w:pPr>
    </w:p>
    <w:p w:rsidR="00EE4C62" w:rsidRPr="00906975" w:rsidRDefault="00EE4C62" w:rsidP="00EE61A8">
      <w:pPr>
        <w:jc w:val="center"/>
        <w:rPr>
          <w:sz w:val="28"/>
          <w:szCs w:val="28"/>
        </w:rPr>
      </w:pPr>
      <w:r w:rsidRPr="00906975">
        <w:rPr>
          <w:sz w:val="28"/>
          <w:szCs w:val="28"/>
        </w:rPr>
        <w:t>Рисунок 2.7 – Структура занятой (экономически активной) молодежи в разрезе образования</w:t>
      </w:r>
    </w:p>
    <w:p w:rsidR="00EE4C62" w:rsidRPr="00906975" w:rsidRDefault="00EE4C62" w:rsidP="00610233">
      <w:pPr>
        <w:widowControl w:val="0"/>
        <w:ind w:firstLine="567"/>
        <w:jc w:val="both"/>
        <w:rPr>
          <w:sz w:val="28"/>
          <w:szCs w:val="28"/>
        </w:rPr>
      </w:pPr>
    </w:p>
    <w:p w:rsidR="00EE188B" w:rsidRPr="00906975" w:rsidRDefault="00EE188B" w:rsidP="00EE188B">
      <w:pPr>
        <w:jc w:val="both"/>
        <w:rPr>
          <w:sz w:val="28"/>
          <w:szCs w:val="28"/>
        </w:rPr>
      </w:pPr>
      <w:r w:rsidRPr="00906975">
        <w:rPr>
          <w:sz w:val="28"/>
          <w:szCs w:val="28"/>
        </w:rPr>
        <w:t>Таблица 2.8 – Динамика численности занятой молодежи в Республике Казахстан в возрасте от 15 до 24 лет в разрезе отраслей экономики</w:t>
      </w:r>
    </w:p>
    <w:p w:rsidR="00EE188B" w:rsidRPr="00906975" w:rsidRDefault="00EE188B" w:rsidP="00EE188B">
      <w:pPr>
        <w:jc w:val="right"/>
        <w:rPr>
          <w:sz w:val="28"/>
          <w:szCs w:val="28"/>
        </w:rPr>
      </w:pPr>
      <w:r w:rsidRPr="00906975">
        <w:rPr>
          <w:sz w:val="28"/>
          <w:szCs w:val="28"/>
        </w:rPr>
        <w:t>кол-во человек</w:t>
      </w:r>
    </w:p>
    <w:tbl>
      <w:tblPr>
        <w:tblStyle w:val="a3"/>
        <w:tblW w:w="0" w:type="auto"/>
        <w:tblLook w:val="04A0" w:firstRow="1" w:lastRow="0" w:firstColumn="1" w:lastColumn="0" w:noHBand="0" w:noVBand="1"/>
      </w:tblPr>
      <w:tblGrid>
        <w:gridCol w:w="3055"/>
        <w:gridCol w:w="1314"/>
        <w:gridCol w:w="1315"/>
        <w:gridCol w:w="1314"/>
        <w:gridCol w:w="1315"/>
        <w:gridCol w:w="1315"/>
      </w:tblGrid>
      <w:tr w:rsidR="00EE188B" w:rsidRPr="00906975" w:rsidTr="00134288">
        <w:tc>
          <w:tcPr>
            <w:tcW w:w="3055" w:type="dxa"/>
            <w:vMerge w:val="restart"/>
          </w:tcPr>
          <w:p w:rsidR="00EE188B" w:rsidRPr="00906975" w:rsidRDefault="00EE188B" w:rsidP="00134288">
            <w:pPr>
              <w:jc w:val="both"/>
            </w:pPr>
            <w:r w:rsidRPr="00906975">
              <w:t xml:space="preserve">Наименование </w:t>
            </w:r>
            <w:r w:rsidR="00134288" w:rsidRPr="00906975">
              <w:t>отрасли</w:t>
            </w:r>
          </w:p>
        </w:tc>
        <w:tc>
          <w:tcPr>
            <w:tcW w:w="6573" w:type="dxa"/>
            <w:gridSpan w:val="5"/>
          </w:tcPr>
          <w:p w:rsidR="00EE188B" w:rsidRPr="00906975" w:rsidRDefault="00EE188B" w:rsidP="00134288">
            <w:pPr>
              <w:jc w:val="center"/>
            </w:pPr>
            <w:r w:rsidRPr="00906975">
              <w:t>Значение показателя</w:t>
            </w:r>
          </w:p>
        </w:tc>
      </w:tr>
      <w:tr w:rsidR="00EE188B" w:rsidRPr="00906975" w:rsidTr="00134288">
        <w:tc>
          <w:tcPr>
            <w:tcW w:w="3055" w:type="dxa"/>
            <w:vMerge/>
          </w:tcPr>
          <w:p w:rsidR="00EE188B" w:rsidRPr="00906975" w:rsidRDefault="00EE188B" w:rsidP="00134288">
            <w:pPr>
              <w:jc w:val="both"/>
            </w:pPr>
          </w:p>
        </w:tc>
        <w:tc>
          <w:tcPr>
            <w:tcW w:w="1314" w:type="dxa"/>
          </w:tcPr>
          <w:p w:rsidR="00EE188B" w:rsidRPr="00906975" w:rsidRDefault="00EE188B" w:rsidP="00134288">
            <w:pPr>
              <w:jc w:val="center"/>
            </w:pPr>
            <w:r w:rsidRPr="00906975">
              <w:t>2015</w:t>
            </w:r>
            <w:r w:rsidRPr="00906975">
              <w:rPr>
                <w:lang w:val="en-US"/>
              </w:rPr>
              <w:t xml:space="preserve"> </w:t>
            </w:r>
            <w:r w:rsidRPr="00906975">
              <w:t>год</w:t>
            </w:r>
          </w:p>
        </w:tc>
        <w:tc>
          <w:tcPr>
            <w:tcW w:w="1315" w:type="dxa"/>
          </w:tcPr>
          <w:p w:rsidR="00EE188B" w:rsidRPr="00906975" w:rsidRDefault="00EE188B" w:rsidP="00134288">
            <w:pPr>
              <w:jc w:val="center"/>
            </w:pPr>
            <w:r w:rsidRPr="00906975">
              <w:t>2016 год</w:t>
            </w:r>
          </w:p>
        </w:tc>
        <w:tc>
          <w:tcPr>
            <w:tcW w:w="1314" w:type="dxa"/>
          </w:tcPr>
          <w:p w:rsidR="00EE188B" w:rsidRPr="00906975" w:rsidRDefault="00EE188B" w:rsidP="00134288">
            <w:pPr>
              <w:jc w:val="center"/>
            </w:pPr>
            <w:r w:rsidRPr="00906975">
              <w:t>2017 год</w:t>
            </w:r>
          </w:p>
        </w:tc>
        <w:tc>
          <w:tcPr>
            <w:tcW w:w="1315" w:type="dxa"/>
          </w:tcPr>
          <w:p w:rsidR="00EE188B" w:rsidRPr="00906975" w:rsidRDefault="00EE188B" w:rsidP="00134288">
            <w:pPr>
              <w:jc w:val="center"/>
            </w:pPr>
            <w:r w:rsidRPr="00906975">
              <w:t>2018 год</w:t>
            </w:r>
          </w:p>
        </w:tc>
        <w:tc>
          <w:tcPr>
            <w:tcW w:w="1315" w:type="dxa"/>
          </w:tcPr>
          <w:p w:rsidR="00EE188B" w:rsidRPr="00906975" w:rsidRDefault="00EE188B" w:rsidP="00134288">
            <w:pPr>
              <w:jc w:val="center"/>
            </w:pPr>
            <w:r w:rsidRPr="00906975">
              <w:t>2019 год</w:t>
            </w:r>
          </w:p>
        </w:tc>
      </w:tr>
      <w:tr w:rsidR="00EE188B" w:rsidRPr="00906975" w:rsidTr="00134288">
        <w:tc>
          <w:tcPr>
            <w:tcW w:w="3055" w:type="dxa"/>
            <w:vAlign w:val="bottom"/>
          </w:tcPr>
          <w:p w:rsidR="00EE188B" w:rsidRPr="00906975" w:rsidRDefault="00EE188B" w:rsidP="00134288">
            <w:r w:rsidRPr="00906975">
              <w:t xml:space="preserve">Сельское, лесное и рыбное хозяйство </w:t>
            </w:r>
          </w:p>
        </w:tc>
        <w:tc>
          <w:tcPr>
            <w:tcW w:w="1314" w:type="dxa"/>
            <w:vAlign w:val="bottom"/>
          </w:tcPr>
          <w:p w:rsidR="00EE188B" w:rsidRPr="00906975" w:rsidRDefault="00EE188B" w:rsidP="00134288">
            <w:pPr>
              <w:jc w:val="center"/>
            </w:pPr>
            <w:r w:rsidRPr="00906975">
              <w:rPr>
                <w:color w:val="000000"/>
              </w:rPr>
              <w:t>221 800</w:t>
            </w:r>
          </w:p>
        </w:tc>
        <w:tc>
          <w:tcPr>
            <w:tcW w:w="1315" w:type="dxa"/>
            <w:vAlign w:val="bottom"/>
          </w:tcPr>
          <w:p w:rsidR="00EE188B" w:rsidRPr="00906975" w:rsidRDefault="00EE188B" w:rsidP="00134288">
            <w:pPr>
              <w:jc w:val="center"/>
            </w:pPr>
            <w:r w:rsidRPr="00906975">
              <w:rPr>
                <w:color w:val="000000"/>
              </w:rPr>
              <w:t>199 700</w:t>
            </w:r>
          </w:p>
        </w:tc>
        <w:tc>
          <w:tcPr>
            <w:tcW w:w="1314" w:type="dxa"/>
            <w:vAlign w:val="bottom"/>
          </w:tcPr>
          <w:p w:rsidR="00EE188B" w:rsidRPr="00906975" w:rsidRDefault="00EE188B" w:rsidP="00134288">
            <w:pPr>
              <w:jc w:val="center"/>
            </w:pPr>
            <w:r w:rsidRPr="00906975">
              <w:rPr>
                <w:color w:val="000000"/>
              </w:rPr>
              <w:t>176 400</w:t>
            </w:r>
          </w:p>
        </w:tc>
        <w:tc>
          <w:tcPr>
            <w:tcW w:w="1315" w:type="dxa"/>
            <w:vAlign w:val="bottom"/>
          </w:tcPr>
          <w:p w:rsidR="00EE188B" w:rsidRPr="00906975" w:rsidRDefault="00EE188B" w:rsidP="00134288">
            <w:pPr>
              <w:jc w:val="center"/>
            </w:pPr>
            <w:r w:rsidRPr="00906975">
              <w:rPr>
                <w:color w:val="000000"/>
              </w:rPr>
              <w:t>147 900</w:t>
            </w:r>
          </w:p>
        </w:tc>
        <w:tc>
          <w:tcPr>
            <w:tcW w:w="1315" w:type="dxa"/>
            <w:vAlign w:val="bottom"/>
          </w:tcPr>
          <w:p w:rsidR="00EE188B" w:rsidRPr="00906975" w:rsidRDefault="00EE188B" w:rsidP="00134288">
            <w:pPr>
              <w:jc w:val="center"/>
            </w:pPr>
            <w:r w:rsidRPr="00906975">
              <w:rPr>
                <w:color w:val="000000"/>
              </w:rPr>
              <w:t>144 700</w:t>
            </w:r>
          </w:p>
        </w:tc>
      </w:tr>
      <w:tr w:rsidR="00EE188B" w:rsidRPr="00906975" w:rsidTr="00134288">
        <w:tc>
          <w:tcPr>
            <w:tcW w:w="3055" w:type="dxa"/>
            <w:vAlign w:val="bottom"/>
          </w:tcPr>
          <w:p w:rsidR="00EE188B" w:rsidRPr="00906975" w:rsidRDefault="00EE188B" w:rsidP="00134288">
            <w:r w:rsidRPr="00906975">
              <w:t>Промышленность, в том числе:</w:t>
            </w:r>
          </w:p>
        </w:tc>
        <w:tc>
          <w:tcPr>
            <w:tcW w:w="1314" w:type="dxa"/>
            <w:vAlign w:val="bottom"/>
          </w:tcPr>
          <w:p w:rsidR="00EE188B" w:rsidRPr="00906975" w:rsidRDefault="00EE188B" w:rsidP="00134288">
            <w:pPr>
              <w:jc w:val="center"/>
            </w:pPr>
            <w:r w:rsidRPr="00906975">
              <w:rPr>
                <w:color w:val="000000"/>
              </w:rPr>
              <w:t>117 600</w:t>
            </w:r>
          </w:p>
        </w:tc>
        <w:tc>
          <w:tcPr>
            <w:tcW w:w="1315" w:type="dxa"/>
            <w:vAlign w:val="bottom"/>
          </w:tcPr>
          <w:p w:rsidR="00EE188B" w:rsidRPr="00906975" w:rsidRDefault="00EE188B" w:rsidP="00134288">
            <w:pPr>
              <w:jc w:val="center"/>
            </w:pPr>
            <w:r w:rsidRPr="00906975">
              <w:rPr>
                <w:color w:val="000000"/>
              </w:rPr>
              <w:t>108 100</w:t>
            </w:r>
          </w:p>
        </w:tc>
        <w:tc>
          <w:tcPr>
            <w:tcW w:w="1314" w:type="dxa"/>
            <w:vAlign w:val="bottom"/>
          </w:tcPr>
          <w:p w:rsidR="00EE188B" w:rsidRPr="00906975" w:rsidRDefault="00EE188B" w:rsidP="00134288">
            <w:pPr>
              <w:jc w:val="center"/>
            </w:pPr>
            <w:r w:rsidRPr="00906975">
              <w:rPr>
                <w:color w:val="000000"/>
              </w:rPr>
              <w:t>93 900</w:t>
            </w:r>
          </w:p>
        </w:tc>
        <w:tc>
          <w:tcPr>
            <w:tcW w:w="1315" w:type="dxa"/>
            <w:vAlign w:val="bottom"/>
          </w:tcPr>
          <w:p w:rsidR="00EE188B" w:rsidRPr="00906975" w:rsidRDefault="00EE188B" w:rsidP="00134288">
            <w:pPr>
              <w:jc w:val="center"/>
            </w:pPr>
            <w:r w:rsidRPr="00906975">
              <w:rPr>
                <w:color w:val="000000"/>
              </w:rPr>
              <w:t>99 000</w:t>
            </w:r>
          </w:p>
        </w:tc>
        <w:tc>
          <w:tcPr>
            <w:tcW w:w="1315" w:type="dxa"/>
            <w:vAlign w:val="bottom"/>
          </w:tcPr>
          <w:p w:rsidR="00EE188B" w:rsidRPr="00906975" w:rsidRDefault="00EE188B" w:rsidP="00134288">
            <w:pPr>
              <w:jc w:val="center"/>
            </w:pPr>
            <w:r w:rsidRPr="00906975">
              <w:rPr>
                <w:color w:val="000000"/>
              </w:rPr>
              <w:t>110 200</w:t>
            </w:r>
          </w:p>
        </w:tc>
      </w:tr>
      <w:tr w:rsidR="00EE188B" w:rsidRPr="00906975" w:rsidTr="00134288">
        <w:tc>
          <w:tcPr>
            <w:tcW w:w="3055" w:type="dxa"/>
          </w:tcPr>
          <w:p w:rsidR="00EE188B" w:rsidRPr="00906975" w:rsidRDefault="00EE188B" w:rsidP="00134288">
            <w:r w:rsidRPr="00906975">
              <w:t xml:space="preserve">- горнодобывающая промышленность </w:t>
            </w:r>
          </w:p>
        </w:tc>
        <w:tc>
          <w:tcPr>
            <w:tcW w:w="1314" w:type="dxa"/>
            <w:vAlign w:val="bottom"/>
          </w:tcPr>
          <w:p w:rsidR="00EE188B" w:rsidRPr="00906975" w:rsidRDefault="00EE188B" w:rsidP="00134288">
            <w:pPr>
              <w:jc w:val="center"/>
            </w:pPr>
            <w:r w:rsidRPr="00906975">
              <w:rPr>
                <w:color w:val="000000"/>
              </w:rPr>
              <w:t>25 500</w:t>
            </w:r>
          </w:p>
        </w:tc>
        <w:tc>
          <w:tcPr>
            <w:tcW w:w="1315" w:type="dxa"/>
            <w:vAlign w:val="bottom"/>
          </w:tcPr>
          <w:p w:rsidR="00EE188B" w:rsidRPr="00906975" w:rsidRDefault="00EE188B" w:rsidP="00134288">
            <w:pPr>
              <w:jc w:val="center"/>
            </w:pPr>
            <w:r w:rsidRPr="00906975">
              <w:rPr>
                <w:color w:val="000000"/>
              </w:rPr>
              <w:t>19 600</w:t>
            </w:r>
          </w:p>
        </w:tc>
        <w:tc>
          <w:tcPr>
            <w:tcW w:w="1314" w:type="dxa"/>
            <w:vAlign w:val="bottom"/>
          </w:tcPr>
          <w:p w:rsidR="00EE188B" w:rsidRPr="00906975" w:rsidRDefault="00EE188B" w:rsidP="00134288">
            <w:pPr>
              <w:jc w:val="center"/>
            </w:pPr>
            <w:r w:rsidRPr="00906975">
              <w:rPr>
                <w:color w:val="000000"/>
              </w:rPr>
              <w:t>21 300</w:t>
            </w:r>
          </w:p>
        </w:tc>
        <w:tc>
          <w:tcPr>
            <w:tcW w:w="1315" w:type="dxa"/>
            <w:vAlign w:val="bottom"/>
          </w:tcPr>
          <w:p w:rsidR="00EE188B" w:rsidRPr="00906975" w:rsidRDefault="00EE188B" w:rsidP="00134288">
            <w:pPr>
              <w:jc w:val="center"/>
            </w:pPr>
            <w:r w:rsidRPr="00906975">
              <w:rPr>
                <w:color w:val="000000"/>
              </w:rPr>
              <w:t>20 200</w:t>
            </w:r>
          </w:p>
        </w:tc>
        <w:tc>
          <w:tcPr>
            <w:tcW w:w="1315" w:type="dxa"/>
            <w:vAlign w:val="bottom"/>
          </w:tcPr>
          <w:p w:rsidR="00EE188B" w:rsidRPr="00906975" w:rsidRDefault="00EE188B" w:rsidP="00134288">
            <w:pPr>
              <w:jc w:val="center"/>
            </w:pPr>
            <w:r w:rsidRPr="00906975">
              <w:rPr>
                <w:color w:val="000000"/>
              </w:rPr>
              <w:t>21 600</w:t>
            </w:r>
          </w:p>
        </w:tc>
      </w:tr>
      <w:tr w:rsidR="00EE188B" w:rsidRPr="00906975" w:rsidTr="00134288">
        <w:tc>
          <w:tcPr>
            <w:tcW w:w="3055" w:type="dxa"/>
          </w:tcPr>
          <w:p w:rsidR="00EE188B" w:rsidRPr="00906975" w:rsidRDefault="00EE188B" w:rsidP="00134288">
            <w:r w:rsidRPr="00906975">
              <w:t>- обрабатывающая промышленность</w:t>
            </w:r>
          </w:p>
        </w:tc>
        <w:tc>
          <w:tcPr>
            <w:tcW w:w="1314" w:type="dxa"/>
            <w:vAlign w:val="bottom"/>
          </w:tcPr>
          <w:p w:rsidR="00EE188B" w:rsidRPr="00906975" w:rsidRDefault="00EE188B" w:rsidP="00134288">
            <w:pPr>
              <w:jc w:val="center"/>
            </w:pPr>
            <w:r w:rsidRPr="00906975">
              <w:rPr>
                <w:color w:val="000000"/>
              </w:rPr>
              <w:t>64 600</w:t>
            </w:r>
          </w:p>
        </w:tc>
        <w:tc>
          <w:tcPr>
            <w:tcW w:w="1315" w:type="dxa"/>
            <w:vAlign w:val="bottom"/>
          </w:tcPr>
          <w:p w:rsidR="00EE188B" w:rsidRPr="00906975" w:rsidRDefault="00EE188B" w:rsidP="00134288">
            <w:pPr>
              <w:jc w:val="center"/>
            </w:pPr>
            <w:r w:rsidRPr="00906975">
              <w:rPr>
                <w:color w:val="000000"/>
              </w:rPr>
              <w:t>61 800</w:t>
            </w:r>
          </w:p>
        </w:tc>
        <w:tc>
          <w:tcPr>
            <w:tcW w:w="1314" w:type="dxa"/>
            <w:vAlign w:val="bottom"/>
          </w:tcPr>
          <w:p w:rsidR="00EE188B" w:rsidRPr="00906975" w:rsidRDefault="00EE188B" w:rsidP="00134288">
            <w:pPr>
              <w:jc w:val="center"/>
            </w:pPr>
            <w:r w:rsidRPr="00906975">
              <w:rPr>
                <w:color w:val="000000"/>
              </w:rPr>
              <w:t>51 900</w:t>
            </w:r>
          </w:p>
        </w:tc>
        <w:tc>
          <w:tcPr>
            <w:tcW w:w="1315" w:type="dxa"/>
            <w:vAlign w:val="bottom"/>
          </w:tcPr>
          <w:p w:rsidR="00EE188B" w:rsidRPr="00906975" w:rsidRDefault="00EE188B" w:rsidP="00134288">
            <w:pPr>
              <w:jc w:val="center"/>
            </w:pPr>
            <w:r w:rsidRPr="00906975">
              <w:rPr>
                <w:color w:val="000000"/>
              </w:rPr>
              <w:t>58 700</w:t>
            </w:r>
          </w:p>
        </w:tc>
        <w:tc>
          <w:tcPr>
            <w:tcW w:w="1315" w:type="dxa"/>
            <w:vAlign w:val="bottom"/>
          </w:tcPr>
          <w:p w:rsidR="00EE188B" w:rsidRPr="00906975" w:rsidRDefault="00EE188B" w:rsidP="00134288">
            <w:pPr>
              <w:jc w:val="center"/>
            </w:pPr>
            <w:r w:rsidRPr="00906975">
              <w:rPr>
                <w:color w:val="000000"/>
              </w:rPr>
              <w:t>67 700</w:t>
            </w:r>
          </w:p>
        </w:tc>
      </w:tr>
      <w:tr w:rsidR="00EE188B" w:rsidRPr="00906975" w:rsidTr="00134288">
        <w:tc>
          <w:tcPr>
            <w:tcW w:w="3055" w:type="dxa"/>
          </w:tcPr>
          <w:p w:rsidR="00EE188B" w:rsidRPr="00906975" w:rsidRDefault="00EE188B" w:rsidP="00134288">
            <w:r w:rsidRPr="00906975">
              <w:t>- энергоснабжение (электроэнергия, газ, пар)</w:t>
            </w:r>
          </w:p>
        </w:tc>
        <w:tc>
          <w:tcPr>
            <w:tcW w:w="1314" w:type="dxa"/>
            <w:vAlign w:val="bottom"/>
          </w:tcPr>
          <w:p w:rsidR="00EE188B" w:rsidRPr="00906975" w:rsidRDefault="00EE188B" w:rsidP="00134288">
            <w:pPr>
              <w:jc w:val="center"/>
            </w:pPr>
            <w:r w:rsidRPr="00906975">
              <w:rPr>
                <w:color w:val="000000"/>
              </w:rPr>
              <w:t>17 100</w:t>
            </w:r>
          </w:p>
        </w:tc>
        <w:tc>
          <w:tcPr>
            <w:tcW w:w="1315" w:type="dxa"/>
            <w:vAlign w:val="bottom"/>
          </w:tcPr>
          <w:p w:rsidR="00EE188B" w:rsidRPr="00906975" w:rsidRDefault="00EE188B" w:rsidP="00134288">
            <w:pPr>
              <w:jc w:val="center"/>
            </w:pPr>
            <w:r w:rsidRPr="00906975">
              <w:rPr>
                <w:color w:val="000000"/>
              </w:rPr>
              <w:t>17 600</w:t>
            </w:r>
          </w:p>
        </w:tc>
        <w:tc>
          <w:tcPr>
            <w:tcW w:w="1314" w:type="dxa"/>
            <w:vAlign w:val="bottom"/>
          </w:tcPr>
          <w:p w:rsidR="00EE188B" w:rsidRPr="00906975" w:rsidRDefault="00EE188B" w:rsidP="00134288">
            <w:pPr>
              <w:jc w:val="center"/>
            </w:pPr>
            <w:r w:rsidRPr="00906975">
              <w:rPr>
                <w:color w:val="000000"/>
              </w:rPr>
              <w:t>14 200</w:t>
            </w:r>
          </w:p>
        </w:tc>
        <w:tc>
          <w:tcPr>
            <w:tcW w:w="1315" w:type="dxa"/>
            <w:vAlign w:val="bottom"/>
          </w:tcPr>
          <w:p w:rsidR="00EE188B" w:rsidRPr="00906975" w:rsidRDefault="00EE188B" w:rsidP="00134288">
            <w:pPr>
              <w:jc w:val="center"/>
            </w:pPr>
            <w:r w:rsidRPr="00906975">
              <w:rPr>
                <w:color w:val="000000"/>
              </w:rPr>
              <w:t>12 600</w:t>
            </w:r>
          </w:p>
        </w:tc>
        <w:tc>
          <w:tcPr>
            <w:tcW w:w="1315" w:type="dxa"/>
            <w:vAlign w:val="bottom"/>
          </w:tcPr>
          <w:p w:rsidR="00EE188B" w:rsidRPr="00906975" w:rsidRDefault="00EE188B" w:rsidP="00134288">
            <w:pPr>
              <w:jc w:val="center"/>
            </w:pPr>
            <w:r w:rsidRPr="00906975">
              <w:rPr>
                <w:color w:val="000000"/>
              </w:rPr>
              <w:t>13 500</w:t>
            </w:r>
          </w:p>
        </w:tc>
      </w:tr>
      <w:tr w:rsidR="00EE188B" w:rsidRPr="00906975" w:rsidTr="00134288">
        <w:tc>
          <w:tcPr>
            <w:tcW w:w="3055" w:type="dxa"/>
          </w:tcPr>
          <w:p w:rsidR="00EE188B" w:rsidRPr="00906975" w:rsidRDefault="00EE188B" w:rsidP="00134288">
            <w:r w:rsidRPr="00906975">
              <w:t>- водоснабжение и водоотведение</w:t>
            </w:r>
          </w:p>
        </w:tc>
        <w:tc>
          <w:tcPr>
            <w:tcW w:w="1314" w:type="dxa"/>
            <w:vAlign w:val="bottom"/>
          </w:tcPr>
          <w:p w:rsidR="00EE188B" w:rsidRPr="00906975" w:rsidRDefault="00EE188B" w:rsidP="00134288">
            <w:pPr>
              <w:jc w:val="center"/>
            </w:pPr>
            <w:r w:rsidRPr="00906975">
              <w:rPr>
                <w:color w:val="000000"/>
              </w:rPr>
              <w:t>10 500</w:t>
            </w:r>
          </w:p>
        </w:tc>
        <w:tc>
          <w:tcPr>
            <w:tcW w:w="1315" w:type="dxa"/>
            <w:vAlign w:val="bottom"/>
          </w:tcPr>
          <w:p w:rsidR="00EE188B" w:rsidRPr="00906975" w:rsidRDefault="00EE188B" w:rsidP="00134288">
            <w:pPr>
              <w:jc w:val="center"/>
            </w:pPr>
            <w:r w:rsidRPr="00906975">
              <w:rPr>
                <w:color w:val="000000"/>
              </w:rPr>
              <w:t>9 200</w:t>
            </w:r>
          </w:p>
        </w:tc>
        <w:tc>
          <w:tcPr>
            <w:tcW w:w="1314" w:type="dxa"/>
            <w:vAlign w:val="bottom"/>
          </w:tcPr>
          <w:p w:rsidR="00EE188B" w:rsidRPr="00906975" w:rsidRDefault="00EE188B" w:rsidP="00134288">
            <w:pPr>
              <w:jc w:val="center"/>
            </w:pPr>
            <w:r w:rsidRPr="00906975">
              <w:rPr>
                <w:color w:val="000000"/>
              </w:rPr>
              <w:t>6 400</w:t>
            </w:r>
          </w:p>
        </w:tc>
        <w:tc>
          <w:tcPr>
            <w:tcW w:w="1315" w:type="dxa"/>
            <w:vAlign w:val="bottom"/>
          </w:tcPr>
          <w:p w:rsidR="00EE188B" w:rsidRPr="00906975" w:rsidRDefault="00EE188B" w:rsidP="00134288">
            <w:pPr>
              <w:jc w:val="center"/>
            </w:pPr>
            <w:r w:rsidRPr="00906975">
              <w:rPr>
                <w:color w:val="000000"/>
              </w:rPr>
              <w:t>7 500</w:t>
            </w:r>
          </w:p>
        </w:tc>
        <w:tc>
          <w:tcPr>
            <w:tcW w:w="1315" w:type="dxa"/>
            <w:vAlign w:val="bottom"/>
          </w:tcPr>
          <w:p w:rsidR="00EE188B" w:rsidRPr="00906975" w:rsidRDefault="00EE188B" w:rsidP="00134288">
            <w:pPr>
              <w:jc w:val="center"/>
            </w:pPr>
            <w:r w:rsidRPr="00906975">
              <w:rPr>
                <w:color w:val="000000"/>
              </w:rPr>
              <w:t>7 400</w:t>
            </w:r>
          </w:p>
        </w:tc>
      </w:tr>
      <w:tr w:rsidR="00EE188B" w:rsidRPr="00906975" w:rsidTr="00F55A0E">
        <w:tc>
          <w:tcPr>
            <w:tcW w:w="3055" w:type="dxa"/>
            <w:tcBorders>
              <w:bottom w:val="single" w:sz="4" w:space="0" w:color="auto"/>
            </w:tcBorders>
          </w:tcPr>
          <w:p w:rsidR="00EE188B" w:rsidRPr="00906975" w:rsidRDefault="00EE188B" w:rsidP="00134288">
            <w:pPr>
              <w:jc w:val="both"/>
            </w:pPr>
            <w:r w:rsidRPr="00906975">
              <w:t>Строительство</w:t>
            </w:r>
          </w:p>
        </w:tc>
        <w:tc>
          <w:tcPr>
            <w:tcW w:w="1314" w:type="dxa"/>
            <w:tcBorders>
              <w:bottom w:val="single" w:sz="4" w:space="0" w:color="auto"/>
            </w:tcBorders>
            <w:vAlign w:val="bottom"/>
          </w:tcPr>
          <w:p w:rsidR="00EE188B" w:rsidRPr="00906975" w:rsidRDefault="00EE188B" w:rsidP="00134288">
            <w:pPr>
              <w:jc w:val="center"/>
            </w:pPr>
            <w:r w:rsidRPr="00906975">
              <w:rPr>
                <w:color w:val="000000"/>
              </w:rPr>
              <w:t>106 600</w:t>
            </w:r>
          </w:p>
        </w:tc>
        <w:tc>
          <w:tcPr>
            <w:tcW w:w="1315" w:type="dxa"/>
            <w:tcBorders>
              <w:bottom w:val="single" w:sz="4" w:space="0" w:color="auto"/>
            </w:tcBorders>
            <w:vAlign w:val="bottom"/>
          </w:tcPr>
          <w:p w:rsidR="00EE188B" w:rsidRPr="00906975" w:rsidRDefault="00EE188B" w:rsidP="00134288">
            <w:pPr>
              <w:jc w:val="center"/>
            </w:pPr>
            <w:r w:rsidRPr="00906975">
              <w:rPr>
                <w:color w:val="000000"/>
              </w:rPr>
              <w:t>91 100</w:t>
            </w:r>
          </w:p>
        </w:tc>
        <w:tc>
          <w:tcPr>
            <w:tcW w:w="1314" w:type="dxa"/>
            <w:tcBorders>
              <w:bottom w:val="single" w:sz="4" w:space="0" w:color="auto"/>
            </w:tcBorders>
            <w:vAlign w:val="bottom"/>
          </w:tcPr>
          <w:p w:rsidR="00EE188B" w:rsidRPr="00906975" w:rsidRDefault="00EE188B" w:rsidP="00134288">
            <w:pPr>
              <w:jc w:val="center"/>
            </w:pPr>
            <w:r w:rsidRPr="00906975">
              <w:rPr>
                <w:color w:val="000000"/>
              </w:rPr>
              <w:t>70 900</w:t>
            </w:r>
          </w:p>
        </w:tc>
        <w:tc>
          <w:tcPr>
            <w:tcW w:w="1315" w:type="dxa"/>
            <w:tcBorders>
              <w:bottom w:val="single" w:sz="4" w:space="0" w:color="auto"/>
            </w:tcBorders>
            <w:vAlign w:val="bottom"/>
          </w:tcPr>
          <w:p w:rsidR="00EE188B" w:rsidRPr="00906975" w:rsidRDefault="00EE188B" w:rsidP="00134288">
            <w:pPr>
              <w:jc w:val="center"/>
            </w:pPr>
            <w:r w:rsidRPr="00906975">
              <w:rPr>
                <w:color w:val="000000"/>
              </w:rPr>
              <w:t>72 100</w:t>
            </w:r>
          </w:p>
        </w:tc>
        <w:tc>
          <w:tcPr>
            <w:tcW w:w="1315" w:type="dxa"/>
            <w:tcBorders>
              <w:bottom w:val="single" w:sz="4" w:space="0" w:color="auto"/>
            </w:tcBorders>
            <w:vAlign w:val="bottom"/>
          </w:tcPr>
          <w:p w:rsidR="00EE188B" w:rsidRPr="00906975" w:rsidRDefault="00EE188B" w:rsidP="00134288">
            <w:pPr>
              <w:jc w:val="center"/>
            </w:pPr>
            <w:r w:rsidRPr="00906975">
              <w:rPr>
                <w:color w:val="000000"/>
              </w:rPr>
              <w:t>71 000</w:t>
            </w:r>
          </w:p>
        </w:tc>
      </w:tr>
      <w:tr w:rsidR="00EE188B" w:rsidRPr="00906975" w:rsidTr="00F55A0E">
        <w:tc>
          <w:tcPr>
            <w:tcW w:w="3055" w:type="dxa"/>
            <w:tcBorders>
              <w:bottom w:val="nil"/>
            </w:tcBorders>
          </w:tcPr>
          <w:p w:rsidR="00EE188B" w:rsidRPr="00906975" w:rsidRDefault="00EE188B" w:rsidP="00134288">
            <w:pPr>
              <w:jc w:val="both"/>
            </w:pPr>
            <w:r w:rsidRPr="00906975">
              <w:t>Оптовая и розничная торговля, ремонт автотранспорта</w:t>
            </w:r>
          </w:p>
        </w:tc>
        <w:tc>
          <w:tcPr>
            <w:tcW w:w="1314" w:type="dxa"/>
            <w:tcBorders>
              <w:bottom w:val="nil"/>
            </w:tcBorders>
            <w:vAlign w:val="bottom"/>
          </w:tcPr>
          <w:p w:rsidR="00EE188B" w:rsidRPr="00906975" w:rsidRDefault="00EE188B" w:rsidP="00134288">
            <w:pPr>
              <w:jc w:val="center"/>
            </w:pPr>
            <w:r w:rsidRPr="00906975">
              <w:rPr>
                <w:color w:val="000000"/>
              </w:rPr>
              <w:t>216 000</w:t>
            </w:r>
          </w:p>
        </w:tc>
        <w:tc>
          <w:tcPr>
            <w:tcW w:w="1315" w:type="dxa"/>
            <w:tcBorders>
              <w:bottom w:val="nil"/>
            </w:tcBorders>
            <w:vAlign w:val="bottom"/>
          </w:tcPr>
          <w:p w:rsidR="00EE188B" w:rsidRPr="00906975" w:rsidRDefault="00EE188B" w:rsidP="00134288">
            <w:pPr>
              <w:jc w:val="center"/>
            </w:pPr>
            <w:r w:rsidRPr="00906975">
              <w:rPr>
                <w:color w:val="000000"/>
              </w:rPr>
              <w:t>199 600</w:t>
            </w:r>
          </w:p>
        </w:tc>
        <w:tc>
          <w:tcPr>
            <w:tcW w:w="1314" w:type="dxa"/>
            <w:tcBorders>
              <w:bottom w:val="nil"/>
            </w:tcBorders>
            <w:vAlign w:val="bottom"/>
          </w:tcPr>
          <w:p w:rsidR="00EE188B" w:rsidRPr="00906975" w:rsidRDefault="00EE188B" w:rsidP="00134288">
            <w:pPr>
              <w:jc w:val="center"/>
            </w:pPr>
            <w:r w:rsidRPr="00906975">
              <w:rPr>
                <w:color w:val="000000"/>
              </w:rPr>
              <w:t>168 000</w:t>
            </w:r>
          </w:p>
        </w:tc>
        <w:tc>
          <w:tcPr>
            <w:tcW w:w="1315" w:type="dxa"/>
            <w:tcBorders>
              <w:bottom w:val="nil"/>
            </w:tcBorders>
            <w:vAlign w:val="bottom"/>
          </w:tcPr>
          <w:p w:rsidR="00EE188B" w:rsidRPr="00906975" w:rsidRDefault="00EE188B" w:rsidP="00134288">
            <w:pPr>
              <w:jc w:val="center"/>
            </w:pPr>
            <w:r w:rsidRPr="00906975">
              <w:rPr>
                <w:color w:val="000000"/>
              </w:rPr>
              <w:t>175 900</w:t>
            </w:r>
          </w:p>
        </w:tc>
        <w:tc>
          <w:tcPr>
            <w:tcW w:w="1315" w:type="dxa"/>
            <w:tcBorders>
              <w:bottom w:val="nil"/>
            </w:tcBorders>
            <w:vAlign w:val="bottom"/>
          </w:tcPr>
          <w:p w:rsidR="00EE188B" w:rsidRPr="00906975" w:rsidRDefault="00EE188B" w:rsidP="00134288">
            <w:pPr>
              <w:jc w:val="center"/>
            </w:pPr>
            <w:r w:rsidRPr="00906975">
              <w:rPr>
                <w:color w:val="000000"/>
              </w:rPr>
              <w:t>202 200</w:t>
            </w:r>
          </w:p>
        </w:tc>
      </w:tr>
    </w:tbl>
    <w:p w:rsidR="00F55A0E" w:rsidRDefault="00F55A0E" w:rsidP="00EE4C62">
      <w:pPr>
        <w:jc w:val="both"/>
        <w:rPr>
          <w:sz w:val="28"/>
          <w:szCs w:val="28"/>
        </w:rPr>
      </w:pPr>
    </w:p>
    <w:p w:rsidR="00F55A0E" w:rsidRDefault="00F55A0E" w:rsidP="00EE4C62">
      <w:pPr>
        <w:jc w:val="both"/>
        <w:rPr>
          <w:sz w:val="28"/>
          <w:szCs w:val="28"/>
        </w:rPr>
      </w:pPr>
    </w:p>
    <w:p w:rsidR="00F55A0E" w:rsidRDefault="00F55A0E" w:rsidP="00EE4C62">
      <w:pPr>
        <w:jc w:val="both"/>
        <w:rPr>
          <w:sz w:val="28"/>
          <w:szCs w:val="28"/>
        </w:rPr>
      </w:pPr>
    </w:p>
    <w:p w:rsidR="00F55A0E" w:rsidRDefault="00F55A0E" w:rsidP="00EE4C62">
      <w:pPr>
        <w:jc w:val="both"/>
        <w:rPr>
          <w:sz w:val="28"/>
          <w:szCs w:val="28"/>
        </w:rPr>
      </w:pPr>
    </w:p>
    <w:p w:rsidR="00EE4C62" w:rsidRPr="00906975" w:rsidRDefault="00EE4C62" w:rsidP="00EE4C62">
      <w:pPr>
        <w:jc w:val="both"/>
        <w:rPr>
          <w:sz w:val="28"/>
          <w:szCs w:val="28"/>
        </w:rPr>
      </w:pPr>
      <w:r w:rsidRPr="00906975">
        <w:rPr>
          <w:sz w:val="28"/>
          <w:szCs w:val="28"/>
        </w:rPr>
        <w:lastRenderedPageBreak/>
        <w:t>Окончание таблицы 2.8</w:t>
      </w:r>
    </w:p>
    <w:p w:rsidR="00EE4C62" w:rsidRPr="00906975" w:rsidRDefault="00EE4C62" w:rsidP="00EE4C62">
      <w:pPr>
        <w:jc w:val="right"/>
        <w:rPr>
          <w:sz w:val="28"/>
          <w:szCs w:val="28"/>
        </w:rPr>
      </w:pPr>
      <w:r w:rsidRPr="00906975">
        <w:rPr>
          <w:sz w:val="28"/>
          <w:szCs w:val="28"/>
        </w:rPr>
        <w:t>кол-во человек</w:t>
      </w:r>
    </w:p>
    <w:tbl>
      <w:tblPr>
        <w:tblStyle w:val="a3"/>
        <w:tblW w:w="0" w:type="auto"/>
        <w:tblLook w:val="04A0" w:firstRow="1" w:lastRow="0" w:firstColumn="1" w:lastColumn="0" w:noHBand="0" w:noVBand="1"/>
      </w:tblPr>
      <w:tblGrid>
        <w:gridCol w:w="3055"/>
        <w:gridCol w:w="1314"/>
        <w:gridCol w:w="1315"/>
        <w:gridCol w:w="1314"/>
        <w:gridCol w:w="1315"/>
        <w:gridCol w:w="1315"/>
      </w:tblGrid>
      <w:tr w:rsidR="00EE4C62" w:rsidRPr="00906975" w:rsidTr="00A74CF1">
        <w:tc>
          <w:tcPr>
            <w:tcW w:w="3055" w:type="dxa"/>
            <w:vMerge w:val="restart"/>
          </w:tcPr>
          <w:p w:rsidR="00EE4C62" w:rsidRPr="00906975" w:rsidRDefault="00EE4C62" w:rsidP="00A74CF1">
            <w:pPr>
              <w:jc w:val="both"/>
            </w:pPr>
            <w:r w:rsidRPr="00906975">
              <w:t>Наименование отрасли</w:t>
            </w:r>
          </w:p>
        </w:tc>
        <w:tc>
          <w:tcPr>
            <w:tcW w:w="6573" w:type="dxa"/>
            <w:gridSpan w:val="5"/>
          </w:tcPr>
          <w:p w:rsidR="00EE4C62" w:rsidRPr="00906975" w:rsidRDefault="00EE4C62" w:rsidP="00A74CF1">
            <w:pPr>
              <w:jc w:val="center"/>
            </w:pPr>
            <w:r w:rsidRPr="00906975">
              <w:t>Значение показателя</w:t>
            </w:r>
          </w:p>
        </w:tc>
      </w:tr>
      <w:tr w:rsidR="00EE4C62" w:rsidRPr="00906975" w:rsidTr="00A74CF1">
        <w:tc>
          <w:tcPr>
            <w:tcW w:w="3055" w:type="dxa"/>
            <w:vMerge/>
          </w:tcPr>
          <w:p w:rsidR="00EE4C62" w:rsidRPr="00906975" w:rsidRDefault="00EE4C62" w:rsidP="00A74CF1">
            <w:pPr>
              <w:jc w:val="both"/>
            </w:pPr>
          </w:p>
        </w:tc>
        <w:tc>
          <w:tcPr>
            <w:tcW w:w="1314" w:type="dxa"/>
          </w:tcPr>
          <w:p w:rsidR="00EE4C62" w:rsidRPr="00906975" w:rsidRDefault="00EE4C62" w:rsidP="00A74CF1">
            <w:pPr>
              <w:jc w:val="center"/>
            </w:pPr>
            <w:r w:rsidRPr="00906975">
              <w:t>2015</w:t>
            </w:r>
            <w:r w:rsidRPr="00906975">
              <w:rPr>
                <w:lang w:val="en-US"/>
              </w:rPr>
              <w:t xml:space="preserve"> </w:t>
            </w:r>
            <w:r w:rsidRPr="00906975">
              <w:t>год</w:t>
            </w:r>
          </w:p>
        </w:tc>
        <w:tc>
          <w:tcPr>
            <w:tcW w:w="1315" w:type="dxa"/>
          </w:tcPr>
          <w:p w:rsidR="00EE4C62" w:rsidRPr="00906975" w:rsidRDefault="00EE4C62" w:rsidP="00A74CF1">
            <w:pPr>
              <w:jc w:val="center"/>
            </w:pPr>
            <w:r w:rsidRPr="00906975">
              <w:t>2016 год</w:t>
            </w:r>
          </w:p>
        </w:tc>
        <w:tc>
          <w:tcPr>
            <w:tcW w:w="1314" w:type="dxa"/>
          </w:tcPr>
          <w:p w:rsidR="00EE4C62" w:rsidRPr="00906975" w:rsidRDefault="00EE4C62" w:rsidP="00A74CF1">
            <w:pPr>
              <w:jc w:val="center"/>
            </w:pPr>
            <w:r w:rsidRPr="00906975">
              <w:t>2017 год</w:t>
            </w:r>
          </w:p>
        </w:tc>
        <w:tc>
          <w:tcPr>
            <w:tcW w:w="1315" w:type="dxa"/>
          </w:tcPr>
          <w:p w:rsidR="00EE4C62" w:rsidRPr="00906975" w:rsidRDefault="00EE4C62" w:rsidP="00A74CF1">
            <w:pPr>
              <w:jc w:val="center"/>
            </w:pPr>
            <w:r w:rsidRPr="00906975">
              <w:t>2018 год</w:t>
            </w:r>
          </w:p>
        </w:tc>
        <w:tc>
          <w:tcPr>
            <w:tcW w:w="1315" w:type="dxa"/>
          </w:tcPr>
          <w:p w:rsidR="00EE4C62" w:rsidRPr="00906975" w:rsidRDefault="00EE4C62" w:rsidP="00A74CF1">
            <w:pPr>
              <w:jc w:val="center"/>
            </w:pPr>
            <w:r w:rsidRPr="00906975">
              <w:t>2019 год</w:t>
            </w:r>
          </w:p>
        </w:tc>
      </w:tr>
      <w:tr w:rsidR="00EE188B" w:rsidRPr="00906975" w:rsidTr="00134288">
        <w:tc>
          <w:tcPr>
            <w:tcW w:w="3055" w:type="dxa"/>
          </w:tcPr>
          <w:p w:rsidR="00EE188B" w:rsidRPr="00906975" w:rsidRDefault="00EE188B" w:rsidP="00134288">
            <w:pPr>
              <w:jc w:val="both"/>
            </w:pPr>
            <w:r w:rsidRPr="00906975">
              <w:t>Транспорт и складирование</w:t>
            </w:r>
          </w:p>
        </w:tc>
        <w:tc>
          <w:tcPr>
            <w:tcW w:w="1314" w:type="dxa"/>
            <w:vAlign w:val="bottom"/>
          </w:tcPr>
          <w:p w:rsidR="00EE188B" w:rsidRPr="00906975" w:rsidRDefault="00EE188B" w:rsidP="00134288">
            <w:pPr>
              <w:jc w:val="center"/>
            </w:pPr>
            <w:r w:rsidRPr="00906975">
              <w:rPr>
                <w:color w:val="000000"/>
              </w:rPr>
              <w:t>74 300</w:t>
            </w:r>
          </w:p>
        </w:tc>
        <w:tc>
          <w:tcPr>
            <w:tcW w:w="1315" w:type="dxa"/>
            <w:vAlign w:val="bottom"/>
          </w:tcPr>
          <w:p w:rsidR="00EE188B" w:rsidRPr="00906975" w:rsidRDefault="00EE188B" w:rsidP="00134288">
            <w:pPr>
              <w:jc w:val="center"/>
            </w:pPr>
            <w:r w:rsidRPr="00906975">
              <w:rPr>
                <w:color w:val="000000"/>
              </w:rPr>
              <w:t>69 000</w:t>
            </w:r>
          </w:p>
        </w:tc>
        <w:tc>
          <w:tcPr>
            <w:tcW w:w="1314" w:type="dxa"/>
            <w:vAlign w:val="bottom"/>
          </w:tcPr>
          <w:p w:rsidR="00EE188B" w:rsidRPr="00906975" w:rsidRDefault="00EE188B" w:rsidP="00134288">
            <w:pPr>
              <w:jc w:val="center"/>
            </w:pPr>
            <w:r w:rsidRPr="00906975">
              <w:rPr>
                <w:color w:val="000000"/>
              </w:rPr>
              <w:t>57 600</w:t>
            </w:r>
          </w:p>
        </w:tc>
        <w:tc>
          <w:tcPr>
            <w:tcW w:w="1315" w:type="dxa"/>
            <w:vAlign w:val="bottom"/>
          </w:tcPr>
          <w:p w:rsidR="00EE188B" w:rsidRPr="00906975" w:rsidRDefault="00EE188B" w:rsidP="00134288">
            <w:pPr>
              <w:jc w:val="center"/>
            </w:pPr>
            <w:r w:rsidRPr="00906975">
              <w:rPr>
                <w:color w:val="000000"/>
              </w:rPr>
              <w:t>57 700</w:t>
            </w:r>
          </w:p>
        </w:tc>
        <w:tc>
          <w:tcPr>
            <w:tcW w:w="1315" w:type="dxa"/>
            <w:vAlign w:val="bottom"/>
          </w:tcPr>
          <w:p w:rsidR="00EE188B" w:rsidRPr="00906975" w:rsidRDefault="00EE188B" w:rsidP="00134288">
            <w:pPr>
              <w:jc w:val="center"/>
            </w:pPr>
            <w:r w:rsidRPr="00906975">
              <w:rPr>
                <w:color w:val="000000"/>
              </w:rPr>
              <w:t>62 000</w:t>
            </w:r>
          </w:p>
        </w:tc>
      </w:tr>
      <w:tr w:rsidR="00EE188B" w:rsidRPr="00906975" w:rsidTr="00134288">
        <w:tc>
          <w:tcPr>
            <w:tcW w:w="3055" w:type="dxa"/>
          </w:tcPr>
          <w:p w:rsidR="00EE188B" w:rsidRPr="00906975" w:rsidRDefault="00EE188B" w:rsidP="00134288">
            <w:pPr>
              <w:jc w:val="both"/>
            </w:pPr>
            <w:r w:rsidRPr="00906975">
              <w:t>Услуги по проживанию и питанию</w:t>
            </w:r>
          </w:p>
        </w:tc>
        <w:tc>
          <w:tcPr>
            <w:tcW w:w="1314" w:type="dxa"/>
            <w:vAlign w:val="bottom"/>
          </w:tcPr>
          <w:p w:rsidR="00EE188B" w:rsidRPr="00906975" w:rsidRDefault="00EE188B" w:rsidP="00134288">
            <w:pPr>
              <w:jc w:val="center"/>
            </w:pPr>
            <w:r w:rsidRPr="00906975">
              <w:rPr>
                <w:color w:val="000000"/>
              </w:rPr>
              <w:t>36 800</w:t>
            </w:r>
          </w:p>
        </w:tc>
        <w:tc>
          <w:tcPr>
            <w:tcW w:w="1315" w:type="dxa"/>
            <w:vAlign w:val="bottom"/>
          </w:tcPr>
          <w:p w:rsidR="00EE188B" w:rsidRPr="00906975" w:rsidRDefault="00EE188B" w:rsidP="00134288">
            <w:pPr>
              <w:jc w:val="center"/>
            </w:pPr>
            <w:r w:rsidRPr="00906975">
              <w:rPr>
                <w:color w:val="000000"/>
              </w:rPr>
              <w:t>30 900</w:t>
            </w:r>
          </w:p>
        </w:tc>
        <w:tc>
          <w:tcPr>
            <w:tcW w:w="1314" w:type="dxa"/>
            <w:vAlign w:val="bottom"/>
          </w:tcPr>
          <w:p w:rsidR="00EE188B" w:rsidRPr="00906975" w:rsidRDefault="00EE188B" w:rsidP="00134288">
            <w:pPr>
              <w:jc w:val="center"/>
            </w:pPr>
            <w:r w:rsidRPr="00906975">
              <w:rPr>
                <w:color w:val="000000"/>
              </w:rPr>
              <w:t>32 800</w:t>
            </w:r>
          </w:p>
        </w:tc>
        <w:tc>
          <w:tcPr>
            <w:tcW w:w="1315" w:type="dxa"/>
            <w:vAlign w:val="bottom"/>
          </w:tcPr>
          <w:p w:rsidR="00EE188B" w:rsidRPr="00906975" w:rsidRDefault="00EE188B" w:rsidP="00134288">
            <w:pPr>
              <w:jc w:val="center"/>
            </w:pPr>
            <w:r w:rsidRPr="00906975">
              <w:rPr>
                <w:color w:val="000000"/>
              </w:rPr>
              <w:t>25 100</w:t>
            </w:r>
          </w:p>
        </w:tc>
        <w:tc>
          <w:tcPr>
            <w:tcW w:w="1315" w:type="dxa"/>
            <w:vAlign w:val="bottom"/>
          </w:tcPr>
          <w:p w:rsidR="00EE188B" w:rsidRPr="00906975" w:rsidRDefault="00EE188B" w:rsidP="00134288">
            <w:pPr>
              <w:jc w:val="center"/>
            </w:pPr>
            <w:r w:rsidRPr="00906975">
              <w:rPr>
                <w:color w:val="000000"/>
              </w:rPr>
              <w:t>34 500</w:t>
            </w:r>
          </w:p>
        </w:tc>
      </w:tr>
      <w:tr w:rsidR="00EE188B" w:rsidRPr="00906975" w:rsidTr="00134288">
        <w:tc>
          <w:tcPr>
            <w:tcW w:w="3055" w:type="dxa"/>
          </w:tcPr>
          <w:p w:rsidR="00EE188B" w:rsidRPr="00906975" w:rsidRDefault="00EE188B" w:rsidP="00134288">
            <w:pPr>
              <w:jc w:val="both"/>
            </w:pPr>
            <w:r w:rsidRPr="00906975">
              <w:t>Информация и связь</w:t>
            </w:r>
          </w:p>
        </w:tc>
        <w:tc>
          <w:tcPr>
            <w:tcW w:w="1314" w:type="dxa"/>
            <w:vAlign w:val="bottom"/>
          </w:tcPr>
          <w:p w:rsidR="00EE188B" w:rsidRPr="00906975" w:rsidRDefault="00EE188B" w:rsidP="00134288">
            <w:pPr>
              <w:jc w:val="center"/>
            </w:pPr>
            <w:r w:rsidRPr="00906975">
              <w:rPr>
                <w:color w:val="000000"/>
              </w:rPr>
              <w:t>28 000</w:t>
            </w:r>
          </w:p>
        </w:tc>
        <w:tc>
          <w:tcPr>
            <w:tcW w:w="1315" w:type="dxa"/>
            <w:vAlign w:val="bottom"/>
          </w:tcPr>
          <w:p w:rsidR="00EE188B" w:rsidRPr="00906975" w:rsidRDefault="00EE188B" w:rsidP="00134288">
            <w:pPr>
              <w:jc w:val="center"/>
            </w:pPr>
            <w:r w:rsidRPr="00906975">
              <w:rPr>
                <w:color w:val="000000"/>
              </w:rPr>
              <w:t>24 900</w:t>
            </w:r>
          </w:p>
        </w:tc>
        <w:tc>
          <w:tcPr>
            <w:tcW w:w="1314" w:type="dxa"/>
            <w:vAlign w:val="bottom"/>
          </w:tcPr>
          <w:p w:rsidR="00EE188B" w:rsidRPr="00906975" w:rsidRDefault="00EE188B" w:rsidP="00134288">
            <w:pPr>
              <w:jc w:val="center"/>
            </w:pPr>
            <w:r w:rsidRPr="00906975">
              <w:rPr>
                <w:color w:val="000000"/>
              </w:rPr>
              <w:t>20 100</w:t>
            </w:r>
          </w:p>
        </w:tc>
        <w:tc>
          <w:tcPr>
            <w:tcW w:w="1315" w:type="dxa"/>
            <w:vAlign w:val="bottom"/>
          </w:tcPr>
          <w:p w:rsidR="00EE188B" w:rsidRPr="00906975" w:rsidRDefault="00EE188B" w:rsidP="00134288">
            <w:pPr>
              <w:jc w:val="center"/>
            </w:pPr>
            <w:r w:rsidRPr="00906975">
              <w:rPr>
                <w:color w:val="000000"/>
              </w:rPr>
              <w:t>24 800</w:t>
            </w:r>
          </w:p>
        </w:tc>
        <w:tc>
          <w:tcPr>
            <w:tcW w:w="1315" w:type="dxa"/>
            <w:vAlign w:val="bottom"/>
          </w:tcPr>
          <w:p w:rsidR="00EE188B" w:rsidRPr="00906975" w:rsidRDefault="00EE188B" w:rsidP="00134288">
            <w:pPr>
              <w:jc w:val="center"/>
            </w:pPr>
            <w:r w:rsidRPr="00906975">
              <w:rPr>
                <w:color w:val="000000"/>
              </w:rPr>
              <w:t>21 700</w:t>
            </w:r>
          </w:p>
        </w:tc>
      </w:tr>
      <w:tr w:rsidR="00EE188B" w:rsidRPr="00906975" w:rsidTr="00134288">
        <w:tc>
          <w:tcPr>
            <w:tcW w:w="3055" w:type="dxa"/>
          </w:tcPr>
          <w:p w:rsidR="00EE188B" w:rsidRPr="00906975" w:rsidRDefault="00EE188B" w:rsidP="00134288">
            <w:pPr>
              <w:jc w:val="both"/>
            </w:pPr>
            <w:r w:rsidRPr="00906975">
              <w:t>Финансовая и страховая деятельность</w:t>
            </w:r>
          </w:p>
        </w:tc>
        <w:tc>
          <w:tcPr>
            <w:tcW w:w="1314" w:type="dxa"/>
            <w:vAlign w:val="bottom"/>
          </w:tcPr>
          <w:p w:rsidR="00EE188B" w:rsidRPr="00906975" w:rsidRDefault="00EE188B" w:rsidP="00134288">
            <w:pPr>
              <w:jc w:val="center"/>
            </w:pPr>
            <w:r w:rsidRPr="00906975">
              <w:rPr>
                <w:color w:val="000000"/>
              </w:rPr>
              <w:t>42 400</w:t>
            </w:r>
          </w:p>
        </w:tc>
        <w:tc>
          <w:tcPr>
            <w:tcW w:w="1315" w:type="dxa"/>
            <w:vAlign w:val="bottom"/>
          </w:tcPr>
          <w:p w:rsidR="00EE188B" w:rsidRPr="00906975" w:rsidRDefault="00EE188B" w:rsidP="00134288">
            <w:pPr>
              <w:jc w:val="center"/>
            </w:pPr>
            <w:r w:rsidRPr="00906975">
              <w:rPr>
                <w:color w:val="000000"/>
              </w:rPr>
              <w:t>24 800</w:t>
            </w:r>
          </w:p>
        </w:tc>
        <w:tc>
          <w:tcPr>
            <w:tcW w:w="1314" w:type="dxa"/>
            <w:vAlign w:val="bottom"/>
          </w:tcPr>
          <w:p w:rsidR="00EE188B" w:rsidRPr="00906975" w:rsidRDefault="00EE188B" w:rsidP="00134288">
            <w:pPr>
              <w:jc w:val="center"/>
            </w:pPr>
            <w:r w:rsidRPr="00906975">
              <w:rPr>
                <w:color w:val="000000"/>
              </w:rPr>
              <w:t>31 700</w:t>
            </w:r>
          </w:p>
        </w:tc>
        <w:tc>
          <w:tcPr>
            <w:tcW w:w="1315" w:type="dxa"/>
            <w:vAlign w:val="bottom"/>
          </w:tcPr>
          <w:p w:rsidR="00EE188B" w:rsidRPr="00906975" w:rsidRDefault="00EE188B" w:rsidP="00134288">
            <w:pPr>
              <w:jc w:val="center"/>
            </w:pPr>
            <w:r w:rsidRPr="00906975">
              <w:rPr>
                <w:color w:val="000000"/>
              </w:rPr>
              <w:t>24 600</w:t>
            </w:r>
          </w:p>
        </w:tc>
        <w:tc>
          <w:tcPr>
            <w:tcW w:w="1315" w:type="dxa"/>
            <w:vAlign w:val="bottom"/>
          </w:tcPr>
          <w:p w:rsidR="00EE188B" w:rsidRPr="00906975" w:rsidRDefault="00EE188B" w:rsidP="00134288">
            <w:pPr>
              <w:jc w:val="center"/>
            </w:pPr>
            <w:r w:rsidRPr="00906975">
              <w:rPr>
                <w:color w:val="000000"/>
              </w:rPr>
              <w:t>29 600</w:t>
            </w:r>
          </w:p>
        </w:tc>
      </w:tr>
      <w:tr w:rsidR="00EE188B" w:rsidRPr="00906975" w:rsidTr="00134288">
        <w:tc>
          <w:tcPr>
            <w:tcW w:w="3055" w:type="dxa"/>
          </w:tcPr>
          <w:p w:rsidR="00EE188B" w:rsidRPr="00906975" w:rsidRDefault="00EE188B" w:rsidP="00134288">
            <w:pPr>
              <w:jc w:val="both"/>
            </w:pPr>
            <w:r w:rsidRPr="00906975">
              <w:t>Операции с недвижимым имуществом</w:t>
            </w:r>
          </w:p>
        </w:tc>
        <w:tc>
          <w:tcPr>
            <w:tcW w:w="1314" w:type="dxa"/>
            <w:vAlign w:val="bottom"/>
          </w:tcPr>
          <w:p w:rsidR="00EE188B" w:rsidRPr="00906975" w:rsidRDefault="00EE188B" w:rsidP="00134288">
            <w:pPr>
              <w:jc w:val="center"/>
            </w:pPr>
            <w:r w:rsidRPr="00906975">
              <w:rPr>
                <w:color w:val="000000"/>
              </w:rPr>
              <w:t>19 300</w:t>
            </w:r>
          </w:p>
        </w:tc>
        <w:tc>
          <w:tcPr>
            <w:tcW w:w="1315" w:type="dxa"/>
            <w:vAlign w:val="bottom"/>
          </w:tcPr>
          <w:p w:rsidR="00EE188B" w:rsidRPr="00906975" w:rsidRDefault="00EE188B" w:rsidP="00134288">
            <w:pPr>
              <w:jc w:val="center"/>
            </w:pPr>
            <w:r w:rsidRPr="00906975">
              <w:rPr>
                <w:color w:val="000000"/>
              </w:rPr>
              <w:t>16 200</w:t>
            </w:r>
          </w:p>
        </w:tc>
        <w:tc>
          <w:tcPr>
            <w:tcW w:w="1314" w:type="dxa"/>
            <w:vAlign w:val="bottom"/>
          </w:tcPr>
          <w:p w:rsidR="00EE188B" w:rsidRPr="00906975" w:rsidRDefault="00EE188B" w:rsidP="00134288">
            <w:pPr>
              <w:jc w:val="center"/>
            </w:pPr>
            <w:r w:rsidRPr="00906975">
              <w:rPr>
                <w:color w:val="000000"/>
              </w:rPr>
              <w:t>27 800</w:t>
            </w:r>
          </w:p>
        </w:tc>
        <w:tc>
          <w:tcPr>
            <w:tcW w:w="1315" w:type="dxa"/>
            <w:vAlign w:val="bottom"/>
          </w:tcPr>
          <w:p w:rsidR="00EE188B" w:rsidRPr="00906975" w:rsidRDefault="00EE188B" w:rsidP="00134288">
            <w:pPr>
              <w:jc w:val="center"/>
            </w:pPr>
            <w:r w:rsidRPr="00906975">
              <w:rPr>
                <w:color w:val="000000"/>
              </w:rPr>
              <w:t>18 700</w:t>
            </w:r>
          </w:p>
        </w:tc>
        <w:tc>
          <w:tcPr>
            <w:tcW w:w="1315" w:type="dxa"/>
            <w:vAlign w:val="bottom"/>
          </w:tcPr>
          <w:p w:rsidR="00EE188B" w:rsidRPr="00906975" w:rsidRDefault="00EE188B" w:rsidP="00134288">
            <w:pPr>
              <w:jc w:val="center"/>
            </w:pPr>
            <w:r w:rsidRPr="00906975">
              <w:rPr>
                <w:color w:val="000000"/>
              </w:rPr>
              <w:t>16 000</w:t>
            </w:r>
          </w:p>
        </w:tc>
      </w:tr>
      <w:tr w:rsidR="00EE188B" w:rsidRPr="00906975" w:rsidTr="00134288">
        <w:tc>
          <w:tcPr>
            <w:tcW w:w="3055" w:type="dxa"/>
          </w:tcPr>
          <w:p w:rsidR="00EE188B" w:rsidRPr="00906975" w:rsidRDefault="00EE188B" w:rsidP="00134288">
            <w:pPr>
              <w:jc w:val="both"/>
            </w:pPr>
            <w:r w:rsidRPr="00906975">
              <w:t>Профессиональная, научная и техническая деятельность</w:t>
            </w:r>
          </w:p>
        </w:tc>
        <w:tc>
          <w:tcPr>
            <w:tcW w:w="1314" w:type="dxa"/>
            <w:vAlign w:val="bottom"/>
          </w:tcPr>
          <w:p w:rsidR="00EE188B" w:rsidRPr="00906975" w:rsidRDefault="00EE188B" w:rsidP="00134288">
            <w:pPr>
              <w:jc w:val="center"/>
            </w:pPr>
            <w:r w:rsidRPr="00906975">
              <w:rPr>
                <w:color w:val="000000"/>
              </w:rPr>
              <w:t>37 500</w:t>
            </w:r>
          </w:p>
        </w:tc>
        <w:tc>
          <w:tcPr>
            <w:tcW w:w="1315" w:type="dxa"/>
            <w:vAlign w:val="bottom"/>
          </w:tcPr>
          <w:p w:rsidR="00EE188B" w:rsidRPr="00906975" w:rsidRDefault="00EE188B" w:rsidP="00134288">
            <w:pPr>
              <w:jc w:val="center"/>
            </w:pPr>
            <w:r w:rsidRPr="00906975">
              <w:rPr>
                <w:color w:val="000000"/>
              </w:rPr>
              <w:t>35 700</w:t>
            </w:r>
          </w:p>
        </w:tc>
        <w:tc>
          <w:tcPr>
            <w:tcW w:w="1314" w:type="dxa"/>
            <w:vAlign w:val="bottom"/>
          </w:tcPr>
          <w:p w:rsidR="00EE188B" w:rsidRPr="00906975" w:rsidRDefault="00EE188B" w:rsidP="00134288">
            <w:pPr>
              <w:jc w:val="center"/>
            </w:pPr>
            <w:r w:rsidRPr="00906975">
              <w:rPr>
                <w:color w:val="000000"/>
              </w:rPr>
              <w:t>29 300</w:t>
            </w:r>
          </w:p>
        </w:tc>
        <w:tc>
          <w:tcPr>
            <w:tcW w:w="1315" w:type="dxa"/>
            <w:vAlign w:val="bottom"/>
          </w:tcPr>
          <w:p w:rsidR="00EE188B" w:rsidRPr="00906975" w:rsidRDefault="00EE188B" w:rsidP="00134288">
            <w:pPr>
              <w:jc w:val="center"/>
            </w:pPr>
            <w:r w:rsidRPr="00906975">
              <w:rPr>
                <w:color w:val="000000"/>
              </w:rPr>
              <w:t>30 400</w:t>
            </w:r>
          </w:p>
        </w:tc>
        <w:tc>
          <w:tcPr>
            <w:tcW w:w="1315" w:type="dxa"/>
            <w:vAlign w:val="bottom"/>
          </w:tcPr>
          <w:p w:rsidR="00EE188B" w:rsidRPr="00906975" w:rsidRDefault="00EE188B" w:rsidP="00134288">
            <w:pPr>
              <w:jc w:val="center"/>
            </w:pPr>
            <w:r w:rsidRPr="00906975">
              <w:rPr>
                <w:color w:val="000000"/>
              </w:rPr>
              <w:t>34 300</w:t>
            </w:r>
          </w:p>
        </w:tc>
      </w:tr>
      <w:tr w:rsidR="00EE188B" w:rsidRPr="00906975" w:rsidTr="00134288">
        <w:tc>
          <w:tcPr>
            <w:tcW w:w="3055" w:type="dxa"/>
          </w:tcPr>
          <w:p w:rsidR="00EE188B" w:rsidRPr="00906975" w:rsidRDefault="00EE188B" w:rsidP="00DD49CF">
            <w:pPr>
              <w:widowControl w:val="0"/>
              <w:jc w:val="both"/>
            </w:pPr>
            <w:r w:rsidRPr="00906975">
              <w:t>Деятельность в области административного и вспомогательного обслуживания</w:t>
            </w:r>
          </w:p>
        </w:tc>
        <w:tc>
          <w:tcPr>
            <w:tcW w:w="1314" w:type="dxa"/>
            <w:vAlign w:val="bottom"/>
          </w:tcPr>
          <w:p w:rsidR="00EE188B" w:rsidRPr="00906975" w:rsidRDefault="00EE188B" w:rsidP="00DD49CF">
            <w:pPr>
              <w:widowControl w:val="0"/>
              <w:jc w:val="center"/>
            </w:pPr>
            <w:r w:rsidRPr="00906975">
              <w:rPr>
                <w:color w:val="000000"/>
              </w:rPr>
              <w:t>40 800</w:t>
            </w:r>
          </w:p>
        </w:tc>
        <w:tc>
          <w:tcPr>
            <w:tcW w:w="1315" w:type="dxa"/>
            <w:vAlign w:val="bottom"/>
          </w:tcPr>
          <w:p w:rsidR="00EE188B" w:rsidRPr="00906975" w:rsidRDefault="00EE188B" w:rsidP="00DD49CF">
            <w:pPr>
              <w:widowControl w:val="0"/>
              <w:jc w:val="center"/>
            </w:pPr>
            <w:r w:rsidRPr="00906975">
              <w:rPr>
                <w:color w:val="000000"/>
              </w:rPr>
              <w:t>34 900</w:t>
            </w:r>
          </w:p>
        </w:tc>
        <w:tc>
          <w:tcPr>
            <w:tcW w:w="1314" w:type="dxa"/>
            <w:vAlign w:val="bottom"/>
          </w:tcPr>
          <w:p w:rsidR="00EE188B" w:rsidRPr="00906975" w:rsidRDefault="00EE188B" w:rsidP="00DD49CF">
            <w:pPr>
              <w:widowControl w:val="0"/>
              <w:jc w:val="center"/>
            </w:pPr>
            <w:r w:rsidRPr="00906975">
              <w:rPr>
                <w:color w:val="000000"/>
              </w:rPr>
              <w:t>35 900</w:t>
            </w:r>
          </w:p>
        </w:tc>
        <w:tc>
          <w:tcPr>
            <w:tcW w:w="1315" w:type="dxa"/>
            <w:vAlign w:val="bottom"/>
          </w:tcPr>
          <w:p w:rsidR="00EE188B" w:rsidRPr="00906975" w:rsidRDefault="00EE188B" w:rsidP="00DD49CF">
            <w:pPr>
              <w:widowControl w:val="0"/>
              <w:jc w:val="center"/>
            </w:pPr>
            <w:r w:rsidRPr="00906975">
              <w:rPr>
                <w:color w:val="000000"/>
              </w:rPr>
              <w:t>32 800</w:t>
            </w:r>
          </w:p>
        </w:tc>
        <w:tc>
          <w:tcPr>
            <w:tcW w:w="1315" w:type="dxa"/>
            <w:vAlign w:val="bottom"/>
          </w:tcPr>
          <w:p w:rsidR="00EE188B" w:rsidRPr="00906975" w:rsidRDefault="00EE188B" w:rsidP="00DD49CF">
            <w:pPr>
              <w:widowControl w:val="0"/>
              <w:jc w:val="center"/>
            </w:pPr>
            <w:r w:rsidRPr="00906975">
              <w:rPr>
                <w:color w:val="000000"/>
              </w:rPr>
              <w:t>33 600</w:t>
            </w:r>
          </w:p>
        </w:tc>
      </w:tr>
      <w:tr w:rsidR="00EE188B" w:rsidRPr="00906975" w:rsidTr="00134288">
        <w:tc>
          <w:tcPr>
            <w:tcW w:w="3055" w:type="dxa"/>
          </w:tcPr>
          <w:p w:rsidR="00EE188B" w:rsidRPr="00906975" w:rsidRDefault="00EE188B" w:rsidP="00DD49CF">
            <w:pPr>
              <w:widowControl w:val="0"/>
              <w:spacing w:line="235" w:lineRule="auto"/>
              <w:jc w:val="both"/>
            </w:pPr>
            <w:r w:rsidRPr="00906975">
              <w:t>Государственное управление и оборона, обязательное социальное обеспечение</w:t>
            </w:r>
          </w:p>
        </w:tc>
        <w:tc>
          <w:tcPr>
            <w:tcW w:w="1314" w:type="dxa"/>
            <w:vAlign w:val="bottom"/>
          </w:tcPr>
          <w:p w:rsidR="00EE188B" w:rsidRPr="00906975" w:rsidRDefault="00EE188B" w:rsidP="00DD49CF">
            <w:pPr>
              <w:widowControl w:val="0"/>
              <w:jc w:val="center"/>
            </w:pPr>
            <w:r w:rsidRPr="00906975">
              <w:rPr>
                <w:color w:val="000000"/>
              </w:rPr>
              <w:t>68 800</w:t>
            </w:r>
          </w:p>
        </w:tc>
        <w:tc>
          <w:tcPr>
            <w:tcW w:w="1315" w:type="dxa"/>
            <w:vAlign w:val="bottom"/>
          </w:tcPr>
          <w:p w:rsidR="00EE188B" w:rsidRPr="00906975" w:rsidRDefault="00EE188B" w:rsidP="00DD49CF">
            <w:pPr>
              <w:widowControl w:val="0"/>
              <w:jc w:val="center"/>
            </w:pPr>
            <w:r w:rsidRPr="00906975">
              <w:rPr>
                <w:color w:val="000000"/>
              </w:rPr>
              <w:t>64 600</w:t>
            </w:r>
          </w:p>
        </w:tc>
        <w:tc>
          <w:tcPr>
            <w:tcW w:w="1314" w:type="dxa"/>
            <w:vAlign w:val="bottom"/>
          </w:tcPr>
          <w:p w:rsidR="00EE188B" w:rsidRPr="00906975" w:rsidRDefault="00EE188B" w:rsidP="00DD49CF">
            <w:pPr>
              <w:widowControl w:val="0"/>
              <w:jc w:val="center"/>
            </w:pPr>
            <w:r w:rsidRPr="00906975">
              <w:rPr>
                <w:color w:val="000000"/>
              </w:rPr>
              <w:t>49 400</w:t>
            </w:r>
          </w:p>
        </w:tc>
        <w:tc>
          <w:tcPr>
            <w:tcW w:w="1315" w:type="dxa"/>
            <w:vAlign w:val="bottom"/>
          </w:tcPr>
          <w:p w:rsidR="00EE188B" w:rsidRPr="00906975" w:rsidRDefault="00EE188B" w:rsidP="00DD49CF">
            <w:pPr>
              <w:widowControl w:val="0"/>
              <w:jc w:val="center"/>
            </w:pPr>
            <w:r w:rsidRPr="00906975">
              <w:rPr>
                <w:color w:val="000000"/>
              </w:rPr>
              <w:t>58 000</w:t>
            </w:r>
          </w:p>
        </w:tc>
        <w:tc>
          <w:tcPr>
            <w:tcW w:w="1315" w:type="dxa"/>
            <w:vAlign w:val="bottom"/>
          </w:tcPr>
          <w:p w:rsidR="00EE188B" w:rsidRPr="00906975" w:rsidRDefault="00EE188B" w:rsidP="00DD49CF">
            <w:pPr>
              <w:widowControl w:val="0"/>
              <w:jc w:val="center"/>
            </w:pPr>
            <w:r w:rsidRPr="00906975">
              <w:rPr>
                <w:color w:val="000000"/>
              </w:rPr>
              <w:t>57 600</w:t>
            </w:r>
          </w:p>
        </w:tc>
      </w:tr>
      <w:tr w:rsidR="00EE188B" w:rsidRPr="00906975" w:rsidTr="00134288">
        <w:tc>
          <w:tcPr>
            <w:tcW w:w="3055" w:type="dxa"/>
          </w:tcPr>
          <w:p w:rsidR="00EE188B" w:rsidRPr="00906975" w:rsidRDefault="00EE188B" w:rsidP="00134288">
            <w:pPr>
              <w:jc w:val="both"/>
            </w:pPr>
            <w:r w:rsidRPr="00906975">
              <w:t>Образование</w:t>
            </w:r>
          </w:p>
        </w:tc>
        <w:tc>
          <w:tcPr>
            <w:tcW w:w="1314" w:type="dxa"/>
            <w:vAlign w:val="bottom"/>
          </w:tcPr>
          <w:p w:rsidR="00EE188B" w:rsidRPr="00906975" w:rsidRDefault="00EE188B" w:rsidP="00134288">
            <w:pPr>
              <w:jc w:val="center"/>
            </w:pPr>
            <w:r w:rsidRPr="00906975">
              <w:rPr>
                <w:color w:val="000000"/>
              </w:rPr>
              <w:t>108 500</w:t>
            </w:r>
          </w:p>
        </w:tc>
        <w:tc>
          <w:tcPr>
            <w:tcW w:w="1315" w:type="dxa"/>
            <w:vAlign w:val="bottom"/>
          </w:tcPr>
          <w:p w:rsidR="00EE188B" w:rsidRPr="00906975" w:rsidRDefault="00EE188B" w:rsidP="00134288">
            <w:pPr>
              <w:jc w:val="center"/>
            </w:pPr>
            <w:r w:rsidRPr="00906975">
              <w:rPr>
                <w:color w:val="000000"/>
              </w:rPr>
              <w:t>110 700</w:t>
            </w:r>
          </w:p>
        </w:tc>
        <w:tc>
          <w:tcPr>
            <w:tcW w:w="1314" w:type="dxa"/>
            <w:vAlign w:val="bottom"/>
          </w:tcPr>
          <w:p w:rsidR="00EE188B" w:rsidRPr="00906975" w:rsidRDefault="00EE188B" w:rsidP="00134288">
            <w:pPr>
              <w:jc w:val="center"/>
            </w:pPr>
            <w:r w:rsidRPr="00906975">
              <w:rPr>
                <w:color w:val="000000"/>
              </w:rPr>
              <w:t>95 200</w:t>
            </w:r>
          </w:p>
        </w:tc>
        <w:tc>
          <w:tcPr>
            <w:tcW w:w="1315" w:type="dxa"/>
            <w:vAlign w:val="bottom"/>
          </w:tcPr>
          <w:p w:rsidR="00EE188B" w:rsidRPr="00906975" w:rsidRDefault="00EE188B" w:rsidP="00134288">
            <w:pPr>
              <w:jc w:val="center"/>
            </w:pPr>
            <w:r w:rsidRPr="00906975">
              <w:rPr>
                <w:color w:val="000000"/>
              </w:rPr>
              <w:t>98 800</w:t>
            </w:r>
          </w:p>
        </w:tc>
        <w:tc>
          <w:tcPr>
            <w:tcW w:w="1315" w:type="dxa"/>
            <w:vAlign w:val="bottom"/>
          </w:tcPr>
          <w:p w:rsidR="00EE188B" w:rsidRPr="00906975" w:rsidRDefault="00EE188B" w:rsidP="00134288">
            <w:pPr>
              <w:jc w:val="center"/>
            </w:pPr>
            <w:r w:rsidRPr="00906975">
              <w:rPr>
                <w:color w:val="000000"/>
              </w:rPr>
              <w:t>111 700</w:t>
            </w:r>
          </w:p>
        </w:tc>
      </w:tr>
      <w:tr w:rsidR="00EE188B" w:rsidRPr="00906975" w:rsidTr="00134288">
        <w:tc>
          <w:tcPr>
            <w:tcW w:w="3055" w:type="dxa"/>
          </w:tcPr>
          <w:p w:rsidR="00EE188B" w:rsidRPr="00906975" w:rsidRDefault="00EE188B" w:rsidP="00134288">
            <w:pPr>
              <w:jc w:val="both"/>
            </w:pPr>
            <w:r w:rsidRPr="00906975">
              <w:t>Здравоохранение и социальные услуги</w:t>
            </w:r>
          </w:p>
        </w:tc>
        <w:tc>
          <w:tcPr>
            <w:tcW w:w="1314" w:type="dxa"/>
            <w:vAlign w:val="bottom"/>
          </w:tcPr>
          <w:p w:rsidR="00EE188B" w:rsidRPr="00906975" w:rsidRDefault="00EE188B" w:rsidP="00134288">
            <w:pPr>
              <w:jc w:val="center"/>
            </w:pPr>
            <w:r w:rsidRPr="00906975">
              <w:rPr>
                <w:color w:val="000000"/>
              </w:rPr>
              <w:t>48 500</w:t>
            </w:r>
          </w:p>
        </w:tc>
        <w:tc>
          <w:tcPr>
            <w:tcW w:w="1315" w:type="dxa"/>
            <w:vAlign w:val="bottom"/>
          </w:tcPr>
          <w:p w:rsidR="00EE188B" w:rsidRPr="00906975" w:rsidRDefault="00EE188B" w:rsidP="00134288">
            <w:pPr>
              <w:jc w:val="center"/>
            </w:pPr>
            <w:r w:rsidRPr="00906975">
              <w:rPr>
                <w:color w:val="000000"/>
              </w:rPr>
              <w:t>43 500</w:t>
            </w:r>
          </w:p>
        </w:tc>
        <w:tc>
          <w:tcPr>
            <w:tcW w:w="1314" w:type="dxa"/>
            <w:vAlign w:val="bottom"/>
          </w:tcPr>
          <w:p w:rsidR="00EE188B" w:rsidRPr="00906975" w:rsidRDefault="00EE188B" w:rsidP="00134288">
            <w:pPr>
              <w:jc w:val="center"/>
            </w:pPr>
            <w:r w:rsidRPr="00906975">
              <w:rPr>
                <w:color w:val="000000"/>
              </w:rPr>
              <w:t>44 600</w:t>
            </w:r>
          </w:p>
        </w:tc>
        <w:tc>
          <w:tcPr>
            <w:tcW w:w="1315" w:type="dxa"/>
            <w:vAlign w:val="bottom"/>
          </w:tcPr>
          <w:p w:rsidR="00EE188B" w:rsidRPr="00906975" w:rsidRDefault="00EE188B" w:rsidP="00134288">
            <w:pPr>
              <w:jc w:val="center"/>
            </w:pPr>
            <w:r w:rsidRPr="00906975">
              <w:rPr>
                <w:color w:val="000000"/>
              </w:rPr>
              <w:t>47 200</w:t>
            </w:r>
          </w:p>
        </w:tc>
        <w:tc>
          <w:tcPr>
            <w:tcW w:w="1315" w:type="dxa"/>
            <w:vAlign w:val="bottom"/>
          </w:tcPr>
          <w:p w:rsidR="00EE188B" w:rsidRPr="00906975" w:rsidRDefault="00EE188B" w:rsidP="00134288">
            <w:pPr>
              <w:jc w:val="center"/>
            </w:pPr>
            <w:r w:rsidRPr="00906975">
              <w:rPr>
                <w:color w:val="000000"/>
              </w:rPr>
              <w:t>57 900</w:t>
            </w:r>
          </w:p>
        </w:tc>
      </w:tr>
      <w:tr w:rsidR="00EE188B" w:rsidRPr="00906975" w:rsidTr="00134288">
        <w:tc>
          <w:tcPr>
            <w:tcW w:w="3055" w:type="dxa"/>
          </w:tcPr>
          <w:p w:rsidR="00EE188B" w:rsidRPr="00906975" w:rsidRDefault="00EE188B" w:rsidP="00134288">
            <w:pPr>
              <w:jc w:val="both"/>
            </w:pPr>
            <w:r w:rsidRPr="00906975">
              <w:t xml:space="preserve">Искусство, развлечения и отдых </w:t>
            </w:r>
          </w:p>
        </w:tc>
        <w:tc>
          <w:tcPr>
            <w:tcW w:w="1314" w:type="dxa"/>
            <w:vAlign w:val="bottom"/>
          </w:tcPr>
          <w:p w:rsidR="00EE188B" w:rsidRPr="00906975" w:rsidRDefault="00EE188B" w:rsidP="00134288">
            <w:pPr>
              <w:jc w:val="center"/>
            </w:pPr>
            <w:r w:rsidRPr="00906975">
              <w:rPr>
                <w:color w:val="000000"/>
              </w:rPr>
              <w:t>23 700</w:t>
            </w:r>
          </w:p>
        </w:tc>
        <w:tc>
          <w:tcPr>
            <w:tcW w:w="1315" w:type="dxa"/>
            <w:vAlign w:val="bottom"/>
          </w:tcPr>
          <w:p w:rsidR="00EE188B" w:rsidRPr="00906975" w:rsidRDefault="00EE188B" w:rsidP="00134288">
            <w:pPr>
              <w:jc w:val="center"/>
            </w:pPr>
            <w:r w:rsidRPr="00906975">
              <w:rPr>
                <w:color w:val="000000"/>
              </w:rPr>
              <w:t>20 300</w:t>
            </w:r>
          </w:p>
        </w:tc>
        <w:tc>
          <w:tcPr>
            <w:tcW w:w="1314" w:type="dxa"/>
            <w:vAlign w:val="bottom"/>
          </w:tcPr>
          <w:p w:rsidR="00EE188B" w:rsidRPr="00906975" w:rsidRDefault="00EE188B" w:rsidP="00134288">
            <w:pPr>
              <w:jc w:val="center"/>
            </w:pPr>
            <w:r w:rsidRPr="00906975">
              <w:rPr>
                <w:color w:val="000000"/>
              </w:rPr>
              <w:t>19 400</w:t>
            </w:r>
          </w:p>
        </w:tc>
        <w:tc>
          <w:tcPr>
            <w:tcW w:w="1315" w:type="dxa"/>
            <w:vAlign w:val="bottom"/>
          </w:tcPr>
          <w:p w:rsidR="00EE188B" w:rsidRPr="00906975" w:rsidRDefault="00EE188B" w:rsidP="00134288">
            <w:pPr>
              <w:jc w:val="center"/>
            </w:pPr>
            <w:r w:rsidRPr="00906975">
              <w:rPr>
                <w:color w:val="000000"/>
              </w:rPr>
              <w:t>19 000</w:t>
            </w:r>
          </w:p>
        </w:tc>
        <w:tc>
          <w:tcPr>
            <w:tcW w:w="1315" w:type="dxa"/>
            <w:vAlign w:val="bottom"/>
          </w:tcPr>
          <w:p w:rsidR="00EE188B" w:rsidRPr="00906975" w:rsidRDefault="00EE188B" w:rsidP="00134288">
            <w:pPr>
              <w:jc w:val="center"/>
            </w:pPr>
            <w:r w:rsidRPr="00906975">
              <w:rPr>
                <w:color w:val="000000"/>
              </w:rPr>
              <w:t>21 500</w:t>
            </w:r>
          </w:p>
        </w:tc>
      </w:tr>
      <w:tr w:rsidR="00EE188B" w:rsidRPr="00906975" w:rsidTr="00134288">
        <w:tc>
          <w:tcPr>
            <w:tcW w:w="3055" w:type="dxa"/>
          </w:tcPr>
          <w:p w:rsidR="00EE188B" w:rsidRPr="00906975" w:rsidRDefault="00EE188B" w:rsidP="00134288">
            <w:pPr>
              <w:jc w:val="both"/>
            </w:pPr>
            <w:r w:rsidRPr="00906975">
              <w:t>Предоставление прочих видов услуг</w:t>
            </w:r>
          </w:p>
        </w:tc>
        <w:tc>
          <w:tcPr>
            <w:tcW w:w="1314" w:type="dxa"/>
            <w:vAlign w:val="bottom"/>
          </w:tcPr>
          <w:p w:rsidR="00EE188B" w:rsidRPr="00906975" w:rsidRDefault="00EE188B" w:rsidP="00134288">
            <w:pPr>
              <w:jc w:val="center"/>
            </w:pPr>
            <w:r w:rsidRPr="00906975">
              <w:rPr>
                <w:color w:val="000000"/>
              </w:rPr>
              <w:t>45 300</w:t>
            </w:r>
          </w:p>
        </w:tc>
        <w:tc>
          <w:tcPr>
            <w:tcW w:w="1315" w:type="dxa"/>
            <w:vAlign w:val="bottom"/>
          </w:tcPr>
          <w:p w:rsidR="00EE188B" w:rsidRPr="00906975" w:rsidRDefault="00EE188B" w:rsidP="00134288">
            <w:pPr>
              <w:jc w:val="center"/>
            </w:pPr>
            <w:r w:rsidRPr="00906975">
              <w:rPr>
                <w:color w:val="000000"/>
              </w:rPr>
              <w:t>32 600</w:t>
            </w:r>
          </w:p>
        </w:tc>
        <w:tc>
          <w:tcPr>
            <w:tcW w:w="1314" w:type="dxa"/>
            <w:vAlign w:val="bottom"/>
          </w:tcPr>
          <w:p w:rsidR="00EE188B" w:rsidRPr="00906975" w:rsidRDefault="00EE188B" w:rsidP="00134288">
            <w:pPr>
              <w:jc w:val="center"/>
            </w:pPr>
            <w:r w:rsidRPr="00906975">
              <w:rPr>
                <w:color w:val="000000"/>
              </w:rPr>
              <w:t>29 500</w:t>
            </w:r>
          </w:p>
        </w:tc>
        <w:tc>
          <w:tcPr>
            <w:tcW w:w="1315" w:type="dxa"/>
            <w:vAlign w:val="bottom"/>
          </w:tcPr>
          <w:p w:rsidR="00EE188B" w:rsidRPr="00906975" w:rsidRDefault="00EE188B" w:rsidP="00134288">
            <w:pPr>
              <w:jc w:val="center"/>
            </w:pPr>
            <w:r w:rsidRPr="00906975">
              <w:rPr>
                <w:color w:val="000000"/>
              </w:rPr>
              <w:t>37 900</w:t>
            </w:r>
          </w:p>
        </w:tc>
        <w:tc>
          <w:tcPr>
            <w:tcW w:w="1315" w:type="dxa"/>
            <w:vAlign w:val="bottom"/>
          </w:tcPr>
          <w:p w:rsidR="00EE188B" w:rsidRPr="00906975" w:rsidRDefault="00EE188B" w:rsidP="00134288">
            <w:pPr>
              <w:jc w:val="center"/>
            </w:pPr>
            <w:r w:rsidRPr="00906975">
              <w:rPr>
                <w:color w:val="000000"/>
              </w:rPr>
              <w:t>47 200</w:t>
            </w:r>
          </w:p>
        </w:tc>
      </w:tr>
    </w:tbl>
    <w:p w:rsidR="00EE188B" w:rsidRPr="00906975" w:rsidRDefault="00EE188B" w:rsidP="00EE188B">
      <w:pPr>
        <w:jc w:val="both"/>
        <w:rPr>
          <w:lang w:val="en-US"/>
        </w:rPr>
      </w:pPr>
      <w:r w:rsidRPr="00906975">
        <w:t xml:space="preserve">Примечание – Составлено по источнику </w:t>
      </w:r>
      <w:r w:rsidRPr="00906975">
        <w:rPr>
          <w:lang w:val="en-US"/>
        </w:rPr>
        <w:t>[</w:t>
      </w:r>
      <w:r w:rsidR="4F89C029" w:rsidRPr="00906975">
        <w:t>82</w:t>
      </w:r>
      <w:r w:rsidRPr="00906975">
        <w:rPr>
          <w:lang w:val="en-US"/>
        </w:rPr>
        <w:t>]</w:t>
      </w:r>
    </w:p>
    <w:p w:rsidR="00EE188B" w:rsidRPr="00906975" w:rsidRDefault="00EE188B" w:rsidP="00EE188B">
      <w:pPr>
        <w:ind w:firstLine="567"/>
        <w:jc w:val="both"/>
        <w:rPr>
          <w:sz w:val="28"/>
          <w:szCs w:val="28"/>
        </w:rPr>
      </w:pPr>
    </w:p>
    <w:p w:rsidR="00EE4C62" w:rsidRPr="00906975" w:rsidRDefault="00EE4C62" w:rsidP="00EE4C62">
      <w:pPr>
        <w:widowControl w:val="0"/>
        <w:ind w:firstLine="567"/>
        <w:jc w:val="both"/>
        <w:rPr>
          <w:sz w:val="28"/>
          <w:szCs w:val="28"/>
        </w:rPr>
      </w:pPr>
      <w:r w:rsidRPr="00906975">
        <w:rPr>
          <w:sz w:val="28"/>
          <w:szCs w:val="28"/>
        </w:rPr>
        <w:t>Относительно положительные тенденции занятости молодежи имеют место в таких отраслях экономики, как:</w:t>
      </w:r>
    </w:p>
    <w:p w:rsidR="00EE4C62" w:rsidRPr="00906975" w:rsidRDefault="00EE4C62" w:rsidP="00EE4C62">
      <w:pPr>
        <w:widowControl w:val="0"/>
        <w:ind w:firstLine="567"/>
        <w:jc w:val="both"/>
        <w:rPr>
          <w:sz w:val="28"/>
          <w:szCs w:val="28"/>
        </w:rPr>
      </w:pPr>
      <w:r w:rsidRPr="00906975">
        <w:rPr>
          <w:sz w:val="28"/>
          <w:szCs w:val="28"/>
        </w:rPr>
        <w:t>- обрабатывающая промышленность;</w:t>
      </w:r>
    </w:p>
    <w:p w:rsidR="00EE4C62" w:rsidRPr="00906975" w:rsidRDefault="00EE4C62" w:rsidP="00EE4C62">
      <w:pPr>
        <w:widowControl w:val="0"/>
        <w:ind w:firstLine="567"/>
        <w:jc w:val="both"/>
        <w:rPr>
          <w:sz w:val="28"/>
          <w:szCs w:val="28"/>
        </w:rPr>
      </w:pPr>
      <w:r w:rsidRPr="00906975">
        <w:rPr>
          <w:sz w:val="28"/>
          <w:szCs w:val="28"/>
        </w:rPr>
        <w:t>- образование;</w:t>
      </w:r>
    </w:p>
    <w:p w:rsidR="00EE4C62" w:rsidRPr="00906975" w:rsidRDefault="00EE4C62" w:rsidP="00EE4C62">
      <w:pPr>
        <w:widowControl w:val="0"/>
        <w:ind w:firstLine="567"/>
        <w:jc w:val="both"/>
        <w:rPr>
          <w:sz w:val="28"/>
          <w:szCs w:val="28"/>
        </w:rPr>
      </w:pPr>
      <w:r w:rsidRPr="00906975">
        <w:rPr>
          <w:sz w:val="28"/>
          <w:szCs w:val="28"/>
        </w:rPr>
        <w:t>- здравоохранение и социальные услуги.</w:t>
      </w:r>
    </w:p>
    <w:p w:rsidR="00EE4C62" w:rsidRPr="00906975" w:rsidRDefault="00EE4C62" w:rsidP="00EE4C62">
      <w:pPr>
        <w:widowControl w:val="0"/>
        <w:ind w:firstLine="567"/>
        <w:jc w:val="both"/>
        <w:rPr>
          <w:sz w:val="28"/>
          <w:szCs w:val="28"/>
        </w:rPr>
      </w:pPr>
      <w:r w:rsidRPr="00906975">
        <w:rPr>
          <w:sz w:val="28"/>
          <w:szCs w:val="28"/>
        </w:rPr>
        <w:t>В остальных отраслях экономики тенденции занятости молодежи имеют относительно стабильный характер.</w:t>
      </w:r>
    </w:p>
    <w:p w:rsidR="00562D43" w:rsidRPr="00906975" w:rsidRDefault="00562D43" w:rsidP="00EE188B">
      <w:pPr>
        <w:ind w:firstLine="567"/>
        <w:jc w:val="both"/>
        <w:rPr>
          <w:sz w:val="28"/>
          <w:szCs w:val="28"/>
        </w:rPr>
      </w:pPr>
      <w:r w:rsidRPr="00906975">
        <w:rPr>
          <w:sz w:val="28"/>
          <w:szCs w:val="28"/>
        </w:rPr>
        <w:t>Максимальный удельный вес занятости молодежи</w:t>
      </w:r>
      <w:r w:rsidR="00C001EC" w:rsidRPr="00906975">
        <w:rPr>
          <w:sz w:val="28"/>
          <w:szCs w:val="28"/>
        </w:rPr>
        <w:t>, в соответствии с рисунком 2.</w:t>
      </w:r>
      <w:r w:rsidR="00EE4C62" w:rsidRPr="00906975">
        <w:rPr>
          <w:sz w:val="28"/>
          <w:szCs w:val="28"/>
        </w:rPr>
        <w:t>8</w:t>
      </w:r>
      <w:r w:rsidR="00C001EC" w:rsidRPr="00906975">
        <w:rPr>
          <w:sz w:val="28"/>
          <w:szCs w:val="28"/>
        </w:rPr>
        <w:t>,</w:t>
      </w:r>
      <w:r w:rsidRPr="00906975">
        <w:rPr>
          <w:sz w:val="28"/>
          <w:szCs w:val="28"/>
        </w:rPr>
        <w:t xml:space="preserve"> приходится на следующие отрасли экономики:</w:t>
      </w:r>
    </w:p>
    <w:p w:rsidR="00DD49CF" w:rsidRPr="00906975" w:rsidRDefault="00481FDC" w:rsidP="00EE188B">
      <w:pPr>
        <w:ind w:firstLine="567"/>
        <w:jc w:val="both"/>
        <w:rPr>
          <w:sz w:val="28"/>
          <w:szCs w:val="28"/>
        </w:rPr>
      </w:pPr>
      <w:r w:rsidRPr="00906975">
        <w:rPr>
          <w:sz w:val="28"/>
          <w:szCs w:val="28"/>
        </w:rPr>
        <w:t>- оптовая и розничная торговля, ремонт автотранспорта</w:t>
      </w:r>
      <w:r w:rsidR="00EE4C62" w:rsidRPr="00906975">
        <w:rPr>
          <w:sz w:val="28"/>
          <w:szCs w:val="28"/>
        </w:rPr>
        <w:t xml:space="preserve"> – 19</w:t>
      </w:r>
      <w:r w:rsidR="0006296F">
        <w:rPr>
          <w:sz w:val="28"/>
          <w:szCs w:val="28"/>
        </w:rPr>
        <w:t xml:space="preserve"> </w:t>
      </w:r>
      <w:r w:rsidR="00EE4C62" w:rsidRPr="00906975">
        <w:rPr>
          <w:sz w:val="28"/>
          <w:szCs w:val="28"/>
        </w:rPr>
        <w:t>%</w:t>
      </w:r>
      <w:r w:rsidRPr="00906975">
        <w:rPr>
          <w:sz w:val="28"/>
          <w:szCs w:val="28"/>
        </w:rPr>
        <w:t>;</w:t>
      </w:r>
    </w:p>
    <w:p w:rsidR="00481FDC" w:rsidRPr="00906975" w:rsidRDefault="00481FDC" w:rsidP="00EE188B">
      <w:pPr>
        <w:ind w:firstLine="567"/>
        <w:jc w:val="both"/>
        <w:rPr>
          <w:sz w:val="28"/>
          <w:szCs w:val="28"/>
        </w:rPr>
      </w:pPr>
      <w:r w:rsidRPr="00906975">
        <w:rPr>
          <w:sz w:val="28"/>
          <w:szCs w:val="28"/>
        </w:rPr>
        <w:t xml:space="preserve">- </w:t>
      </w:r>
      <w:r w:rsidR="00EE4C62" w:rsidRPr="00906975">
        <w:rPr>
          <w:sz w:val="28"/>
          <w:szCs w:val="28"/>
        </w:rPr>
        <w:t>сельское, лесное и рыбное хозяйство – 14</w:t>
      </w:r>
      <w:r w:rsidR="0006296F">
        <w:rPr>
          <w:sz w:val="28"/>
          <w:szCs w:val="28"/>
        </w:rPr>
        <w:t xml:space="preserve"> </w:t>
      </w:r>
      <w:r w:rsidR="00EE4C62" w:rsidRPr="00906975">
        <w:rPr>
          <w:sz w:val="28"/>
          <w:szCs w:val="28"/>
        </w:rPr>
        <w:t>%;</w:t>
      </w:r>
    </w:p>
    <w:p w:rsidR="00EE4C62" w:rsidRPr="00906975" w:rsidRDefault="00EE4C62" w:rsidP="00EE188B">
      <w:pPr>
        <w:ind w:firstLine="567"/>
        <w:jc w:val="both"/>
        <w:rPr>
          <w:sz w:val="28"/>
          <w:szCs w:val="28"/>
        </w:rPr>
      </w:pPr>
      <w:r w:rsidRPr="00906975">
        <w:rPr>
          <w:sz w:val="28"/>
          <w:szCs w:val="28"/>
        </w:rPr>
        <w:t>- образование – 11</w:t>
      </w:r>
      <w:r w:rsidR="0006296F">
        <w:rPr>
          <w:sz w:val="28"/>
          <w:szCs w:val="28"/>
        </w:rPr>
        <w:t xml:space="preserve"> </w:t>
      </w:r>
      <w:r w:rsidRPr="00906975">
        <w:rPr>
          <w:sz w:val="28"/>
          <w:szCs w:val="28"/>
        </w:rPr>
        <w:t>%;</w:t>
      </w:r>
    </w:p>
    <w:p w:rsidR="00EE4C62" w:rsidRPr="00906975" w:rsidRDefault="00EE4C62" w:rsidP="00EE188B">
      <w:pPr>
        <w:ind w:firstLine="567"/>
        <w:jc w:val="both"/>
        <w:rPr>
          <w:sz w:val="28"/>
          <w:szCs w:val="28"/>
        </w:rPr>
      </w:pPr>
      <w:r w:rsidRPr="00906975">
        <w:rPr>
          <w:sz w:val="28"/>
          <w:szCs w:val="28"/>
        </w:rPr>
        <w:t>- промышленность – 10</w:t>
      </w:r>
      <w:r w:rsidR="0006296F">
        <w:rPr>
          <w:sz w:val="28"/>
          <w:szCs w:val="28"/>
        </w:rPr>
        <w:t xml:space="preserve"> </w:t>
      </w:r>
      <w:r w:rsidRPr="00906975">
        <w:rPr>
          <w:sz w:val="28"/>
          <w:szCs w:val="28"/>
        </w:rPr>
        <w:t>%.</w:t>
      </w:r>
    </w:p>
    <w:p w:rsidR="00EE4C62" w:rsidRPr="00906975" w:rsidRDefault="00EE4C62" w:rsidP="00EE4C62">
      <w:pPr>
        <w:widowControl w:val="0"/>
        <w:ind w:firstLine="567"/>
        <w:jc w:val="both"/>
        <w:rPr>
          <w:sz w:val="28"/>
          <w:szCs w:val="28"/>
        </w:rPr>
      </w:pPr>
      <w:r w:rsidRPr="00906975">
        <w:rPr>
          <w:sz w:val="28"/>
          <w:szCs w:val="28"/>
        </w:rPr>
        <w:t>Статус занятости, профессиональная деятельность молодежи характеризуется двумя атрибутами:</w:t>
      </w:r>
    </w:p>
    <w:p w:rsidR="00EE4C62" w:rsidRPr="00906975" w:rsidRDefault="00EE4C62" w:rsidP="00EE4C62">
      <w:pPr>
        <w:widowControl w:val="0"/>
        <w:ind w:firstLine="567"/>
        <w:jc w:val="both"/>
        <w:rPr>
          <w:sz w:val="28"/>
          <w:szCs w:val="28"/>
        </w:rPr>
      </w:pPr>
      <w:r w:rsidRPr="00906975">
        <w:rPr>
          <w:sz w:val="28"/>
          <w:szCs w:val="28"/>
        </w:rPr>
        <w:t>- работа в качестве наемных работников;</w:t>
      </w:r>
    </w:p>
    <w:p w:rsidR="00EE4C62" w:rsidRPr="00906975" w:rsidRDefault="00EE4C62" w:rsidP="00EE4C62">
      <w:pPr>
        <w:widowControl w:val="0"/>
        <w:ind w:firstLine="567"/>
        <w:jc w:val="both"/>
        <w:rPr>
          <w:sz w:val="28"/>
          <w:szCs w:val="28"/>
        </w:rPr>
      </w:pPr>
      <w:r w:rsidRPr="00906975">
        <w:rPr>
          <w:sz w:val="28"/>
          <w:szCs w:val="28"/>
        </w:rPr>
        <w:t>- самостоятельная занятость молодежи.</w:t>
      </w:r>
    </w:p>
    <w:p w:rsidR="00EE188B" w:rsidRPr="00906975" w:rsidRDefault="00EE188B" w:rsidP="00EE188B">
      <w:pPr>
        <w:ind w:firstLine="180"/>
        <w:jc w:val="both"/>
        <w:rPr>
          <w:sz w:val="28"/>
          <w:szCs w:val="28"/>
        </w:rPr>
      </w:pPr>
      <w:r w:rsidRPr="00906975">
        <w:rPr>
          <w:noProof/>
          <w:sz w:val="28"/>
          <w:szCs w:val="28"/>
        </w:rPr>
        <w:lastRenderedPageBreak/>
        <w:drawing>
          <wp:inline distT="0" distB="0" distL="0" distR="0">
            <wp:extent cx="6076950" cy="3400425"/>
            <wp:effectExtent l="19050" t="0" r="0" b="0"/>
            <wp:docPr id="634" name="Диаграмма 6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E188B" w:rsidRPr="00906975" w:rsidRDefault="00EE188B" w:rsidP="00EE188B">
      <w:pPr>
        <w:ind w:firstLine="567"/>
        <w:jc w:val="both"/>
      </w:pPr>
      <w:r w:rsidRPr="00906975">
        <w:t>Примечание – Составлено по источнику [</w:t>
      </w:r>
      <w:r w:rsidR="204E3627" w:rsidRPr="00906975">
        <w:t>82</w:t>
      </w:r>
      <w:r w:rsidRPr="00906975">
        <w:t>]</w:t>
      </w:r>
    </w:p>
    <w:p w:rsidR="00EE188B" w:rsidRPr="00906975" w:rsidRDefault="00EE188B" w:rsidP="00EE188B">
      <w:pPr>
        <w:ind w:firstLine="567"/>
        <w:jc w:val="both"/>
        <w:rPr>
          <w:sz w:val="28"/>
          <w:szCs w:val="28"/>
        </w:rPr>
      </w:pPr>
    </w:p>
    <w:p w:rsidR="00EE188B" w:rsidRPr="00906975" w:rsidRDefault="00EE188B" w:rsidP="00EE61A8">
      <w:pPr>
        <w:jc w:val="center"/>
        <w:rPr>
          <w:sz w:val="28"/>
          <w:szCs w:val="28"/>
        </w:rPr>
      </w:pPr>
      <w:r w:rsidRPr="00906975">
        <w:rPr>
          <w:sz w:val="28"/>
          <w:szCs w:val="28"/>
        </w:rPr>
        <w:t>Рисунок 2.</w:t>
      </w:r>
      <w:r w:rsidR="00EE4C62" w:rsidRPr="00906975">
        <w:rPr>
          <w:sz w:val="28"/>
          <w:szCs w:val="28"/>
        </w:rPr>
        <w:t>8</w:t>
      </w:r>
      <w:r w:rsidRPr="00906975">
        <w:rPr>
          <w:sz w:val="28"/>
          <w:szCs w:val="28"/>
        </w:rPr>
        <w:t xml:space="preserve"> – Структура занятой (экономически активной) молодежи в разрезе отраслей экономики</w:t>
      </w:r>
    </w:p>
    <w:p w:rsidR="00EE188B" w:rsidRPr="00906975" w:rsidRDefault="00EE188B" w:rsidP="00D31E2E">
      <w:pPr>
        <w:widowControl w:val="0"/>
        <w:ind w:firstLine="567"/>
        <w:jc w:val="both"/>
        <w:rPr>
          <w:sz w:val="28"/>
          <w:szCs w:val="28"/>
        </w:rPr>
      </w:pPr>
    </w:p>
    <w:p w:rsidR="00347DAF" w:rsidRPr="00906975" w:rsidRDefault="00293189" w:rsidP="00D31E2E">
      <w:pPr>
        <w:widowControl w:val="0"/>
        <w:ind w:firstLine="567"/>
        <w:jc w:val="both"/>
        <w:rPr>
          <w:sz w:val="28"/>
          <w:szCs w:val="28"/>
        </w:rPr>
      </w:pPr>
      <w:r w:rsidRPr="00906975">
        <w:rPr>
          <w:sz w:val="28"/>
          <w:szCs w:val="28"/>
        </w:rPr>
        <w:t>При найме молодежи на работу в качестве потенциальных работодателей выступают:</w:t>
      </w:r>
    </w:p>
    <w:p w:rsidR="00293189" w:rsidRPr="00906975" w:rsidRDefault="00293189" w:rsidP="00D31E2E">
      <w:pPr>
        <w:widowControl w:val="0"/>
        <w:ind w:firstLine="567"/>
        <w:jc w:val="both"/>
        <w:rPr>
          <w:sz w:val="28"/>
          <w:szCs w:val="28"/>
        </w:rPr>
      </w:pPr>
      <w:r w:rsidRPr="00906975">
        <w:rPr>
          <w:sz w:val="28"/>
          <w:szCs w:val="28"/>
        </w:rPr>
        <w:t>- все виды организаций, в том числе государственные учреждения, производственные и коммерческие предприятия, прочие производственно-хозяйственные субъекты;</w:t>
      </w:r>
    </w:p>
    <w:p w:rsidR="00293189" w:rsidRPr="00906975" w:rsidRDefault="00293189" w:rsidP="00D31E2E">
      <w:pPr>
        <w:widowControl w:val="0"/>
        <w:ind w:firstLine="567"/>
        <w:jc w:val="both"/>
        <w:rPr>
          <w:sz w:val="28"/>
          <w:szCs w:val="28"/>
        </w:rPr>
      </w:pPr>
      <w:r w:rsidRPr="00906975">
        <w:rPr>
          <w:sz w:val="28"/>
          <w:szCs w:val="28"/>
        </w:rPr>
        <w:t>- физические лица (индивидуальные предприниматели);</w:t>
      </w:r>
    </w:p>
    <w:p w:rsidR="00293189" w:rsidRPr="00906975" w:rsidRDefault="00293189" w:rsidP="00D31E2E">
      <w:pPr>
        <w:widowControl w:val="0"/>
        <w:ind w:firstLine="567"/>
        <w:jc w:val="both"/>
        <w:rPr>
          <w:sz w:val="28"/>
          <w:szCs w:val="28"/>
        </w:rPr>
      </w:pPr>
      <w:r w:rsidRPr="00906975">
        <w:rPr>
          <w:sz w:val="28"/>
          <w:szCs w:val="28"/>
        </w:rPr>
        <w:t xml:space="preserve">- </w:t>
      </w:r>
      <w:r w:rsidR="00F3715D" w:rsidRPr="00906975">
        <w:rPr>
          <w:sz w:val="28"/>
          <w:szCs w:val="28"/>
        </w:rPr>
        <w:t>крестьянские (фермерские) хозяйства.</w:t>
      </w:r>
    </w:p>
    <w:p w:rsidR="00F3715D" w:rsidRPr="00906975" w:rsidRDefault="00F3715D" w:rsidP="000F26A1">
      <w:pPr>
        <w:ind w:firstLine="567"/>
        <w:jc w:val="both"/>
        <w:rPr>
          <w:sz w:val="28"/>
          <w:szCs w:val="28"/>
        </w:rPr>
      </w:pPr>
      <w:r w:rsidRPr="00906975">
        <w:rPr>
          <w:sz w:val="28"/>
          <w:szCs w:val="28"/>
        </w:rPr>
        <w:t>Статус работы самостоятельно занятой молодежи варьирует по следующим направлениям:</w:t>
      </w:r>
    </w:p>
    <w:p w:rsidR="00F3715D" w:rsidRPr="00906975" w:rsidRDefault="00F3715D" w:rsidP="000F26A1">
      <w:pPr>
        <w:ind w:firstLine="567"/>
        <w:jc w:val="both"/>
        <w:rPr>
          <w:sz w:val="28"/>
          <w:szCs w:val="28"/>
        </w:rPr>
      </w:pPr>
      <w:r w:rsidRPr="00906975">
        <w:rPr>
          <w:sz w:val="28"/>
          <w:szCs w:val="28"/>
        </w:rPr>
        <w:t xml:space="preserve">- </w:t>
      </w:r>
      <w:r w:rsidR="005509CD" w:rsidRPr="00906975">
        <w:rPr>
          <w:sz w:val="28"/>
          <w:szCs w:val="28"/>
        </w:rPr>
        <w:t>самозанятость молодежи в рамках функционирования домашних хозяйств;</w:t>
      </w:r>
    </w:p>
    <w:p w:rsidR="005509CD" w:rsidRPr="00906975" w:rsidRDefault="005509CD" w:rsidP="000F26A1">
      <w:pPr>
        <w:ind w:firstLine="567"/>
        <w:jc w:val="both"/>
        <w:rPr>
          <w:sz w:val="28"/>
          <w:szCs w:val="28"/>
        </w:rPr>
      </w:pPr>
      <w:r w:rsidRPr="00906975">
        <w:rPr>
          <w:sz w:val="28"/>
          <w:szCs w:val="28"/>
        </w:rPr>
        <w:t>- неоплачиваемая самостоятельная работа в домашних хозяйствах;</w:t>
      </w:r>
    </w:p>
    <w:p w:rsidR="005509CD" w:rsidRPr="00906975" w:rsidRDefault="005509CD" w:rsidP="000F26A1">
      <w:pPr>
        <w:ind w:firstLine="567"/>
        <w:jc w:val="both"/>
        <w:rPr>
          <w:sz w:val="28"/>
          <w:szCs w:val="28"/>
        </w:rPr>
      </w:pPr>
      <w:r w:rsidRPr="00906975">
        <w:rPr>
          <w:sz w:val="28"/>
          <w:szCs w:val="28"/>
        </w:rPr>
        <w:t>- работа в составе членов производственных кооперативов;</w:t>
      </w:r>
    </w:p>
    <w:p w:rsidR="005509CD" w:rsidRPr="00906975" w:rsidRDefault="005509CD" w:rsidP="000F26A1">
      <w:pPr>
        <w:ind w:firstLine="567"/>
        <w:jc w:val="both"/>
        <w:rPr>
          <w:sz w:val="28"/>
          <w:szCs w:val="28"/>
        </w:rPr>
      </w:pPr>
      <w:r w:rsidRPr="00906975">
        <w:rPr>
          <w:sz w:val="28"/>
          <w:szCs w:val="28"/>
        </w:rPr>
        <w:t>- выступление в роли работодателей.</w:t>
      </w:r>
    </w:p>
    <w:p w:rsidR="005509CD" w:rsidRPr="00906975" w:rsidRDefault="00173457" w:rsidP="000F26A1">
      <w:pPr>
        <w:ind w:firstLine="567"/>
        <w:jc w:val="both"/>
        <w:rPr>
          <w:sz w:val="28"/>
          <w:szCs w:val="28"/>
        </w:rPr>
      </w:pPr>
      <w:r w:rsidRPr="00906975">
        <w:rPr>
          <w:sz w:val="28"/>
          <w:szCs w:val="28"/>
        </w:rPr>
        <w:t>Исследование динамики численности занятой молодежи в разрезе статуса работы, в соответствии с таблицей 2.</w:t>
      </w:r>
      <w:r w:rsidR="00A74CF1" w:rsidRPr="00906975">
        <w:rPr>
          <w:sz w:val="28"/>
          <w:szCs w:val="28"/>
        </w:rPr>
        <w:t>9</w:t>
      </w:r>
      <w:r w:rsidRPr="00906975">
        <w:rPr>
          <w:sz w:val="28"/>
          <w:szCs w:val="28"/>
        </w:rPr>
        <w:t>, показывает, что:</w:t>
      </w:r>
    </w:p>
    <w:p w:rsidR="00173457" w:rsidRPr="00906975" w:rsidRDefault="00173457" w:rsidP="000F26A1">
      <w:pPr>
        <w:ind w:firstLine="567"/>
        <w:jc w:val="both"/>
        <w:rPr>
          <w:sz w:val="28"/>
          <w:szCs w:val="28"/>
        </w:rPr>
      </w:pPr>
      <w:r w:rsidRPr="00906975">
        <w:rPr>
          <w:sz w:val="28"/>
          <w:szCs w:val="28"/>
        </w:rPr>
        <w:t xml:space="preserve">- наблюдается стабильная положительная тенденция </w:t>
      </w:r>
      <w:r w:rsidR="00122F57" w:rsidRPr="00906975">
        <w:rPr>
          <w:sz w:val="28"/>
          <w:szCs w:val="28"/>
        </w:rPr>
        <w:t xml:space="preserve">занятости молодежи в качестве наемных работников, при этом рост занятости приходится </w:t>
      </w:r>
      <w:r w:rsidR="007500E4" w:rsidRPr="00906975">
        <w:rPr>
          <w:sz w:val="28"/>
          <w:szCs w:val="28"/>
        </w:rPr>
        <w:t>на трудоустройство в организациях и крестьянских (фермерских) хозяйствах;</w:t>
      </w:r>
    </w:p>
    <w:p w:rsidR="007500E4" w:rsidRPr="00906975" w:rsidRDefault="007500E4" w:rsidP="000F26A1">
      <w:pPr>
        <w:ind w:firstLine="567"/>
        <w:jc w:val="both"/>
        <w:rPr>
          <w:sz w:val="28"/>
          <w:szCs w:val="28"/>
        </w:rPr>
      </w:pPr>
      <w:r w:rsidRPr="00906975">
        <w:rPr>
          <w:sz w:val="28"/>
          <w:szCs w:val="28"/>
        </w:rPr>
        <w:t>-</w:t>
      </w:r>
      <w:r w:rsidR="009836DE" w:rsidRPr="00906975">
        <w:rPr>
          <w:sz w:val="28"/>
          <w:szCs w:val="28"/>
        </w:rPr>
        <w:t> имеют место</w:t>
      </w:r>
      <w:r w:rsidRPr="00906975">
        <w:rPr>
          <w:sz w:val="28"/>
          <w:szCs w:val="28"/>
        </w:rPr>
        <w:t xml:space="preserve"> тенденции снижения занятости молодежи в качестве самостоятельно занятых, включая оплачиваемую и неоплачиваемую работу в домашних хозяйствах, а также членство в производственных кооперативах;</w:t>
      </w:r>
    </w:p>
    <w:p w:rsidR="007500E4" w:rsidRPr="00906975" w:rsidRDefault="007500E4" w:rsidP="000F26A1">
      <w:pPr>
        <w:ind w:firstLine="567"/>
        <w:jc w:val="both"/>
        <w:rPr>
          <w:sz w:val="28"/>
          <w:szCs w:val="28"/>
        </w:rPr>
      </w:pPr>
      <w:r w:rsidRPr="00906975">
        <w:rPr>
          <w:sz w:val="28"/>
          <w:szCs w:val="28"/>
        </w:rPr>
        <w:lastRenderedPageBreak/>
        <w:t>-</w:t>
      </w:r>
      <w:r w:rsidR="009836DE" w:rsidRPr="00906975">
        <w:rPr>
          <w:sz w:val="28"/>
          <w:szCs w:val="28"/>
        </w:rPr>
        <w:t xml:space="preserve"> циклически возрастает </w:t>
      </w:r>
      <w:r w:rsidR="00986B6D" w:rsidRPr="00906975">
        <w:rPr>
          <w:sz w:val="28"/>
          <w:szCs w:val="28"/>
        </w:rPr>
        <w:t>количество занятой молодежи,</w:t>
      </w:r>
      <w:r w:rsidR="009836DE" w:rsidRPr="00906975">
        <w:rPr>
          <w:sz w:val="28"/>
          <w:szCs w:val="28"/>
        </w:rPr>
        <w:t xml:space="preserve"> имеющей статус работодателей.</w:t>
      </w:r>
      <w:r w:rsidRPr="00906975">
        <w:rPr>
          <w:sz w:val="28"/>
          <w:szCs w:val="28"/>
        </w:rPr>
        <w:t xml:space="preserve"> </w:t>
      </w:r>
    </w:p>
    <w:p w:rsidR="003523AC" w:rsidRDefault="003523AC" w:rsidP="00400DC3">
      <w:pPr>
        <w:jc w:val="both"/>
        <w:rPr>
          <w:sz w:val="28"/>
          <w:szCs w:val="28"/>
        </w:rPr>
      </w:pPr>
    </w:p>
    <w:p w:rsidR="00400DC3" w:rsidRPr="00906975" w:rsidRDefault="00400DC3" w:rsidP="00400DC3">
      <w:pPr>
        <w:jc w:val="both"/>
        <w:rPr>
          <w:sz w:val="28"/>
          <w:szCs w:val="28"/>
        </w:rPr>
      </w:pPr>
      <w:r w:rsidRPr="00906975">
        <w:rPr>
          <w:sz w:val="28"/>
          <w:szCs w:val="28"/>
        </w:rPr>
        <w:t>Таблица 2.</w:t>
      </w:r>
      <w:r w:rsidR="00A74CF1" w:rsidRPr="00906975">
        <w:rPr>
          <w:sz w:val="28"/>
          <w:szCs w:val="28"/>
        </w:rPr>
        <w:t>9</w:t>
      </w:r>
      <w:r w:rsidRPr="00906975">
        <w:rPr>
          <w:sz w:val="28"/>
          <w:szCs w:val="28"/>
        </w:rPr>
        <w:t xml:space="preserve"> – Динамика численности занятой молодежи в Республике Казахстан в возрасте от 15 до 34 </w:t>
      </w:r>
      <w:r w:rsidR="00B5587D" w:rsidRPr="00906975">
        <w:rPr>
          <w:sz w:val="28"/>
          <w:szCs w:val="28"/>
        </w:rPr>
        <w:t>л</w:t>
      </w:r>
      <w:r w:rsidRPr="00906975">
        <w:rPr>
          <w:sz w:val="28"/>
          <w:szCs w:val="28"/>
        </w:rPr>
        <w:t>ет в разрезе статуса работы</w:t>
      </w:r>
    </w:p>
    <w:p w:rsidR="00FC3851" w:rsidRPr="00906975" w:rsidRDefault="00FC3851" w:rsidP="00FC3851">
      <w:pPr>
        <w:jc w:val="right"/>
        <w:rPr>
          <w:sz w:val="28"/>
          <w:szCs w:val="28"/>
        </w:rPr>
      </w:pPr>
      <w:r w:rsidRPr="00906975">
        <w:rPr>
          <w:sz w:val="28"/>
          <w:szCs w:val="28"/>
        </w:rPr>
        <w:t>кол-во человек</w:t>
      </w:r>
    </w:p>
    <w:tbl>
      <w:tblPr>
        <w:tblStyle w:val="a3"/>
        <w:tblW w:w="0" w:type="auto"/>
        <w:tblLook w:val="04A0" w:firstRow="1" w:lastRow="0" w:firstColumn="1" w:lastColumn="0" w:noHBand="0" w:noVBand="1"/>
      </w:tblPr>
      <w:tblGrid>
        <w:gridCol w:w="3055"/>
        <w:gridCol w:w="1314"/>
        <w:gridCol w:w="1315"/>
        <w:gridCol w:w="1314"/>
        <w:gridCol w:w="1315"/>
        <w:gridCol w:w="1315"/>
      </w:tblGrid>
      <w:tr w:rsidR="00400DC3" w:rsidRPr="00906975" w:rsidTr="00C139B9">
        <w:tc>
          <w:tcPr>
            <w:tcW w:w="3055" w:type="dxa"/>
            <w:vMerge w:val="restart"/>
          </w:tcPr>
          <w:p w:rsidR="00400DC3" w:rsidRPr="00906975" w:rsidRDefault="00400DC3" w:rsidP="00C139B9">
            <w:pPr>
              <w:jc w:val="both"/>
            </w:pPr>
            <w:r w:rsidRPr="00906975">
              <w:t>Наименование показателя</w:t>
            </w:r>
          </w:p>
        </w:tc>
        <w:tc>
          <w:tcPr>
            <w:tcW w:w="6573" w:type="dxa"/>
            <w:gridSpan w:val="5"/>
          </w:tcPr>
          <w:p w:rsidR="00400DC3" w:rsidRPr="00906975" w:rsidRDefault="00400DC3" w:rsidP="00C139B9">
            <w:pPr>
              <w:jc w:val="center"/>
            </w:pPr>
            <w:r w:rsidRPr="00906975">
              <w:t>Значение показателя</w:t>
            </w:r>
          </w:p>
        </w:tc>
      </w:tr>
      <w:tr w:rsidR="00FC3851" w:rsidRPr="00906975" w:rsidTr="00C139B9">
        <w:tc>
          <w:tcPr>
            <w:tcW w:w="3055" w:type="dxa"/>
            <w:vMerge/>
          </w:tcPr>
          <w:p w:rsidR="00FC3851" w:rsidRPr="00906975" w:rsidRDefault="00FC3851" w:rsidP="00FC3851">
            <w:pPr>
              <w:jc w:val="both"/>
            </w:pPr>
          </w:p>
        </w:tc>
        <w:tc>
          <w:tcPr>
            <w:tcW w:w="1314" w:type="dxa"/>
          </w:tcPr>
          <w:p w:rsidR="00FC3851" w:rsidRPr="00906975" w:rsidRDefault="00FC3851" w:rsidP="00FC3851">
            <w:pPr>
              <w:jc w:val="center"/>
            </w:pPr>
            <w:r w:rsidRPr="00906975">
              <w:t>2015</w:t>
            </w:r>
            <w:r w:rsidRPr="00906975">
              <w:rPr>
                <w:lang w:val="en-US"/>
              </w:rPr>
              <w:t xml:space="preserve"> </w:t>
            </w:r>
            <w:r w:rsidRPr="00906975">
              <w:t>год</w:t>
            </w:r>
          </w:p>
        </w:tc>
        <w:tc>
          <w:tcPr>
            <w:tcW w:w="1315" w:type="dxa"/>
          </w:tcPr>
          <w:p w:rsidR="00FC3851" w:rsidRPr="00906975" w:rsidRDefault="00FC3851" w:rsidP="00FC3851">
            <w:pPr>
              <w:jc w:val="center"/>
            </w:pPr>
            <w:r w:rsidRPr="00906975">
              <w:t>2016 год</w:t>
            </w:r>
          </w:p>
        </w:tc>
        <w:tc>
          <w:tcPr>
            <w:tcW w:w="1314" w:type="dxa"/>
          </w:tcPr>
          <w:p w:rsidR="00FC3851" w:rsidRPr="00906975" w:rsidRDefault="00FC3851" w:rsidP="00FC3851">
            <w:pPr>
              <w:jc w:val="center"/>
            </w:pPr>
            <w:r w:rsidRPr="00906975">
              <w:t>2017 год</w:t>
            </w:r>
          </w:p>
        </w:tc>
        <w:tc>
          <w:tcPr>
            <w:tcW w:w="1315" w:type="dxa"/>
          </w:tcPr>
          <w:p w:rsidR="00FC3851" w:rsidRPr="00906975" w:rsidRDefault="00FC3851" w:rsidP="00FC3851">
            <w:pPr>
              <w:jc w:val="center"/>
            </w:pPr>
            <w:r w:rsidRPr="00906975">
              <w:t>2018 год</w:t>
            </w:r>
          </w:p>
        </w:tc>
        <w:tc>
          <w:tcPr>
            <w:tcW w:w="1315" w:type="dxa"/>
          </w:tcPr>
          <w:p w:rsidR="00FC3851" w:rsidRPr="00906975" w:rsidRDefault="00FC3851" w:rsidP="00FC3851">
            <w:pPr>
              <w:jc w:val="center"/>
            </w:pPr>
            <w:r w:rsidRPr="00906975">
              <w:t>2019 год</w:t>
            </w:r>
          </w:p>
        </w:tc>
      </w:tr>
      <w:tr w:rsidR="005A7C62" w:rsidRPr="00906975" w:rsidTr="00D81914">
        <w:tc>
          <w:tcPr>
            <w:tcW w:w="3055" w:type="dxa"/>
          </w:tcPr>
          <w:p w:rsidR="005A7C62" w:rsidRPr="00906975" w:rsidRDefault="005A7C62" w:rsidP="005A7C62">
            <w:pPr>
              <w:jc w:val="both"/>
            </w:pPr>
            <w:r w:rsidRPr="00906975">
              <w:t>Наемные работники, в том числе:</w:t>
            </w:r>
          </w:p>
        </w:tc>
        <w:tc>
          <w:tcPr>
            <w:tcW w:w="1314" w:type="dxa"/>
            <w:vAlign w:val="bottom"/>
          </w:tcPr>
          <w:p w:rsidR="005A7C62" w:rsidRPr="00906975" w:rsidRDefault="005A7C62" w:rsidP="005A7C62">
            <w:pPr>
              <w:jc w:val="center"/>
            </w:pPr>
            <w:r w:rsidRPr="00906975">
              <w:rPr>
                <w:color w:val="000000"/>
              </w:rPr>
              <w:t>2 871 000</w:t>
            </w:r>
          </w:p>
        </w:tc>
        <w:tc>
          <w:tcPr>
            <w:tcW w:w="1315" w:type="dxa"/>
            <w:vAlign w:val="bottom"/>
          </w:tcPr>
          <w:p w:rsidR="005A7C62" w:rsidRPr="00906975" w:rsidRDefault="005A7C62" w:rsidP="005A7C62">
            <w:pPr>
              <w:jc w:val="center"/>
            </w:pPr>
            <w:r w:rsidRPr="00906975">
              <w:rPr>
                <w:color w:val="000000"/>
              </w:rPr>
              <w:t>2 896 000</w:t>
            </w:r>
          </w:p>
        </w:tc>
        <w:tc>
          <w:tcPr>
            <w:tcW w:w="1314" w:type="dxa"/>
            <w:vAlign w:val="bottom"/>
          </w:tcPr>
          <w:p w:rsidR="005A7C62" w:rsidRPr="00906975" w:rsidRDefault="005A7C62" w:rsidP="005A7C62">
            <w:pPr>
              <w:jc w:val="center"/>
            </w:pPr>
            <w:r w:rsidRPr="00906975">
              <w:rPr>
                <w:color w:val="000000"/>
              </w:rPr>
              <w:t>2 909 000</w:t>
            </w:r>
          </w:p>
        </w:tc>
        <w:tc>
          <w:tcPr>
            <w:tcW w:w="1315" w:type="dxa"/>
            <w:vAlign w:val="bottom"/>
          </w:tcPr>
          <w:p w:rsidR="005A7C62" w:rsidRPr="00906975" w:rsidRDefault="005A7C62" w:rsidP="005A7C62">
            <w:pPr>
              <w:jc w:val="center"/>
            </w:pPr>
            <w:r w:rsidRPr="00906975">
              <w:rPr>
                <w:color w:val="000000"/>
              </w:rPr>
              <w:t>2 974 000</w:t>
            </w:r>
          </w:p>
        </w:tc>
        <w:tc>
          <w:tcPr>
            <w:tcW w:w="1315" w:type="dxa"/>
            <w:vAlign w:val="bottom"/>
          </w:tcPr>
          <w:p w:rsidR="005A7C62" w:rsidRPr="00906975" w:rsidRDefault="005A7C62" w:rsidP="005A7C62">
            <w:pPr>
              <w:jc w:val="center"/>
            </w:pPr>
            <w:r w:rsidRPr="00906975">
              <w:rPr>
                <w:color w:val="000000"/>
              </w:rPr>
              <w:t>2 900 000</w:t>
            </w:r>
          </w:p>
        </w:tc>
      </w:tr>
      <w:tr w:rsidR="005A7C62" w:rsidRPr="00906975" w:rsidTr="00C139B9">
        <w:tc>
          <w:tcPr>
            <w:tcW w:w="3055" w:type="dxa"/>
          </w:tcPr>
          <w:p w:rsidR="005A7C62" w:rsidRPr="00906975" w:rsidRDefault="005A7C62" w:rsidP="005A7C62">
            <w:pPr>
              <w:jc w:val="both"/>
            </w:pPr>
            <w:r w:rsidRPr="00906975">
              <w:t>- работа по найму в организациях</w:t>
            </w:r>
          </w:p>
        </w:tc>
        <w:tc>
          <w:tcPr>
            <w:tcW w:w="1314" w:type="dxa"/>
            <w:vAlign w:val="bottom"/>
          </w:tcPr>
          <w:p w:rsidR="005A7C62" w:rsidRPr="00906975" w:rsidRDefault="005A7C62" w:rsidP="005A7C62">
            <w:pPr>
              <w:jc w:val="center"/>
            </w:pPr>
            <w:r w:rsidRPr="00906975">
              <w:rPr>
                <w:color w:val="000000"/>
              </w:rPr>
              <w:t>2 527 000</w:t>
            </w:r>
          </w:p>
        </w:tc>
        <w:tc>
          <w:tcPr>
            <w:tcW w:w="1315" w:type="dxa"/>
            <w:vAlign w:val="bottom"/>
          </w:tcPr>
          <w:p w:rsidR="005A7C62" w:rsidRPr="00906975" w:rsidRDefault="005A7C62" w:rsidP="005A7C62">
            <w:pPr>
              <w:jc w:val="center"/>
            </w:pPr>
            <w:r w:rsidRPr="00906975">
              <w:rPr>
                <w:color w:val="000000"/>
              </w:rPr>
              <w:t>2 601 000</w:t>
            </w:r>
          </w:p>
        </w:tc>
        <w:tc>
          <w:tcPr>
            <w:tcW w:w="1314" w:type="dxa"/>
            <w:vAlign w:val="bottom"/>
          </w:tcPr>
          <w:p w:rsidR="005A7C62" w:rsidRPr="00906975" w:rsidRDefault="005A7C62" w:rsidP="005A7C62">
            <w:pPr>
              <w:jc w:val="center"/>
            </w:pPr>
            <w:r w:rsidRPr="00906975">
              <w:rPr>
                <w:color w:val="000000"/>
              </w:rPr>
              <w:t>2 602 000</w:t>
            </w:r>
          </w:p>
        </w:tc>
        <w:tc>
          <w:tcPr>
            <w:tcW w:w="1315" w:type="dxa"/>
            <w:vAlign w:val="bottom"/>
          </w:tcPr>
          <w:p w:rsidR="005A7C62" w:rsidRPr="00906975" w:rsidRDefault="005A7C62" w:rsidP="005A7C62">
            <w:pPr>
              <w:jc w:val="center"/>
            </w:pPr>
            <w:r w:rsidRPr="00906975">
              <w:rPr>
                <w:color w:val="000000"/>
              </w:rPr>
              <w:t>2 657 000</w:t>
            </w:r>
          </w:p>
        </w:tc>
        <w:tc>
          <w:tcPr>
            <w:tcW w:w="1315" w:type="dxa"/>
            <w:vAlign w:val="bottom"/>
          </w:tcPr>
          <w:p w:rsidR="005A7C62" w:rsidRPr="00906975" w:rsidRDefault="005A7C62" w:rsidP="005A7C62">
            <w:pPr>
              <w:jc w:val="center"/>
            </w:pPr>
            <w:r w:rsidRPr="00906975">
              <w:rPr>
                <w:color w:val="000000"/>
              </w:rPr>
              <w:t>2 561 000</w:t>
            </w:r>
          </w:p>
        </w:tc>
      </w:tr>
      <w:tr w:rsidR="005A7C62" w:rsidRPr="00906975" w:rsidTr="00C139B9">
        <w:tc>
          <w:tcPr>
            <w:tcW w:w="3055" w:type="dxa"/>
          </w:tcPr>
          <w:p w:rsidR="005A7C62" w:rsidRPr="00906975" w:rsidRDefault="005A7C62" w:rsidP="005A7C62">
            <w:pPr>
              <w:jc w:val="both"/>
            </w:pPr>
            <w:r w:rsidRPr="00906975">
              <w:t>- работа по найму у физических лиц</w:t>
            </w:r>
            <w:r w:rsidR="00293189" w:rsidRPr="00906975">
              <w:t xml:space="preserve"> (индивидуальные предприниматели)</w:t>
            </w:r>
          </w:p>
        </w:tc>
        <w:tc>
          <w:tcPr>
            <w:tcW w:w="1314" w:type="dxa"/>
            <w:vAlign w:val="bottom"/>
          </w:tcPr>
          <w:p w:rsidR="005A7C62" w:rsidRPr="00906975" w:rsidRDefault="005A7C62" w:rsidP="005A7C62">
            <w:pPr>
              <w:jc w:val="center"/>
            </w:pPr>
            <w:r w:rsidRPr="00906975">
              <w:rPr>
                <w:color w:val="000000"/>
              </w:rPr>
              <w:t>288 500</w:t>
            </w:r>
          </w:p>
        </w:tc>
        <w:tc>
          <w:tcPr>
            <w:tcW w:w="1315" w:type="dxa"/>
            <w:vAlign w:val="bottom"/>
          </w:tcPr>
          <w:p w:rsidR="005A7C62" w:rsidRPr="00906975" w:rsidRDefault="005A7C62" w:rsidP="005A7C62">
            <w:pPr>
              <w:jc w:val="center"/>
            </w:pPr>
            <w:r w:rsidRPr="00906975">
              <w:rPr>
                <w:color w:val="000000"/>
              </w:rPr>
              <w:t>247 500</w:t>
            </w:r>
          </w:p>
        </w:tc>
        <w:tc>
          <w:tcPr>
            <w:tcW w:w="1314" w:type="dxa"/>
            <w:vAlign w:val="bottom"/>
          </w:tcPr>
          <w:p w:rsidR="005A7C62" w:rsidRPr="00906975" w:rsidRDefault="005A7C62" w:rsidP="005A7C62">
            <w:pPr>
              <w:jc w:val="center"/>
            </w:pPr>
            <w:r w:rsidRPr="00906975">
              <w:rPr>
                <w:color w:val="000000"/>
              </w:rPr>
              <w:t>242 600</w:t>
            </w:r>
          </w:p>
        </w:tc>
        <w:tc>
          <w:tcPr>
            <w:tcW w:w="1315" w:type="dxa"/>
            <w:vAlign w:val="bottom"/>
          </w:tcPr>
          <w:p w:rsidR="005A7C62" w:rsidRPr="00906975" w:rsidRDefault="005A7C62" w:rsidP="005A7C62">
            <w:pPr>
              <w:jc w:val="center"/>
            </w:pPr>
            <w:r w:rsidRPr="00906975">
              <w:rPr>
                <w:color w:val="000000"/>
              </w:rPr>
              <w:t>253 100</w:t>
            </w:r>
          </w:p>
        </w:tc>
        <w:tc>
          <w:tcPr>
            <w:tcW w:w="1315" w:type="dxa"/>
            <w:vAlign w:val="bottom"/>
          </w:tcPr>
          <w:p w:rsidR="005A7C62" w:rsidRPr="00906975" w:rsidRDefault="005A7C62" w:rsidP="005A7C62">
            <w:pPr>
              <w:jc w:val="center"/>
            </w:pPr>
            <w:r w:rsidRPr="00906975">
              <w:rPr>
                <w:color w:val="000000"/>
              </w:rPr>
              <w:t>230 800</w:t>
            </w:r>
          </w:p>
        </w:tc>
      </w:tr>
      <w:tr w:rsidR="005A7C62" w:rsidRPr="00906975" w:rsidTr="00C139B9">
        <w:tc>
          <w:tcPr>
            <w:tcW w:w="3055" w:type="dxa"/>
          </w:tcPr>
          <w:p w:rsidR="005A7C62" w:rsidRPr="00906975" w:rsidRDefault="005A7C62" w:rsidP="005A7C62">
            <w:pPr>
              <w:jc w:val="both"/>
            </w:pPr>
            <w:r w:rsidRPr="00906975">
              <w:t>- работа по найму в крестьянском (фермерском) хозяйстве</w:t>
            </w:r>
          </w:p>
        </w:tc>
        <w:tc>
          <w:tcPr>
            <w:tcW w:w="1314" w:type="dxa"/>
            <w:vAlign w:val="bottom"/>
          </w:tcPr>
          <w:p w:rsidR="005A7C62" w:rsidRPr="00906975" w:rsidRDefault="005A7C62" w:rsidP="005A7C62">
            <w:pPr>
              <w:jc w:val="center"/>
            </w:pPr>
            <w:r w:rsidRPr="00906975">
              <w:rPr>
                <w:color w:val="000000"/>
              </w:rPr>
              <w:t>55 300</w:t>
            </w:r>
          </w:p>
        </w:tc>
        <w:tc>
          <w:tcPr>
            <w:tcW w:w="1315" w:type="dxa"/>
            <w:vAlign w:val="bottom"/>
          </w:tcPr>
          <w:p w:rsidR="005A7C62" w:rsidRPr="00906975" w:rsidRDefault="005A7C62" w:rsidP="005A7C62">
            <w:pPr>
              <w:jc w:val="center"/>
            </w:pPr>
            <w:r w:rsidRPr="00906975">
              <w:rPr>
                <w:color w:val="000000"/>
              </w:rPr>
              <w:t>47 900</w:t>
            </w:r>
          </w:p>
        </w:tc>
        <w:tc>
          <w:tcPr>
            <w:tcW w:w="1314" w:type="dxa"/>
            <w:vAlign w:val="bottom"/>
          </w:tcPr>
          <w:p w:rsidR="005A7C62" w:rsidRPr="00906975" w:rsidRDefault="005A7C62" w:rsidP="005A7C62">
            <w:pPr>
              <w:jc w:val="center"/>
            </w:pPr>
            <w:r w:rsidRPr="00906975">
              <w:rPr>
                <w:color w:val="000000"/>
              </w:rPr>
              <w:t>65 000</w:t>
            </w:r>
          </w:p>
        </w:tc>
        <w:tc>
          <w:tcPr>
            <w:tcW w:w="1315" w:type="dxa"/>
            <w:vAlign w:val="bottom"/>
          </w:tcPr>
          <w:p w:rsidR="005A7C62" w:rsidRPr="00906975" w:rsidRDefault="005A7C62" w:rsidP="005A7C62">
            <w:pPr>
              <w:jc w:val="center"/>
            </w:pPr>
            <w:r w:rsidRPr="00906975">
              <w:rPr>
                <w:color w:val="000000"/>
              </w:rPr>
              <w:t>64 000</w:t>
            </w:r>
          </w:p>
        </w:tc>
        <w:tc>
          <w:tcPr>
            <w:tcW w:w="1315" w:type="dxa"/>
            <w:vAlign w:val="bottom"/>
          </w:tcPr>
          <w:p w:rsidR="005A7C62" w:rsidRPr="00906975" w:rsidRDefault="005A7C62" w:rsidP="005A7C62">
            <w:pPr>
              <w:jc w:val="center"/>
            </w:pPr>
            <w:r w:rsidRPr="00906975">
              <w:rPr>
                <w:color w:val="000000"/>
              </w:rPr>
              <w:t>107 900</w:t>
            </w:r>
          </w:p>
        </w:tc>
      </w:tr>
      <w:tr w:rsidR="005A7C62" w:rsidRPr="00906975" w:rsidTr="00C139B9">
        <w:tc>
          <w:tcPr>
            <w:tcW w:w="3055" w:type="dxa"/>
          </w:tcPr>
          <w:p w:rsidR="005A7C62" w:rsidRPr="00906975" w:rsidRDefault="005A7C62" w:rsidP="005A7C62">
            <w:pPr>
              <w:jc w:val="both"/>
            </w:pPr>
            <w:r w:rsidRPr="00906975">
              <w:t>Самостоятельно занятые, в том числе:</w:t>
            </w:r>
          </w:p>
        </w:tc>
        <w:tc>
          <w:tcPr>
            <w:tcW w:w="1314" w:type="dxa"/>
            <w:vAlign w:val="bottom"/>
          </w:tcPr>
          <w:p w:rsidR="005A7C62" w:rsidRPr="00906975" w:rsidRDefault="005A7C62" w:rsidP="005A7C62">
            <w:pPr>
              <w:jc w:val="center"/>
            </w:pPr>
            <w:r w:rsidRPr="00906975">
              <w:rPr>
                <w:color w:val="000000"/>
              </w:rPr>
              <w:t>898 700</w:t>
            </w:r>
          </w:p>
        </w:tc>
        <w:tc>
          <w:tcPr>
            <w:tcW w:w="1315" w:type="dxa"/>
            <w:vAlign w:val="bottom"/>
          </w:tcPr>
          <w:p w:rsidR="005A7C62" w:rsidRPr="00906975" w:rsidRDefault="005A7C62" w:rsidP="005A7C62">
            <w:pPr>
              <w:jc w:val="center"/>
            </w:pPr>
            <w:r w:rsidRPr="00906975">
              <w:rPr>
                <w:color w:val="000000"/>
              </w:rPr>
              <w:t>884 300</w:t>
            </w:r>
          </w:p>
        </w:tc>
        <w:tc>
          <w:tcPr>
            <w:tcW w:w="1314" w:type="dxa"/>
            <w:vAlign w:val="bottom"/>
          </w:tcPr>
          <w:p w:rsidR="005A7C62" w:rsidRPr="00906975" w:rsidRDefault="005A7C62" w:rsidP="005A7C62">
            <w:pPr>
              <w:jc w:val="center"/>
            </w:pPr>
            <w:r w:rsidRPr="00906975">
              <w:rPr>
                <w:color w:val="000000"/>
              </w:rPr>
              <w:t>859 400</w:t>
            </w:r>
          </w:p>
        </w:tc>
        <w:tc>
          <w:tcPr>
            <w:tcW w:w="1315" w:type="dxa"/>
            <w:vAlign w:val="bottom"/>
          </w:tcPr>
          <w:p w:rsidR="005A7C62" w:rsidRPr="00906975" w:rsidRDefault="005A7C62" w:rsidP="005A7C62">
            <w:pPr>
              <w:jc w:val="center"/>
            </w:pPr>
            <w:r w:rsidRPr="00906975">
              <w:rPr>
                <w:color w:val="000000"/>
              </w:rPr>
              <w:t>833 400</w:t>
            </w:r>
          </w:p>
        </w:tc>
        <w:tc>
          <w:tcPr>
            <w:tcW w:w="1315" w:type="dxa"/>
            <w:vAlign w:val="bottom"/>
          </w:tcPr>
          <w:p w:rsidR="005A7C62" w:rsidRPr="00906975" w:rsidRDefault="005A7C62" w:rsidP="005A7C62">
            <w:pPr>
              <w:jc w:val="center"/>
            </w:pPr>
            <w:r w:rsidRPr="00906975">
              <w:rPr>
                <w:color w:val="000000"/>
              </w:rPr>
              <w:t>853 700</w:t>
            </w:r>
          </w:p>
        </w:tc>
      </w:tr>
      <w:tr w:rsidR="005A7C62" w:rsidRPr="00906975" w:rsidTr="00C139B9">
        <w:tc>
          <w:tcPr>
            <w:tcW w:w="3055" w:type="dxa"/>
          </w:tcPr>
          <w:p w:rsidR="005A7C62" w:rsidRPr="00906975" w:rsidRDefault="005A7C62" w:rsidP="005A7C62">
            <w:pPr>
              <w:jc w:val="both"/>
            </w:pPr>
            <w:r w:rsidRPr="00906975">
              <w:t>- самозанятые в домашнем хозяйстве</w:t>
            </w:r>
          </w:p>
        </w:tc>
        <w:tc>
          <w:tcPr>
            <w:tcW w:w="1314" w:type="dxa"/>
            <w:vAlign w:val="bottom"/>
          </w:tcPr>
          <w:p w:rsidR="005A7C62" w:rsidRPr="00906975" w:rsidRDefault="005A7C62" w:rsidP="005A7C62">
            <w:pPr>
              <w:jc w:val="center"/>
              <w:rPr>
                <w:color w:val="000000"/>
              </w:rPr>
            </w:pPr>
            <w:r w:rsidRPr="00906975">
              <w:rPr>
                <w:color w:val="000000"/>
              </w:rPr>
              <w:t>855 800</w:t>
            </w:r>
          </w:p>
        </w:tc>
        <w:tc>
          <w:tcPr>
            <w:tcW w:w="1315" w:type="dxa"/>
            <w:vAlign w:val="bottom"/>
          </w:tcPr>
          <w:p w:rsidR="005A7C62" w:rsidRPr="00906975" w:rsidRDefault="005A7C62" w:rsidP="005A7C62">
            <w:pPr>
              <w:jc w:val="center"/>
              <w:rPr>
                <w:color w:val="000000"/>
              </w:rPr>
            </w:pPr>
            <w:r w:rsidRPr="00906975">
              <w:rPr>
                <w:color w:val="000000"/>
              </w:rPr>
              <w:t>841 200</w:t>
            </w:r>
          </w:p>
        </w:tc>
        <w:tc>
          <w:tcPr>
            <w:tcW w:w="1314" w:type="dxa"/>
            <w:vAlign w:val="bottom"/>
          </w:tcPr>
          <w:p w:rsidR="005A7C62" w:rsidRPr="00906975" w:rsidRDefault="005A7C62" w:rsidP="005A7C62">
            <w:pPr>
              <w:jc w:val="center"/>
              <w:rPr>
                <w:color w:val="000000"/>
              </w:rPr>
            </w:pPr>
            <w:r w:rsidRPr="00906975">
              <w:rPr>
                <w:color w:val="000000"/>
              </w:rPr>
              <w:t>814 000</w:t>
            </w:r>
          </w:p>
        </w:tc>
        <w:tc>
          <w:tcPr>
            <w:tcW w:w="1315" w:type="dxa"/>
            <w:vAlign w:val="bottom"/>
          </w:tcPr>
          <w:p w:rsidR="005A7C62" w:rsidRPr="00906975" w:rsidRDefault="005A7C62" w:rsidP="005A7C62">
            <w:pPr>
              <w:jc w:val="center"/>
              <w:rPr>
                <w:color w:val="000000"/>
              </w:rPr>
            </w:pPr>
            <w:r w:rsidRPr="00906975">
              <w:rPr>
                <w:color w:val="000000"/>
              </w:rPr>
              <w:t>791 900</w:t>
            </w:r>
          </w:p>
        </w:tc>
        <w:tc>
          <w:tcPr>
            <w:tcW w:w="1315" w:type="dxa"/>
            <w:vAlign w:val="bottom"/>
          </w:tcPr>
          <w:p w:rsidR="005A7C62" w:rsidRPr="00906975" w:rsidRDefault="005A7C62" w:rsidP="005A7C62">
            <w:pPr>
              <w:jc w:val="center"/>
              <w:rPr>
                <w:color w:val="000000"/>
              </w:rPr>
            </w:pPr>
            <w:r w:rsidRPr="00906975">
              <w:rPr>
                <w:color w:val="000000"/>
              </w:rPr>
              <w:t>810 600</w:t>
            </w:r>
          </w:p>
        </w:tc>
      </w:tr>
      <w:tr w:rsidR="005A7C62" w:rsidRPr="00906975" w:rsidTr="00C139B9">
        <w:tc>
          <w:tcPr>
            <w:tcW w:w="3055" w:type="dxa"/>
          </w:tcPr>
          <w:p w:rsidR="005A7C62" w:rsidRPr="00906975" w:rsidRDefault="005A7C62" w:rsidP="005509CD">
            <w:r w:rsidRPr="00906975">
              <w:t>- неоплачиваемые работники домашних хозяйств</w:t>
            </w:r>
          </w:p>
        </w:tc>
        <w:tc>
          <w:tcPr>
            <w:tcW w:w="1314" w:type="dxa"/>
            <w:vAlign w:val="bottom"/>
          </w:tcPr>
          <w:p w:rsidR="005A7C62" w:rsidRPr="00906975" w:rsidRDefault="005A7C62" w:rsidP="005A7C62">
            <w:pPr>
              <w:jc w:val="center"/>
              <w:rPr>
                <w:color w:val="000000"/>
              </w:rPr>
            </w:pPr>
            <w:r w:rsidRPr="00906975">
              <w:rPr>
                <w:color w:val="000000"/>
              </w:rPr>
              <w:t>5 300</w:t>
            </w:r>
          </w:p>
        </w:tc>
        <w:tc>
          <w:tcPr>
            <w:tcW w:w="1315" w:type="dxa"/>
            <w:vAlign w:val="bottom"/>
          </w:tcPr>
          <w:p w:rsidR="005A7C62" w:rsidRPr="00906975" w:rsidRDefault="005A7C62" w:rsidP="005A7C62">
            <w:pPr>
              <w:jc w:val="center"/>
              <w:rPr>
                <w:color w:val="000000"/>
              </w:rPr>
            </w:pPr>
            <w:r w:rsidRPr="00906975">
              <w:rPr>
                <w:color w:val="000000"/>
              </w:rPr>
              <w:t>4 700</w:t>
            </w:r>
          </w:p>
        </w:tc>
        <w:tc>
          <w:tcPr>
            <w:tcW w:w="1314" w:type="dxa"/>
            <w:vAlign w:val="bottom"/>
          </w:tcPr>
          <w:p w:rsidR="005A7C62" w:rsidRPr="00906975" w:rsidRDefault="005A7C62" w:rsidP="005A7C62">
            <w:pPr>
              <w:jc w:val="center"/>
              <w:rPr>
                <w:color w:val="000000"/>
              </w:rPr>
            </w:pPr>
            <w:r w:rsidRPr="00906975">
              <w:rPr>
                <w:color w:val="000000"/>
              </w:rPr>
              <w:t>5 100</w:t>
            </w:r>
          </w:p>
        </w:tc>
        <w:tc>
          <w:tcPr>
            <w:tcW w:w="1315" w:type="dxa"/>
            <w:vAlign w:val="bottom"/>
          </w:tcPr>
          <w:p w:rsidR="005A7C62" w:rsidRPr="00906975" w:rsidRDefault="005A7C62" w:rsidP="005A7C62">
            <w:pPr>
              <w:jc w:val="center"/>
              <w:rPr>
                <w:color w:val="000000"/>
              </w:rPr>
            </w:pPr>
            <w:r w:rsidRPr="00906975">
              <w:rPr>
                <w:color w:val="000000"/>
              </w:rPr>
              <w:t>5 000</w:t>
            </w:r>
          </w:p>
        </w:tc>
        <w:tc>
          <w:tcPr>
            <w:tcW w:w="1315" w:type="dxa"/>
            <w:vAlign w:val="bottom"/>
          </w:tcPr>
          <w:p w:rsidR="005A7C62" w:rsidRPr="00906975" w:rsidRDefault="005A7C62" w:rsidP="005A7C62">
            <w:pPr>
              <w:jc w:val="center"/>
              <w:rPr>
                <w:color w:val="000000"/>
              </w:rPr>
            </w:pPr>
            <w:r w:rsidRPr="00906975">
              <w:rPr>
                <w:color w:val="000000"/>
              </w:rPr>
              <w:t>4 000</w:t>
            </w:r>
          </w:p>
        </w:tc>
      </w:tr>
      <w:tr w:rsidR="00F3715D" w:rsidRPr="00906975" w:rsidTr="00122F57">
        <w:tc>
          <w:tcPr>
            <w:tcW w:w="3055" w:type="dxa"/>
          </w:tcPr>
          <w:p w:rsidR="00F3715D" w:rsidRPr="00906975" w:rsidRDefault="00F3715D" w:rsidP="00122F57">
            <w:pPr>
              <w:jc w:val="both"/>
            </w:pPr>
            <w:r w:rsidRPr="00906975">
              <w:t>- члены производственных кооперативов</w:t>
            </w:r>
          </w:p>
        </w:tc>
        <w:tc>
          <w:tcPr>
            <w:tcW w:w="1314" w:type="dxa"/>
            <w:vAlign w:val="bottom"/>
          </w:tcPr>
          <w:p w:rsidR="00F3715D" w:rsidRPr="00906975" w:rsidRDefault="00F3715D" w:rsidP="00122F57">
            <w:pPr>
              <w:jc w:val="center"/>
              <w:rPr>
                <w:color w:val="000000"/>
              </w:rPr>
            </w:pPr>
            <w:r w:rsidRPr="00906975">
              <w:rPr>
                <w:color w:val="000000"/>
              </w:rPr>
              <w:t>1 100</w:t>
            </w:r>
          </w:p>
        </w:tc>
        <w:tc>
          <w:tcPr>
            <w:tcW w:w="1315" w:type="dxa"/>
            <w:vAlign w:val="bottom"/>
          </w:tcPr>
          <w:p w:rsidR="00F3715D" w:rsidRPr="00906975" w:rsidRDefault="00F3715D" w:rsidP="00122F57">
            <w:pPr>
              <w:jc w:val="center"/>
              <w:rPr>
                <w:color w:val="000000"/>
              </w:rPr>
            </w:pPr>
            <w:r w:rsidRPr="00906975">
              <w:rPr>
                <w:color w:val="000000"/>
              </w:rPr>
              <w:t>500</w:t>
            </w:r>
          </w:p>
        </w:tc>
        <w:tc>
          <w:tcPr>
            <w:tcW w:w="1314" w:type="dxa"/>
            <w:vAlign w:val="bottom"/>
          </w:tcPr>
          <w:p w:rsidR="00F3715D" w:rsidRPr="00906975" w:rsidRDefault="00F3715D" w:rsidP="00122F57">
            <w:pPr>
              <w:jc w:val="center"/>
              <w:rPr>
                <w:color w:val="000000"/>
              </w:rPr>
            </w:pPr>
            <w:r w:rsidRPr="00906975">
              <w:rPr>
                <w:color w:val="000000"/>
              </w:rPr>
              <w:t>300</w:t>
            </w:r>
          </w:p>
        </w:tc>
        <w:tc>
          <w:tcPr>
            <w:tcW w:w="1315" w:type="dxa"/>
            <w:vAlign w:val="bottom"/>
          </w:tcPr>
          <w:p w:rsidR="00F3715D" w:rsidRPr="00906975" w:rsidRDefault="00F3715D" w:rsidP="00122F57">
            <w:pPr>
              <w:jc w:val="center"/>
              <w:rPr>
                <w:color w:val="000000"/>
              </w:rPr>
            </w:pPr>
            <w:r w:rsidRPr="00906975">
              <w:rPr>
                <w:color w:val="000000"/>
              </w:rPr>
              <w:t>1 000</w:t>
            </w:r>
          </w:p>
        </w:tc>
        <w:tc>
          <w:tcPr>
            <w:tcW w:w="1315" w:type="dxa"/>
            <w:vAlign w:val="bottom"/>
          </w:tcPr>
          <w:p w:rsidR="00F3715D" w:rsidRPr="00906975" w:rsidRDefault="00F3715D" w:rsidP="00122F57">
            <w:pPr>
              <w:jc w:val="center"/>
              <w:rPr>
                <w:color w:val="000000"/>
              </w:rPr>
            </w:pPr>
            <w:r w:rsidRPr="00906975">
              <w:rPr>
                <w:color w:val="000000"/>
              </w:rPr>
              <w:t>600</w:t>
            </w:r>
          </w:p>
        </w:tc>
      </w:tr>
      <w:tr w:rsidR="00F3715D" w:rsidRPr="00906975" w:rsidTr="00122F57">
        <w:tc>
          <w:tcPr>
            <w:tcW w:w="3055" w:type="dxa"/>
          </w:tcPr>
          <w:p w:rsidR="00F3715D" w:rsidRPr="00906975" w:rsidRDefault="00F3715D" w:rsidP="00122F57">
            <w:pPr>
              <w:jc w:val="both"/>
            </w:pPr>
            <w:r w:rsidRPr="00906975">
              <w:t>- работодатели</w:t>
            </w:r>
          </w:p>
        </w:tc>
        <w:tc>
          <w:tcPr>
            <w:tcW w:w="1314" w:type="dxa"/>
            <w:vAlign w:val="bottom"/>
          </w:tcPr>
          <w:p w:rsidR="00F3715D" w:rsidRPr="00906975" w:rsidRDefault="00F3715D" w:rsidP="00122F57">
            <w:pPr>
              <w:jc w:val="center"/>
            </w:pPr>
            <w:r w:rsidRPr="00906975">
              <w:rPr>
                <w:color w:val="000000"/>
              </w:rPr>
              <w:t>36 500</w:t>
            </w:r>
          </w:p>
        </w:tc>
        <w:tc>
          <w:tcPr>
            <w:tcW w:w="1315" w:type="dxa"/>
            <w:vAlign w:val="bottom"/>
          </w:tcPr>
          <w:p w:rsidR="00F3715D" w:rsidRPr="00906975" w:rsidRDefault="00F3715D" w:rsidP="00122F57">
            <w:pPr>
              <w:jc w:val="center"/>
            </w:pPr>
            <w:r w:rsidRPr="00906975">
              <w:rPr>
                <w:color w:val="000000"/>
              </w:rPr>
              <w:t>38 000</w:t>
            </w:r>
          </w:p>
        </w:tc>
        <w:tc>
          <w:tcPr>
            <w:tcW w:w="1314" w:type="dxa"/>
            <w:vAlign w:val="bottom"/>
          </w:tcPr>
          <w:p w:rsidR="00F3715D" w:rsidRPr="00906975" w:rsidRDefault="00F3715D" w:rsidP="00122F57">
            <w:pPr>
              <w:jc w:val="center"/>
            </w:pPr>
            <w:r w:rsidRPr="00906975">
              <w:rPr>
                <w:color w:val="000000"/>
              </w:rPr>
              <w:t>39 800</w:t>
            </w:r>
          </w:p>
        </w:tc>
        <w:tc>
          <w:tcPr>
            <w:tcW w:w="1315" w:type="dxa"/>
            <w:vAlign w:val="bottom"/>
          </w:tcPr>
          <w:p w:rsidR="00F3715D" w:rsidRPr="00906975" w:rsidRDefault="00F3715D" w:rsidP="00122F57">
            <w:pPr>
              <w:jc w:val="center"/>
            </w:pPr>
            <w:r w:rsidRPr="00906975">
              <w:rPr>
                <w:color w:val="000000"/>
              </w:rPr>
              <w:t>35 500</w:t>
            </w:r>
          </w:p>
        </w:tc>
        <w:tc>
          <w:tcPr>
            <w:tcW w:w="1315" w:type="dxa"/>
            <w:vAlign w:val="bottom"/>
          </w:tcPr>
          <w:p w:rsidR="00F3715D" w:rsidRPr="00906975" w:rsidRDefault="00F3715D" w:rsidP="00122F57">
            <w:pPr>
              <w:jc w:val="center"/>
            </w:pPr>
            <w:r w:rsidRPr="00906975">
              <w:rPr>
                <w:color w:val="000000"/>
              </w:rPr>
              <w:t>38 500</w:t>
            </w:r>
          </w:p>
        </w:tc>
      </w:tr>
    </w:tbl>
    <w:p w:rsidR="00400DC3" w:rsidRPr="00906975" w:rsidRDefault="00400DC3" w:rsidP="00400DC3">
      <w:pPr>
        <w:jc w:val="both"/>
        <w:rPr>
          <w:lang w:val="en-US"/>
        </w:rPr>
      </w:pPr>
      <w:r w:rsidRPr="00906975">
        <w:t xml:space="preserve">Примечание – Составлено по источнику </w:t>
      </w:r>
      <w:r w:rsidRPr="00906975">
        <w:rPr>
          <w:lang w:val="en-US"/>
        </w:rPr>
        <w:t>[</w:t>
      </w:r>
      <w:r w:rsidR="7776D3BD" w:rsidRPr="00906975">
        <w:t>82</w:t>
      </w:r>
      <w:r w:rsidRPr="00906975">
        <w:rPr>
          <w:lang w:val="en-US"/>
        </w:rPr>
        <w:t>]</w:t>
      </w:r>
    </w:p>
    <w:p w:rsidR="002B48A6" w:rsidRPr="00906975" w:rsidRDefault="002B48A6" w:rsidP="000F26A1">
      <w:pPr>
        <w:ind w:firstLine="567"/>
        <w:jc w:val="both"/>
        <w:rPr>
          <w:sz w:val="28"/>
          <w:szCs w:val="28"/>
        </w:rPr>
      </w:pPr>
    </w:p>
    <w:p w:rsidR="00BE3A39" w:rsidRPr="00906975" w:rsidRDefault="00BE3A39" w:rsidP="000F26A1">
      <w:pPr>
        <w:ind w:firstLine="567"/>
        <w:jc w:val="both"/>
        <w:rPr>
          <w:sz w:val="28"/>
          <w:szCs w:val="28"/>
        </w:rPr>
      </w:pPr>
      <w:r w:rsidRPr="00906975">
        <w:rPr>
          <w:sz w:val="28"/>
          <w:szCs w:val="28"/>
        </w:rPr>
        <w:t>Исследование структуры занятости молодежи в разрезе статуса работы, показывает, что максимальны</w:t>
      </w:r>
      <w:r w:rsidR="00FA060B" w:rsidRPr="00906975">
        <w:rPr>
          <w:sz w:val="28"/>
          <w:szCs w:val="28"/>
        </w:rPr>
        <w:t>й</w:t>
      </w:r>
      <w:r w:rsidRPr="00906975">
        <w:rPr>
          <w:sz w:val="28"/>
          <w:szCs w:val="28"/>
        </w:rPr>
        <w:t xml:space="preserve"> удельный вес занятости – 68</w:t>
      </w:r>
      <w:r w:rsidR="00082DE5">
        <w:rPr>
          <w:sz w:val="28"/>
          <w:szCs w:val="28"/>
        </w:rPr>
        <w:t xml:space="preserve"> </w:t>
      </w:r>
      <w:r w:rsidRPr="00906975">
        <w:rPr>
          <w:sz w:val="28"/>
          <w:szCs w:val="28"/>
        </w:rPr>
        <w:t>%, в соответствии с рисунком 2.</w:t>
      </w:r>
      <w:r w:rsidR="00A74CF1" w:rsidRPr="00906975">
        <w:rPr>
          <w:sz w:val="28"/>
          <w:szCs w:val="28"/>
        </w:rPr>
        <w:t>9</w:t>
      </w:r>
      <w:r w:rsidRPr="00906975">
        <w:rPr>
          <w:sz w:val="28"/>
          <w:szCs w:val="28"/>
        </w:rPr>
        <w:t>, приходится на работу по найму в организациях</w:t>
      </w:r>
      <w:r w:rsidR="002A7D69" w:rsidRPr="00906975">
        <w:rPr>
          <w:sz w:val="28"/>
          <w:szCs w:val="28"/>
        </w:rPr>
        <w:t>. Средний удельный вес занятости молодежи приходиться на рабо</w:t>
      </w:r>
      <w:r w:rsidR="007141BE" w:rsidRPr="00906975">
        <w:rPr>
          <w:sz w:val="28"/>
          <w:szCs w:val="28"/>
        </w:rPr>
        <w:t>ту в домашних хозяйствах – 22</w:t>
      </w:r>
      <w:r w:rsidR="00082DE5">
        <w:rPr>
          <w:sz w:val="28"/>
          <w:szCs w:val="28"/>
        </w:rPr>
        <w:t xml:space="preserve"> </w:t>
      </w:r>
      <w:r w:rsidR="007141BE" w:rsidRPr="00906975">
        <w:rPr>
          <w:sz w:val="28"/>
          <w:szCs w:val="28"/>
        </w:rPr>
        <w:t>%. Минимальный удельный вес занятости молодежи приходится на работу в статусе работодателей и членов производственных кооперативов</w:t>
      </w:r>
      <w:r w:rsidR="000A199D" w:rsidRPr="00906975">
        <w:rPr>
          <w:sz w:val="28"/>
          <w:szCs w:val="28"/>
        </w:rPr>
        <w:t xml:space="preserve"> – 1,05</w:t>
      </w:r>
      <w:r w:rsidR="00082DE5">
        <w:rPr>
          <w:sz w:val="28"/>
          <w:szCs w:val="28"/>
        </w:rPr>
        <w:t xml:space="preserve"> </w:t>
      </w:r>
      <w:r w:rsidR="000A199D" w:rsidRPr="00906975">
        <w:rPr>
          <w:sz w:val="28"/>
          <w:szCs w:val="28"/>
        </w:rPr>
        <w:t>%</w:t>
      </w:r>
      <w:r w:rsidR="007141BE" w:rsidRPr="00906975">
        <w:rPr>
          <w:sz w:val="28"/>
          <w:szCs w:val="28"/>
        </w:rPr>
        <w:t>.</w:t>
      </w:r>
    </w:p>
    <w:p w:rsidR="00151F87" w:rsidRPr="00906975" w:rsidRDefault="007F367C" w:rsidP="000F26A1">
      <w:pPr>
        <w:ind w:firstLine="567"/>
        <w:jc w:val="both"/>
        <w:rPr>
          <w:sz w:val="28"/>
          <w:szCs w:val="28"/>
        </w:rPr>
      </w:pPr>
      <w:r w:rsidRPr="00906975">
        <w:rPr>
          <w:sz w:val="28"/>
          <w:szCs w:val="28"/>
        </w:rPr>
        <w:t xml:space="preserve">Следует полагать, что </w:t>
      </w:r>
      <w:r w:rsidR="00151F87" w:rsidRPr="00906975">
        <w:rPr>
          <w:sz w:val="28"/>
          <w:szCs w:val="28"/>
        </w:rPr>
        <w:t>занятость молодежи в статусе работодателей и работа в качестве членов производственных кооперативов, формирует такое институциональное явление в казахстанской рыночной экономике как молодежное предпринимательство.</w:t>
      </w:r>
    </w:p>
    <w:p w:rsidR="0018693C" w:rsidRPr="00906975" w:rsidRDefault="003F3546" w:rsidP="000F26A1">
      <w:pPr>
        <w:ind w:firstLine="567"/>
        <w:jc w:val="both"/>
        <w:rPr>
          <w:sz w:val="28"/>
          <w:szCs w:val="28"/>
        </w:rPr>
      </w:pPr>
      <w:r w:rsidRPr="00906975">
        <w:rPr>
          <w:sz w:val="28"/>
          <w:szCs w:val="28"/>
        </w:rPr>
        <w:t xml:space="preserve">В Республике Казахстан, в соответствии с действующим законодательством, предпринимательской деятельностью имеют право заниматься </w:t>
      </w:r>
      <w:r w:rsidR="009B45D8" w:rsidRPr="00906975">
        <w:rPr>
          <w:sz w:val="28"/>
          <w:szCs w:val="28"/>
        </w:rPr>
        <w:t>граждане, достигшие 18 лет. Также должны отсутствовать ограничение по полной или частичной дееспособности граждан по решению суда [</w:t>
      </w:r>
      <w:r w:rsidR="54F751E6" w:rsidRPr="00906975">
        <w:rPr>
          <w:sz w:val="28"/>
          <w:szCs w:val="28"/>
        </w:rPr>
        <w:t>84</w:t>
      </w:r>
      <w:r w:rsidR="009B45D8" w:rsidRPr="00906975">
        <w:rPr>
          <w:sz w:val="28"/>
          <w:szCs w:val="28"/>
        </w:rPr>
        <w:t>].</w:t>
      </w:r>
    </w:p>
    <w:p w:rsidR="00DD0B91" w:rsidRPr="00906975" w:rsidRDefault="00DD0B91" w:rsidP="000F26A1">
      <w:pPr>
        <w:ind w:firstLine="567"/>
        <w:jc w:val="both"/>
        <w:rPr>
          <w:sz w:val="28"/>
          <w:szCs w:val="28"/>
        </w:rPr>
      </w:pPr>
      <w:r w:rsidRPr="00906975">
        <w:rPr>
          <w:sz w:val="28"/>
          <w:szCs w:val="28"/>
        </w:rPr>
        <w:t>Существует потенциальная возможность организации предпринимательской деятельности гражданами, которые не достигли совершеннолетнего возраста при следующих условиях:</w:t>
      </w:r>
    </w:p>
    <w:p w:rsidR="00DD0B91" w:rsidRPr="00906975" w:rsidRDefault="00DD0B91" w:rsidP="000F26A1">
      <w:pPr>
        <w:ind w:firstLine="567"/>
        <w:jc w:val="both"/>
        <w:rPr>
          <w:sz w:val="28"/>
          <w:szCs w:val="28"/>
        </w:rPr>
      </w:pPr>
      <w:r w:rsidRPr="00906975">
        <w:rPr>
          <w:sz w:val="28"/>
          <w:szCs w:val="28"/>
        </w:rPr>
        <w:lastRenderedPageBreak/>
        <w:t>- согласие законных представителей несовершеннолетнего гражданина, на занятие предпринимательской деятельностью;</w:t>
      </w:r>
    </w:p>
    <w:p w:rsidR="00DD0B91" w:rsidRPr="00906975" w:rsidRDefault="00DD0B91" w:rsidP="000F26A1">
      <w:pPr>
        <w:ind w:firstLine="567"/>
        <w:jc w:val="both"/>
        <w:rPr>
          <w:sz w:val="28"/>
          <w:szCs w:val="28"/>
        </w:rPr>
      </w:pPr>
      <w:r w:rsidRPr="00906975">
        <w:rPr>
          <w:sz w:val="28"/>
          <w:szCs w:val="28"/>
        </w:rPr>
        <w:t xml:space="preserve">- вступление </w:t>
      </w:r>
      <w:r w:rsidR="0075745A" w:rsidRPr="00906975">
        <w:rPr>
          <w:sz w:val="28"/>
          <w:szCs w:val="28"/>
        </w:rPr>
        <w:t>гражданина в несовершеннолетнем возрасте в брак;</w:t>
      </w:r>
    </w:p>
    <w:p w:rsidR="0075745A" w:rsidRPr="00906975" w:rsidRDefault="0075745A" w:rsidP="000F26A1">
      <w:pPr>
        <w:ind w:firstLine="567"/>
        <w:jc w:val="both"/>
        <w:rPr>
          <w:sz w:val="28"/>
          <w:szCs w:val="28"/>
        </w:rPr>
      </w:pPr>
      <w:r w:rsidRPr="00906975">
        <w:rPr>
          <w:sz w:val="28"/>
          <w:szCs w:val="28"/>
        </w:rPr>
        <w:t>- решение органа опеки или суда об объявлении несовершеннолетнего гражданина дееспособным</w:t>
      </w:r>
      <w:r w:rsidR="00B358EE" w:rsidRPr="00906975">
        <w:rPr>
          <w:sz w:val="28"/>
          <w:szCs w:val="28"/>
        </w:rPr>
        <w:t xml:space="preserve"> [8</w:t>
      </w:r>
      <w:r w:rsidR="4993E4CE" w:rsidRPr="00906975">
        <w:rPr>
          <w:sz w:val="28"/>
          <w:szCs w:val="28"/>
        </w:rPr>
        <w:t>5</w:t>
      </w:r>
      <w:r w:rsidR="00B358EE" w:rsidRPr="00906975">
        <w:rPr>
          <w:sz w:val="28"/>
          <w:szCs w:val="28"/>
        </w:rPr>
        <w:t>]</w:t>
      </w:r>
      <w:r w:rsidRPr="00906975">
        <w:rPr>
          <w:sz w:val="28"/>
          <w:szCs w:val="28"/>
        </w:rPr>
        <w:t>.</w:t>
      </w:r>
    </w:p>
    <w:p w:rsidR="00113735" w:rsidRPr="00906975" w:rsidRDefault="00113735" w:rsidP="00113735">
      <w:pPr>
        <w:jc w:val="both"/>
      </w:pPr>
    </w:p>
    <w:p w:rsidR="00113735" w:rsidRPr="00906975" w:rsidRDefault="00113735" w:rsidP="00113735">
      <w:pPr>
        <w:ind w:firstLine="567"/>
        <w:jc w:val="both"/>
        <w:rPr>
          <w:sz w:val="28"/>
          <w:szCs w:val="28"/>
        </w:rPr>
      </w:pPr>
      <w:r w:rsidRPr="00906975">
        <w:rPr>
          <w:noProof/>
          <w:sz w:val="28"/>
          <w:szCs w:val="28"/>
        </w:rPr>
        <w:drawing>
          <wp:inline distT="0" distB="0" distL="0" distR="0">
            <wp:extent cx="5358765" cy="2809875"/>
            <wp:effectExtent l="0" t="0" r="0" b="0"/>
            <wp:docPr id="631" name="Диаграмма 6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13735" w:rsidRPr="00906975" w:rsidRDefault="00113735" w:rsidP="00113735">
      <w:pPr>
        <w:ind w:firstLine="567"/>
        <w:jc w:val="both"/>
      </w:pPr>
      <w:r w:rsidRPr="00906975">
        <w:t>Примечание – Составлено по источнику [45]</w:t>
      </w:r>
    </w:p>
    <w:p w:rsidR="00113735" w:rsidRPr="003523AC" w:rsidRDefault="00113735" w:rsidP="00113735">
      <w:pPr>
        <w:ind w:firstLine="567"/>
        <w:jc w:val="both"/>
        <w:rPr>
          <w:sz w:val="20"/>
          <w:szCs w:val="20"/>
        </w:rPr>
      </w:pPr>
    </w:p>
    <w:p w:rsidR="00113735" w:rsidRPr="00906975" w:rsidRDefault="00113735" w:rsidP="003523AC">
      <w:pPr>
        <w:jc w:val="center"/>
        <w:rPr>
          <w:sz w:val="28"/>
          <w:szCs w:val="28"/>
        </w:rPr>
      </w:pPr>
      <w:r w:rsidRPr="00906975">
        <w:rPr>
          <w:sz w:val="28"/>
          <w:szCs w:val="28"/>
        </w:rPr>
        <w:t>Рисунок 2.</w:t>
      </w:r>
      <w:r w:rsidR="00A74CF1" w:rsidRPr="00906975">
        <w:rPr>
          <w:sz w:val="28"/>
          <w:szCs w:val="28"/>
        </w:rPr>
        <w:t>9</w:t>
      </w:r>
      <w:r w:rsidRPr="00906975">
        <w:rPr>
          <w:sz w:val="28"/>
          <w:szCs w:val="28"/>
        </w:rPr>
        <w:t xml:space="preserve"> – Структура занятой (экономически активной) молодежи в разрезе статуса работы</w:t>
      </w:r>
    </w:p>
    <w:p w:rsidR="00C765B0" w:rsidRPr="003523AC" w:rsidRDefault="00C765B0" w:rsidP="003523AC">
      <w:pPr>
        <w:jc w:val="center"/>
        <w:rPr>
          <w:sz w:val="20"/>
          <w:szCs w:val="20"/>
        </w:rPr>
      </w:pPr>
    </w:p>
    <w:p w:rsidR="00624A83" w:rsidRDefault="00624A83" w:rsidP="00113735">
      <w:pPr>
        <w:ind w:firstLine="567"/>
        <w:jc w:val="both"/>
        <w:rPr>
          <w:sz w:val="28"/>
          <w:szCs w:val="28"/>
        </w:rPr>
      </w:pPr>
      <w:r w:rsidRPr="00906975">
        <w:rPr>
          <w:sz w:val="28"/>
          <w:szCs w:val="28"/>
        </w:rPr>
        <w:t xml:space="preserve">В Республике Казахстан, по состоянию на 2019 год, в качестве молодых предпринимателей в возрасте от 16 до 34 лет, в соответствии с </w:t>
      </w:r>
      <w:r w:rsidR="004F1647" w:rsidRPr="00906975">
        <w:rPr>
          <w:sz w:val="28"/>
          <w:szCs w:val="28"/>
        </w:rPr>
        <w:t>рисунком</w:t>
      </w:r>
      <w:r w:rsidR="00562AB4" w:rsidRPr="00906975">
        <w:rPr>
          <w:sz w:val="28"/>
          <w:szCs w:val="28"/>
        </w:rPr>
        <w:t xml:space="preserve"> 2.10,</w:t>
      </w:r>
      <w:r w:rsidR="004F1647" w:rsidRPr="00906975">
        <w:rPr>
          <w:sz w:val="28"/>
          <w:szCs w:val="28"/>
        </w:rPr>
        <w:t xml:space="preserve"> зарегистрировано</w:t>
      </w:r>
      <w:r w:rsidRPr="00906975">
        <w:rPr>
          <w:sz w:val="28"/>
          <w:szCs w:val="28"/>
        </w:rPr>
        <w:t xml:space="preserve"> 39 100 человек. Данный</w:t>
      </w:r>
      <w:r w:rsidR="004F1647" w:rsidRPr="00906975">
        <w:rPr>
          <w:sz w:val="28"/>
          <w:szCs w:val="28"/>
        </w:rPr>
        <w:t xml:space="preserve"> показатель вырос с 2015 года на </w:t>
      </w:r>
      <w:r w:rsidR="00EF384F" w:rsidRPr="00906975">
        <w:rPr>
          <w:sz w:val="28"/>
          <w:szCs w:val="28"/>
        </w:rPr>
        <w:t>1500 человек. Максимальное количество молодых предпринимателей приходилось на 2017 год – 40 100 человек.</w:t>
      </w:r>
    </w:p>
    <w:p w:rsidR="003523AC" w:rsidRPr="003523AC" w:rsidRDefault="003523AC" w:rsidP="00113735">
      <w:pPr>
        <w:ind w:firstLine="567"/>
        <w:jc w:val="both"/>
        <w:rPr>
          <w:sz w:val="16"/>
          <w:szCs w:val="16"/>
        </w:rPr>
      </w:pPr>
    </w:p>
    <w:p w:rsidR="00EF384F" w:rsidRPr="00906975" w:rsidRDefault="00C629C7" w:rsidP="00113735">
      <w:pPr>
        <w:ind w:firstLine="567"/>
        <w:jc w:val="both"/>
        <w:rPr>
          <w:sz w:val="28"/>
          <w:szCs w:val="28"/>
        </w:rPr>
      </w:pPr>
      <w:r>
        <w:rPr>
          <w:noProof/>
          <w:sz w:val="28"/>
          <w:szCs w:val="28"/>
        </w:rPr>
        <mc:AlternateContent>
          <mc:Choice Requires="wps">
            <w:drawing>
              <wp:anchor distT="0" distB="0" distL="114300" distR="114300" simplePos="0" relativeHeight="251417088" behindDoc="0" locked="0" layoutInCell="1" allowOverlap="1">
                <wp:simplePos x="0" y="0"/>
                <wp:positionH relativeFrom="column">
                  <wp:posOffset>0</wp:posOffset>
                </wp:positionH>
                <wp:positionV relativeFrom="paragraph">
                  <wp:posOffset>22860</wp:posOffset>
                </wp:positionV>
                <wp:extent cx="1371600" cy="250825"/>
                <wp:effectExtent l="0" t="0" r="0" b="0"/>
                <wp:wrapNone/>
                <wp:docPr id="692" name="Надпись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250825"/>
                        </a:xfrm>
                        <a:prstGeom prst="rect">
                          <a:avLst/>
                        </a:prstGeom>
                        <a:solidFill>
                          <a:schemeClr val="lt1"/>
                        </a:solidFill>
                        <a:ln w="6350">
                          <a:noFill/>
                        </a:ln>
                      </wps:spPr>
                      <wps:txbx>
                        <w:txbxContent>
                          <w:p w:rsidR="00085105" w:rsidRPr="00620D39" w:rsidRDefault="00085105" w:rsidP="00620D39">
                            <w:pPr>
                              <w:jc w:val="center"/>
                            </w:pPr>
                            <w:r>
                              <w:t>Кол-во человек</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Надпись 692" o:spid="_x0000_s1692" type="#_x0000_t202" style="position:absolute;left:0;text-align:left;margin-left:0;margin-top:1.8pt;width:108pt;height:19.75pt;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" fillcolor="white [3201]" stroked="f" strokeweight=".5pt">
                <v:path arrowok="t"/>
                <v:textbox inset=",0,,0">
                  <w:txbxContent>
                    <w:p w:rsidR="00085105" w:rsidRPr="00620D39" w:rsidRDefault="00085105" w:rsidP="00620D39">
                      <w:pPr>
                        <w:jc w:val="center"/>
                      </w:pPr>
                      <w:r>
                        <w:t>Кол-во человек</w:t>
                      </w:r>
                    </w:p>
                  </w:txbxContent>
                </v:textbox>
              </v:shape>
            </w:pict>
          </mc:Fallback>
        </mc:AlternateContent>
      </w:r>
    </w:p>
    <w:p w:rsidR="000A199D" w:rsidRPr="00906975" w:rsidRDefault="00624A83" w:rsidP="00113735">
      <w:pPr>
        <w:ind w:firstLine="567"/>
        <w:jc w:val="both"/>
        <w:rPr>
          <w:sz w:val="28"/>
          <w:szCs w:val="28"/>
        </w:rPr>
      </w:pPr>
      <w:r w:rsidRPr="00906975">
        <w:rPr>
          <w:noProof/>
          <w:sz w:val="28"/>
          <w:szCs w:val="28"/>
        </w:rPr>
        <w:drawing>
          <wp:inline distT="0" distB="0" distL="0" distR="0">
            <wp:extent cx="5486400" cy="2119982"/>
            <wp:effectExtent l="0" t="0" r="0" b="1270"/>
            <wp:docPr id="627" name="Диаграмма 6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24A83" w:rsidRPr="00906975" w:rsidRDefault="00624A83" w:rsidP="00624A83">
      <w:pPr>
        <w:ind w:firstLine="567"/>
        <w:jc w:val="both"/>
      </w:pPr>
      <w:r w:rsidRPr="00906975">
        <w:t>Примечание – Составлено по источнику [</w:t>
      </w:r>
      <w:r w:rsidR="24AE7FBE" w:rsidRPr="00906975">
        <w:t>82</w:t>
      </w:r>
      <w:r w:rsidRPr="00906975">
        <w:t>]</w:t>
      </w:r>
    </w:p>
    <w:p w:rsidR="003523AC" w:rsidRDefault="003523AC" w:rsidP="003523AC">
      <w:pPr>
        <w:jc w:val="center"/>
        <w:rPr>
          <w:sz w:val="28"/>
          <w:szCs w:val="28"/>
        </w:rPr>
      </w:pPr>
    </w:p>
    <w:p w:rsidR="00624A83" w:rsidRPr="00B904D6" w:rsidRDefault="00624A83" w:rsidP="003523AC">
      <w:pPr>
        <w:jc w:val="center"/>
        <w:rPr>
          <w:sz w:val="28"/>
          <w:szCs w:val="28"/>
        </w:rPr>
      </w:pPr>
      <w:r w:rsidRPr="00B904D6">
        <w:rPr>
          <w:sz w:val="28"/>
          <w:szCs w:val="28"/>
        </w:rPr>
        <w:t>Рисунок 2.</w:t>
      </w:r>
      <w:r w:rsidR="00562AB4" w:rsidRPr="00B904D6">
        <w:rPr>
          <w:sz w:val="28"/>
          <w:szCs w:val="28"/>
        </w:rPr>
        <w:t>10</w:t>
      </w:r>
      <w:r w:rsidRPr="00B904D6">
        <w:rPr>
          <w:sz w:val="28"/>
          <w:szCs w:val="28"/>
        </w:rPr>
        <w:t xml:space="preserve"> – Динамика молодежи от 16 до 34 лет, выступающих в статусе предпринимателя</w:t>
      </w:r>
    </w:p>
    <w:p w:rsidR="000A199D" w:rsidRPr="00906975" w:rsidRDefault="0055099E" w:rsidP="00113735">
      <w:pPr>
        <w:ind w:firstLine="567"/>
        <w:jc w:val="both"/>
        <w:rPr>
          <w:sz w:val="28"/>
          <w:szCs w:val="28"/>
        </w:rPr>
      </w:pPr>
      <w:r w:rsidRPr="00906975">
        <w:rPr>
          <w:sz w:val="28"/>
          <w:szCs w:val="28"/>
        </w:rPr>
        <w:lastRenderedPageBreak/>
        <w:t>Правомерным статусом для занятия предпринимательской деятельностью в несовершеннолетнем возрасте, обладают по состоянию на 2019 год 1054 человек, что отображено в соответствии с рисунком 2.1</w:t>
      </w:r>
      <w:r w:rsidR="00562AB4" w:rsidRPr="00906975">
        <w:rPr>
          <w:sz w:val="28"/>
          <w:szCs w:val="28"/>
        </w:rPr>
        <w:t>1</w:t>
      </w:r>
      <w:r w:rsidRPr="00906975">
        <w:rPr>
          <w:sz w:val="28"/>
          <w:szCs w:val="28"/>
        </w:rPr>
        <w:t>. С 2015 года данный показатель характеризуется динамикой снижения.</w:t>
      </w:r>
    </w:p>
    <w:p w:rsidR="000A199D" w:rsidRPr="00906975" w:rsidRDefault="000A199D" w:rsidP="00113735">
      <w:pPr>
        <w:ind w:firstLine="567"/>
        <w:jc w:val="both"/>
        <w:rPr>
          <w:sz w:val="28"/>
          <w:szCs w:val="28"/>
        </w:rPr>
      </w:pPr>
    </w:p>
    <w:p w:rsidR="009707D4" w:rsidRPr="00906975" w:rsidRDefault="00C629C7" w:rsidP="00113735">
      <w:pPr>
        <w:ind w:firstLine="567"/>
        <w:jc w:val="both"/>
        <w:rPr>
          <w:sz w:val="28"/>
          <w:szCs w:val="28"/>
        </w:rPr>
      </w:pPr>
      <w:r>
        <w:rPr>
          <w:noProof/>
          <w:sz w:val="28"/>
          <w:szCs w:val="28"/>
        </w:rPr>
        <mc:AlternateContent>
          <mc:Choice Requires="wps">
            <w:drawing>
              <wp:anchor distT="0" distB="0" distL="114300" distR="114300" simplePos="0" relativeHeight="251419136" behindDoc="0" locked="0" layoutInCell="1" allowOverlap="1">
                <wp:simplePos x="0" y="0"/>
                <wp:positionH relativeFrom="column">
                  <wp:posOffset>0</wp:posOffset>
                </wp:positionH>
                <wp:positionV relativeFrom="paragraph">
                  <wp:posOffset>-635</wp:posOffset>
                </wp:positionV>
                <wp:extent cx="1371600" cy="250825"/>
                <wp:effectExtent l="0" t="0" r="0" b="0"/>
                <wp:wrapNone/>
                <wp:docPr id="632" name="Надпись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250825"/>
                        </a:xfrm>
                        <a:prstGeom prst="rect">
                          <a:avLst/>
                        </a:prstGeom>
                        <a:solidFill>
                          <a:schemeClr val="lt1"/>
                        </a:solidFill>
                        <a:ln w="6350">
                          <a:noFill/>
                        </a:ln>
                      </wps:spPr>
                      <wps:txbx>
                        <w:txbxContent>
                          <w:p w:rsidR="00085105" w:rsidRPr="00620D39" w:rsidRDefault="00085105" w:rsidP="009707D4">
                            <w:pPr>
                              <w:jc w:val="center"/>
                            </w:pPr>
                            <w:r>
                              <w:t>Кол-во человек</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Надпись 632" o:spid="_x0000_s1693" type="#_x0000_t202" style="position:absolute;left:0;text-align:left;margin-left:0;margin-top:-.05pt;width:108pt;height:19.75pt;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" fillcolor="white [3201]" stroked="f" strokeweight=".5pt">
                <v:path arrowok="t"/>
                <v:textbox inset=",0,,0">
                  <w:txbxContent>
                    <w:p w:rsidR="00085105" w:rsidRPr="00620D39" w:rsidRDefault="00085105" w:rsidP="009707D4">
                      <w:pPr>
                        <w:jc w:val="center"/>
                      </w:pPr>
                      <w:r>
                        <w:t>Кол-во человек</w:t>
                      </w:r>
                    </w:p>
                  </w:txbxContent>
                </v:textbox>
              </v:shape>
            </w:pict>
          </mc:Fallback>
        </mc:AlternateContent>
      </w:r>
    </w:p>
    <w:p w:rsidR="00DB4C55" w:rsidRPr="00906975" w:rsidRDefault="00C765B0" w:rsidP="00113735">
      <w:pPr>
        <w:ind w:firstLine="567"/>
        <w:jc w:val="both"/>
        <w:rPr>
          <w:sz w:val="28"/>
          <w:szCs w:val="28"/>
        </w:rPr>
      </w:pPr>
      <w:r w:rsidRPr="00906975">
        <w:rPr>
          <w:noProof/>
          <w:sz w:val="28"/>
          <w:szCs w:val="28"/>
        </w:rPr>
        <w:drawing>
          <wp:inline distT="0" distB="0" distL="0" distR="0">
            <wp:extent cx="5486400" cy="2400723"/>
            <wp:effectExtent l="0" t="0" r="0" b="0"/>
            <wp:docPr id="635" name="Диаграмма 6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E4860" w:rsidRPr="00906975" w:rsidRDefault="00BE4860" w:rsidP="00BE4860">
      <w:pPr>
        <w:ind w:firstLine="567"/>
        <w:jc w:val="both"/>
      </w:pPr>
      <w:r w:rsidRPr="00906975">
        <w:t>Примечание – Составлено по источнику [</w:t>
      </w:r>
      <w:r w:rsidR="2C3F99DC" w:rsidRPr="00906975">
        <w:t>83</w:t>
      </w:r>
      <w:r w:rsidRPr="00906975">
        <w:t>]</w:t>
      </w:r>
    </w:p>
    <w:p w:rsidR="00BE4860" w:rsidRPr="00906975" w:rsidRDefault="00BE4860" w:rsidP="00BE4860">
      <w:pPr>
        <w:ind w:firstLine="567"/>
        <w:jc w:val="both"/>
        <w:rPr>
          <w:sz w:val="28"/>
          <w:szCs w:val="28"/>
        </w:rPr>
      </w:pPr>
    </w:p>
    <w:p w:rsidR="00BE4860" w:rsidRPr="00906975" w:rsidRDefault="00BE4860" w:rsidP="003523AC">
      <w:pPr>
        <w:jc w:val="center"/>
        <w:rPr>
          <w:sz w:val="28"/>
          <w:szCs w:val="28"/>
        </w:rPr>
      </w:pPr>
      <w:r w:rsidRPr="00906975">
        <w:rPr>
          <w:sz w:val="28"/>
          <w:szCs w:val="28"/>
        </w:rPr>
        <w:t>Рисунок 2.</w:t>
      </w:r>
      <w:r w:rsidR="00562AB4" w:rsidRPr="00906975">
        <w:rPr>
          <w:sz w:val="28"/>
          <w:szCs w:val="28"/>
        </w:rPr>
        <w:t>11</w:t>
      </w:r>
      <w:r w:rsidRPr="00906975">
        <w:rPr>
          <w:sz w:val="28"/>
          <w:szCs w:val="28"/>
        </w:rPr>
        <w:t xml:space="preserve"> – Динамика количества заключенных браков среди молодежи до 18 лет</w:t>
      </w:r>
    </w:p>
    <w:p w:rsidR="00F00128" w:rsidRPr="00906975" w:rsidRDefault="00F00128" w:rsidP="00F00128">
      <w:pPr>
        <w:ind w:firstLine="567"/>
        <w:jc w:val="both"/>
        <w:rPr>
          <w:sz w:val="28"/>
          <w:szCs w:val="28"/>
        </w:rPr>
      </w:pPr>
    </w:p>
    <w:p w:rsidR="006B7E76" w:rsidRPr="00906975" w:rsidRDefault="00E013EF" w:rsidP="006B7E76">
      <w:pPr>
        <w:ind w:firstLine="567"/>
        <w:jc w:val="both"/>
        <w:rPr>
          <w:sz w:val="28"/>
          <w:szCs w:val="28"/>
        </w:rPr>
      </w:pPr>
      <w:r w:rsidRPr="00906975">
        <w:rPr>
          <w:sz w:val="28"/>
          <w:szCs w:val="28"/>
        </w:rPr>
        <w:t>В комплексе в рамках всей численности молодежи Республики Казахстан, как экономическо-активной, так и экономическо-пассивной, наблюдается низкий уровень вовлеченн</w:t>
      </w:r>
      <w:r w:rsidR="006631A0" w:rsidRPr="00906975">
        <w:rPr>
          <w:sz w:val="28"/>
          <w:szCs w:val="28"/>
        </w:rPr>
        <w:t>ости в предпринимательскую деятельность, который с 2015 по 2019 годы, в соответствии с рисунком 2.</w:t>
      </w:r>
      <w:r w:rsidR="00562AB4" w:rsidRPr="00906975">
        <w:rPr>
          <w:sz w:val="28"/>
          <w:szCs w:val="28"/>
        </w:rPr>
        <w:t>12</w:t>
      </w:r>
      <w:r w:rsidR="006631A0" w:rsidRPr="00906975">
        <w:rPr>
          <w:sz w:val="28"/>
          <w:szCs w:val="28"/>
        </w:rPr>
        <w:t>, варьировал в пределах 0,67–0,72</w:t>
      </w:r>
      <w:r w:rsidR="00BD329B">
        <w:rPr>
          <w:sz w:val="28"/>
          <w:szCs w:val="28"/>
        </w:rPr>
        <w:t xml:space="preserve"> </w:t>
      </w:r>
      <w:r w:rsidR="006631A0" w:rsidRPr="00906975">
        <w:rPr>
          <w:sz w:val="28"/>
          <w:szCs w:val="28"/>
        </w:rPr>
        <w:t>%.</w:t>
      </w:r>
    </w:p>
    <w:p w:rsidR="00741106" w:rsidRPr="00906975" w:rsidRDefault="00741106" w:rsidP="00741106">
      <w:pPr>
        <w:ind w:firstLine="567"/>
        <w:jc w:val="both"/>
        <w:rPr>
          <w:sz w:val="28"/>
          <w:szCs w:val="28"/>
        </w:rPr>
      </w:pPr>
    </w:p>
    <w:p w:rsidR="00741106" w:rsidRPr="00906975" w:rsidRDefault="00741106" w:rsidP="00741106">
      <w:pPr>
        <w:ind w:firstLine="567"/>
        <w:jc w:val="both"/>
        <w:rPr>
          <w:sz w:val="28"/>
          <w:szCs w:val="28"/>
        </w:rPr>
      </w:pPr>
      <w:r w:rsidRPr="00906975">
        <w:rPr>
          <w:noProof/>
          <w:sz w:val="28"/>
          <w:szCs w:val="28"/>
        </w:rPr>
        <w:drawing>
          <wp:inline distT="0" distB="0" distL="0" distR="0">
            <wp:extent cx="5486400" cy="2343150"/>
            <wp:effectExtent l="0" t="0" r="0" b="0"/>
            <wp:docPr id="694" name="Диаграмма 6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41106" w:rsidRPr="00906975" w:rsidRDefault="00741106" w:rsidP="00741106">
      <w:pPr>
        <w:ind w:firstLine="567"/>
        <w:jc w:val="both"/>
      </w:pPr>
      <w:r w:rsidRPr="00906975">
        <w:t>Примечание – Составлено по источникам [</w:t>
      </w:r>
      <w:r w:rsidR="00140F16">
        <w:t>81–</w:t>
      </w:r>
      <w:r w:rsidR="040F13BC" w:rsidRPr="00906975">
        <w:t>82</w:t>
      </w:r>
      <w:r w:rsidRPr="00906975">
        <w:t>]</w:t>
      </w:r>
    </w:p>
    <w:p w:rsidR="00741106" w:rsidRPr="00906975" w:rsidRDefault="00741106" w:rsidP="00741106">
      <w:pPr>
        <w:ind w:firstLine="567"/>
        <w:jc w:val="both"/>
        <w:rPr>
          <w:sz w:val="28"/>
          <w:szCs w:val="28"/>
        </w:rPr>
      </w:pPr>
    </w:p>
    <w:p w:rsidR="00741106" w:rsidRDefault="00741106" w:rsidP="00140F16">
      <w:pPr>
        <w:jc w:val="center"/>
        <w:rPr>
          <w:sz w:val="28"/>
          <w:szCs w:val="28"/>
        </w:rPr>
      </w:pPr>
      <w:r w:rsidRPr="00906975">
        <w:rPr>
          <w:sz w:val="28"/>
          <w:szCs w:val="28"/>
        </w:rPr>
        <w:t>Рисунок 2.</w:t>
      </w:r>
      <w:r w:rsidR="00BD329B">
        <w:rPr>
          <w:sz w:val="28"/>
          <w:szCs w:val="28"/>
        </w:rPr>
        <w:t>12</w:t>
      </w:r>
      <w:r w:rsidRPr="00906975">
        <w:rPr>
          <w:sz w:val="28"/>
          <w:szCs w:val="28"/>
        </w:rPr>
        <w:t xml:space="preserve"> – </w:t>
      </w:r>
      <w:r w:rsidR="00865D5F" w:rsidRPr="00906975">
        <w:rPr>
          <w:sz w:val="28"/>
          <w:szCs w:val="28"/>
        </w:rPr>
        <w:t>Общая совокупная динамика вовлеченности молодежи Республики Казахстан в предпринимательскую деятельность</w:t>
      </w:r>
    </w:p>
    <w:p w:rsidR="00140F16" w:rsidRPr="00906975" w:rsidRDefault="00140F16" w:rsidP="00741106">
      <w:pPr>
        <w:ind w:firstLine="567"/>
        <w:jc w:val="both"/>
        <w:rPr>
          <w:sz w:val="28"/>
          <w:szCs w:val="28"/>
        </w:rPr>
      </w:pPr>
    </w:p>
    <w:p w:rsidR="00774E1D" w:rsidRPr="00906975" w:rsidRDefault="008F6824" w:rsidP="00572BDE">
      <w:pPr>
        <w:widowControl w:val="0"/>
        <w:ind w:firstLine="567"/>
        <w:jc w:val="both"/>
        <w:rPr>
          <w:sz w:val="28"/>
          <w:szCs w:val="28"/>
        </w:rPr>
      </w:pPr>
      <w:r w:rsidRPr="00906975">
        <w:rPr>
          <w:sz w:val="28"/>
          <w:szCs w:val="28"/>
        </w:rPr>
        <w:lastRenderedPageBreak/>
        <w:t>Эксперты, экономисты исследователи отмечают, что основными приоритетными направлениями молодежного предпринимательства в Республике Казахстан, в соответствии с рисунком 2.1</w:t>
      </w:r>
      <w:r w:rsidR="00562AB4" w:rsidRPr="00906975">
        <w:rPr>
          <w:sz w:val="28"/>
          <w:szCs w:val="28"/>
        </w:rPr>
        <w:t>3</w:t>
      </w:r>
      <w:r w:rsidRPr="00906975">
        <w:rPr>
          <w:sz w:val="28"/>
          <w:szCs w:val="28"/>
        </w:rPr>
        <w:t>, выступают такие отрасли экономики, как</w:t>
      </w:r>
      <w:r w:rsidR="00562AB4" w:rsidRPr="00906975">
        <w:rPr>
          <w:sz w:val="28"/>
          <w:szCs w:val="28"/>
        </w:rPr>
        <w:t>: сельское хозяйство, промышленность, строительство, сфера услуг.</w:t>
      </w:r>
    </w:p>
    <w:p w:rsidR="00562AB4" w:rsidRPr="00906975" w:rsidRDefault="00562AB4" w:rsidP="006B3331">
      <w:pPr>
        <w:rPr>
          <w:rFonts w:ascii="Arial" w:hAnsi="Arial" w:cs="Arial"/>
          <w:color w:val="000000"/>
          <w:shd w:val="clear" w:color="auto" w:fill="FFFFFF"/>
        </w:rPr>
      </w:pPr>
    </w:p>
    <w:p w:rsidR="00827A62" w:rsidRPr="00906975" w:rsidRDefault="00C629C7" w:rsidP="006B3331">
      <w:pPr>
        <w:rPr>
          <w:rFonts w:ascii="Arial" w:hAnsi="Arial" w:cs="Arial"/>
          <w:color w:val="000000"/>
          <w:shd w:val="clear" w:color="auto" w:fill="FFFFFF"/>
        </w:rPr>
      </w:pPr>
      <w:r>
        <w:rPr>
          <w:rFonts w:ascii="Arial" w:hAnsi="Arial" w:cs="Arial"/>
          <w:noProof/>
          <w:color w:val="000000"/>
        </w:rPr>
        <mc:AlternateContent>
          <mc:Choice Requires="wpg">
            <w:drawing>
              <wp:anchor distT="0" distB="0" distL="114300" distR="114300" simplePos="0" relativeHeight="251483648" behindDoc="0" locked="0" layoutInCell="1" allowOverlap="1">
                <wp:simplePos x="0" y="0"/>
                <wp:positionH relativeFrom="column">
                  <wp:posOffset>1137920</wp:posOffset>
                </wp:positionH>
                <wp:positionV relativeFrom="paragraph">
                  <wp:posOffset>66675</wp:posOffset>
                </wp:positionV>
                <wp:extent cx="3552190" cy="4445635"/>
                <wp:effectExtent l="0" t="0" r="0" b="0"/>
                <wp:wrapNone/>
                <wp:docPr id="729" name="Группа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2190" cy="4445635"/>
                          <a:chOff x="0" y="-125027"/>
                          <a:chExt cx="3551983" cy="6061698"/>
                        </a:xfrm>
                      </wpg:grpSpPr>
                      <wps:wsp>
                        <wps:cNvPr id="695" name="Надпись 695"/>
                        <wps:cNvSpPr txBox="1"/>
                        <wps:spPr>
                          <a:xfrm>
                            <a:off x="235362" y="-125027"/>
                            <a:ext cx="3314700" cy="582161"/>
                          </a:xfrm>
                          <a:prstGeom prst="rect">
                            <a:avLst/>
                          </a:prstGeom>
                          <a:solidFill>
                            <a:schemeClr val="lt1"/>
                          </a:solidFill>
                          <a:ln w="9525">
                            <a:solidFill>
                              <a:prstClr val="black"/>
                            </a:solidFill>
                          </a:ln>
                        </wps:spPr>
                        <wps:txbx>
                          <w:txbxContent>
                            <w:p w:rsidR="00085105" w:rsidRDefault="00085105" w:rsidP="00BC4F97">
                              <w:pPr>
                                <w:jc w:val="center"/>
                              </w:pPr>
                              <w:r w:rsidRPr="00D45F24">
                                <w:rPr>
                                  <w:color w:val="000000"/>
                                  <w:shd w:val="clear" w:color="auto" w:fill="FFFFFF"/>
                                </w:rPr>
                                <w:t>Приоритетные отрасли по позиционированию молодежного предпринимательства</w:t>
                              </w:r>
                            </w:p>
                          </w:txbxContent>
                        </wps:txbx>
                        <wps:bodyPr rot="0" spcFirstLastPara="0" vertOverflow="overflow" horzOverflow="overflow" vert="horz" wrap="square" lIns="90000" tIns="18000" rIns="91440" bIns="18000" numCol="1" spcCol="0" rtlCol="0" fromWordArt="0" anchor="t" anchorCtr="0" forceAA="0" compatLnSpc="1">
                          <a:prstTxWarp prst="textNoShape">
                            <a:avLst/>
                          </a:prstTxWarp>
                          <a:noAutofit/>
                        </wps:bodyPr>
                      </wps:wsp>
                      <wps:wsp>
                        <wps:cNvPr id="696" name="Надпись 696"/>
                        <wps:cNvSpPr txBox="1"/>
                        <wps:spPr>
                          <a:xfrm>
                            <a:off x="235390" y="570368"/>
                            <a:ext cx="3314700" cy="342108"/>
                          </a:xfrm>
                          <a:prstGeom prst="rect">
                            <a:avLst/>
                          </a:prstGeom>
                          <a:solidFill>
                            <a:schemeClr val="lt1"/>
                          </a:solidFill>
                          <a:ln w="9525">
                            <a:solidFill>
                              <a:prstClr val="black"/>
                            </a:solidFill>
                          </a:ln>
                        </wps:spPr>
                        <wps:txbx>
                          <w:txbxContent>
                            <w:p w:rsidR="00085105" w:rsidRDefault="00085105" w:rsidP="00775EC8">
                              <w:pPr>
                                <w:jc w:val="center"/>
                              </w:pPr>
                              <w:r w:rsidRPr="00D45F24">
                                <w:rPr>
                                  <w:color w:val="000000"/>
                                  <w:shd w:val="clear" w:color="auto" w:fill="FFFFFF"/>
                                </w:rPr>
                                <w:t>Сельское хозяйство</w:t>
                              </w:r>
                            </w:p>
                          </w:txbxContent>
                        </wps:txbx>
                        <wps:bodyPr rot="0" spcFirstLastPara="0" vertOverflow="overflow" horzOverflow="overflow" vert="horz" wrap="square" lIns="90000" tIns="18000" rIns="91440" bIns="18000" numCol="1" spcCol="0" rtlCol="0" fromWordArt="0" anchor="t" anchorCtr="0" forceAA="0" compatLnSpc="1">
                          <a:prstTxWarp prst="textNoShape">
                            <a:avLst/>
                          </a:prstTxWarp>
                          <a:noAutofit/>
                        </wps:bodyPr>
                      </wps:wsp>
                      <wps:wsp>
                        <wps:cNvPr id="697" name="Надпись 697"/>
                        <wps:cNvSpPr txBox="1"/>
                        <wps:spPr>
                          <a:xfrm>
                            <a:off x="579422" y="1023041"/>
                            <a:ext cx="2972561" cy="342108"/>
                          </a:xfrm>
                          <a:prstGeom prst="rect">
                            <a:avLst/>
                          </a:prstGeom>
                          <a:solidFill>
                            <a:schemeClr val="lt1"/>
                          </a:solidFill>
                          <a:ln w="9525">
                            <a:solidFill>
                              <a:prstClr val="black"/>
                            </a:solidFill>
                          </a:ln>
                        </wps:spPr>
                        <wps:txbx>
                          <w:txbxContent>
                            <w:p w:rsidR="00085105" w:rsidRDefault="00085105" w:rsidP="009A355B">
                              <w:pPr>
                                <w:jc w:val="center"/>
                              </w:pPr>
                              <w:r w:rsidRPr="00D45F24">
                                <w:rPr>
                                  <w:color w:val="000000"/>
                                  <w:shd w:val="clear" w:color="auto" w:fill="FFFFFF"/>
                                </w:rPr>
                                <w:t>Растениеводство</w:t>
                              </w:r>
                            </w:p>
                          </w:txbxContent>
                        </wps:txbx>
                        <wps:bodyPr rot="0" spcFirstLastPara="0" vertOverflow="overflow" horzOverflow="overflow" vert="horz" wrap="square" lIns="90000" tIns="18000" rIns="91440" bIns="18000" numCol="1" spcCol="0" rtlCol="0" fromWordArt="0" anchor="t" anchorCtr="0" forceAA="0" compatLnSpc="1">
                          <a:prstTxWarp prst="textNoShape">
                            <a:avLst/>
                          </a:prstTxWarp>
                          <a:noAutofit/>
                        </wps:bodyPr>
                      </wps:wsp>
                      <wps:wsp>
                        <wps:cNvPr id="698" name="Надпись 698"/>
                        <wps:cNvSpPr txBox="1"/>
                        <wps:spPr>
                          <a:xfrm>
                            <a:off x="579422" y="1484768"/>
                            <a:ext cx="2972561" cy="342108"/>
                          </a:xfrm>
                          <a:prstGeom prst="rect">
                            <a:avLst/>
                          </a:prstGeom>
                          <a:solidFill>
                            <a:schemeClr val="lt1"/>
                          </a:solidFill>
                          <a:ln w="9525">
                            <a:solidFill>
                              <a:prstClr val="black"/>
                            </a:solidFill>
                          </a:ln>
                        </wps:spPr>
                        <wps:txbx>
                          <w:txbxContent>
                            <w:p w:rsidR="00085105" w:rsidRDefault="00085105" w:rsidP="00DD2147">
                              <w:pPr>
                                <w:jc w:val="center"/>
                              </w:pPr>
                              <w:r w:rsidRPr="00D45F24">
                                <w:rPr>
                                  <w:color w:val="000000"/>
                                  <w:shd w:val="clear" w:color="auto" w:fill="FFFFFF"/>
                                </w:rPr>
                                <w:t>Животноводство</w:t>
                              </w:r>
                            </w:p>
                          </w:txbxContent>
                        </wps:txbx>
                        <wps:bodyPr rot="0" spcFirstLastPara="0" vertOverflow="overflow" horzOverflow="overflow" vert="horz" wrap="square" lIns="90000" tIns="18000" rIns="91440" bIns="18000" numCol="1" spcCol="0" rtlCol="0" fromWordArt="0" anchor="t" anchorCtr="0" forceAA="0" compatLnSpc="1">
                          <a:prstTxWarp prst="textNoShape">
                            <a:avLst/>
                          </a:prstTxWarp>
                          <a:noAutofit/>
                        </wps:bodyPr>
                      </wps:wsp>
                      <wps:wsp>
                        <wps:cNvPr id="699" name="Надпись 699"/>
                        <wps:cNvSpPr txBox="1"/>
                        <wps:spPr>
                          <a:xfrm>
                            <a:off x="235390" y="1937441"/>
                            <a:ext cx="3314700" cy="342108"/>
                          </a:xfrm>
                          <a:prstGeom prst="rect">
                            <a:avLst/>
                          </a:prstGeom>
                          <a:solidFill>
                            <a:schemeClr val="lt1"/>
                          </a:solidFill>
                          <a:ln w="9525">
                            <a:solidFill>
                              <a:prstClr val="black"/>
                            </a:solidFill>
                          </a:ln>
                        </wps:spPr>
                        <wps:txbx>
                          <w:txbxContent>
                            <w:p w:rsidR="00085105" w:rsidRDefault="00085105" w:rsidP="00DD2147">
                              <w:pPr>
                                <w:jc w:val="center"/>
                              </w:pPr>
                              <w:r w:rsidRPr="00D45F24">
                                <w:rPr>
                                  <w:color w:val="000000"/>
                                  <w:shd w:val="clear" w:color="auto" w:fill="FFFFFF"/>
                                </w:rPr>
                                <w:t>Промышленность</w:t>
                              </w:r>
                            </w:p>
                          </w:txbxContent>
                        </wps:txbx>
                        <wps:bodyPr rot="0" spcFirstLastPara="0" vertOverflow="overflow" horzOverflow="overflow" vert="horz" wrap="square" lIns="90000" tIns="18000" rIns="91440" bIns="18000" numCol="1" spcCol="0" rtlCol="0" fromWordArt="0" anchor="t" anchorCtr="0" forceAA="0" compatLnSpc="1">
                          <a:prstTxWarp prst="textNoShape">
                            <a:avLst/>
                          </a:prstTxWarp>
                          <a:noAutofit/>
                        </wps:bodyPr>
                      </wps:wsp>
                      <wps:wsp>
                        <wps:cNvPr id="700" name="Надпись 700"/>
                        <wps:cNvSpPr txBox="1"/>
                        <wps:spPr>
                          <a:xfrm>
                            <a:off x="579422" y="2399168"/>
                            <a:ext cx="2970668" cy="342108"/>
                          </a:xfrm>
                          <a:prstGeom prst="rect">
                            <a:avLst/>
                          </a:prstGeom>
                          <a:solidFill>
                            <a:schemeClr val="lt1"/>
                          </a:solidFill>
                          <a:ln w="9525">
                            <a:solidFill>
                              <a:prstClr val="black"/>
                            </a:solidFill>
                          </a:ln>
                        </wps:spPr>
                        <wps:txbx>
                          <w:txbxContent>
                            <w:p w:rsidR="00085105" w:rsidRDefault="00085105" w:rsidP="004B0F6C">
                              <w:pPr>
                                <w:jc w:val="center"/>
                              </w:pPr>
                              <w:r w:rsidRPr="00D45F24">
                                <w:rPr>
                                  <w:color w:val="000000"/>
                                  <w:shd w:val="clear" w:color="auto" w:fill="FFFFFF"/>
                                </w:rPr>
                                <w:t>Легкая промышленность</w:t>
                              </w:r>
                            </w:p>
                          </w:txbxContent>
                        </wps:txbx>
                        <wps:bodyPr rot="0" spcFirstLastPara="0" vertOverflow="overflow" horzOverflow="overflow" vert="horz" wrap="square" lIns="90000" tIns="18000" rIns="91440" bIns="18000" numCol="1" spcCol="0" rtlCol="0" fromWordArt="0" anchor="t" anchorCtr="0" forceAA="0" compatLnSpc="1">
                          <a:prstTxWarp prst="textNoShape">
                            <a:avLst/>
                          </a:prstTxWarp>
                          <a:noAutofit/>
                        </wps:bodyPr>
                      </wps:wsp>
                      <wps:wsp>
                        <wps:cNvPr id="701" name="Надпись 701"/>
                        <wps:cNvSpPr txBox="1"/>
                        <wps:spPr>
                          <a:xfrm>
                            <a:off x="579422" y="2851841"/>
                            <a:ext cx="2970668" cy="342108"/>
                          </a:xfrm>
                          <a:prstGeom prst="rect">
                            <a:avLst/>
                          </a:prstGeom>
                          <a:solidFill>
                            <a:schemeClr val="lt1"/>
                          </a:solidFill>
                          <a:ln w="9525">
                            <a:solidFill>
                              <a:prstClr val="black"/>
                            </a:solidFill>
                          </a:ln>
                        </wps:spPr>
                        <wps:txbx>
                          <w:txbxContent>
                            <w:p w:rsidR="00085105" w:rsidRDefault="00085105" w:rsidP="004B0F6C">
                              <w:pPr>
                                <w:jc w:val="center"/>
                              </w:pPr>
                              <w:r w:rsidRPr="00D45F24">
                                <w:rPr>
                                  <w:color w:val="000000"/>
                                  <w:shd w:val="clear" w:color="auto" w:fill="FFFFFF"/>
                                </w:rPr>
                                <w:t>Пищевая промышленность</w:t>
                              </w:r>
                            </w:p>
                          </w:txbxContent>
                        </wps:txbx>
                        <wps:bodyPr rot="0" spcFirstLastPara="0" vertOverflow="overflow" horzOverflow="overflow" vert="horz" wrap="square" lIns="90000" tIns="18000" rIns="91440" bIns="18000" numCol="1" spcCol="0" rtlCol="0" fromWordArt="0" anchor="t" anchorCtr="0" forceAA="0" compatLnSpc="1">
                          <a:prstTxWarp prst="textNoShape">
                            <a:avLst/>
                          </a:prstTxWarp>
                          <a:noAutofit/>
                        </wps:bodyPr>
                      </wps:wsp>
                      <wps:wsp>
                        <wps:cNvPr id="702" name="Надпись 702"/>
                        <wps:cNvSpPr txBox="1"/>
                        <wps:spPr>
                          <a:xfrm>
                            <a:off x="235390" y="3313568"/>
                            <a:ext cx="3314700" cy="341630"/>
                          </a:xfrm>
                          <a:prstGeom prst="rect">
                            <a:avLst/>
                          </a:prstGeom>
                          <a:solidFill>
                            <a:schemeClr val="lt1"/>
                          </a:solidFill>
                          <a:ln w="9525">
                            <a:solidFill>
                              <a:prstClr val="black"/>
                            </a:solidFill>
                          </a:ln>
                        </wps:spPr>
                        <wps:txbx>
                          <w:txbxContent>
                            <w:p w:rsidR="00085105" w:rsidRDefault="00085105" w:rsidP="004B0F6C">
                              <w:pPr>
                                <w:jc w:val="center"/>
                              </w:pPr>
                              <w:r w:rsidRPr="00D45F24">
                                <w:rPr>
                                  <w:color w:val="000000"/>
                                  <w:shd w:val="clear" w:color="auto" w:fill="FFFFFF"/>
                                </w:rPr>
                                <w:t>Строительство</w:t>
                              </w:r>
                            </w:p>
                          </w:txbxContent>
                        </wps:txbx>
                        <wps:bodyPr rot="0" spcFirstLastPara="0" vertOverflow="overflow" horzOverflow="overflow" vert="horz" wrap="square" lIns="90000" tIns="18000" rIns="91440" bIns="18000" numCol="1" spcCol="0" rtlCol="0" fromWordArt="0" anchor="t" anchorCtr="0" forceAA="0" compatLnSpc="1">
                          <a:prstTxWarp prst="textNoShape">
                            <a:avLst/>
                          </a:prstTxWarp>
                          <a:noAutofit/>
                        </wps:bodyPr>
                      </wps:wsp>
                      <wps:wsp>
                        <wps:cNvPr id="703" name="Надпись 703"/>
                        <wps:cNvSpPr txBox="1"/>
                        <wps:spPr>
                          <a:xfrm>
                            <a:off x="579422" y="3766241"/>
                            <a:ext cx="2970668" cy="342108"/>
                          </a:xfrm>
                          <a:prstGeom prst="rect">
                            <a:avLst/>
                          </a:prstGeom>
                          <a:solidFill>
                            <a:schemeClr val="lt1"/>
                          </a:solidFill>
                          <a:ln w="9525">
                            <a:solidFill>
                              <a:prstClr val="black"/>
                            </a:solidFill>
                          </a:ln>
                        </wps:spPr>
                        <wps:txbx>
                          <w:txbxContent>
                            <w:p w:rsidR="00085105" w:rsidRDefault="00085105" w:rsidP="004B0F6C">
                              <w:pPr>
                                <w:jc w:val="center"/>
                              </w:pPr>
                              <w:r w:rsidRPr="00D45F24">
                                <w:rPr>
                                  <w:color w:val="000000"/>
                                  <w:shd w:val="clear" w:color="auto" w:fill="FFFFFF"/>
                                </w:rPr>
                                <w:t>Домостроение</w:t>
                              </w:r>
                            </w:p>
                          </w:txbxContent>
                        </wps:txbx>
                        <wps:bodyPr rot="0" spcFirstLastPara="0" vertOverflow="overflow" horzOverflow="overflow" vert="horz" wrap="square" lIns="90000" tIns="18000" rIns="91440" bIns="18000" numCol="1" spcCol="0" rtlCol="0" fromWordArt="0" anchor="t" anchorCtr="0" forceAA="0" compatLnSpc="1">
                          <a:prstTxWarp prst="textNoShape">
                            <a:avLst/>
                          </a:prstTxWarp>
                          <a:noAutofit/>
                        </wps:bodyPr>
                      </wps:wsp>
                      <wps:wsp>
                        <wps:cNvPr id="704" name="Надпись 704"/>
                        <wps:cNvSpPr txBox="1"/>
                        <wps:spPr>
                          <a:xfrm>
                            <a:off x="235390" y="4227968"/>
                            <a:ext cx="3312946" cy="341630"/>
                          </a:xfrm>
                          <a:prstGeom prst="rect">
                            <a:avLst/>
                          </a:prstGeom>
                          <a:solidFill>
                            <a:schemeClr val="lt1"/>
                          </a:solidFill>
                          <a:ln w="9525">
                            <a:solidFill>
                              <a:prstClr val="black"/>
                            </a:solidFill>
                          </a:ln>
                        </wps:spPr>
                        <wps:txbx>
                          <w:txbxContent>
                            <w:p w:rsidR="00085105" w:rsidRDefault="00085105" w:rsidP="004B0F6C">
                              <w:pPr>
                                <w:jc w:val="center"/>
                              </w:pPr>
                              <w:r w:rsidRPr="00D45F24">
                                <w:rPr>
                                  <w:color w:val="000000"/>
                                  <w:shd w:val="clear" w:color="auto" w:fill="FFFFFF"/>
                                </w:rPr>
                                <w:t>Сфера услуг</w:t>
                              </w:r>
                            </w:p>
                          </w:txbxContent>
                        </wps:txbx>
                        <wps:bodyPr rot="0" spcFirstLastPara="0" vertOverflow="overflow" horzOverflow="overflow" vert="horz" wrap="square" lIns="90000" tIns="18000" rIns="91440" bIns="18000" numCol="1" spcCol="0" rtlCol="0" fromWordArt="0" anchor="t" anchorCtr="0" forceAA="0" compatLnSpc="1">
                          <a:prstTxWarp prst="textNoShape">
                            <a:avLst/>
                          </a:prstTxWarp>
                          <a:noAutofit/>
                        </wps:bodyPr>
                      </wps:wsp>
                      <wps:wsp>
                        <wps:cNvPr id="705" name="Надпись 705"/>
                        <wps:cNvSpPr txBox="1"/>
                        <wps:spPr>
                          <a:xfrm>
                            <a:off x="579422" y="4680641"/>
                            <a:ext cx="2968763" cy="341630"/>
                          </a:xfrm>
                          <a:prstGeom prst="rect">
                            <a:avLst/>
                          </a:prstGeom>
                          <a:solidFill>
                            <a:schemeClr val="lt1"/>
                          </a:solidFill>
                          <a:ln w="9525">
                            <a:solidFill>
                              <a:prstClr val="black"/>
                            </a:solidFill>
                          </a:ln>
                        </wps:spPr>
                        <wps:txbx>
                          <w:txbxContent>
                            <w:p w:rsidR="00085105" w:rsidRDefault="00085105" w:rsidP="004B0F6C">
                              <w:pPr>
                                <w:jc w:val="center"/>
                              </w:pPr>
                              <w:r w:rsidRPr="00D45F24">
                                <w:rPr>
                                  <w:color w:val="000000"/>
                                  <w:shd w:val="clear" w:color="auto" w:fill="FFFFFF"/>
                                </w:rPr>
                                <w:t>Образование</w:t>
                              </w:r>
                            </w:p>
                          </w:txbxContent>
                        </wps:txbx>
                        <wps:bodyPr rot="0" spcFirstLastPara="0" vertOverflow="overflow" horzOverflow="overflow" vert="horz" wrap="square" lIns="90000" tIns="18000" rIns="91440" bIns="18000" numCol="1" spcCol="0" rtlCol="0" fromWordArt="0" anchor="t" anchorCtr="0" forceAA="0" compatLnSpc="1">
                          <a:prstTxWarp prst="textNoShape">
                            <a:avLst/>
                          </a:prstTxWarp>
                          <a:noAutofit/>
                        </wps:bodyPr>
                      </wps:wsp>
                      <wps:wsp>
                        <wps:cNvPr id="706" name="Надпись 706"/>
                        <wps:cNvSpPr txBox="1"/>
                        <wps:spPr>
                          <a:xfrm>
                            <a:off x="579422" y="5142368"/>
                            <a:ext cx="2968763" cy="341630"/>
                          </a:xfrm>
                          <a:prstGeom prst="rect">
                            <a:avLst/>
                          </a:prstGeom>
                          <a:solidFill>
                            <a:schemeClr val="lt1"/>
                          </a:solidFill>
                          <a:ln w="9525">
                            <a:solidFill>
                              <a:prstClr val="black"/>
                            </a:solidFill>
                          </a:ln>
                        </wps:spPr>
                        <wps:txbx>
                          <w:txbxContent>
                            <w:p w:rsidR="00085105" w:rsidRDefault="00085105" w:rsidP="004B0F6C">
                              <w:pPr>
                                <w:jc w:val="center"/>
                              </w:pPr>
                              <w:r w:rsidRPr="00D45F24">
                                <w:rPr>
                                  <w:color w:val="000000"/>
                                  <w:shd w:val="clear" w:color="auto" w:fill="FFFFFF"/>
                                </w:rPr>
                                <w:t>Интеллектуальные технологии</w:t>
                              </w:r>
                            </w:p>
                          </w:txbxContent>
                        </wps:txbx>
                        <wps:bodyPr rot="0" spcFirstLastPara="0" vertOverflow="overflow" horzOverflow="overflow" vert="horz" wrap="square" lIns="90000" tIns="18000" rIns="91440" bIns="18000" numCol="1" spcCol="0" rtlCol="0" fromWordArt="0" anchor="t" anchorCtr="0" forceAA="0" compatLnSpc="1">
                          <a:prstTxWarp prst="textNoShape">
                            <a:avLst/>
                          </a:prstTxWarp>
                          <a:noAutofit/>
                        </wps:bodyPr>
                      </wps:wsp>
                      <wps:wsp>
                        <wps:cNvPr id="707" name="Надпись 707"/>
                        <wps:cNvSpPr txBox="1"/>
                        <wps:spPr>
                          <a:xfrm>
                            <a:off x="579422" y="5595041"/>
                            <a:ext cx="2968625" cy="341630"/>
                          </a:xfrm>
                          <a:prstGeom prst="rect">
                            <a:avLst/>
                          </a:prstGeom>
                          <a:solidFill>
                            <a:schemeClr val="lt1"/>
                          </a:solidFill>
                          <a:ln w="9525">
                            <a:solidFill>
                              <a:prstClr val="black"/>
                            </a:solidFill>
                          </a:ln>
                        </wps:spPr>
                        <wps:txbx>
                          <w:txbxContent>
                            <w:p w:rsidR="00085105" w:rsidRDefault="00085105" w:rsidP="004B0F6C">
                              <w:pPr>
                                <w:jc w:val="center"/>
                              </w:pPr>
                              <w:r>
                                <w:rPr>
                                  <w:color w:val="000000"/>
                                  <w:shd w:val="clear" w:color="auto" w:fill="FFFFFF"/>
                                </w:rPr>
                                <w:t>Общественное питание</w:t>
                              </w:r>
                            </w:p>
                          </w:txbxContent>
                        </wps:txbx>
                        <wps:bodyPr rot="0" spcFirstLastPara="0" vertOverflow="overflow" horzOverflow="overflow" vert="horz" wrap="square" lIns="90000" tIns="18000" rIns="91440" bIns="18000" numCol="1" spcCol="0" rtlCol="0" fromWordArt="0" anchor="t" anchorCtr="0" forceAA="0" compatLnSpc="1">
                          <a:prstTxWarp prst="textNoShape">
                            <a:avLst/>
                          </a:prstTxWarp>
                          <a:noAutofit/>
                        </wps:bodyPr>
                      </wps:wsp>
                      <wpg:grpSp>
                        <wpg:cNvPr id="728" name="Группа 728"/>
                        <wpg:cNvGrpSpPr/>
                        <wpg:grpSpPr>
                          <a:xfrm>
                            <a:off x="0" y="158074"/>
                            <a:ext cx="578982" cy="5598295"/>
                            <a:chOff x="0" y="-68262"/>
                            <a:chExt cx="578982" cy="5598295"/>
                          </a:xfrm>
                        </wpg:grpSpPr>
                        <wps:wsp>
                          <wps:cNvPr id="714" name="Прямая соединительная линия 714"/>
                          <wps:cNvCnPr/>
                          <wps:spPr>
                            <a:xfrm>
                              <a:off x="344032" y="3431264"/>
                              <a:ext cx="0" cy="279023"/>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715" name="Прямая соединительная линия 715"/>
                          <wps:cNvCnPr/>
                          <wps:spPr>
                            <a:xfrm>
                              <a:off x="344032" y="3710287"/>
                              <a:ext cx="23495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cNvPr id="726" name="Группа 726"/>
                          <wpg:cNvGrpSpPr/>
                          <wpg:grpSpPr>
                            <a:xfrm>
                              <a:off x="0" y="-68262"/>
                              <a:ext cx="578982" cy="5598295"/>
                              <a:chOff x="0" y="-68262"/>
                              <a:chExt cx="578982" cy="5598295"/>
                            </a:xfrm>
                          </wpg:grpSpPr>
                          <wps:wsp>
                            <wps:cNvPr id="708" name="Прямая соединительная линия 708"/>
                            <wps:cNvCnPr/>
                            <wps:spPr>
                              <a:xfrm>
                                <a:off x="344032" y="688064"/>
                                <a:ext cx="0" cy="686429"/>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709" name="Прямая соединительная линия 709"/>
                            <wps:cNvCnPr/>
                            <wps:spPr>
                              <a:xfrm>
                                <a:off x="344032" y="912766"/>
                                <a:ext cx="23495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710" name="Прямая соединительная линия 710"/>
                            <wps:cNvCnPr/>
                            <wps:spPr>
                              <a:xfrm>
                                <a:off x="344032" y="1374493"/>
                                <a:ext cx="23495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711" name="Прямая соединительная линия 711"/>
                            <wps:cNvCnPr/>
                            <wps:spPr>
                              <a:xfrm>
                                <a:off x="344032" y="2055137"/>
                                <a:ext cx="0" cy="731696"/>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712" name="Прямая соединительная линия 712"/>
                            <wps:cNvCnPr/>
                            <wps:spPr>
                              <a:xfrm>
                                <a:off x="344032" y="2334160"/>
                                <a:ext cx="23495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713" name="Прямая соединительная линия 713"/>
                            <wps:cNvCnPr/>
                            <wps:spPr>
                              <a:xfrm>
                                <a:off x="344032" y="2786833"/>
                                <a:ext cx="23495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716" name="Прямая соединительная линия 716"/>
                            <wps:cNvCnPr/>
                            <wps:spPr>
                              <a:xfrm>
                                <a:off x="344032" y="4345664"/>
                                <a:ext cx="0" cy="1184369"/>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717" name="Прямая соединительная линия 717"/>
                            <wps:cNvCnPr/>
                            <wps:spPr>
                              <a:xfrm>
                                <a:off x="344032" y="4615633"/>
                                <a:ext cx="23495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718" name="Прямая соединительная линия 718"/>
                            <wps:cNvCnPr/>
                            <wps:spPr>
                              <a:xfrm>
                                <a:off x="344032" y="5086413"/>
                                <a:ext cx="23495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719" name="Прямая соединительная линия 719"/>
                            <wps:cNvCnPr/>
                            <wps:spPr>
                              <a:xfrm>
                                <a:off x="344032" y="5530033"/>
                                <a:ext cx="23495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720" name="Прямая соединительная линия 720"/>
                            <wps:cNvCnPr/>
                            <wps:spPr>
                              <a:xfrm flipH="1">
                                <a:off x="0" y="-68196"/>
                                <a:ext cx="238923"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721" name="Прямая соединительная линия 721"/>
                            <wps:cNvCnPr/>
                            <wps:spPr>
                              <a:xfrm flipV="1">
                                <a:off x="0" y="-68262"/>
                                <a:ext cx="0" cy="4230172"/>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722" name="Прямая соединительная линия 722"/>
                            <wps:cNvCnPr/>
                            <wps:spPr>
                              <a:xfrm>
                                <a:off x="0" y="496306"/>
                                <a:ext cx="23495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723" name="Прямая соединительная линия 723"/>
                            <wps:cNvCnPr/>
                            <wps:spPr>
                              <a:xfrm>
                                <a:off x="0" y="1881487"/>
                                <a:ext cx="23495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724" name="Прямая соединительная линия 724"/>
                            <wps:cNvCnPr/>
                            <wps:spPr>
                              <a:xfrm>
                                <a:off x="0" y="3257613"/>
                                <a:ext cx="23495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725" name="Прямая соединительная линия 725"/>
                            <wps:cNvCnPr/>
                            <wps:spPr>
                              <a:xfrm>
                                <a:off x="0" y="4162960"/>
                                <a:ext cx="23495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grpSp>
                    </wpg:wgp>
                  </a:graphicData>
                </a:graphic>
                <wp14:sizeRelH relativeFrom="page">
                  <wp14:pctWidth>0</wp14:pctWidth>
                </wp14:sizeRelH>
                <wp14:sizeRelV relativeFrom="margin">
                  <wp14:pctHeight>0</wp14:pctHeight>
                </wp14:sizeRelV>
              </wp:anchor>
            </w:drawing>
          </mc:Choice>
          <mc:Fallback>
            <w:pict>
              <v:group id="Группа 729" o:spid="_x0000_s1694" style="position:absolute;margin-left:89.6pt;margin-top:5.25pt;width:279.7pt;height:350.05pt;z-index:251483648;mso-height-relative:margin" coordorigin=",-1250" coordsize="35519,60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">
                <v:shape id="Надпись 695" o:spid="_x0000_s1695" type="#_x0000_t202" style="position:absolute;left:2353;top:-1250;width:33147;height:5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" fillcolor="white [3201]">
                  <v:textbox inset="2.5mm,.5mm,,.5mm">
                    <w:txbxContent>
                      <w:p w:rsidR="00085105" w:rsidRDefault="00085105" w:rsidP="00BC4F97">
                        <w:pPr>
                          <w:jc w:val="center"/>
                        </w:pPr>
                        <w:r w:rsidRPr="00D45F24">
                          <w:rPr>
                            <w:color w:val="000000"/>
                            <w:shd w:val="clear" w:color="auto" w:fill="FFFFFF"/>
                          </w:rPr>
                          <w:t>Приоритетные отрасли по позиционированию молодежного предпринимательства</w:t>
                        </w:r>
                      </w:p>
                    </w:txbxContent>
                  </v:textbox>
                </v:shape>
                <v:shape id="Надпись 696" o:spid="_x0000_s1696" type="#_x0000_t202" style="position:absolute;left:2353;top:5703;width:33147;height:3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" fillcolor="white [3201]">
                  <v:textbox inset="2.5mm,.5mm,,.5mm">
                    <w:txbxContent>
                      <w:p w:rsidR="00085105" w:rsidRDefault="00085105" w:rsidP="00775EC8">
                        <w:pPr>
                          <w:jc w:val="center"/>
                        </w:pPr>
                        <w:r w:rsidRPr="00D45F24">
                          <w:rPr>
                            <w:color w:val="000000"/>
                            <w:shd w:val="clear" w:color="auto" w:fill="FFFFFF"/>
                          </w:rPr>
                          <w:t>Сельское хозяйство</w:t>
                        </w:r>
                      </w:p>
                    </w:txbxContent>
                  </v:textbox>
                </v:shape>
                <v:shape id="Надпись 697" o:spid="_x0000_s1697" type="#_x0000_t202" style="position:absolute;left:5794;top:10230;width:29725;height:3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" fillcolor="white [3201]">
                  <v:textbox inset="2.5mm,.5mm,,.5mm">
                    <w:txbxContent>
                      <w:p w:rsidR="00085105" w:rsidRDefault="00085105" w:rsidP="009A355B">
                        <w:pPr>
                          <w:jc w:val="center"/>
                        </w:pPr>
                        <w:r w:rsidRPr="00D45F24">
                          <w:rPr>
                            <w:color w:val="000000"/>
                            <w:shd w:val="clear" w:color="auto" w:fill="FFFFFF"/>
                          </w:rPr>
                          <w:t>Растениеводство</w:t>
                        </w:r>
                      </w:p>
                    </w:txbxContent>
                  </v:textbox>
                </v:shape>
                <v:shape id="Надпись 698" o:spid="_x0000_s1698" type="#_x0000_t202" style="position:absolute;left:5794;top:14847;width:29725;height:3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" fillcolor="white [3201]">
                  <v:textbox inset="2.5mm,.5mm,,.5mm">
                    <w:txbxContent>
                      <w:p w:rsidR="00085105" w:rsidRDefault="00085105" w:rsidP="00DD2147">
                        <w:pPr>
                          <w:jc w:val="center"/>
                        </w:pPr>
                        <w:r w:rsidRPr="00D45F24">
                          <w:rPr>
                            <w:color w:val="000000"/>
                            <w:shd w:val="clear" w:color="auto" w:fill="FFFFFF"/>
                          </w:rPr>
                          <w:t>Животноводство</w:t>
                        </w:r>
                      </w:p>
                    </w:txbxContent>
                  </v:textbox>
                </v:shape>
                <v:shape id="Надпись 699" o:spid="_x0000_s1699" type="#_x0000_t202" style="position:absolute;left:2353;top:19374;width:33147;height:3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" fillcolor="white [3201]">
                  <v:textbox inset="2.5mm,.5mm,,.5mm">
                    <w:txbxContent>
                      <w:p w:rsidR="00085105" w:rsidRDefault="00085105" w:rsidP="00DD2147">
                        <w:pPr>
                          <w:jc w:val="center"/>
                        </w:pPr>
                        <w:r w:rsidRPr="00D45F24">
                          <w:rPr>
                            <w:color w:val="000000"/>
                            <w:shd w:val="clear" w:color="auto" w:fill="FFFFFF"/>
                          </w:rPr>
                          <w:t>Промышленность</w:t>
                        </w:r>
                      </w:p>
                    </w:txbxContent>
                  </v:textbox>
                </v:shape>
                <v:shape id="Надпись 700" o:spid="_x0000_s1700" type="#_x0000_t202" style="position:absolute;left:5794;top:23991;width:29706;height:3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" fillcolor="white [3201]">
                  <v:textbox inset="2.5mm,.5mm,,.5mm">
                    <w:txbxContent>
                      <w:p w:rsidR="00085105" w:rsidRDefault="00085105" w:rsidP="004B0F6C">
                        <w:pPr>
                          <w:jc w:val="center"/>
                        </w:pPr>
                        <w:r w:rsidRPr="00D45F24">
                          <w:rPr>
                            <w:color w:val="000000"/>
                            <w:shd w:val="clear" w:color="auto" w:fill="FFFFFF"/>
                          </w:rPr>
                          <w:t>Легкая промышленность</w:t>
                        </w:r>
                      </w:p>
                    </w:txbxContent>
                  </v:textbox>
                </v:shape>
                <v:shape id="Надпись 701" o:spid="_x0000_s1701" type="#_x0000_t202" style="position:absolute;left:5794;top:28518;width:29706;height:3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" fillcolor="white [3201]">
                  <v:textbox inset="2.5mm,.5mm,,.5mm">
                    <w:txbxContent>
                      <w:p w:rsidR="00085105" w:rsidRDefault="00085105" w:rsidP="004B0F6C">
                        <w:pPr>
                          <w:jc w:val="center"/>
                        </w:pPr>
                        <w:r w:rsidRPr="00D45F24">
                          <w:rPr>
                            <w:color w:val="000000"/>
                            <w:shd w:val="clear" w:color="auto" w:fill="FFFFFF"/>
                          </w:rPr>
                          <w:t>Пищевая промышленность</w:t>
                        </w:r>
                      </w:p>
                    </w:txbxContent>
                  </v:textbox>
                </v:shape>
                <v:shape id="Надпись 702" o:spid="_x0000_s1702" type="#_x0000_t202" style="position:absolute;left:2353;top:33135;width:33147;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" fillcolor="white [3201]">
                  <v:textbox inset="2.5mm,.5mm,,.5mm">
                    <w:txbxContent>
                      <w:p w:rsidR="00085105" w:rsidRDefault="00085105" w:rsidP="004B0F6C">
                        <w:pPr>
                          <w:jc w:val="center"/>
                        </w:pPr>
                        <w:r w:rsidRPr="00D45F24">
                          <w:rPr>
                            <w:color w:val="000000"/>
                            <w:shd w:val="clear" w:color="auto" w:fill="FFFFFF"/>
                          </w:rPr>
                          <w:t>Строительство</w:t>
                        </w:r>
                      </w:p>
                    </w:txbxContent>
                  </v:textbox>
                </v:shape>
                <v:shape id="Надпись 703" o:spid="_x0000_s1703" type="#_x0000_t202" style="position:absolute;left:5794;top:37662;width:29706;height:3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" fillcolor="white [3201]">
                  <v:textbox inset="2.5mm,.5mm,,.5mm">
                    <w:txbxContent>
                      <w:p w:rsidR="00085105" w:rsidRDefault="00085105" w:rsidP="004B0F6C">
                        <w:pPr>
                          <w:jc w:val="center"/>
                        </w:pPr>
                        <w:r w:rsidRPr="00D45F24">
                          <w:rPr>
                            <w:color w:val="000000"/>
                            <w:shd w:val="clear" w:color="auto" w:fill="FFFFFF"/>
                          </w:rPr>
                          <w:t>Домостроение</w:t>
                        </w:r>
                      </w:p>
                    </w:txbxContent>
                  </v:textbox>
                </v:shape>
                <v:shape id="Надпись 704" o:spid="_x0000_s1704" type="#_x0000_t202" style="position:absolute;left:2353;top:42279;width:33130;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" fillcolor="white [3201]">
                  <v:textbox inset="2.5mm,.5mm,,.5mm">
                    <w:txbxContent>
                      <w:p w:rsidR="00085105" w:rsidRDefault="00085105" w:rsidP="004B0F6C">
                        <w:pPr>
                          <w:jc w:val="center"/>
                        </w:pPr>
                        <w:r w:rsidRPr="00D45F24">
                          <w:rPr>
                            <w:color w:val="000000"/>
                            <w:shd w:val="clear" w:color="auto" w:fill="FFFFFF"/>
                          </w:rPr>
                          <w:t>Сфера услуг</w:t>
                        </w:r>
                      </w:p>
                    </w:txbxContent>
                  </v:textbox>
                </v:shape>
                <v:shape id="Надпись 705" o:spid="_x0000_s1705" type="#_x0000_t202" style="position:absolute;left:5794;top:46806;width:29687;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" fillcolor="white [3201]">
                  <v:textbox inset="2.5mm,.5mm,,.5mm">
                    <w:txbxContent>
                      <w:p w:rsidR="00085105" w:rsidRDefault="00085105" w:rsidP="004B0F6C">
                        <w:pPr>
                          <w:jc w:val="center"/>
                        </w:pPr>
                        <w:r w:rsidRPr="00D45F24">
                          <w:rPr>
                            <w:color w:val="000000"/>
                            <w:shd w:val="clear" w:color="auto" w:fill="FFFFFF"/>
                          </w:rPr>
                          <w:t>Образование</w:t>
                        </w:r>
                      </w:p>
                    </w:txbxContent>
                  </v:textbox>
                </v:shape>
                <v:shape id="Надпись 706" o:spid="_x0000_s1706" type="#_x0000_t202" style="position:absolute;left:5794;top:51423;width:29687;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" fillcolor="white [3201]">
                  <v:textbox inset="2.5mm,.5mm,,.5mm">
                    <w:txbxContent>
                      <w:p w:rsidR="00085105" w:rsidRDefault="00085105" w:rsidP="004B0F6C">
                        <w:pPr>
                          <w:jc w:val="center"/>
                        </w:pPr>
                        <w:r w:rsidRPr="00D45F24">
                          <w:rPr>
                            <w:color w:val="000000"/>
                            <w:shd w:val="clear" w:color="auto" w:fill="FFFFFF"/>
                          </w:rPr>
                          <w:t>Интеллектуальные технологии</w:t>
                        </w:r>
                      </w:p>
                    </w:txbxContent>
                  </v:textbox>
                </v:shape>
                <v:shape id="Надпись 707" o:spid="_x0000_s1707" type="#_x0000_t202" style="position:absolute;left:5794;top:55950;width:29686;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" fillcolor="white [3201]">
                  <v:textbox inset="2.5mm,.5mm,,.5mm">
                    <w:txbxContent>
                      <w:p w:rsidR="00085105" w:rsidRDefault="00085105" w:rsidP="004B0F6C">
                        <w:pPr>
                          <w:jc w:val="center"/>
                        </w:pPr>
                        <w:r>
                          <w:rPr>
                            <w:color w:val="000000"/>
                            <w:shd w:val="clear" w:color="auto" w:fill="FFFFFF"/>
                          </w:rPr>
                          <w:t>Общественное питание</w:t>
                        </w:r>
                      </w:p>
                    </w:txbxContent>
                  </v:textbox>
                </v:shape>
                <v:group id="Группа 728" o:spid="_x0000_s1708" style="position:absolute;top:1580;width:5789;height:55983" coordorigin=",-682" coordsize="5789,55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">
                  <v:line id="Прямая соединительная линия 714" o:spid="_x0000_s1709" style="position:absolute;visibility:visible;mso-wrap-style:square" from="3440,34312" to="3440,37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" strokecolor="black [3200]">
                    <v:stroke joinstyle="miter"/>
                  </v:line>
                  <v:line id="Прямая соединительная линия 715" o:spid="_x0000_s1710" style="position:absolute;visibility:visible;mso-wrap-style:square" from="3440,37102" to="5789,37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" strokecolor="black [3200]">
                    <v:stroke endarrow="block" endarrowwidth="wide" joinstyle="miter"/>
                  </v:line>
                  <v:group id="Группа 726" o:spid="_x0000_s1711" style="position:absolute;top:-682;width:5789;height:55982" coordorigin=",-682" coordsize="5789,55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line id="Прямая соединительная линия 708" o:spid="_x0000_s1712" style="position:absolute;visibility:visible;mso-wrap-style:square" from="3440,6880" to="3440,1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" strokecolor="black [3200]">
                      <v:stroke joinstyle="miter"/>
                    </v:line>
                    <v:line id="Прямая соединительная линия 709" o:spid="_x0000_s1713" style="position:absolute;visibility:visible;mso-wrap-style:square" from="3440,9127" to="5789,9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" strokecolor="black [3200]">
                      <v:stroke endarrow="block" endarrowwidth="wide" joinstyle="miter"/>
                    </v:line>
                    <v:line id="Прямая соединительная линия 710" o:spid="_x0000_s1714" style="position:absolute;visibility:visible;mso-wrap-style:square" from="3440,13744" to="5789,1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" strokecolor="black [3200]">
                      <v:stroke endarrow="block" endarrowwidth="wide" joinstyle="miter"/>
                    </v:line>
                    <v:line id="Прямая соединительная линия 711" o:spid="_x0000_s1715" style="position:absolute;visibility:visible;mso-wrap-style:square" from="3440,20551" to="3440,27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" strokecolor="black [3200]">
                      <v:stroke joinstyle="miter"/>
                    </v:line>
                    <v:line id="Прямая соединительная линия 712" o:spid="_x0000_s1716" style="position:absolute;visibility:visible;mso-wrap-style:square" from="3440,23341" to="5789,2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" strokecolor="black [3200]">
                      <v:stroke endarrow="block" endarrowwidth="wide" joinstyle="miter"/>
                    </v:line>
                    <v:line id="Прямая соединительная линия 713" o:spid="_x0000_s1717" style="position:absolute;visibility:visible;mso-wrap-style:square" from="3440,27868" to="5789,27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" strokecolor="black [3200]">
                      <v:stroke endarrow="block" endarrowwidth="wide" joinstyle="miter"/>
                    </v:line>
                    <v:line id="Прямая соединительная линия 716" o:spid="_x0000_s1718" style="position:absolute;visibility:visible;mso-wrap-style:square" from="3440,43456" to="3440,5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" strokecolor="black [3200]">
                      <v:stroke joinstyle="miter"/>
                    </v:line>
                    <v:line id="Прямая соединительная линия 717" o:spid="_x0000_s1719" style="position:absolute;visibility:visible;mso-wrap-style:square" from="3440,46156" to="5789,46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" strokecolor="black [3200]">
                      <v:stroke endarrow="block" endarrowwidth="wide" joinstyle="miter"/>
                    </v:line>
                    <v:line id="Прямая соединительная линия 718" o:spid="_x0000_s1720" style="position:absolute;visibility:visible;mso-wrap-style:square" from="3440,50864" to="5789,50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" strokecolor="black [3200]">
                      <v:stroke endarrow="block" endarrowwidth="wide" joinstyle="miter"/>
                    </v:line>
                    <v:line id="Прямая соединительная линия 719" o:spid="_x0000_s1721" style="position:absolute;visibility:visible;mso-wrap-style:square" from="3440,55300" to="5789,5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" strokecolor="black [3200]">
                      <v:stroke endarrow="block" endarrowwidth="wide" joinstyle="miter"/>
                    </v:line>
                    <v:line id="Прямая соединительная линия 720" o:spid="_x0000_s1722" style="position:absolute;flip:x;visibility:visible;mso-wrap-style:square" from="0,-681" to="2389,-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" strokecolor="black [3200]">
                      <v:stroke joinstyle="miter"/>
                    </v:line>
                    <v:line id="Прямая соединительная линия 721" o:spid="_x0000_s1723" style="position:absolute;flip:y;visibility:visible;mso-wrap-style:square" from="0,-682" to="0,4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" strokecolor="black [3200]">
                      <v:stroke joinstyle="miter"/>
                    </v:line>
                    <v:line id="Прямая соединительная линия 722" o:spid="_x0000_s1724" style="position:absolute;visibility:visible;mso-wrap-style:square" from="0,4963" to="2349,4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" strokecolor="black [3200]">
                      <v:stroke endarrow="block" endarrowwidth="wide" joinstyle="miter"/>
                    </v:line>
                    <v:line id="Прямая соединительная линия 723" o:spid="_x0000_s1725" style="position:absolute;visibility:visible;mso-wrap-style:square" from="0,18814" to="2349,18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" strokecolor="black [3200]">
                      <v:stroke endarrow="block" endarrowwidth="wide" joinstyle="miter"/>
                    </v:line>
                    <v:line id="Прямая соединительная линия 724" o:spid="_x0000_s1726" style="position:absolute;visibility:visible;mso-wrap-style:square" from="0,32576" to="2349,3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" strokecolor="black [3200]">
                      <v:stroke endarrow="block" endarrowwidth="wide" joinstyle="miter"/>
                    </v:line>
                    <v:line id="Прямая соединительная линия 725" o:spid="_x0000_s1727" style="position:absolute;visibility:visible;mso-wrap-style:square" from="0,41629" to="2349,4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" strokecolor="black [3200]">
                      <v:stroke endarrow="block" endarrowwidth="wide" joinstyle="miter"/>
                    </v:line>
                  </v:group>
                </v:group>
              </v:group>
            </w:pict>
          </mc:Fallback>
        </mc:AlternateContent>
      </w:r>
    </w:p>
    <w:p w:rsidR="00827A62" w:rsidRPr="00906975" w:rsidRDefault="00827A62" w:rsidP="006B3331">
      <w:pPr>
        <w:rPr>
          <w:rFonts w:ascii="Arial" w:hAnsi="Arial" w:cs="Arial"/>
          <w:color w:val="000000"/>
          <w:shd w:val="clear" w:color="auto" w:fill="FFFFFF"/>
        </w:rPr>
      </w:pPr>
    </w:p>
    <w:p w:rsidR="00D45F24" w:rsidRPr="00906975" w:rsidRDefault="00D45F24" w:rsidP="006B3331">
      <w:pPr>
        <w:rPr>
          <w:color w:val="000000"/>
          <w:shd w:val="clear" w:color="auto" w:fill="FFFFFF"/>
        </w:rPr>
      </w:pPr>
    </w:p>
    <w:p w:rsidR="00D45F24" w:rsidRPr="00906975" w:rsidRDefault="00D45F24" w:rsidP="006B3331">
      <w:pPr>
        <w:rPr>
          <w:color w:val="000000"/>
          <w:shd w:val="clear" w:color="auto" w:fill="FFFFFF"/>
        </w:rPr>
      </w:pPr>
    </w:p>
    <w:p w:rsidR="00D45F24" w:rsidRPr="00906975" w:rsidRDefault="00D45F24" w:rsidP="006B3331">
      <w:pPr>
        <w:rPr>
          <w:color w:val="000000"/>
          <w:shd w:val="clear" w:color="auto" w:fill="FFFFFF"/>
        </w:rPr>
      </w:pPr>
    </w:p>
    <w:p w:rsidR="00D45F24" w:rsidRPr="00906975" w:rsidRDefault="00D45F24" w:rsidP="006B3331">
      <w:pPr>
        <w:rPr>
          <w:color w:val="000000"/>
          <w:shd w:val="clear" w:color="auto" w:fill="FFFFFF"/>
        </w:rPr>
      </w:pPr>
    </w:p>
    <w:p w:rsidR="00D45F24" w:rsidRPr="00906975" w:rsidRDefault="00D45F24" w:rsidP="006B3331">
      <w:pPr>
        <w:rPr>
          <w:color w:val="000000"/>
          <w:shd w:val="clear" w:color="auto" w:fill="FFFFFF"/>
        </w:rPr>
      </w:pPr>
    </w:p>
    <w:p w:rsidR="00D45F24" w:rsidRPr="00906975" w:rsidRDefault="00D45F24" w:rsidP="006B3331">
      <w:pPr>
        <w:rPr>
          <w:color w:val="000000"/>
          <w:shd w:val="clear" w:color="auto" w:fill="FFFFFF"/>
        </w:rPr>
      </w:pPr>
    </w:p>
    <w:p w:rsidR="00D45F24" w:rsidRPr="00906975" w:rsidRDefault="00D45F24" w:rsidP="006B3331">
      <w:pPr>
        <w:rPr>
          <w:color w:val="000000"/>
          <w:shd w:val="clear" w:color="auto" w:fill="FFFFFF"/>
        </w:rPr>
      </w:pPr>
    </w:p>
    <w:p w:rsidR="00D45F24" w:rsidRPr="00906975" w:rsidRDefault="00D45F24" w:rsidP="006B3331">
      <w:pPr>
        <w:rPr>
          <w:color w:val="000000"/>
          <w:shd w:val="clear" w:color="auto" w:fill="FFFFFF"/>
        </w:rPr>
      </w:pPr>
    </w:p>
    <w:p w:rsidR="00D45F24" w:rsidRPr="00906975" w:rsidRDefault="00D45F24" w:rsidP="006B3331">
      <w:pPr>
        <w:rPr>
          <w:color w:val="000000"/>
          <w:shd w:val="clear" w:color="auto" w:fill="FFFFFF"/>
        </w:rPr>
      </w:pPr>
    </w:p>
    <w:p w:rsidR="00D45F24" w:rsidRPr="00906975" w:rsidRDefault="00D45F24" w:rsidP="006B3331">
      <w:pPr>
        <w:rPr>
          <w:color w:val="000000"/>
          <w:shd w:val="clear" w:color="auto" w:fill="FFFFFF"/>
        </w:rPr>
      </w:pPr>
    </w:p>
    <w:p w:rsidR="00D45F24" w:rsidRPr="00906975" w:rsidRDefault="00D45F24" w:rsidP="006B3331">
      <w:pPr>
        <w:rPr>
          <w:color w:val="000000"/>
          <w:shd w:val="clear" w:color="auto" w:fill="FFFFFF"/>
        </w:rPr>
      </w:pPr>
    </w:p>
    <w:p w:rsidR="00D45F24" w:rsidRPr="00906975" w:rsidRDefault="00D45F24" w:rsidP="006B3331">
      <w:pPr>
        <w:rPr>
          <w:color w:val="000000"/>
          <w:shd w:val="clear" w:color="auto" w:fill="FFFFFF"/>
        </w:rPr>
      </w:pPr>
    </w:p>
    <w:p w:rsidR="00D45F24" w:rsidRPr="00906975" w:rsidRDefault="00D45F24" w:rsidP="006B3331">
      <w:pPr>
        <w:rPr>
          <w:color w:val="000000"/>
          <w:shd w:val="clear" w:color="auto" w:fill="FFFFFF"/>
        </w:rPr>
      </w:pPr>
    </w:p>
    <w:p w:rsidR="00D45F24" w:rsidRPr="00906975" w:rsidRDefault="00D45F24" w:rsidP="006B3331">
      <w:pPr>
        <w:rPr>
          <w:color w:val="000000"/>
          <w:shd w:val="clear" w:color="auto" w:fill="FFFFFF"/>
        </w:rPr>
      </w:pPr>
    </w:p>
    <w:p w:rsidR="00827A62" w:rsidRPr="00906975" w:rsidRDefault="00827A62" w:rsidP="006B3331">
      <w:pPr>
        <w:rPr>
          <w:color w:val="000000"/>
          <w:shd w:val="clear" w:color="auto" w:fill="FFFFFF"/>
        </w:rPr>
      </w:pPr>
    </w:p>
    <w:p w:rsidR="00827A62" w:rsidRPr="00906975" w:rsidRDefault="00827A62" w:rsidP="006B3331">
      <w:pPr>
        <w:rPr>
          <w:color w:val="000000"/>
          <w:shd w:val="clear" w:color="auto" w:fill="FFFFFF"/>
        </w:rPr>
      </w:pPr>
    </w:p>
    <w:p w:rsidR="0013524F" w:rsidRPr="00906975" w:rsidRDefault="0013524F" w:rsidP="006B3331">
      <w:pPr>
        <w:rPr>
          <w:color w:val="000000"/>
          <w:shd w:val="clear" w:color="auto" w:fill="FFFFFF"/>
        </w:rPr>
      </w:pPr>
    </w:p>
    <w:p w:rsidR="0013524F" w:rsidRPr="00906975" w:rsidRDefault="0013524F" w:rsidP="006B3331">
      <w:pPr>
        <w:rPr>
          <w:color w:val="000000"/>
          <w:shd w:val="clear" w:color="auto" w:fill="FFFFFF"/>
        </w:rPr>
      </w:pPr>
    </w:p>
    <w:p w:rsidR="0013524F" w:rsidRPr="00906975" w:rsidRDefault="0013524F" w:rsidP="006B3331">
      <w:pPr>
        <w:rPr>
          <w:color w:val="000000"/>
          <w:shd w:val="clear" w:color="auto" w:fill="FFFFFF"/>
        </w:rPr>
      </w:pPr>
    </w:p>
    <w:p w:rsidR="00972CC1" w:rsidRPr="00906975" w:rsidRDefault="00972CC1" w:rsidP="006B3331">
      <w:pPr>
        <w:rPr>
          <w:color w:val="000000"/>
          <w:shd w:val="clear" w:color="auto" w:fill="FFFFFF"/>
        </w:rPr>
      </w:pPr>
    </w:p>
    <w:p w:rsidR="00D45F24" w:rsidRPr="00906975" w:rsidRDefault="00D45F24" w:rsidP="006B3331">
      <w:pPr>
        <w:rPr>
          <w:color w:val="000000"/>
          <w:shd w:val="clear" w:color="auto" w:fill="FFFFFF"/>
        </w:rPr>
      </w:pPr>
    </w:p>
    <w:p w:rsidR="004B0F6C" w:rsidRPr="00906975" w:rsidRDefault="004B0F6C" w:rsidP="006B3331">
      <w:pPr>
        <w:rPr>
          <w:color w:val="000000"/>
          <w:shd w:val="clear" w:color="auto" w:fill="FFFFFF"/>
        </w:rPr>
      </w:pPr>
    </w:p>
    <w:p w:rsidR="00C64CCF" w:rsidRPr="00906975" w:rsidRDefault="00C64CCF" w:rsidP="008D329F">
      <w:pPr>
        <w:ind w:firstLine="567"/>
        <w:jc w:val="both"/>
      </w:pPr>
    </w:p>
    <w:p w:rsidR="00C64CCF" w:rsidRPr="00906975" w:rsidRDefault="00C64CCF" w:rsidP="008D329F">
      <w:pPr>
        <w:ind w:firstLine="567"/>
        <w:jc w:val="both"/>
      </w:pPr>
    </w:p>
    <w:p w:rsidR="008D329F" w:rsidRPr="00906975" w:rsidRDefault="008D329F" w:rsidP="008D329F">
      <w:pPr>
        <w:ind w:firstLine="567"/>
        <w:jc w:val="both"/>
      </w:pPr>
      <w:r w:rsidRPr="00906975">
        <w:t>Примечание – Составлено по источник</w:t>
      </w:r>
      <w:r w:rsidR="004B5F36" w:rsidRPr="00906975">
        <w:t>у</w:t>
      </w:r>
      <w:r w:rsidRPr="00906975">
        <w:t xml:space="preserve"> [</w:t>
      </w:r>
      <w:r w:rsidR="00BD329B">
        <w:t>81–</w:t>
      </w:r>
      <w:r w:rsidR="2F1FBC37" w:rsidRPr="00906975">
        <w:t>82</w:t>
      </w:r>
      <w:r w:rsidRPr="00906975">
        <w:t>]</w:t>
      </w:r>
    </w:p>
    <w:p w:rsidR="008D329F" w:rsidRPr="00906975" w:rsidRDefault="008D329F" w:rsidP="008D329F">
      <w:pPr>
        <w:ind w:firstLine="567"/>
        <w:jc w:val="both"/>
        <w:rPr>
          <w:sz w:val="28"/>
          <w:szCs w:val="28"/>
        </w:rPr>
      </w:pPr>
    </w:p>
    <w:p w:rsidR="008D329F" w:rsidRPr="00906975" w:rsidRDefault="008D329F" w:rsidP="00140F16">
      <w:pPr>
        <w:jc w:val="center"/>
        <w:rPr>
          <w:sz w:val="28"/>
          <w:szCs w:val="28"/>
        </w:rPr>
      </w:pPr>
      <w:r w:rsidRPr="00906975">
        <w:rPr>
          <w:sz w:val="28"/>
          <w:szCs w:val="28"/>
        </w:rPr>
        <w:t>Рисунок 2.</w:t>
      </w:r>
      <w:r w:rsidR="004B5F36" w:rsidRPr="00906975">
        <w:rPr>
          <w:sz w:val="28"/>
          <w:szCs w:val="28"/>
        </w:rPr>
        <w:t>13</w:t>
      </w:r>
      <w:r w:rsidRPr="00906975">
        <w:rPr>
          <w:sz w:val="28"/>
          <w:szCs w:val="28"/>
        </w:rPr>
        <w:t xml:space="preserve"> – </w:t>
      </w:r>
      <w:r w:rsidR="004B5F36" w:rsidRPr="00906975">
        <w:rPr>
          <w:sz w:val="28"/>
          <w:szCs w:val="28"/>
        </w:rPr>
        <w:t>Основные приоритетные отрасли позиционирования молодежного предпринимательства в Республике Казахстан</w:t>
      </w:r>
    </w:p>
    <w:p w:rsidR="00135F9A" w:rsidRPr="00906975" w:rsidRDefault="00135F9A" w:rsidP="008D329F">
      <w:pPr>
        <w:ind w:firstLine="567"/>
        <w:jc w:val="both"/>
        <w:rPr>
          <w:sz w:val="28"/>
          <w:szCs w:val="28"/>
        </w:rPr>
      </w:pPr>
    </w:p>
    <w:p w:rsidR="007E332D" w:rsidRPr="00906975" w:rsidRDefault="007E332D" w:rsidP="008D329F">
      <w:pPr>
        <w:ind w:firstLine="567"/>
        <w:jc w:val="both"/>
        <w:rPr>
          <w:sz w:val="28"/>
          <w:szCs w:val="28"/>
        </w:rPr>
      </w:pPr>
      <w:r w:rsidRPr="00906975">
        <w:rPr>
          <w:sz w:val="28"/>
          <w:szCs w:val="28"/>
        </w:rPr>
        <w:t>Становление молодежного предпринимательства в Республике Казахстан, обуславливают его определенный вклад в общие тенденции развития малого и среднего бизнеса, а также экономический роста.</w:t>
      </w:r>
    </w:p>
    <w:p w:rsidR="00135F9A" w:rsidRPr="00906975" w:rsidRDefault="00C64CCF" w:rsidP="008D329F">
      <w:pPr>
        <w:ind w:firstLine="567"/>
        <w:jc w:val="both"/>
        <w:rPr>
          <w:sz w:val="28"/>
          <w:szCs w:val="28"/>
        </w:rPr>
      </w:pPr>
      <w:r w:rsidRPr="00906975">
        <w:rPr>
          <w:sz w:val="28"/>
          <w:szCs w:val="28"/>
        </w:rPr>
        <w:t>В соответствии с таблицей 2.10, с 2015 по 2019 годы, вклад молодежного предпринимательства в тенденции развития малого и среднего бизнеса варьировал в пределах от 2,94</w:t>
      </w:r>
      <w:r w:rsidR="00613BE8">
        <w:rPr>
          <w:sz w:val="28"/>
          <w:szCs w:val="28"/>
        </w:rPr>
        <w:t xml:space="preserve"> </w:t>
      </w:r>
      <w:r w:rsidRPr="00906975">
        <w:rPr>
          <w:sz w:val="28"/>
          <w:szCs w:val="28"/>
        </w:rPr>
        <w:t>%</w:t>
      </w:r>
      <w:r w:rsidR="007E332D" w:rsidRPr="00906975">
        <w:rPr>
          <w:sz w:val="28"/>
          <w:szCs w:val="28"/>
        </w:rPr>
        <w:t xml:space="preserve"> </w:t>
      </w:r>
      <w:r w:rsidRPr="00906975">
        <w:rPr>
          <w:sz w:val="28"/>
          <w:szCs w:val="28"/>
        </w:rPr>
        <w:t>до 3,5</w:t>
      </w:r>
      <w:r w:rsidR="00613BE8">
        <w:rPr>
          <w:sz w:val="28"/>
          <w:szCs w:val="28"/>
        </w:rPr>
        <w:t xml:space="preserve"> </w:t>
      </w:r>
      <w:r w:rsidRPr="00906975">
        <w:rPr>
          <w:sz w:val="28"/>
          <w:szCs w:val="28"/>
        </w:rPr>
        <w:t>%. Максимальный вклад молодежного предпринимательства в малый и средний бизнес на республиканском уровне приходился на 2017 год и составлял 3,5</w:t>
      </w:r>
      <w:r w:rsidR="00613BE8">
        <w:rPr>
          <w:sz w:val="28"/>
          <w:szCs w:val="28"/>
        </w:rPr>
        <w:t xml:space="preserve"> </w:t>
      </w:r>
      <w:r w:rsidRPr="00906975">
        <w:rPr>
          <w:sz w:val="28"/>
          <w:szCs w:val="28"/>
        </w:rPr>
        <w:t>%.</w:t>
      </w:r>
    </w:p>
    <w:p w:rsidR="00C64CCF" w:rsidRPr="00906975" w:rsidRDefault="00A96F56" w:rsidP="008D329F">
      <w:pPr>
        <w:ind w:firstLine="567"/>
        <w:jc w:val="both"/>
        <w:rPr>
          <w:sz w:val="28"/>
          <w:szCs w:val="28"/>
        </w:rPr>
      </w:pPr>
      <w:r>
        <w:rPr>
          <w:sz w:val="28"/>
          <w:szCs w:val="28"/>
        </w:rPr>
        <w:t>За 2015</w:t>
      </w:r>
      <w:r w:rsidR="00C64CCF" w:rsidRPr="00906975">
        <w:rPr>
          <w:sz w:val="28"/>
          <w:szCs w:val="28"/>
        </w:rPr>
        <w:t>–2019 годы, объем продукции и услуг, произведенных субъектами молодежного предпринимательства, вырос с 475,06 млрд. тенге до 951,95 млрд. тенге. В сфере молодежного предпринимательства, тенденции роста объемов производства продукции и услуг носили стабильный устойчивый характер.</w:t>
      </w:r>
    </w:p>
    <w:p w:rsidR="003A5580" w:rsidRDefault="003A5580" w:rsidP="003A5580">
      <w:pPr>
        <w:jc w:val="both"/>
        <w:rPr>
          <w:sz w:val="28"/>
          <w:szCs w:val="28"/>
        </w:rPr>
      </w:pPr>
      <w:r w:rsidRPr="00906975">
        <w:rPr>
          <w:sz w:val="28"/>
          <w:szCs w:val="28"/>
        </w:rPr>
        <w:lastRenderedPageBreak/>
        <w:t>Таблица 2.10 – Оценка динамики вклада молодежного предпринимательства в развитие малого и среднего бизнеса в Республике Казахстан</w:t>
      </w:r>
    </w:p>
    <w:p w:rsidR="002031EA" w:rsidRPr="00140F16" w:rsidRDefault="002031EA" w:rsidP="003A5580">
      <w:pPr>
        <w:jc w:val="both"/>
        <w:rPr>
          <w:sz w:val="16"/>
          <w:szCs w:val="16"/>
        </w:rPr>
      </w:pPr>
    </w:p>
    <w:tbl>
      <w:tblPr>
        <w:tblStyle w:val="a3"/>
        <w:tblW w:w="0" w:type="auto"/>
        <w:tblLook w:val="04A0" w:firstRow="1" w:lastRow="0" w:firstColumn="1" w:lastColumn="0" w:noHBand="0" w:noVBand="1"/>
      </w:tblPr>
      <w:tblGrid>
        <w:gridCol w:w="3055"/>
        <w:gridCol w:w="1314"/>
        <w:gridCol w:w="1315"/>
        <w:gridCol w:w="1314"/>
        <w:gridCol w:w="1315"/>
        <w:gridCol w:w="1315"/>
      </w:tblGrid>
      <w:tr w:rsidR="003A5580" w:rsidRPr="00906975" w:rsidTr="001A2567">
        <w:tc>
          <w:tcPr>
            <w:tcW w:w="3055" w:type="dxa"/>
            <w:vMerge w:val="restart"/>
          </w:tcPr>
          <w:p w:rsidR="003A5580" w:rsidRPr="00906975" w:rsidRDefault="003A5580" w:rsidP="001A2567">
            <w:pPr>
              <w:jc w:val="both"/>
            </w:pPr>
            <w:r w:rsidRPr="00906975">
              <w:t>Наименование показателя</w:t>
            </w:r>
          </w:p>
        </w:tc>
        <w:tc>
          <w:tcPr>
            <w:tcW w:w="6573" w:type="dxa"/>
            <w:gridSpan w:val="5"/>
          </w:tcPr>
          <w:p w:rsidR="003A5580" w:rsidRPr="00906975" w:rsidRDefault="003A5580" w:rsidP="001A2567">
            <w:pPr>
              <w:jc w:val="center"/>
            </w:pPr>
            <w:r w:rsidRPr="00906975">
              <w:t>Значение показателя</w:t>
            </w:r>
          </w:p>
        </w:tc>
      </w:tr>
      <w:tr w:rsidR="003A5580" w:rsidRPr="00906975" w:rsidTr="001A2567">
        <w:tc>
          <w:tcPr>
            <w:tcW w:w="3055" w:type="dxa"/>
            <w:vMerge/>
          </w:tcPr>
          <w:p w:rsidR="003A5580" w:rsidRPr="00906975" w:rsidRDefault="003A5580" w:rsidP="001A2567">
            <w:pPr>
              <w:jc w:val="both"/>
            </w:pPr>
          </w:p>
        </w:tc>
        <w:tc>
          <w:tcPr>
            <w:tcW w:w="1314" w:type="dxa"/>
          </w:tcPr>
          <w:p w:rsidR="003A5580" w:rsidRPr="00906975" w:rsidRDefault="003A5580" w:rsidP="001A2567">
            <w:pPr>
              <w:jc w:val="center"/>
            </w:pPr>
            <w:r w:rsidRPr="00906975">
              <w:t>2015</w:t>
            </w:r>
            <w:r w:rsidRPr="00906975">
              <w:rPr>
                <w:lang w:val="en-US"/>
              </w:rPr>
              <w:t xml:space="preserve"> </w:t>
            </w:r>
            <w:r w:rsidRPr="00906975">
              <w:t>год</w:t>
            </w:r>
          </w:p>
        </w:tc>
        <w:tc>
          <w:tcPr>
            <w:tcW w:w="1315" w:type="dxa"/>
          </w:tcPr>
          <w:p w:rsidR="003A5580" w:rsidRPr="00906975" w:rsidRDefault="003A5580" w:rsidP="001A2567">
            <w:pPr>
              <w:jc w:val="center"/>
            </w:pPr>
            <w:r w:rsidRPr="00906975">
              <w:t>2016 год</w:t>
            </w:r>
          </w:p>
        </w:tc>
        <w:tc>
          <w:tcPr>
            <w:tcW w:w="1314" w:type="dxa"/>
          </w:tcPr>
          <w:p w:rsidR="003A5580" w:rsidRPr="00906975" w:rsidRDefault="003A5580" w:rsidP="001A2567">
            <w:pPr>
              <w:jc w:val="center"/>
            </w:pPr>
            <w:r w:rsidRPr="00906975">
              <w:t>2017 год</w:t>
            </w:r>
          </w:p>
        </w:tc>
        <w:tc>
          <w:tcPr>
            <w:tcW w:w="1315" w:type="dxa"/>
          </w:tcPr>
          <w:p w:rsidR="003A5580" w:rsidRPr="00906975" w:rsidRDefault="003A5580" w:rsidP="001A2567">
            <w:pPr>
              <w:jc w:val="center"/>
            </w:pPr>
            <w:r w:rsidRPr="00906975">
              <w:t>2018 год</w:t>
            </w:r>
          </w:p>
        </w:tc>
        <w:tc>
          <w:tcPr>
            <w:tcW w:w="1315" w:type="dxa"/>
          </w:tcPr>
          <w:p w:rsidR="003A5580" w:rsidRPr="00906975" w:rsidRDefault="003A5580" w:rsidP="001A2567">
            <w:pPr>
              <w:jc w:val="center"/>
            </w:pPr>
            <w:r w:rsidRPr="00906975">
              <w:t>2019 год</w:t>
            </w:r>
          </w:p>
        </w:tc>
      </w:tr>
      <w:tr w:rsidR="001A2567" w:rsidRPr="00906975" w:rsidTr="001A2567">
        <w:tc>
          <w:tcPr>
            <w:tcW w:w="3055" w:type="dxa"/>
          </w:tcPr>
          <w:p w:rsidR="00C64CCF" w:rsidRPr="00906975" w:rsidRDefault="001A2567" w:rsidP="00CD14C0">
            <w:pPr>
              <w:jc w:val="both"/>
            </w:pPr>
            <w:r w:rsidRPr="00906975">
              <w:t xml:space="preserve">Объем производства </w:t>
            </w:r>
            <w:r w:rsidR="00BE7D27" w:rsidRPr="00906975">
              <w:t>продукции и услуг субъектами малого и среднего предпринимательства,</w:t>
            </w:r>
          </w:p>
          <w:p w:rsidR="001A2567" w:rsidRPr="00906975" w:rsidRDefault="00BE7D27" w:rsidP="00CD14C0">
            <w:pPr>
              <w:jc w:val="both"/>
            </w:pPr>
            <w:r w:rsidRPr="00906975">
              <w:t>млн. тенге</w:t>
            </w:r>
          </w:p>
        </w:tc>
        <w:tc>
          <w:tcPr>
            <w:tcW w:w="1314" w:type="dxa"/>
            <w:vAlign w:val="bottom"/>
          </w:tcPr>
          <w:p w:rsidR="001A2567" w:rsidRPr="00906975" w:rsidRDefault="001A2567" w:rsidP="001A2567">
            <w:pPr>
              <w:jc w:val="center"/>
            </w:pPr>
            <w:r w:rsidRPr="00906975">
              <w:t>15 699 405</w:t>
            </w:r>
          </w:p>
        </w:tc>
        <w:tc>
          <w:tcPr>
            <w:tcW w:w="1315" w:type="dxa"/>
            <w:vAlign w:val="bottom"/>
          </w:tcPr>
          <w:p w:rsidR="001A2567" w:rsidRPr="00906975" w:rsidRDefault="001A2567" w:rsidP="001A2567">
            <w:pPr>
              <w:jc w:val="center"/>
            </w:pPr>
            <w:r w:rsidRPr="00906975">
              <w:rPr>
                <w:lang w:val="kk-KZ"/>
              </w:rPr>
              <w:t>19 609 010</w:t>
            </w:r>
          </w:p>
        </w:tc>
        <w:tc>
          <w:tcPr>
            <w:tcW w:w="1314" w:type="dxa"/>
            <w:vAlign w:val="bottom"/>
          </w:tcPr>
          <w:p w:rsidR="001A2567" w:rsidRPr="00906975" w:rsidRDefault="001A2567" w:rsidP="001A2567">
            <w:pPr>
              <w:jc w:val="center"/>
            </w:pPr>
            <w:r w:rsidRPr="00906975">
              <w:rPr>
                <w:lang w:val="kk-KZ"/>
              </w:rPr>
              <w:t>23 241 125</w:t>
            </w:r>
          </w:p>
        </w:tc>
        <w:tc>
          <w:tcPr>
            <w:tcW w:w="1315" w:type="dxa"/>
            <w:vAlign w:val="bottom"/>
          </w:tcPr>
          <w:p w:rsidR="001A2567" w:rsidRPr="00906975" w:rsidRDefault="001A2567" w:rsidP="001A2567">
            <w:pPr>
              <w:jc w:val="center"/>
            </w:pPr>
            <w:r w:rsidRPr="00906975">
              <w:rPr>
                <w:lang w:val="kk-KZ"/>
              </w:rPr>
              <w:t>26 473 049</w:t>
            </w:r>
          </w:p>
        </w:tc>
        <w:tc>
          <w:tcPr>
            <w:tcW w:w="1315" w:type="dxa"/>
            <w:vAlign w:val="bottom"/>
          </w:tcPr>
          <w:p w:rsidR="001A2567" w:rsidRPr="00906975" w:rsidRDefault="001A2567" w:rsidP="001A2567">
            <w:pPr>
              <w:jc w:val="center"/>
            </w:pPr>
            <w:r w:rsidRPr="00906975">
              <w:rPr>
                <w:lang w:val="kk-KZ"/>
              </w:rPr>
              <w:t>32 386 960</w:t>
            </w:r>
          </w:p>
        </w:tc>
      </w:tr>
      <w:tr w:rsidR="0025504B" w:rsidRPr="00906975" w:rsidTr="001A2567">
        <w:tc>
          <w:tcPr>
            <w:tcW w:w="3055" w:type="dxa"/>
          </w:tcPr>
          <w:p w:rsidR="00C64CCF" w:rsidRPr="00906975" w:rsidRDefault="0025504B" w:rsidP="00CD14C0">
            <w:pPr>
              <w:jc w:val="both"/>
            </w:pPr>
            <w:r w:rsidRPr="00906975">
              <w:t>Численность активных субъектов малого и среднего бизнеса,</w:t>
            </w:r>
          </w:p>
          <w:p w:rsidR="0025504B" w:rsidRPr="00906975" w:rsidRDefault="0025504B" w:rsidP="00CD14C0">
            <w:pPr>
              <w:jc w:val="both"/>
            </w:pPr>
            <w:r w:rsidRPr="00906975">
              <w:t>кол-во ед.</w:t>
            </w:r>
          </w:p>
        </w:tc>
        <w:tc>
          <w:tcPr>
            <w:tcW w:w="1314" w:type="dxa"/>
            <w:vAlign w:val="bottom"/>
          </w:tcPr>
          <w:p w:rsidR="0025504B" w:rsidRPr="00906975" w:rsidRDefault="0025504B" w:rsidP="0025504B">
            <w:pPr>
              <w:jc w:val="center"/>
            </w:pPr>
            <w:r w:rsidRPr="00906975">
              <w:t>1 242 579</w:t>
            </w:r>
          </w:p>
        </w:tc>
        <w:tc>
          <w:tcPr>
            <w:tcW w:w="1315" w:type="dxa"/>
            <w:vAlign w:val="bottom"/>
          </w:tcPr>
          <w:p w:rsidR="0025504B" w:rsidRPr="00906975" w:rsidRDefault="0025504B" w:rsidP="0025504B">
            <w:pPr>
              <w:jc w:val="center"/>
            </w:pPr>
            <w:r w:rsidRPr="00906975">
              <w:t>1 106 353</w:t>
            </w:r>
          </w:p>
        </w:tc>
        <w:tc>
          <w:tcPr>
            <w:tcW w:w="1314" w:type="dxa"/>
            <w:vAlign w:val="bottom"/>
          </w:tcPr>
          <w:p w:rsidR="0025504B" w:rsidRPr="00906975" w:rsidRDefault="0025504B" w:rsidP="0025504B">
            <w:pPr>
              <w:jc w:val="center"/>
            </w:pPr>
            <w:r w:rsidRPr="00906975">
              <w:t>1 145 994</w:t>
            </w:r>
          </w:p>
        </w:tc>
        <w:tc>
          <w:tcPr>
            <w:tcW w:w="1315" w:type="dxa"/>
            <w:vAlign w:val="bottom"/>
          </w:tcPr>
          <w:p w:rsidR="0025504B" w:rsidRPr="00906975" w:rsidRDefault="0025504B" w:rsidP="0025504B">
            <w:pPr>
              <w:jc w:val="center"/>
            </w:pPr>
            <w:r w:rsidRPr="00906975">
              <w:t>1 241 328</w:t>
            </w:r>
          </w:p>
        </w:tc>
        <w:tc>
          <w:tcPr>
            <w:tcW w:w="1315" w:type="dxa"/>
            <w:vAlign w:val="bottom"/>
          </w:tcPr>
          <w:p w:rsidR="0025504B" w:rsidRPr="00906975" w:rsidRDefault="0025504B" w:rsidP="0025504B">
            <w:pPr>
              <w:jc w:val="center"/>
            </w:pPr>
            <w:r w:rsidRPr="00906975">
              <w:t>1 330 244</w:t>
            </w:r>
          </w:p>
        </w:tc>
      </w:tr>
      <w:tr w:rsidR="002C0A53" w:rsidRPr="00906975" w:rsidTr="002C0A53">
        <w:tc>
          <w:tcPr>
            <w:tcW w:w="3055" w:type="dxa"/>
          </w:tcPr>
          <w:p w:rsidR="00C64CCF" w:rsidRPr="00906975" w:rsidRDefault="002C0A53" w:rsidP="00CD14C0">
            <w:pPr>
              <w:jc w:val="both"/>
            </w:pPr>
            <w:r w:rsidRPr="00906975">
              <w:t>Численность субъектов молодежного предпринимательства,</w:t>
            </w:r>
          </w:p>
          <w:p w:rsidR="002C0A53" w:rsidRPr="00906975" w:rsidRDefault="002C0A53" w:rsidP="00CD14C0">
            <w:pPr>
              <w:jc w:val="both"/>
            </w:pPr>
            <w:r w:rsidRPr="00906975">
              <w:t>кол-во человек</w:t>
            </w:r>
          </w:p>
        </w:tc>
        <w:tc>
          <w:tcPr>
            <w:tcW w:w="1314" w:type="dxa"/>
            <w:vAlign w:val="bottom"/>
          </w:tcPr>
          <w:p w:rsidR="002C0A53" w:rsidRPr="00906975" w:rsidRDefault="002C0A53" w:rsidP="002C0A53">
            <w:pPr>
              <w:jc w:val="center"/>
            </w:pPr>
            <w:r w:rsidRPr="00906975">
              <w:rPr>
                <w:rFonts w:eastAsiaTheme="minorHAnsi"/>
                <w:color w:val="000000"/>
                <w:lang w:eastAsia="en-US"/>
              </w:rPr>
              <w:t>37 600</w:t>
            </w:r>
          </w:p>
        </w:tc>
        <w:tc>
          <w:tcPr>
            <w:tcW w:w="1315" w:type="dxa"/>
            <w:vAlign w:val="bottom"/>
          </w:tcPr>
          <w:p w:rsidR="002C0A53" w:rsidRPr="00906975" w:rsidRDefault="002C0A53" w:rsidP="002C0A53">
            <w:pPr>
              <w:jc w:val="center"/>
            </w:pPr>
            <w:r w:rsidRPr="00906975">
              <w:rPr>
                <w:rFonts w:eastAsiaTheme="minorHAnsi"/>
                <w:color w:val="000000"/>
                <w:lang w:eastAsia="en-US"/>
              </w:rPr>
              <w:t>38 500</w:t>
            </w:r>
          </w:p>
        </w:tc>
        <w:tc>
          <w:tcPr>
            <w:tcW w:w="1314" w:type="dxa"/>
            <w:vAlign w:val="bottom"/>
          </w:tcPr>
          <w:p w:rsidR="002C0A53" w:rsidRPr="00906975" w:rsidRDefault="002C0A53" w:rsidP="002C0A53">
            <w:pPr>
              <w:jc w:val="center"/>
            </w:pPr>
            <w:r w:rsidRPr="00906975">
              <w:rPr>
                <w:rFonts w:eastAsiaTheme="minorHAnsi"/>
                <w:color w:val="000000"/>
                <w:lang w:eastAsia="en-US"/>
              </w:rPr>
              <w:t>40 100</w:t>
            </w:r>
          </w:p>
        </w:tc>
        <w:tc>
          <w:tcPr>
            <w:tcW w:w="1315" w:type="dxa"/>
            <w:vAlign w:val="bottom"/>
          </w:tcPr>
          <w:p w:rsidR="002C0A53" w:rsidRPr="00906975" w:rsidRDefault="002C0A53" w:rsidP="002C0A53">
            <w:pPr>
              <w:jc w:val="center"/>
            </w:pPr>
            <w:r w:rsidRPr="00906975">
              <w:rPr>
                <w:rFonts w:eastAsiaTheme="minorHAnsi"/>
                <w:color w:val="000000"/>
                <w:lang w:eastAsia="en-US"/>
              </w:rPr>
              <w:t>36 500</w:t>
            </w:r>
          </w:p>
        </w:tc>
        <w:tc>
          <w:tcPr>
            <w:tcW w:w="1315" w:type="dxa"/>
            <w:vAlign w:val="bottom"/>
          </w:tcPr>
          <w:p w:rsidR="002C0A53" w:rsidRPr="00906975" w:rsidRDefault="002C0A53" w:rsidP="002C0A53">
            <w:pPr>
              <w:jc w:val="center"/>
            </w:pPr>
            <w:r w:rsidRPr="00906975">
              <w:rPr>
                <w:rFonts w:eastAsiaTheme="minorHAnsi"/>
                <w:color w:val="000000"/>
                <w:lang w:eastAsia="en-US"/>
              </w:rPr>
              <w:t>39 100</w:t>
            </w:r>
          </w:p>
        </w:tc>
      </w:tr>
      <w:tr w:rsidR="00AB1370" w:rsidRPr="00906975" w:rsidTr="001A2567">
        <w:tc>
          <w:tcPr>
            <w:tcW w:w="3055" w:type="dxa"/>
          </w:tcPr>
          <w:p w:rsidR="00AB1370" w:rsidRPr="00906975" w:rsidRDefault="00AB1370" w:rsidP="00CD14C0">
            <w:pPr>
              <w:jc w:val="both"/>
            </w:pPr>
            <w:r w:rsidRPr="00906975">
              <w:t>Удельный вес субъектов молодежного предпринимательства в общем количестве субъектов малого и среднего бизнеса, %</w:t>
            </w:r>
          </w:p>
        </w:tc>
        <w:tc>
          <w:tcPr>
            <w:tcW w:w="1314" w:type="dxa"/>
            <w:vAlign w:val="bottom"/>
          </w:tcPr>
          <w:p w:rsidR="00AB1370" w:rsidRPr="00906975" w:rsidRDefault="00AB1370" w:rsidP="00AB1370">
            <w:pPr>
              <w:jc w:val="center"/>
            </w:pPr>
            <w:r w:rsidRPr="00906975">
              <w:rPr>
                <w:color w:val="000000"/>
              </w:rPr>
              <w:t>3,03</w:t>
            </w:r>
          </w:p>
        </w:tc>
        <w:tc>
          <w:tcPr>
            <w:tcW w:w="1315" w:type="dxa"/>
            <w:vAlign w:val="bottom"/>
          </w:tcPr>
          <w:p w:rsidR="00AB1370" w:rsidRPr="00906975" w:rsidRDefault="00AB1370" w:rsidP="00AB1370">
            <w:pPr>
              <w:jc w:val="center"/>
            </w:pPr>
            <w:r w:rsidRPr="00906975">
              <w:rPr>
                <w:color w:val="000000"/>
              </w:rPr>
              <w:t>3,48</w:t>
            </w:r>
          </w:p>
        </w:tc>
        <w:tc>
          <w:tcPr>
            <w:tcW w:w="1314" w:type="dxa"/>
            <w:vAlign w:val="bottom"/>
          </w:tcPr>
          <w:p w:rsidR="00AB1370" w:rsidRPr="00906975" w:rsidRDefault="00AB1370" w:rsidP="00AB1370">
            <w:pPr>
              <w:jc w:val="center"/>
            </w:pPr>
            <w:r w:rsidRPr="00906975">
              <w:rPr>
                <w:color w:val="000000"/>
              </w:rPr>
              <w:t>3,50</w:t>
            </w:r>
          </w:p>
        </w:tc>
        <w:tc>
          <w:tcPr>
            <w:tcW w:w="1315" w:type="dxa"/>
            <w:vAlign w:val="bottom"/>
          </w:tcPr>
          <w:p w:rsidR="00AB1370" w:rsidRPr="00906975" w:rsidRDefault="00AB1370" w:rsidP="00AB1370">
            <w:pPr>
              <w:jc w:val="center"/>
            </w:pPr>
            <w:r w:rsidRPr="00906975">
              <w:rPr>
                <w:color w:val="000000"/>
              </w:rPr>
              <w:t>2,94</w:t>
            </w:r>
          </w:p>
        </w:tc>
        <w:tc>
          <w:tcPr>
            <w:tcW w:w="1315" w:type="dxa"/>
            <w:vAlign w:val="bottom"/>
          </w:tcPr>
          <w:p w:rsidR="00AB1370" w:rsidRPr="00906975" w:rsidRDefault="00AB1370" w:rsidP="00AB1370">
            <w:pPr>
              <w:jc w:val="center"/>
            </w:pPr>
            <w:r w:rsidRPr="00906975">
              <w:rPr>
                <w:color w:val="000000"/>
              </w:rPr>
              <w:t>2,94</w:t>
            </w:r>
          </w:p>
        </w:tc>
      </w:tr>
      <w:tr w:rsidR="00620316" w:rsidRPr="00906975" w:rsidTr="001A2567">
        <w:tc>
          <w:tcPr>
            <w:tcW w:w="3055" w:type="dxa"/>
          </w:tcPr>
          <w:p w:rsidR="00C64CCF" w:rsidRPr="00906975" w:rsidRDefault="00620316" w:rsidP="00CD14C0">
            <w:pPr>
              <w:jc w:val="both"/>
            </w:pPr>
            <w:r w:rsidRPr="00906975">
              <w:t>Номинальный объем производства продукции и услуг субъектами молодежного предпринимательства,</w:t>
            </w:r>
          </w:p>
          <w:p w:rsidR="00620316" w:rsidRPr="00906975" w:rsidRDefault="00620316" w:rsidP="00CD14C0">
            <w:pPr>
              <w:jc w:val="both"/>
            </w:pPr>
            <w:r w:rsidRPr="00906975">
              <w:t>млн. тенге</w:t>
            </w:r>
          </w:p>
        </w:tc>
        <w:tc>
          <w:tcPr>
            <w:tcW w:w="1314" w:type="dxa"/>
            <w:vAlign w:val="bottom"/>
          </w:tcPr>
          <w:p w:rsidR="00620316" w:rsidRPr="00906975" w:rsidRDefault="00620316" w:rsidP="00620316">
            <w:pPr>
              <w:jc w:val="center"/>
            </w:pPr>
            <w:r w:rsidRPr="00906975">
              <w:rPr>
                <w:color w:val="000000"/>
              </w:rPr>
              <w:t>475 058,43</w:t>
            </w:r>
          </w:p>
        </w:tc>
        <w:tc>
          <w:tcPr>
            <w:tcW w:w="1315" w:type="dxa"/>
            <w:vAlign w:val="bottom"/>
          </w:tcPr>
          <w:p w:rsidR="00620316" w:rsidRPr="00906975" w:rsidRDefault="00620316" w:rsidP="00620316">
            <w:pPr>
              <w:jc w:val="center"/>
            </w:pPr>
            <w:r w:rsidRPr="00906975">
              <w:rPr>
                <w:color w:val="000000"/>
              </w:rPr>
              <w:t>682 374,33</w:t>
            </w:r>
          </w:p>
        </w:tc>
        <w:tc>
          <w:tcPr>
            <w:tcW w:w="1314" w:type="dxa"/>
            <w:vAlign w:val="bottom"/>
          </w:tcPr>
          <w:p w:rsidR="00620316" w:rsidRPr="00906975" w:rsidRDefault="00620316" w:rsidP="00620316">
            <w:pPr>
              <w:jc w:val="center"/>
            </w:pPr>
            <w:r w:rsidRPr="00906975">
              <w:rPr>
                <w:color w:val="000000"/>
              </w:rPr>
              <w:t>813 240,83</w:t>
            </w:r>
          </w:p>
        </w:tc>
        <w:tc>
          <w:tcPr>
            <w:tcW w:w="1315" w:type="dxa"/>
            <w:vAlign w:val="bottom"/>
          </w:tcPr>
          <w:p w:rsidR="00620316" w:rsidRPr="00906975" w:rsidRDefault="00620316" w:rsidP="00620316">
            <w:pPr>
              <w:jc w:val="center"/>
            </w:pPr>
            <w:r w:rsidRPr="00906975">
              <w:rPr>
                <w:color w:val="000000"/>
              </w:rPr>
              <w:t>778 413,35</w:t>
            </w:r>
          </w:p>
        </w:tc>
        <w:tc>
          <w:tcPr>
            <w:tcW w:w="1315" w:type="dxa"/>
            <w:vAlign w:val="bottom"/>
          </w:tcPr>
          <w:p w:rsidR="00620316" w:rsidRPr="00906975" w:rsidRDefault="00620316" w:rsidP="00620316">
            <w:pPr>
              <w:jc w:val="center"/>
            </w:pPr>
            <w:r w:rsidRPr="00906975">
              <w:rPr>
                <w:color w:val="000000"/>
              </w:rPr>
              <w:t>951 953,28</w:t>
            </w:r>
          </w:p>
        </w:tc>
      </w:tr>
    </w:tbl>
    <w:p w:rsidR="00F76332" w:rsidRPr="00906975" w:rsidRDefault="00F76332" w:rsidP="00F76332">
      <w:pPr>
        <w:jc w:val="both"/>
        <w:rPr>
          <w:lang w:val="en-US"/>
        </w:rPr>
      </w:pPr>
      <w:r w:rsidRPr="00906975">
        <w:t xml:space="preserve">Примечание – Составлено по источнику </w:t>
      </w:r>
      <w:r w:rsidRPr="00906975">
        <w:rPr>
          <w:lang w:val="en-US"/>
        </w:rPr>
        <w:t>[</w:t>
      </w:r>
      <w:r w:rsidR="00CD14C0">
        <w:rPr>
          <w:lang w:val="en-US"/>
        </w:rPr>
        <w:t>81</w:t>
      </w:r>
      <w:r w:rsidR="00CD14C0">
        <w:t>–</w:t>
      </w:r>
      <w:r w:rsidR="77097BE0" w:rsidRPr="00906975">
        <w:rPr>
          <w:lang w:val="en-US"/>
        </w:rPr>
        <w:t>87</w:t>
      </w:r>
      <w:r w:rsidRPr="00906975">
        <w:rPr>
          <w:lang w:val="en-US"/>
        </w:rPr>
        <w:t>]</w:t>
      </w:r>
    </w:p>
    <w:p w:rsidR="00D45F24" w:rsidRPr="00906975" w:rsidRDefault="00D45F24" w:rsidP="006B3331">
      <w:pPr>
        <w:rPr>
          <w:color w:val="000000"/>
          <w:sz w:val="28"/>
          <w:szCs w:val="28"/>
          <w:shd w:val="clear" w:color="auto" w:fill="FFFFFF"/>
        </w:rPr>
      </w:pPr>
    </w:p>
    <w:p w:rsidR="00C64CCF" w:rsidRPr="00906975" w:rsidRDefault="00C64CCF" w:rsidP="00942239">
      <w:pPr>
        <w:ind w:firstLine="567"/>
        <w:jc w:val="both"/>
        <w:rPr>
          <w:sz w:val="28"/>
          <w:szCs w:val="28"/>
        </w:rPr>
      </w:pPr>
      <w:r w:rsidRPr="00906975">
        <w:rPr>
          <w:sz w:val="28"/>
          <w:szCs w:val="28"/>
        </w:rPr>
        <w:t>Молодежное предпринимательство в Республике Казахстан</w:t>
      </w:r>
      <w:r w:rsidR="005E60E7" w:rsidRPr="00906975">
        <w:rPr>
          <w:sz w:val="28"/>
          <w:szCs w:val="28"/>
        </w:rPr>
        <w:t xml:space="preserve"> вносит незначительный, но стабильно возрастающий положительный характер в экономический рост, что отражено в соответствии с рисунком 2.14. По состоянию на 2019 год вклад молодежного предпринимательства в ВВП Республики Казахстан составил 0,93</w:t>
      </w:r>
      <w:r w:rsidR="00613BE8">
        <w:rPr>
          <w:sz w:val="28"/>
          <w:szCs w:val="28"/>
        </w:rPr>
        <w:t xml:space="preserve"> </w:t>
      </w:r>
      <w:r w:rsidR="005E60E7" w:rsidRPr="00906975">
        <w:rPr>
          <w:sz w:val="28"/>
          <w:szCs w:val="28"/>
        </w:rPr>
        <w:t>%, при этом общий вклад малого и среднего бизнеса в ВВП страны составил 31,7</w:t>
      </w:r>
      <w:r w:rsidR="00613BE8">
        <w:rPr>
          <w:sz w:val="28"/>
          <w:szCs w:val="28"/>
        </w:rPr>
        <w:t xml:space="preserve"> </w:t>
      </w:r>
      <w:r w:rsidR="005E60E7" w:rsidRPr="00906975">
        <w:rPr>
          <w:sz w:val="28"/>
          <w:szCs w:val="28"/>
        </w:rPr>
        <w:t xml:space="preserve">%. </w:t>
      </w:r>
      <w:r w:rsidR="00942239" w:rsidRPr="00906975">
        <w:rPr>
          <w:sz w:val="28"/>
          <w:szCs w:val="28"/>
        </w:rPr>
        <w:t>Тем не менее общие тенденции вклада малого и среднего бизнеса в экономику страны значительно опережают тенденции вклада молодежного предпринимательства.</w:t>
      </w:r>
    </w:p>
    <w:p w:rsidR="00C64CCF" w:rsidRPr="00906975" w:rsidRDefault="00493215" w:rsidP="00ED4D33">
      <w:pPr>
        <w:widowControl w:val="0"/>
        <w:ind w:firstLine="567"/>
        <w:jc w:val="both"/>
        <w:rPr>
          <w:bCs/>
          <w:sz w:val="28"/>
          <w:szCs w:val="28"/>
        </w:rPr>
      </w:pPr>
      <w:r w:rsidRPr="00906975">
        <w:rPr>
          <w:bCs/>
          <w:sz w:val="28"/>
          <w:szCs w:val="28"/>
        </w:rPr>
        <w:t>Исследование и анализ современного состояния занятости молодежи на рынке труда и ее участия в предпринимательской деятельности</w:t>
      </w:r>
      <w:r w:rsidR="00947F33" w:rsidRPr="00906975">
        <w:rPr>
          <w:bCs/>
          <w:sz w:val="28"/>
          <w:szCs w:val="28"/>
        </w:rPr>
        <w:t xml:space="preserve"> показывает, что наблюдается устойчивая тенденция участия молодежи в рынке труда </w:t>
      </w:r>
      <w:r w:rsidR="00ED4D33" w:rsidRPr="00906975">
        <w:rPr>
          <w:bCs/>
          <w:sz w:val="28"/>
          <w:szCs w:val="28"/>
        </w:rPr>
        <w:t>на республиканском уровне и хороший уровень ее экономической активности. Молодежное предпринимательство, как институциональное явления находится только на этапе становления. Из всей молодежи, включая экономически активную молодежь, предельно малое количество вовлечены в предпринимательскую деятельность.</w:t>
      </w:r>
    </w:p>
    <w:p w:rsidR="00ED4D33" w:rsidRPr="00906975" w:rsidRDefault="00ED4D33" w:rsidP="00ED4D33">
      <w:pPr>
        <w:widowControl w:val="0"/>
        <w:ind w:firstLine="567"/>
        <w:jc w:val="both"/>
        <w:rPr>
          <w:bCs/>
          <w:sz w:val="28"/>
          <w:szCs w:val="28"/>
        </w:rPr>
      </w:pPr>
      <w:r w:rsidRPr="00906975">
        <w:rPr>
          <w:bCs/>
          <w:sz w:val="28"/>
          <w:szCs w:val="28"/>
        </w:rPr>
        <w:t>На макроэкономическом уровне, молодежное предпринимательство формирует незначительный удельный вес общего малого и среднего бизнеса и не более одного процента вклад в ВВП страны.</w:t>
      </w:r>
    </w:p>
    <w:p w:rsidR="000C6117" w:rsidRPr="00906975" w:rsidRDefault="000C6117" w:rsidP="00572BDE">
      <w:pPr>
        <w:ind w:firstLine="540"/>
        <w:rPr>
          <w:color w:val="000000"/>
          <w:shd w:val="clear" w:color="auto" w:fill="FFFFFF"/>
        </w:rPr>
      </w:pPr>
      <w:r w:rsidRPr="00906975">
        <w:rPr>
          <w:noProof/>
          <w:color w:val="000000"/>
          <w:shd w:val="clear" w:color="auto" w:fill="FFFFFF"/>
        </w:rPr>
        <w:lastRenderedPageBreak/>
        <w:drawing>
          <wp:inline distT="0" distB="0" distL="0" distR="0">
            <wp:extent cx="5486400" cy="3200400"/>
            <wp:effectExtent l="0" t="0" r="0" b="0"/>
            <wp:docPr id="633" name="Диаграмма 6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530BA" w:rsidRPr="00906975" w:rsidRDefault="00A530BA" w:rsidP="00A530BA">
      <w:pPr>
        <w:ind w:firstLine="567"/>
        <w:jc w:val="both"/>
      </w:pPr>
      <w:r w:rsidRPr="00906975">
        <w:t>Примечание – Составлено по источнику [</w:t>
      </w:r>
      <w:r w:rsidR="0BAAE8AD" w:rsidRPr="00906975">
        <w:t>87</w:t>
      </w:r>
      <w:r w:rsidRPr="00906975">
        <w:t>]</w:t>
      </w:r>
    </w:p>
    <w:p w:rsidR="00A530BA" w:rsidRPr="00906975" w:rsidRDefault="00A530BA" w:rsidP="00A530BA">
      <w:pPr>
        <w:ind w:firstLine="567"/>
        <w:jc w:val="both"/>
        <w:rPr>
          <w:sz w:val="28"/>
          <w:szCs w:val="28"/>
        </w:rPr>
      </w:pPr>
    </w:p>
    <w:p w:rsidR="00A530BA" w:rsidRPr="00906975" w:rsidRDefault="00A530BA" w:rsidP="00140F16">
      <w:pPr>
        <w:jc w:val="center"/>
        <w:rPr>
          <w:sz w:val="28"/>
          <w:szCs w:val="28"/>
        </w:rPr>
      </w:pPr>
      <w:r w:rsidRPr="00906975">
        <w:rPr>
          <w:sz w:val="28"/>
          <w:szCs w:val="28"/>
        </w:rPr>
        <w:t>Рисунок 2.14 – Сопоставительная динамика оценки вклада малого и среднего бизнеса, молодежного предпринимательства в ВВП Республики Казахстан</w:t>
      </w:r>
    </w:p>
    <w:p w:rsidR="00ED4D33" w:rsidRPr="00906975" w:rsidRDefault="00ED4D33" w:rsidP="00A530BA">
      <w:pPr>
        <w:ind w:firstLine="567"/>
        <w:jc w:val="both"/>
        <w:rPr>
          <w:sz w:val="28"/>
          <w:szCs w:val="28"/>
        </w:rPr>
      </w:pPr>
    </w:p>
    <w:p w:rsidR="00ED4D33" w:rsidRPr="00906975" w:rsidRDefault="00BE371F" w:rsidP="00A530BA">
      <w:pPr>
        <w:ind w:firstLine="567"/>
        <w:jc w:val="both"/>
        <w:rPr>
          <w:sz w:val="28"/>
          <w:szCs w:val="28"/>
        </w:rPr>
      </w:pPr>
      <w:r w:rsidRPr="00906975">
        <w:rPr>
          <w:bCs/>
          <w:sz w:val="28"/>
          <w:szCs w:val="28"/>
        </w:rPr>
        <w:t>В целях углубленного исследования и анализа современного состояния участия молодежи в предпринимательской деятельности, актуальным является исследование существующих в Республике Казахстан организационно-экономических механизмов активизации молодежного предпринимательства.</w:t>
      </w:r>
    </w:p>
    <w:p w:rsidR="00E604EA" w:rsidRDefault="00E604EA" w:rsidP="000F26A1">
      <w:pPr>
        <w:ind w:firstLine="567"/>
        <w:jc w:val="both"/>
        <w:rPr>
          <w:b/>
          <w:sz w:val="28"/>
          <w:szCs w:val="28"/>
        </w:rPr>
      </w:pPr>
    </w:p>
    <w:p w:rsidR="008D26AD" w:rsidRPr="00906975" w:rsidRDefault="008D26AD" w:rsidP="000F26A1">
      <w:pPr>
        <w:ind w:firstLine="567"/>
        <w:jc w:val="both"/>
        <w:rPr>
          <w:b/>
          <w:sz w:val="28"/>
          <w:szCs w:val="28"/>
        </w:rPr>
      </w:pPr>
      <w:r w:rsidRPr="00906975">
        <w:rPr>
          <w:b/>
          <w:sz w:val="28"/>
          <w:szCs w:val="28"/>
        </w:rPr>
        <w:t>2.2</w:t>
      </w:r>
      <w:r w:rsidRPr="00906975">
        <w:rPr>
          <w:b/>
          <w:sz w:val="28"/>
          <w:szCs w:val="28"/>
          <w:lang w:val="en-US"/>
        </w:rPr>
        <w:t> </w:t>
      </w:r>
      <w:r w:rsidRPr="00906975">
        <w:rPr>
          <w:b/>
          <w:sz w:val="28"/>
          <w:szCs w:val="28"/>
        </w:rPr>
        <w:t>Исследование современных организационных и экономических механизмов содействия участию молодежи в предпринимательской деятельности</w:t>
      </w:r>
    </w:p>
    <w:p w:rsidR="00FC21FA" w:rsidRPr="00906975" w:rsidRDefault="00C437CC" w:rsidP="003F4EF8">
      <w:pPr>
        <w:widowControl w:val="0"/>
        <w:ind w:firstLine="567"/>
        <w:jc w:val="both"/>
        <w:rPr>
          <w:bCs/>
          <w:sz w:val="28"/>
          <w:szCs w:val="28"/>
        </w:rPr>
      </w:pPr>
      <w:r w:rsidRPr="00906975">
        <w:rPr>
          <w:bCs/>
          <w:sz w:val="28"/>
          <w:szCs w:val="28"/>
        </w:rPr>
        <w:t xml:space="preserve">Становление и развитие молодежного предпринимательства в Республике Казахстан </w:t>
      </w:r>
      <w:r w:rsidR="00B94100" w:rsidRPr="00906975">
        <w:rPr>
          <w:bCs/>
          <w:sz w:val="28"/>
          <w:szCs w:val="28"/>
        </w:rPr>
        <w:t xml:space="preserve">происходит как под воздействием рыночной среды, так и </w:t>
      </w:r>
      <w:r w:rsidR="002313CC" w:rsidRPr="00906975">
        <w:rPr>
          <w:bCs/>
          <w:sz w:val="28"/>
          <w:szCs w:val="28"/>
        </w:rPr>
        <w:t>сформированных организационно-экономических механизмов, как со стороны государства, так и частного сектора экономики.</w:t>
      </w:r>
    </w:p>
    <w:p w:rsidR="003F4EF8" w:rsidRPr="00906975" w:rsidRDefault="003F4EF8" w:rsidP="003F4EF8">
      <w:pPr>
        <w:widowControl w:val="0"/>
        <w:ind w:firstLine="567"/>
        <w:jc w:val="both"/>
        <w:rPr>
          <w:bCs/>
          <w:sz w:val="28"/>
          <w:szCs w:val="28"/>
        </w:rPr>
      </w:pPr>
      <w:r w:rsidRPr="00906975">
        <w:rPr>
          <w:bCs/>
          <w:sz w:val="28"/>
          <w:szCs w:val="28"/>
        </w:rPr>
        <w:t>С учетом того, что развитие молодежного предпринимательства требует соответствующих знаний, навыков и компетенций, то основные организационно-экономические механизмы его поддержки тесным образом привязаны к системе образования, включая все его уровни.</w:t>
      </w:r>
    </w:p>
    <w:p w:rsidR="002313CC" w:rsidRPr="00906975" w:rsidRDefault="003F4EF8" w:rsidP="003F4EF8">
      <w:pPr>
        <w:widowControl w:val="0"/>
        <w:ind w:firstLine="567"/>
        <w:jc w:val="both"/>
        <w:rPr>
          <w:bCs/>
          <w:sz w:val="28"/>
          <w:szCs w:val="28"/>
        </w:rPr>
      </w:pPr>
      <w:r w:rsidRPr="00906975">
        <w:rPr>
          <w:bCs/>
          <w:sz w:val="28"/>
          <w:szCs w:val="28"/>
        </w:rPr>
        <w:t xml:space="preserve">В Республике Казахстан, формирование базовых знаний, навыков и компетенций предусмотрено в </w:t>
      </w:r>
      <w:r w:rsidR="006E41C6" w:rsidRPr="00906975">
        <w:rPr>
          <w:bCs/>
          <w:sz w:val="28"/>
          <w:szCs w:val="28"/>
        </w:rPr>
        <w:t>старших классах</w:t>
      </w:r>
      <w:r w:rsidRPr="00906975">
        <w:rPr>
          <w:bCs/>
          <w:sz w:val="28"/>
          <w:szCs w:val="28"/>
        </w:rPr>
        <w:t xml:space="preserve"> средних школ.</w:t>
      </w:r>
      <w:r w:rsidR="00F60A22" w:rsidRPr="00906975">
        <w:rPr>
          <w:bCs/>
          <w:sz w:val="28"/>
          <w:szCs w:val="28"/>
        </w:rPr>
        <w:t xml:space="preserve"> Обучение основам предпринимательства в старших классах средних школ было осуществлено по инициативе Президента Республики Казахстан, </w:t>
      </w:r>
      <w:r w:rsidR="00E60951" w:rsidRPr="00906975">
        <w:rPr>
          <w:bCs/>
          <w:sz w:val="28"/>
          <w:szCs w:val="28"/>
        </w:rPr>
        <w:t>Национальной палаты предпринимателей «Атамекен» и Министерством образования и науки Республики Казахстан.</w:t>
      </w:r>
    </w:p>
    <w:p w:rsidR="00E60951" w:rsidRPr="00906975" w:rsidRDefault="00677200" w:rsidP="4FD1810D">
      <w:pPr>
        <w:widowControl w:val="0"/>
        <w:ind w:firstLine="567"/>
        <w:jc w:val="both"/>
        <w:rPr>
          <w:sz w:val="28"/>
          <w:szCs w:val="28"/>
        </w:rPr>
      </w:pPr>
      <w:r w:rsidRPr="00906975">
        <w:rPr>
          <w:sz w:val="28"/>
          <w:szCs w:val="28"/>
        </w:rPr>
        <w:t xml:space="preserve">Начиная с 2019 года предмет «Основы предпринимательства» </w:t>
      </w:r>
      <w:r w:rsidR="00E66AA0" w:rsidRPr="00906975">
        <w:rPr>
          <w:sz w:val="28"/>
          <w:szCs w:val="28"/>
        </w:rPr>
        <w:t xml:space="preserve">был введен в 10-х классах средних образовательных школ, а с 2020 года данный предмет </w:t>
      </w:r>
      <w:r w:rsidR="00E66AA0" w:rsidRPr="00906975">
        <w:rPr>
          <w:sz w:val="28"/>
          <w:szCs w:val="28"/>
        </w:rPr>
        <w:lastRenderedPageBreak/>
        <w:t>изучается в 11-х классах</w:t>
      </w:r>
      <w:r w:rsidR="00134413" w:rsidRPr="00906975">
        <w:rPr>
          <w:sz w:val="28"/>
          <w:szCs w:val="28"/>
        </w:rPr>
        <w:t xml:space="preserve"> [</w:t>
      </w:r>
      <w:r w:rsidR="34451D6C" w:rsidRPr="00906975">
        <w:rPr>
          <w:sz w:val="28"/>
          <w:szCs w:val="28"/>
        </w:rPr>
        <w:t>85</w:t>
      </w:r>
      <w:r w:rsidR="00134413" w:rsidRPr="00906975">
        <w:rPr>
          <w:sz w:val="28"/>
          <w:szCs w:val="28"/>
        </w:rPr>
        <w:t>]</w:t>
      </w:r>
      <w:r w:rsidR="00E66AA0" w:rsidRPr="00906975">
        <w:rPr>
          <w:sz w:val="28"/>
          <w:szCs w:val="28"/>
        </w:rPr>
        <w:t>.</w:t>
      </w:r>
    </w:p>
    <w:p w:rsidR="00381C52" w:rsidRPr="00906975" w:rsidRDefault="00381C52" w:rsidP="003F4EF8">
      <w:pPr>
        <w:widowControl w:val="0"/>
        <w:ind w:firstLine="567"/>
        <w:jc w:val="both"/>
        <w:rPr>
          <w:bCs/>
          <w:sz w:val="28"/>
          <w:szCs w:val="28"/>
        </w:rPr>
      </w:pPr>
      <w:r w:rsidRPr="00906975">
        <w:rPr>
          <w:bCs/>
          <w:sz w:val="28"/>
          <w:szCs w:val="28"/>
        </w:rPr>
        <w:t>Обучение основам предпринимательства в средних образовательных школах Республики Казахстан осуществляется по методике и направлениям, представленных в соответствии с рисунком 2.15.</w:t>
      </w:r>
    </w:p>
    <w:p w:rsidR="00381C52" w:rsidRPr="00906975" w:rsidRDefault="00381C52" w:rsidP="003F4EF8">
      <w:pPr>
        <w:widowControl w:val="0"/>
        <w:ind w:firstLine="567"/>
        <w:jc w:val="both"/>
        <w:rPr>
          <w:bCs/>
          <w:sz w:val="28"/>
          <w:szCs w:val="28"/>
        </w:rPr>
      </w:pPr>
    </w:p>
    <w:p w:rsidR="00E825FD" w:rsidRPr="00906975" w:rsidRDefault="00C629C7" w:rsidP="00D15F5C">
      <w:pPr>
        <w:widowControl w:val="0"/>
        <w:jc w:val="both"/>
        <w:rPr>
          <w:bCs/>
          <w:sz w:val="28"/>
          <w:szCs w:val="28"/>
        </w:rPr>
      </w:pPr>
      <w:r>
        <w:rPr>
          <w:bCs/>
          <w:noProof/>
          <w:sz w:val="28"/>
          <w:szCs w:val="28"/>
        </w:rPr>
        <mc:AlternateContent>
          <mc:Choice Requires="wpg">
            <w:drawing>
              <wp:anchor distT="0" distB="0" distL="114300" distR="114300" simplePos="0" relativeHeight="251551232" behindDoc="0" locked="0" layoutInCell="1" allowOverlap="1">
                <wp:simplePos x="0" y="0"/>
                <wp:positionH relativeFrom="column">
                  <wp:posOffset>223520</wp:posOffset>
                </wp:positionH>
                <wp:positionV relativeFrom="paragraph">
                  <wp:posOffset>14605</wp:posOffset>
                </wp:positionV>
                <wp:extent cx="5487670" cy="2281555"/>
                <wp:effectExtent l="0" t="0" r="0" b="4445"/>
                <wp:wrapNone/>
                <wp:docPr id="758" name="Группа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7670" cy="2281555"/>
                          <a:chOff x="0" y="0"/>
                          <a:chExt cx="5487532" cy="2845630"/>
                        </a:xfrm>
                      </wpg:grpSpPr>
                      <wps:wsp>
                        <wps:cNvPr id="693" name="Надпись 693"/>
                        <wps:cNvSpPr txBox="1"/>
                        <wps:spPr>
                          <a:xfrm>
                            <a:off x="1376127" y="0"/>
                            <a:ext cx="3083303" cy="338279"/>
                          </a:xfrm>
                          <a:prstGeom prst="rect">
                            <a:avLst/>
                          </a:prstGeom>
                          <a:solidFill>
                            <a:schemeClr val="lt1"/>
                          </a:solidFill>
                          <a:ln w="9525">
                            <a:solidFill>
                              <a:prstClr val="black"/>
                            </a:solidFill>
                          </a:ln>
                        </wps:spPr>
                        <wps:txbx>
                          <w:txbxContent>
                            <w:p w:rsidR="00085105" w:rsidRPr="00986220" w:rsidRDefault="00085105" w:rsidP="00986220">
                              <w:pPr>
                                <w:jc w:val="center"/>
                              </w:pPr>
                              <w:r w:rsidRPr="00986220">
                                <w:rPr>
                                  <w:bCs/>
                                </w:rPr>
                                <w:t>Предмет «Основы предпринимательства»</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727" name="Надпись 727"/>
                        <wps:cNvSpPr txBox="1"/>
                        <wps:spPr>
                          <a:xfrm>
                            <a:off x="226337" y="679010"/>
                            <a:ext cx="2400665" cy="338279"/>
                          </a:xfrm>
                          <a:prstGeom prst="rect">
                            <a:avLst/>
                          </a:prstGeom>
                          <a:solidFill>
                            <a:schemeClr val="lt1"/>
                          </a:solidFill>
                          <a:ln w="9525">
                            <a:solidFill>
                              <a:prstClr val="black"/>
                            </a:solidFill>
                          </a:ln>
                        </wps:spPr>
                        <wps:txbx>
                          <w:txbxContent>
                            <w:p w:rsidR="00085105" w:rsidRPr="00986220" w:rsidRDefault="00085105" w:rsidP="00986220">
                              <w:pPr>
                                <w:jc w:val="center"/>
                                <w:rPr>
                                  <w:sz w:val="22"/>
                                  <w:szCs w:val="22"/>
                                </w:rPr>
                              </w:pPr>
                              <w:r w:rsidRPr="00986220">
                                <w:rPr>
                                  <w:bCs/>
                                </w:rPr>
                                <w:t>Методики обучения</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730" name="Надпись 730"/>
                        <wps:cNvSpPr txBox="1"/>
                        <wps:spPr>
                          <a:xfrm>
                            <a:off x="244444" y="1149790"/>
                            <a:ext cx="2400665" cy="562016"/>
                          </a:xfrm>
                          <a:prstGeom prst="rect">
                            <a:avLst/>
                          </a:prstGeom>
                          <a:solidFill>
                            <a:schemeClr val="lt1"/>
                          </a:solidFill>
                          <a:ln w="9525">
                            <a:solidFill>
                              <a:prstClr val="black"/>
                            </a:solidFill>
                          </a:ln>
                        </wps:spPr>
                        <wps:txbx>
                          <w:txbxContent>
                            <w:p w:rsidR="00085105" w:rsidRPr="00986220" w:rsidRDefault="00085105" w:rsidP="00986220">
                              <w:pPr>
                                <w:jc w:val="center"/>
                                <w:rPr>
                                  <w:sz w:val="22"/>
                                  <w:szCs w:val="22"/>
                                </w:rPr>
                              </w:pPr>
                              <w:r w:rsidRPr="00986220">
                                <w:rPr>
                                  <w:bCs/>
                                </w:rPr>
                                <w:t>Практикоориентированный подход</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732" name="Надпись 732"/>
                        <wps:cNvSpPr txBox="1"/>
                        <wps:spPr>
                          <a:xfrm>
                            <a:off x="3087232" y="679010"/>
                            <a:ext cx="2400300" cy="337820"/>
                          </a:xfrm>
                          <a:prstGeom prst="rect">
                            <a:avLst/>
                          </a:prstGeom>
                          <a:solidFill>
                            <a:schemeClr val="lt1"/>
                          </a:solidFill>
                          <a:ln w="9525">
                            <a:solidFill>
                              <a:prstClr val="black"/>
                            </a:solidFill>
                          </a:ln>
                        </wps:spPr>
                        <wps:txbx>
                          <w:txbxContent>
                            <w:p w:rsidR="00085105" w:rsidRPr="009A08C4" w:rsidRDefault="00085105" w:rsidP="00986220">
                              <w:pPr>
                                <w:jc w:val="center"/>
                                <w:rPr>
                                  <w:sz w:val="21"/>
                                  <w:szCs w:val="21"/>
                                </w:rPr>
                              </w:pPr>
                              <w:r w:rsidRPr="009A08C4">
                                <w:rPr>
                                  <w:bCs/>
                                </w:rPr>
                                <w:t>Направления обучения</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733" name="Надпись 733"/>
                        <wps:cNvSpPr txBox="1"/>
                        <wps:spPr>
                          <a:xfrm>
                            <a:off x="3087232" y="1140736"/>
                            <a:ext cx="2400300" cy="337820"/>
                          </a:xfrm>
                          <a:prstGeom prst="rect">
                            <a:avLst/>
                          </a:prstGeom>
                          <a:solidFill>
                            <a:schemeClr val="lt1"/>
                          </a:solidFill>
                          <a:ln w="9525">
                            <a:solidFill>
                              <a:prstClr val="black"/>
                            </a:solidFill>
                          </a:ln>
                        </wps:spPr>
                        <wps:txbx>
                          <w:txbxContent>
                            <w:p w:rsidR="00085105" w:rsidRPr="00986220" w:rsidRDefault="00085105" w:rsidP="009A08C4">
                              <w:pPr>
                                <w:jc w:val="center"/>
                                <w:rPr>
                                  <w:sz w:val="22"/>
                                  <w:szCs w:val="22"/>
                                </w:rPr>
                              </w:pPr>
                              <w:r w:rsidRPr="009A08C4">
                                <w:rPr>
                                  <w:bCs/>
                                </w:rPr>
                                <w:t>Экономика</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734" name="Надпись 734"/>
                        <wps:cNvSpPr txBox="1"/>
                        <wps:spPr>
                          <a:xfrm>
                            <a:off x="3087232" y="1593410"/>
                            <a:ext cx="2400300" cy="337820"/>
                          </a:xfrm>
                          <a:prstGeom prst="rect">
                            <a:avLst/>
                          </a:prstGeom>
                          <a:solidFill>
                            <a:schemeClr val="lt1"/>
                          </a:solidFill>
                          <a:ln w="9525">
                            <a:solidFill>
                              <a:prstClr val="black"/>
                            </a:solidFill>
                          </a:ln>
                        </wps:spPr>
                        <wps:txbx>
                          <w:txbxContent>
                            <w:p w:rsidR="00085105" w:rsidRPr="00986220" w:rsidRDefault="00085105" w:rsidP="009A08C4">
                              <w:pPr>
                                <w:jc w:val="center"/>
                                <w:rPr>
                                  <w:sz w:val="22"/>
                                  <w:szCs w:val="22"/>
                                </w:rPr>
                              </w:pPr>
                              <w:r w:rsidRPr="009A08C4">
                                <w:rPr>
                                  <w:bCs/>
                                </w:rPr>
                                <w:t>Менеджмент</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731" name="Надпись 731"/>
                        <wps:cNvSpPr txBox="1"/>
                        <wps:spPr>
                          <a:xfrm>
                            <a:off x="235390" y="1828800"/>
                            <a:ext cx="2400300" cy="337820"/>
                          </a:xfrm>
                          <a:prstGeom prst="rect">
                            <a:avLst/>
                          </a:prstGeom>
                          <a:solidFill>
                            <a:schemeClr val="lt1"/>
                          </a:solidFill>
                          <a:ln w="9525">
                            <a:solidFill>
                              <a:prstClr val="black"/>
                            </a:solidFill>
                          </a:ln>
                        </wps:spPr>
                        <wps:txbx>
                          <w:txbxContent>
                            <w:p w:rsidR="00085105" w:rsidRPr="00986220" w:rsidRDefault="00085105" w:rsidP="00986220">
                              <w:pPr>
                                <w:jc w:val="center"/>
                                <w:rPr>
                                  <w:sz w:val="22"/>
                                  <w:szCs w:val="22"/>
                                </w:rPr>
                              </w:pPr>
                              <w:r w:rsidRPr="00986220">
                                <w:rPr>
                                  <w:bCs/>
                                </w:rPr>
                                <w:t>Кейс-метод</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grpSp>
                        <wpg:cNvPr id="751" name="Группа 751"/>
                        <wpg:cNvGrpSpPr/>
                        <wpg:grpSpPr>
                          <a:xfrm>
                            <a:off x="1483134" y="344032"/>
                            <a:ext cx="2860297" cy="341430"/>
                            <a:chOff x="0" y="0"/>
                            <a:chExt cx="2860297" cy="341430"/>
                          </a:xfrm>
                        </wpg:grpSpPr>
                        <wps:wsp>
                          <wps:cNvPr id="737" name="Прямая соединительная линия 737"/>
                          <wps:cNvCnPr/>
                          <wps:spPr>
                            <a:xfrm>
                              <a:off x="0" y="113465"/>
                              <a:ext cx="2860297"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738" name="Прямая соединительная линия 738"/>
                          <wps:cNvCnPr/>
                          <wps:spPr>
                            <a:xfrm>
                              <a:off x="1374937" y="0"/>
                              <a:ext cx="0" cy="116732"/>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739" name="Прямая соединительная линия 739"/>
                          <wps:cNvCnPr/>
                          <wps:spPr>
                            <a:xfrm flipV="1">
                              <a:off x="2132" y="113465"/>
                              <a:ext cx="1270" cy="227965"/>
                            </a:xfrm>
                            <a:prstGeom prst="line">
                              <a:avLst/>
                            </a:prstGeom>
                            <a:ln w="9525">
                              <a:headEnd type="triangle" w="lg" len="med"/>
                            </a:ln>
                          </wps:spPr>
                          <wps:style>
                            <a:lnRef idx="1">
                              <a:schemeClr val="dk1"/>
                            </a:lnRef>
                            <a:fillRef idx="0">
                              <a:schemeClr val="dk1"/>
                            </a:fillRef>
                            <a:effectRef idx="0">
                              <a:schemeClr val="dk1"/>
                            </a:effectRef>
                            <a:fontRef idx="minor">
                              <a:schemeClr val="tx1"/>
                            </a:fontRef>
                          </wps:style>
                          <wps:bodyPr/>
                        </wps:wsp>
                        <wps:wsp>
                          <wps:cNvPr id="740" name="Прямая соединительная линия 740"/>
                          <wps:cNvCnPr/>
                          <wps:spPr>
                            <a:xfrm flipV="1">
                              <a:off x="2858798" y="106791"/>
                              <a:ext cx="1270" cy="227965"/>
                            </a:xfrm>
                            <a:prstGeom prst="line">
                              <a:avLst/>
                            </a:prstGeom>
                            <a:ln w="9525">
                              <a:headEnd type="triangle" w="lg" len="med"/>
                            </a:ln>
                          </wps:spPr>
                          <wps:style>
                            <a:lnRef idx="1">
                              <a:schemeClr val="dk1"/>
                            </a:lnRef>
                            <a:fillRef idx="0">
                              <a:schemeClr val="dk1"/>
                            </a:fillRef>
                            <a:effectRef idx="0">
                              <a:schemeClr val="dk1"/>
                            </a:effectRef>
                            <a:fontRef idx="minor">
                              <a:schemeClr val="tx1"/>
                            </a:fontRef>
                          </wps:style>
                          <wps:bodyPr/>
                        </wps:wsp>
                      </wpg:grpSp>
                      <wpg:grpSp>
                        <wpg:cNvPr id="753" name="Группа 753"/>
                        <wpg:cNvGrpSpPr/>
                        <wpg:grpSpPr>
                          <a:xfrm>
                            <a:off x="2851842" y="796705"/>
                            <a:ext cx="234315" cy="1826611"/>
                            <a:chOff x="-6350" y="0"/>
                            <a:chExt cx="234315" cy="1826611"/>
                          </a:xfrm>
                        </wpg:grpSpPr>
                        <wps:wsp>
                          <wps:cNvPr id="745" name="Прямая соединительная линия 745"/>
                          <wps:cNvCnPr/>
                          <wps:spPr>
                            <a:xfrm flipH="1" flipV="1">
                              <a:off x="0" y="0"/>
                              <a:ext cx="227965"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746" name="Прямая соединительная линия 746"/>
                          <wps:cNvCnPr/>
                          <wps:spPr>
                            <a:xfrm flipH="1" flipV="1">
                              <a:off x="0" y="0"/>
                              <a:ext cx="0" cy="1826611"/>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747" name="Прямая соединительная линия 747"/>
                          <wps:cNvCnPr/>
                          <wps:spPr>
                            <a:xfrm flipH="1">
                              <a:off x="-6350" y="455994"/>
                              <a:ext cx="223520" cy="0"/>
                            </a:xfrm>
                            <a:prstGeom prst="line">
                              <a:avLst/>
                            </a:prstGeom>
                            <a:ln w="9525">
                              <a:headEnd type="triangle" w="lg" len="med"/>
                            </a:ln>
                          </wps:spPr>
                          <wps:style>
                            <a:lnRef idx="1">
                              <a:schemeClr val="dk1"/>
                            </a:lnRef>
                            <a:fillRef idx="0">
                              <a:schemeClr val="dk1"/>
                            </a:fillRef>
                            <a:effectRef idx="0">
                              <a:schemeClr val="dk1"/>
                            </a:effectRef>
                            <a:fontRef idx="minor">
                              <a:schemeClr val="tx1"/>
                            </a:fontRef>
                          </wps:style>
                          <wps:bodyPr/>
                        </wps:wsp>
                        <wps:wsp>
                          <wps:cNvPr id="748" name="Прямая соединительная линия 748"/>
                          <wps:cNvCnPr/>
                          <wps:spPr>
                            <a:xfrm flipH="1">
                              <a:off x="0" y="909857"/>
                              <a:ext cx="223520" cy="0"/>
                            </a:xfrm>
                            <a:prstGeom prst="line">
                              <a:avLst/>
                            </a:prstGeom>
                            <a:ln w="9525">
                              <a:headEnd type="triangle" w="lg" len="med"/>
                            </a:ln>
                          </wps:spPr>
                          <wps:style>
                            <a:lnRef idx="1">
                              <a:schemeClr val="dk1"/>
                            </a:lnRef>
                            <a:fillRef idx="0">
                              <a:schemeClr val="dk1"/>
                            </a:fillRef>
                            <a:effectRef idx="0">
                              <a:schemeClr val="dk1"/>
                            </a:effectRef>
                            <a:fontRef idx="minor">
                              <a:schemeClr val="tx1"/>
                            </a:fontRef>
                          </wps:style>
                          <wps:bodyPr/>
                        </wps:wsp>
                        <wps:wsp>
                          <wps:cNvPr id="749" name="Прямая соединительная линия 749"/>
                          <wps:cNvCnPr/>
                          <wps:spPr>
                            <a:xfrm flipH="1">
                              <a:off x="0" y="1370394"/>
                              <a:ext cx="223520" cy="0"/>
                            </a:xfrm>
                            <a:prstGeom prst="line">
                              <a:avLst/>
                            </a:prstGeom>
                            <a:ln w="9525">
                              <a:headEnd type="triangle" w="lg" len="med"/>
                            </a:ln>
                          </wps:spPr>
                          <wps:style>
                            <a:lnRef idx="1">
                              <a:schemeClr val="dk1"/>
                            </a:lnRef>
                            <a:fillRef idx="0">
                              <a:schemeClr val="dk1"/>
                            </a:fillRef>
                            <a:effectRef idx="0">
                              <a:schemeClr val="dk1"/>
                            </a:effectRef>
                            <a:fontRef idx="minor">
                              <a:schemeClr val="tx1"/>
                            </a:fontRef>
                          </wps:style>
                          <wps:bodyPr/>
                        </wps:wsp>
                        <wps:wsp>
                          <wps:cNvPr id="750" name="Прямая соединительная линия 750"/>
                          <wps:cNvCnPr/>
                          <wps:spPr>
                            <a:xfrm flipH="1">
                              <a:off x="0" y="1824257"/>
                              <a:ext cx="223520" cy="0"/>
                            </a:xfrm>
                            <a:prstGeom prst="line">
                              <a:avLst/>
                            </a:prstGeom>
                            <a:ln w="9525">
                              <a:headEnd type="triangle" w="lg" len="med"/>
                            </a:ln>
                          </wps:spPr>
                          <wps:style>
                            <a:lnRef idx="1">
                              <a:schemeClr val="dk1"/>
                            </a:lnRef>
                            <a:fillRef idx="0">
                              <a:schemeClr val="dk1"/>
                            </a:fillRef>
                            <a:effectRef idx="0">
                              <a:schemeClr val="dk1"/>
                            </a:effectRef>
                            <a:fontRef idx="minor">
                              <a:schemeClr val="tx1"/>
                            </a:fontRef>
                          </wps:style>
                          <wps:bodyPr/>
                        </wps:wsp>
                      </wpg:grpSp>
                      <wps:wsp>
                        <wps:cNvPr id="735" name="Надпись 735"/>
                        <wps:cNvSpPr txBox="1"/>
                        <wps:spPr>
                          <a:xfrm>
                            <a:off x="3087232" y="2064190"/>
                            <a:ext cx="2400300" cy="337820"/>
                          </a:xfrm>
                          <a:prstGeom prst="rect">
                            <a:avLst/>
                          </a:prstGeom>
                          <a:solidFill>
                            <a:schemeClr val="lt1"/>
                          </a:solidFill>
                          <a:ln w="9525">
                            <a:solidFill>
                              <a:prstClr val="black"/>
                            </a:solidFill>
                          </a:ln>
                        </wps:spPr>
                        <wps:txbx>
                          <w:txbxContent>
                            <w:p w:rsidR="00085105" w:rsidRPr="00986220" w:rsidRDefault="00085105" w:rsidP="009A08C4">
                              <w:pPr>
                                <w:jc w:val="center"/>
                                <w:rPr>
                                  <w:sz w:val="22"/>
                                  <w:szCs w:val="22"/>
                                </w:rPr>
                              </w:pPr>
                              <w:r w:rsidRPr="009A08C4">
                                <w:rPr>
                                  <w:bCs/>
                                </w:rPr>
                                <w:t>Маркетинг</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736" name="Надпись 736"/>
                        <wps:cNvSpPr txBox="1"/>
                        <wps:spPr>
                          <a:xfrm>
                            <a:off x="3087232" y="2507810"/>
                            <a:ext cx="2400300" cy="337820"/>
                          </a:xfrm>
                          <a:prstGeom prst="rect">
                            <a:avLst/>
                          </a:prstGeom>
                          <a:solidFill>
                            <a:schemeClr val="lt1"/>
                          </a:solidFill>
                          <a:ln w="9525">
                            <a:solidFill>
                              <a:prstClr val="black"/>
                            </a:solidFill>
                          </a:ln>
                        </wps:spPr>
                        <wps:txbx>
                          <w:txbxContent>
                            <w:p w:rsidR="00085105" w:rsidRPr="00986220" w:rsidRDefault="00085105" w:rsidP="009A08C4">
                              <w:pPr>
                                <w:jc w:val="center"/>
                                <w:rPr>
                                  <w:sz w:val="22"/>
                                  <w:szCs w:val="22"/>
                                </w:rPr>
                              </w:pPr>
                              <w:r w:rsidRPr="009A08C4">
                                <w:rPr>
                                  <w:bCs/>
                                </w:rPr>
                                <w:t>Финансы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755" name="Надпись 755"/>
                        <wps:cNvSpPr txBox="1"/>
                        <wps:spPr>
                          <a:xfrm>
                            <a:off x="226337" y="2281473"/>
                            <a:ext cx="2400300" cy="564157"/>
                          </a:xfrm>
                          <a:prstGeom prst="rect">
                            <a:avLst/>
                          </a:prstGeom>
                          <a:solidFill>
                            <a:schemeClr val="lt1"/>
                          </a:solidFill>
                          <a:ln w="9525">
                            <a:solidFill>
                              <a:prstClr val="black"/>
                            </a:solidFill>
                          </a:ln>
                        </wps:spPr>
                        <wps:txbx>
                          <w:txbxContent>
                            <w:p w:rsidR="00085105" w:rsidRPr="00986220" w:rsidRDefault="00085105" w:rsidP="00A962B9">
                              <w:pPr>
                                <w:jc w:val="center"/>
                                <w:rPr>
                                  <w:sz w:val="22"/>
                                  <w:szCs w:val="22"/>
                                </w:rPr>
                              </w:pPr>
                              <w:r>
                                <w:rPr>
                                  <w:bCs/>
                                </w:rPr>
                                <w:t>Повышение квалификации учителей, педагогов</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grpSp>
                        <wpg:cNvPr id="757" name="Группа 757"/>
                        <wpg:cNvGrpSpPr/>
                        <wpg:grpSpPr>
                          <a:xfrm>
                            <a:off x="0" y="796705"/>
                            <a:ext cx="229870" cy="1718524"/>
                            <a:chOff x="0" y="0"/>
                            <a:chExt cx="229870" cy="1718524"/>
                          </a:xfrm>
                        </wpg:grpSpPr>
                        <wpg:grpSp>
                          <wpg:cNvPr id="752" name="Группа 752"/>
                          <wpg:cNvGrpSpPr/>
                          <wpg:grpSpPr>
                            <a:xfrm>
                              <a:off x="0" y="0"/>
                              <a:ext cx="229870" cy="1718310"/>
                              <a:chOff x="0" y="0"/>
                              <a:chExt cx="230410" cy="1718524"/>
                            </a:xfrm>
                          </wpg:grpSpPr>
                          <wps:wsp>
                            <wps:cNvPr id="741" name="Прямая соединительная линия 741"/>
                            <wps:cNvCnPr/>
                            <wps:spPr>
                              <a:xfrm flipH="1" flipV="1">
                                <a:off x="0" y="0"/>
                                <a:ext cx="228235"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742" name="Прямая соединительная линия 742"/>
                            <wps:cNvCnPr/>
                            <wps:spPr>
                              <a:xfrm flipV="1">
                                <a:off x="0" y="1"/>
                                <a:ext cx="6658" cy="1718523"/>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743" name="Прямая соединительная линия 743"/>
                            <wps:cNvCnPr/>
                            <wps:spPr>
                              <a:xfrm flipH="1">
                                <a:off x="6674" y="569460"/>
                                <a:ext cx="223736" cy="0"/>
                              </a:xfrm>
                              <a:prstGeom prst="line">
                                <a:avLst/>
                              </a:prstGeom>
                              <a:ln w="9525">
                                <a:headEnd type="triangle" w="lg" len="med"/>
                              </a:ln>
                            </wps:spPr>
                            <wps:style>
                              <a:lnRef idx="1">
                                <a:schemeClr val="dk1"/>
                              </a:lnRef>
                              <a:fillRef idx="0">
                                <a:schemeClr val="dk1"/>
                              </a:fillRef>
                              <a:effectRef idx="0">
                                <a:schemeClr val="dk1"/>
                              </a:effectRef>
                              <a:fontRef idx="minor">
                                <a:schemeClr val="tx1"/>
                              </a:fontRef>
                            </wps:style>
                            <wps:bodyPr/>
                          </wps:wsp>
                          <wps:wsp>
                            <wps:cNvPr id="744" name="Прямая соединительная линия 744"/>
                            <wps:cNvCnPr/>
                            <wps:spPr>
                              <a:xfrm flipH="1">
                                <a:off x="0" y="1150138"/>
                                <a:ext cx="223520" cy="0"/>
                              </a:xfrm>
                              <a:prstGeom prst="line">
                                <a:avLst/>
                              </a:prstGeom>
                              <a:ln w="9525">
                                <a:headEnd type="triangle" w="lg" len="med"/>
                              </a:ln>
                            </wps:spPr>
                            <wps:style>
                              <a:lnRef idx="1">
                                <a:schemeClr val="dk1"/>
                              </a:lnRef>
                              <a:fillRef idx="0">
                                <a:schemeClr val="dk1"/>
                              </a:fillRef>
                              <a:effectRef idx="0">
                                <a:schemeClr val="dk1"/>
                              </a:effectRef>
                              <a:fontRef idx="minor">
                                <a:schemeClr val="tx1"/>
                              </a:fontRef>
                            </wps:style>
                            <wps:bodyPr/>
                          </wps:wsp>
                        </wpg:grpSp>
                        <wps:wsp>
                          <wps:cNvPr id="756" name="Прямая соединительная линия 756"/>
                          <wps:cNvCnPr/>
                          <wps:spPr>
                            <a:xfrm flipH="1">
                              <a:off x="0" y="1718524"/>
                              <a:ext cx="222885" cy="0"/>
                            </a:xfrm>
                            <a:prstGeom prst="line">
                              <a:avLst/>
                            </a:prstGeom>
                            <a:ln w="9525">
                              <a:headEnd type="triangle" w="lg" len="med"/>
                            </a:ln>
                          </wps:spPr>
                          <wps:style>
                            <a:lnRef idx="1">
                              <a:schemeClr val="dk1"/>
                            </a:lnRef>
                            <a:fillRef idx="0">
                              <a:schemeClr val="dk1"/>
                            </a:fillRef>
                            <a:effectRef idx="0">
                              <a:schemeClr val="dk1"/>
                            </a:effectRef>
                            <a:fontRef idx="minor">
                              <a:schemeClr val="tx1"/>
                            </a:fontRef>
                          </wps:style>
                          <wps:bodyPr/>
                        </wps:wsp>
                      </wpg:grpSp>
                    </wpg:wgp>
                  </a:graphicData>
                </a:graphic>
                <wp14:sizeRelH relativeFrom="page">
                  <wp14:pctWidth>0</wp14:pctWidth>
                </wp14:sizeRelH>
                <wp14:sizeRelV relativeFrom="margin">
                  <wp14:pctHeight>0</wp14:pctHeight>
                </wp14:sizeRelV>
              </wp:anchor>
            </w:drawing>
          </mc:Choice>
          <mc:Fallback>
            <w:pict>
              <v:group id="Группа 758" o:spid="_x0000_s1728" style="position:absolute;left:0;text-align:left;margin-left:17.6pt;margin-top:1.15pt;width:432.1pt;height:179.65pt;z-index:251551232;mso-height-relative:margin" coordsize="54875,28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">
                <v:shape id="Надпись 693" o:spid="_x0000_s1729" type="#_x0000_t202" style="position:absolute;left:13761;width:30833;height:3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" fillcolor="white [3201]">
                  <v:textbox inset=",0,,0">
                    <w:txbxContent>
                      <w:p w:rsidR="00085105" w:rsidRPr="00986220" w:rsidRDefault="00085105" w:rsidP="00986220">
                        <w:pPr>
                          <w:jc w:val="center"/>
                        </w:pPr>
                        <w:r w:rsidRPr="00986220">
                          <w:rPr>
                            <w:bCs/>
                          </w:rPr>
                          <w:t>Предмет «Основы предпринимательства»</w:t>
                        </w:r>
                      </w:p>
                    </w:txbxContent>
                  </v:textbox>
                </v:shape>
                <v:shape id="Надпись 727" o:spid="_x0000_s1730" type="#_x0000_t202" style="position:absolute;left:2263;top:6790;width:24007;height:3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" fillcolor="white [3201]">
                  <v:textbox inset=",0,,0">
                    <w:txbxContent>
                      <w:p w:rsidR="00085105" w:rsidRPr="00986220" w:rsidRDefault="00085105" w:rsidP="00986220">
                        <w:pPr>
                          <w:jc w:val="center"/>
                          <w:rPr>
                            <w:sz w:val="22"/>
                            <w:szCs w:val="22"/>
                          </w:rPr>
                        </w:pPr>
                        <w:r w:rsidRPr="00986220">
                          <w:rPr>
                            <w:bCs/>
                          </w:rPr>
                          <w:t>Методики обучения</w:t>
                        </w:r>
                      </w:p>
                    </w:txbxContent>
                  </v:textbox>
                </v:shape>
                <v:shape id="Надпись 730" o:spid="_x0000_s1731" type="#_x0000_t202" style="position:absolute;left:2444;top:11497;width:24007;height:5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" fillcolor="white [3201]">
                  <v:textbox inset=",0,,0">
                    <w:txbxContent>
                      <w:p w:rsidR="00085105" w:rsidRPr="00986220" w:rsidRDefault="00085105" w:rsidP="00986220">
                        <w:pPr>
                          <w:jc w:val="center"/>
                          <w:rPr>
                            <w:sz w:val="22"/>
                            <w:szCs w:val="22"/>
                          </w:rPr>
                        </w:pPr>
                        <w:r w:rsidRPr="00986220">
                          <w:rPr>
                            <w:bCs/>
                          </w:rPr>
                          <w:t>Практикоориентированный подход</w:t>
                        </w:r>
                      </w:p>
                    </w:txbxContent>
                  </v:textbox>
                </v:shape>
                <v:shape id="Надпись 732" o:spid="_x0000_s1732" type="#_x0000_t202" style="position:absolute;left:30872;top:6790;width:24003;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" fillcolor="white [3201]">
                  <v:textbox inset=",0,,0">
                    <w:txbxContent>
                      <w:p w:rsidR="00085105" w:rsidRPr="009A08C4" w:rsidRDefault="00085105" w:rsidP="00986220">
                        <w:pPr>
                          <w:jc w:val="center"/>
                          <w:rPr>
                            <w:sz w:val="21"/>
                            <w:szCs w:val="21"/>
                          </w:rPr>
                        </w:pPr>
                        <w:r w:rsidRPr="009A08C4">
                          <w:rPr>
                            <w:bCs/>
                          </w:rPr>
                          <w:t>Направления обучения</w:t>
                        </w:r>
                      </w:p>
                    </w:txbxContent>
                  </v:textbox>
                </v:shape>
                <v:shape id="Надпись 733" o:spid="_x0000_s1733" type="#_x0000_t202" style="position:absolute;left:30872;top:11407;width:24003;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" fillcolor="white [3201]">
                  <v:textbox inset=",0,,0">
                    <w:txbxContent>
                      <w:p w:rsidR="00085105" w:rsidRPr="00986220" w:rsidRDefault="00085105" w:rsidP="009A08C4">
                        <w:pPr>
                          <w:jc w:val="center"/>
                          <w:rPr>
                            <w:sz w:val="22"/>
                            <w:szCs w:val="22"/>
                          </w:rPr>
                        </w:pPr>
                        <w:r w:rsidRPr="009A08C4">
                          <w:rPr>
                            <w:bCs/>
                          </w:rPr>
                          <w:t>Экономика</w:t>
                        </w:r>
                      </w:p>
                    </w:txbxContent>
                  </v:textbox>
                </v:shape>
                <v:shape id="Надпись 734" o:spid="_x0000_s1734" type="#_x0000_t202" style="position:absolute;left:30872;top:15934;width:24003;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" fillcolor="white [3201]">
                  <v:textbox inset=",0,,0">
                    <w:txbxContent>
                      <w:p w:rsidR="00085105" w:rsidRPr="00986220" w:rsidRDefault="00085105" w:rsidP="009A08C4">
                        <w:pPr>
                          <w:jc w:val="center"/>
                          <w:rPr>
                            <w:sz w:val="22"/>
                            <w:szCs w:val="22"/>
                          </w:rPr>
                        </w:pPr>
                        <w:r w:rsidRPr="009A08C4">
                          <w:rPr>
                            <w:bCs/>
                          </w:rPr>
                          <w:t>Менеджмент</w:t>
                        </w:r>
                      </w:p>
                    </w:txbxContent>
                  </v:textbox>
                </v:shape>
                <v:shape id="Надпись 731" o:spid="_x0000_s1735" type="#_x0000_t202" style="position:absolute;left:2353;top:18288;width:24003;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" fillcolor="white [3201]">
                  <v:textbox inset=",0,,0">
                    <w:txbxContent>
                      <w:p w:rsidR="00085105" w:rsidRPr="00986220" w:rsidRDefault="00085105" w:rsidP="00986220">
                        <w:pPr>
                          <w:jc w:val="center"/>
                          <w:rPr>
                            <w:sz w:val="22"/>
                            <w:szCs w:val="22"/>
                          </w:rPr>
                        </w:pPr>
                        <w:r w:rsidRPr="00986220">
                          <w:rPr>
                            <w:bCs/>
                          </w:rPr>
                          <w:t>Кейс-метод</w:t>
                        </w:r>
                      </w:p>
                    </w:txbxContent>
                  </v:textbox>
                </v:shape>
                <v:group id="Группа 751" o:spid="_x0000_s1736" style="position:absolute;left:14831;top:3440;width:28603;height:3414" coordsize="28602,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line id="Прямая соединительная линия 737" o:spid="_x0000_s1737" style="position:absolute;visibility:visible;mso-wrap-style:square" from="0,1134" to="28602,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" strokecolor="black [3200]">
                    <v:stroke joinstyle="miter"/>
                  </v:line>
                  <v:line id="Прямая соединительная линия 738" o:spid="_x0000_s1738" style="position:absolute;visibility:visible;mso-wrap-style:square" from="13749,0" to="13749,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" strokecolor="black [3200]">
                    <v:stroke joinstyle="miter"/>
                  </v:line>
                  <v:line id="Прямая соединительная линия 739" o:spid="_x0000_s1739" style="position:absolute;flip:y;visibility:visible;mso-wrap-style:square" from="21,1134" to="34,3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" strokecolor="black [3200]">
                    <v:stroke startarrow="block" startarrowwidth="wide" joinstyle="miter"/>
                  </v:line>
                  <v:line id="Прямая соединительная линия 740" o:spid="_x0000_s1740" style="position:absolute;flip:y;visibility:visible;mso-wrap-style:square" from="28587,1067" to="28600,3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" strokecolor="black [3200]">
                    <v:stroke startarrow="block" startarrowwidth="wide" joinstyle="miter"/>
                  </v:line>
                </v:group>
                <v:group id="Группа 753" o:spid="_x0000_s1741" style="position:absolute;left:28518;top:7967;width:2343;height:18266" coordorigin="-63" coordsize="2343,1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">
                  <v:line id="Прямая соединительная линия 745" o:spid="_x0000_s1742" style="position:absolute;flip:x y;visibility:visible;mso-wrap-style:square" from="0,0" to="22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" strokecolor="black [3200]">
                    <v:stroke joinstyle="miter"/>
                  </v:line>
                  <v:line id="Прямая соединительная линия 746" o:spid="_x0000_s1743" style="position:absolute;flip:x y;visibility:visible;mso-wrap-style:square" from="0,0" to="0,1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" strokecolor="black [3200]">
                    <v:stroke joinstyle="miter"/>
                  </v:line>
                  <v:line id="Прямая соединительная линия 747" o:spid="_x0000_s1744" style="position:absolute;flip:x;visibility:visible;mso-wrap-style:square" from="-63,4559" to="2171,4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" strokecolor="black [3200]">
                    <v:stroke startarrow="block" startarrowwidth="wide" joinstyle="miter"/>
                  </v:line>
                  <v:line id="Прямая соединительная линия 748" o:spid="_x0000_s1745" style="position:absolute;flip:x;visibility:visible;mso-wrap-style:square" from="0,9098" to="2235,9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" strokecolor="black [3200]">
                    <v:stroke startarrow="block" startarrowwidth="wide" joinstyle="miter"/>
                  </v:line>
                  <v:line id="Прямая соединительная линия 749" o:spid="_x0000_s1746" style="position:absolute;flip:x;visibility:visible;mso-wrap-style:square" from="0,13703" to="2235,1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" strokecolor="black [3200]">
                    <v:stroke startarrow="block" startarrowwidth="wide" joinstyle="miter"/>
                  </v:line>
                  <v:line id="Прямая соединительная линия 750" o:spid="_x0000_s1747" style="position:absolute;flip:x;visibility:visible;mso-wrap-style:square" from="0,18242" to="2235,18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" strokecolor="black [3200]">
                    <v:stroke startarrow="block" startarrowwidth="wide" joinstyle="miter"/>
                  </v:line>
                </v:group>
                <v:shape id="Надпись 735" o:spid="_x0000_s1748" type="#_x0000_t202" style="position:absolute;left:30872;top:20641;width:24003;height:3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" fillcolor="white [3201]">
                  <v:textbox inset=",0,,0">
                    <w:txbxContent>
                      <w:p w:rsidR="00085105" w:rsidRPr="00986220" w:rsidRDefault="00085105" w:rsidP="009A08C4">
                        <w:pPr>
                          <w:jc w:val="center"/>
                          <w:rPr>
                            <w:sz w:val="22"/>
                            <w:szCs w:val="22"/>
                          </w:rPr>
                        </w:pPr>
                        <w:r w:rsidRPr="009A08C4">
                          <w:rPr>
                            <w:bCs/>
                          </w:rPr>
                          <w:t>Маркетинг</w:t>
                        </w:r>
                      </w:p>
                    </w:txbxContent>
                  </v:textbox>
                </v:shape>
                <v:shape id="Надпись 736" o:spid="_x0000_s1749" type="#_x0000_t202" style="position:absolute;left:30872;top:25078;width:24003;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" fillcolor="white [3201]">
                  <v:textbox inset=",0,,0">
                    <w:txbxContent>
                      <w:p w:rsidR="00085105" w:rsidRPr="00986220" w:rsidRDefault="00085105" w:rsidP="009A08C4">
                        <w:pPr>
                          <w:jc w:val="center"/>
                          <w:rPr>
                            <w:sz w:val="22"/>
                            <w:szCs w:val="22"/>
                          </w:rPr>
                        </w:pPr>
                        <w:r w:rsidRPr="009A08C4">
                          <w:rPr>
                            <w:bCs/>
                          </w:rPr>
                          <w:t>Финансы</w:t>
                        </w:r>
                      </w:p>
                    </w:txbxContent>
                  </v:textbox>
                </v:shape>
                <v:shape id="Надпись 755" o:spid="_x0000_s1750" type="#_x0000_t202" style="position:absolute;left:2263;top:22814;width:24003;height:5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" fillcolor="white [3201]">
                  <v:textbox inset=",0,,0">
                    <w:txbxContent>
                      <w:p w:rsidR="00085105" w:rsidRPr="00986220" w:rsidRDefault="00085105" w:rsidP="00A962B9">
                        <w:pPr>
                          <w:jc w:val="center"/>
                          <w:rPr>
                            <w:sz w:val="22"/>
                            <w:szCs w:val="22"/>
                          </w:rPr>
                        </w:pPr>
                        <w:r>
                          <w:rPr>
                            <w:bCs/>
                          </w:rPr>
                          <w:t>Повышение квалификации учителей, педагогов</w:t>
                        </w:r>
                      </w:p>
                    </w:txbxContent>
                  </v:textbox>
                </v:shape>
                <v:group id="Группа 757" o:spid="_x0000_s1751" style="position:absolute;top:7967;width:2298;height:17185" coordsize="2298,1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group id="Группа 752" o:spid="_x0000_s1752" style="position:absolute;width:2298;height:17183" coordsize="2304,1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">
                    <v:line id="Прямая соединительная линия 741" o:spid="_x0000_s1753" style="position:absolute;flip:x y;visibility:visible;mso-wrap-style:square" from="0,0" to="2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" strokecolor="black [3200]">
                      <v:stroke joinstyle="miter"/>
                    </v:line>
                    <v:line id="Прямая соединительная линия 742" o:spid="_x0000_s1754" style="position:absolute;flip:y;visibility:visible;mso-wrap-style:square" from="0,0" to="66,17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" strokecolor="black [3200]">
                      <v:stroke joinstyle="miter"/>
                    </v:line>
                    <v:line id="Прямая соединительная линия 743" o:spid="_x0000_s1755" style="position:absolute;flip:x;visibility:visible;mso-wrap-style:square" from="66,5694" to="2304,5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" strokecolor="black [3200]">
                      <v:stroke startarrow="block" startarrowwidth="wide" joinstyle="miter"/>
                    </v:line>
                    <v:line id="Прямая соединительная линия 744" o:spid="_x0000_s1756" style="position:absolute;flip:x;visibility:visible;mso-wrap-style:square" from="0,11501" to="2235,1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" strokecolor="black [3200]">
                      <v:stroke startarrow="block" startarrowwidth="wide" joinstyle="miter"/>
                    </v:line>
                  </v:group>
                  <v:line id="Прямая соединительная линия 756" o:spid="_x0000_s1757" style="position:absolute;flip:x;visibility:visible;mso-wrap-style:square" from="0,17185" to="2228,17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" strokecolor="black [3200]">
                    <v:stroke startarrow="block" startarrowwidth="wide" joinstyle="miter"/>
                  </v:line>
                </v:group>
              </v:group>
            </w:pict>
          </mc:Fallback>
        </mc:AlternateContent>
      </w:r>
    </w:p>
    <w:p w:rsidR="00E825FD" w:rsidRPr="00906975" w:rsidRDefault="00E825FD" w:rsidP="00D15F5C">
      <w:pPr>
        <w:widowControl w:val="0"/>
        <w:jc w:val="both"/>
        <w:rPr>
          <w:bCs/>
          <w:sz w:val="28"/>
          <w:szCs w:val="28"/>
        </w:rPr>
      </w:pPr>
    </w:p>
    <w:p w:rsidR="00E825FD" w:rsidRPr="00906975" w:rsidRDefault="00E825FD" w:rsidP="00D15F5C">
      <w:pPr>
        <w:widowControl w:val="0"/>
        <w:jc w:val="both"/>
        <w:rPr>
          <w:bCs/>
          <w:sz w:val="28"/>
          <w:szCs w:val="28"/>
        </w:rPr>
      </w:pPr>
    </w:p>
    <w:p w:rsidR="00E825FD" w:rsidRPr="00906975" w:rsidRDefault="00E825FD" w:rsidP="00D15F5C">
      <w:pPr>
        <w:widowControl w:val="0"/>
        <w:jc w:val="both"/>
        <w:rPr>
          <w:bCs/>
          <w:sz w:val="28"/>
          <w:szCs w:val="28"/>
        </w:rPr>
      </w:pPr>
    </w:p>
    <w:p w:rsidR="00E825FD" w:rsidRPr="00906975" w:rsidRDefault="00E825FD" w:rsidP="00D15F5C">
      <w:pPr>
        <w:widowControl w:val="0"/>
        <w:jc w:val="both"/>
        <w:rPr>
          <w:bCs/>
          <w:sz w:val="28"/>
          <w:szCs w:val="28"/>
        </w:rPr>
      </w:pPr>
    </w:p>
    <w:p w:rsidR="00E825FD" w:rsidRPr="00906975" w:rsidRDefault="00E825FD" w:rsidP="00D15F5C">
      <w:pPr>
        <w:widowControl w:val="0"/>
        <w:jc w:val="both"/>
        <w:rPr>
          <w:bCs/>
          <w:sz w:val="28"/>
          <w:szCs w:val="28"/>
        </w:rPr>
      </w:pPr>
    </w:p>
    <w:p w:rsidR="00E825FD" w:rsidRPr="00906975" w:rsidRDefault="00E825FD" w:rsidP="00D15F5C">
      <w:pPr>
        <w:widowControl w:val="0"/>
        <w:jc w:val="both"/>
        <w:rPr>
          <w:bCs/>
          <w:sz w:val="28"/>
          <w:szCs w:val="28"/>
        </w:rPr>
      </w:pPr>
    </w:p>
    <w:p w:rsidR="00E825FD" w:rsidRPr="00906975" w:rsidRDefault="00E825FD" w:rsidP="00D15F5C">
      <w:pPr>
        <w:widowControl w:val="0"/>
        <w:jc w:val="both"/>
        <w:rPr>
          <w:bCs/>
          <w:sz w:val="28"/>
          <w:szCs w:val="28"/>
        </w:rPr>
      </w:pPr>
    </w:p>
    <w:p w:rsidR="00E825FD" w:rsidRPr="00906975" w:rsidRDefault="00E825FD" w:rsidP="00D15F5C">
      <w:pPr>
        <w:widowControl w:val="0"/>
        <w:jc w:val="both"/>
        <w:rPr>
          <w:bCs/>
          <w:sz w:val="28"/>
          <w:szCs w:val="28"/>
        </w:rPr>
      </w:pPr>
    </w:p>
    <w:p w:rsidR="00381C52" w:rsidRPr="00906975" w:rsidRDefault="00381C52" w:rsidP="00D15F5C">
      <w:pPr>
        <w:widowControl w:val="0"/>
        <w:jc w:val="both"/>
        <w:rPr>
          <w:bCs/>
          <w:sz w:val="28"/>
          <w:szCs w:val="28"/>
        </w:rPr>
      </w:pPr>
    </w:p>
    <w:p w:rsidR="00E66AA0" w:rsidRPr="00906975" w:rsidRDefault="00E66AA0" w:rsidP="00E825FD">
      <w:pPr>
        <w:widowControl w:val="0"/>
        <w:jc w:val="both"/>
        <w:rPr>
          <w:bCs/>
          <w:sz w:val="28"/>
          <w:szCs w:val="28"/>
        </w:rPr>
      </w:pPr>
    </w:p>
    <w:p w:rsidR="00E825FD" w:rsidRPr="00906975" w:rsidRDefault="00E825FD" w:rsidP="00E825FD">
      <w:pPr>
        <w:widowControl w:val="0"/>
        <w:jc w:val="both"/>
        <w:rPr>
          <w:bCs/>
          <w:sz w:val="28"/>
          <w:szCs w:val="28"/>
        </w:rPr>
      </w:pPr>
    </w:p>
    <w:p w:rsidR="00B41C0D" w:rsidRPr="00906975" w:rsidRDefault="00B41C0D" w:rsidP="00B41C0D">
      <w:pPr>
        <w:ind w:firstLine="567"/>
        <w:jc w:val="both"/>
      </w:pPr>
      <w:r w:rsidRPr="00906975">
        <w:t>Примечание – Составлено по источнику [</w:t>
      </w:r>
      <w:r w:rsidR="513C175C" w:rsidRPr="00906975">
        <w:t>85</w:t>
      </w:r>
      <w:r w:rsidRPr="00906975">
        <w:t>]</w:t>
      </w:r>
    </w:p>
    <w:p w:rsidR="00B41C0D" w:rsidRPr="00906975" w:rsidRDefault="00B41C0D" w:rsidP="00B41C0D">
      <w:pPr>
        <w:ind w:firstLine="567"/>
        <w:jc w:val="both"/>
        <w:rPr>
          <w:sz w:val="28"/>
          <w:szCs w:val="28"/>
        </w:rPr>
      </w:pPr>
    </w:p>
    <w:p w:rsidR="00140F16" w:rsidRDefault="00B41C0D" w:rsidP="00140F16">
      <w:pPr>
        <w:jc w:val="center"/>
        <w:rPr>
          <w:sz w:val="28"/>
          <w:szCs w:val="28"/>
        </w:rPr>
      </w:pPr>
      <w:r w:rsidRPr="00906975">
        <w:rPr>
          <w:sz w:val="28"/>
          <w:szCs w:val="28"/>
        </w:rPr>
        <w:t xml:space="preserve">Рисунок 2.15 – Методики и содержание предмета «Основы предпринимательства» в средних общеобразовательных школах </w:t>
      </w:r>
    </w:p>
    <w:p w:rsidR="00B41C0D" w:rsidRPr="00906975" w:rsidRDefault="00B41C0D" w:rsidP="00140F16">
      <w:pPr>
        <w:jc w:val="center"/>
        <w:rPr>
          <w:sz w:val="28"/>
          <w:szCs w:val="28"/>
        </w:rPr>
      </w:pPr>
      <w:r w:rsidRPr="00906975">
        <w:rPr>
          <w:sz w:val="28"/>
          <w:szCs w:val="28"/>
        </w:rPr>
        <w:t>Республики Казахстан</w:t>
      </w:r>
    </w:p>
    <w:p w:rsidR="00874FA1" w:rsidRPr="00906975" w:rsidRDefault="00874FA1" w:rsidP="00B41C0D">
      <w:pPr>
        <w:ind w:firstLine="567"/>
        <w:jc w:val="both"/>
        <w:rPr>
          <w:sz w:val="28"/>
          <w:szCs w:val="28"/>
        </w:rPr>
      </w:pPr>
    </w:p>
    <w:p w:rsidR="00874FA1" w:rsidRPr="00906975" w:rsidRDefault="005546C8" w:rsidP="00B41C0D">
      <w:pPr>
        <w:ind w:firstLine="567"/>
        <w:jc w:val="both"/>
        <w:rPr>
          <w:sz w:val="28"/>
          <w:szCs w:val="28"/>
        </w:rPr>
      </w:pPr>
      <w:r w:rsidRPr="00906975">
        <w:rPr>
          <w:sz w:val="28"/>
          <w:szCs w:val="28"/>
        </w:rPr>
        <w:t>Курс «Основы предпринимательства»</w:t>
      </w:r>
      <w:r w:rsidR="00701898" w:rsidRPr="00906975">
        <w:rPr>
          <w:sz w:val="28"/>
          <w:szCs w:val="28"/>
        </w:rPr>
        <w:t xml:space="preserve"> был введен </w:t>
      </w:r>
      <w:r w:rsidR="00A962B9" w:rsidRPr="00906975">
        <w:rPr>
          <w:sz w:val="28"/>
          <w:szCs w:val="28"/>
        </w:rPr>
        <w:t>на всех специальностях в</w:t>
      </w:r>
      <w:r w:rsidR="00701898" w:rsidRPr="00906975">
        <w:rPr>
          <w:sz w:val="28"/>
          <w:szCs w:val="28"/>
        </w:rPr>
        <w:t xml:space="preserve"> организациях технического и профессионального образования</w:t>
      </w:r>
      <w:r w:rsidR="00A962B9" w:rsidRPr="00906975">
        <w:rPr>
          <w:sz w:val="28"/>
          <w:szCs w:val="28"/>
        </w:rPr>
        <w:t>.</w:t>
      </w:r>
      <w:r w:rsidR="008029AA" w:rsidRPr="00906975">
        <w:rPr>
          <w:sz w:val="28"/>
          <w:szCs w:val="28"/>
        </w:rPr>
        <w:t xml:space="preserve"> </w:t>
      </w:r>
    </w:p>
    <w:p w:rsidR="00CA740C" w:rsidRPr="00906975" w:rsidRDefault="008029AA" w:rsidP="00B41C0D">
      <w:pPr>
        <w:ind w:firstLine="567"/>
        <w:jc w:val="both"/>
        <w:rPr>
          <w:sz w:val="28"/>
          <w:szCs w:val="28"/>
        </w:rPr>
      </w:pPr>
      <w:r w:rsidRPr="00906975">
        <w:rPr>
          <w:sz w:val="28"/>
          <w:szCs w:val="28"/>
        </w:rPr>
        <w:t xml:space="preserve">Для обеспечения качества образовательного процесса в рамках предмета «Основы предпринимательства» Национальной палатой предпринимателей «Атамекен» были организованы курсы повышения квалификации для учителей, педагогов организаций технического и профессионального образования. </w:t>
      </w:r>
      <w:r w:rsidR="00676680" w:rsidRPr="00906975">
        <w:rPr>
          <w:sz w:val="28"/>
          <w:szCs w:val="28"/>
        </w:rPr>
        <w:t>В рамках данных курсов, в соответствии с рисунком 2.16, в 2019 и 2020 годы повышение квалификации прошли 1882 и 1789 учителей средних школ соответственно. В 20</w:t>
      </w:r>
      <w:r w:rsidR="000A65BD" w:rsidRPr="00906975">
        <w:rPr>
          <w:sz w:val="28"/>
          <w:szCs w:val="28"/>
        </w:rPr>
        <w:t>19</w:t>
      </w:r>
      <w:r w:rsidR="00676680" w:rsidRPr="00906975">
        <w:rPr>
          <w:sz w:val="28"/>
          <w:szCs w:val="28"/>
        </w:rPr>
        <w:t xml:space="preserve"> году</w:t>
      </w:r>
      <w:r w:rsidR="000A65BD" w:rsidRPr="00906975">
        <w:rPr>
          <w:sz w:val="28"/>
          <w:szCs w:val="28"/>
        </w:rPr>
        <w:t xml:space="preserve"> повышение квалификации прошли 1475 педагогов организаций технического и профессионального образования [</w:t>
      </w:r>
      <w:r w:rsidR="25DE6989" w:rsidRPr="00906975">
        <w:rPr>
          <w:sz w:val="28"/>
          <w:szCs w:val="28"/>
        </w:rPr>
        <w:t>88</w:t>
      </w:r>
      <w:r w:rsidR="000A65BD" w:rsidRPr="00906975">
        <w:rPr>
          <w:sz w:val="28"/>
          <w:szCs w:val="28"/>
        </w:rPr>
        <w:t>].</w:t>
      </w:r>
    </w:p>
    <w:p w:rsidR="00CA740C" w:rsidRPr="00906975" w:rsidRDefault="00CE22E3" w:rsidP="00654431">
      <w:pPr>
        <w:widowControl w:val="0"/>
        <w:ind w:firstLine="567"/>
        <w:jc w:val="both"/>
        <w:rPr>
          <w:sz w:val="28"/>
          <w:szCs w:val="28"/>
        </w:rPr>
      </w:pPr>
      <w:r w:rsidRPr="00906975">
        <w:rPr>
          <w:sz w:val="28"/>
          <w:szCs w:val="28"/>
        </w:rPr>
        <w:t>Введение курса «Основы предпринимательства» в средних образовательных школах и в организациях технического и профессионального образования, позволило создать «точку» отсчета для формирования у молодежи базовых знаний, навыков и компетенции по организации и ведению предпринимательской деятельности.</w:t>
      </w:r>
    </w:p>
    <w:p w:rsidR="00654431" w:rsidRPr="00906975" w:rsidRDefault="00654431" w:rsidP="00654431">
      <w:pPr>
        <w:widowControl w:val="0"/>
        <w:ind w:firstLine="567"/>
        <w:jc w:val="both"/>
        <w:rPr>
          <w:bCs/>
          <w:sz w:val="28"/>
          <w:szCs w:val="28"/>
        </w:rPr>
      </w:pPr>
      <w:r w:rsidRPr="00906975">
        <w:rPr>
          <w:bCs/>
          <w:sz w:val="28"/>
          <w:szCs w:val="28"/>
        </w:rPr>
        <w:t>В соответствии с таблицами 2.11 и 2.12, по состоянию на 2019 год, курс «Основы предпринимательства» прошли 502 054 учащихся организаций образования, в том числе:</w:t>
      </w:r>
    </w:p>
    <w:p w:rsidR="00654431" w:rsidRPr="00906975" w:rsidRDefault="00654431" w:rsidP="00654431">
      <w:pPr>
        <w:widowControl w:val="0"/>
        <w:ind w:firstLine="567"/>
        <w:jc w:val="both"/>
        <w:rPr>
          <w:bCs/>
          <w:sz w:val="28"/>
          <w:szCs w:val="28"/>
        </w:rPr>
      </w:pPr>
      <w:r w:rsidRPr="00906975">
        <w:rPr>
          <w:bCs/>
          <w:sz w:val="28"/>
          <w:szCs w:val="28"/>
        </w:rPr>
        <w:t>- 301 444 учащихся средних образовательных школ;</w:t>
      </w:r>
    </w:p>
    <w:p w:rsidR="00654431" w:rsidRPr="00906975" w:rsidRDefault="00654431" w:rsidP="00654431">
      <w:pPr>
        <w:widowControl w:val="0"/>
        <w:ind w:firstLine="567"/>
        <w:jc w:val="both"/>
        <w:rPr>
          <w:bCs/>
          <w:sz w:val="28"/>
          <w:szCs w:val="28"/>
        </w:rPr>
      </w:pPr>
      <w:r w:rsidRPr="00906975">
        <w:rPr>
          <w:bCs/>
          <w:sz w:val="28"/>
          <w:szCs w:val="28"/>
        </w:rPr>
        <w:t>- 200 610 учащихся организаций технического и профессионального образования.</w:t>
      </w:r>
    </w:p>
    <w:p w:rsidR="00CE22E3" w:rsidRPr="00906975" w:rsidRDefault="00CE22E3" w:rsidP="00B41C0D">
      <w:pPr>
        <w:ind w:firstLine="567"/>
        <w:jc w:val="both"/>
        <w:rPr>
          <w:sz w:val="28"/>
          <w:szCs w:val="28"/>
        </w:rPr>
      </w:pPr>
    </w:p>
    <w:p w:rsidR="00CA740C" w:rsidRPr="00906975" w:rsidRDefault="00C629C7" w:rsidP="00B41C0D">
      <w:pPr>
        <w:ind w:firstLine="567"/>
        <w:jc w:val="both"/>
        <w:rPr>
          <w:sz w:val="28"/>
          <w:szCs w:val="28"/>
        </w:rPr>
      </w:pPr>
      <w:r>
        <w:rPr>
          <w:noProof/>
          <w:sz w:val="28"/>
          <w:szCs w:val="28"/>
        </w:rPr>
        <w:lastRenderedPageBreak/>
        <mc:AlternateContent>
          <mc:Choice Requires="wps">
            <w:drawing>
              <wp:anchor distT="0" distB="0" distL="114300" distR="114300" simplePos="0" relativeHeight="251553280" behindDoc="0" locked="0" layoutInCell="1" allowOverlap="1">
                <wp:simplePos x="0" y="0"/>
                <wp:positionH relativeFrom="column">
                  <wp:posOffset>0</wp:posOffset>
                </wp:positionH>
                <wp:positionV relativeFrom="paragraph">
                  <wp:posOffset>-46355</wp:posOffset>
                </wp:positionV>
                <wp:extent cx="1371600" cy="250825"/>
                <wp:effectExtent l="0" t="0" r="0" b="0"/>
                <wp:wrapNone/>
                <wp:docPr id="759" name="Надпись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250825"/>
                        </a:xfrm>
                        <a:prstGeom prst="rect">
                          <a:avLst/>
                        </a:prstGeom>
                        <a:solidFill>
                          <a:schemeClr val="lt1"/>
                        </a:solidFill>
                        <a:ln w="6350">
                          <a:noFill/>
                        </a:ln>
                      </wps:spPr>
                      <wps:txbx>
                        <w:txbxContent>
                          <w:p w:rsidR="00085105" w:rsidRPr="00620D39" w:rsidRDefault="00085105" w:rsidP="00E72BA2">
                            <w:pPr>
                              <w:jc w:val="center"/>
                            </w:pPr>
                            <w:r>
                              <w:t>Кол-во человек</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Надпись 759" o:spid="_x0000_s1758" type="#_x0000_t202" style="position:absolute;left:0;text-align:left;margin-left:0;margin-top:-3.65pt;width:108pt;height:19.7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" fillcolor="white [3201]" stroked="f" strokeweight=".5pt">
                <v:path arrowok="t"/>
                <v:textbox inset=",0,,0">
                  <w:txbxContent>
                    <w:p w:rsidR="00085105" w:rsidRPr="00620D39" w:rsidRDefault="00085105" w:rsidP="00E72BA2">
                      <w:pPr>
                        <w:jc w:val="center"/>
                      </w:pPr>
                      <w:r>
                        <w:t>Кол-во человек</w:t>
                      </w:r>
                    </w:p>
                  </w:txbxContent>
                </v:textbox>
              </v:shape>
            </w:pict>
          </mc:Fallback>
        </mc:AlternateContent>
      </w:r>
    </w:p>
    <w:p w:rsidR="00CA740C" w:rsidRPr="00906975" w:rsidRDefault="00632280" w:rsidP="00B41C0D">
      <w:pPr>
        <w:ind w:firstLine="567"/>
        <w:jc w:val="both"/>
        <w:rPr>
          <w:sz w:val="28"/>
          <w:szCs w:val="28"/>
          <w:lang w:val="en-US"/>
        </w:rPr>
      </w:pPr>
      <w:r w:rsidRPr="00906975">
        <w:rPr>
          <w:noProof/>
          <w:sz w:val="28"/>
          <w:szCs w:val="28"/>
        </w:rPr>
        <w:drawing>
          <wp:inline distT="0" distB="0" distL="0" distR="0">
            <wp:extent cx="5486400" cy="2774095"/>
            <wp:effectExtent l="0" t="0" r="0" b="0"/>
            <wp:docPr id="754" name="Диаграмма 7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72BA2" w:rsidRPr="00906975" w:rsidRDefault="00E72BA2" w:rsidP="00E72BA2">
      <w:pPr>
        <w:ind w:firstLine="567"/>
        <w:jc w:val="both"/>
      </w:pPr>
      <w:r w:rsidRPr="00906975">
        <w:t>Примечание – Составлено по источнику [</w:t>
      </w:r>
      <w:r w:rsidR="6DE1E27A" w:rsidRPr="00906975">
        <w:t>88</w:t>
      </w:r>
      <w:r w:rsidRPr="00906975">
        <w:t>]</w:t>
      </w:r>
    </w:p>
    <w:p w:rsidR="00E72BA2" w:rsidRPr="00906975" w:rsidRDefault="00E72BA2" w:rsidP="00E72BA2">
      <w:pPr>
        <w:ind w:firstLine="567"/>
        <w:jc w:val="both"/>
        <w:rPr>
          <w:sz w:val="28"/>
          <w:szCs w:val="28"/>
        </w:rPr>
      </w:pPr>
    </w:p>
    <w:p w:rsidR="00E72BA2" w:rsidRPr="00906975" w:rsidRDefault="00E72BA2" w:rsidP="00140F16">
      <w:pPr>
        <w:jc w:val="center"/>
        <w:rPr>
          <w:sz w:val="28"/>
          <w:szCs w:val="28"/>
        </w:rPr>
      </w:pPr>
      <w:r w:rsidRPr="00906975">
        <w:rPr>
          <w:sz w:val="28"/>
          <w:szCs w:val="28"/>
        </w:rPr>
        <w:t xml:space="preserve">Рисунок 2.16 – Количественные индикативные параметры </w:t>
      </w:r>
      <w:r w:rsidR="00FF0056" w:rsidRPr="00906975">
        <w:rPr>
          <w:sz w:val="28"/>
          <w:szCs w:val="28"/>
        </w:rPr>
        <w:t>повышения квалификации работников организаций образования по теме «Основы предпринимательства»</w:t>
      </w:r>
    </w:p>
    <w:p w:rsidR="00FC21FA" w:rsidRPr="00906975" w:rsidRDefault="00FC21FA" w:rsidP="000F26A1">
      <w:pPr>
        <w:ind w:firstLine="567"/>
        <w:jc w:val="both"/>
        <w:rPr>
          <w:b/>
          <w:sz w:val="28"/>
          <w:szCs w:val="28"/>
        </w:rPr>
      </w:pPr>
    </w:p>
    <w:p w:rsidR="00E47F1F" w:rsidRPr="00906975" w:rsidRDefault="00E47F1F" w:rsidP="00E47F1F">
      <w:pPr>
        <w:jc w:val="both"/>
        <w:rPr>
          <w:sz w:val="28"/>
          <w:szCs w:val="28"/>
        </w:rPr>
      </w:pPr>
      <w:r w:rsidRPr="00906975">
        <w:rPr>
          <w:sz w:val="28"/>
          <w:szCs w:val="28"/>
        </w:rPr>
        <w:t>Таблица 2.</w:t>
      </w:r>
      <w:r w:rsidR="00CE22E3" w:rsidRPr="00906975">
        <w:rPr>
          <w:sz w:val="28"/>
          <w:szCs w:val="28"/>
        </w:rPr>
        <w:t>11</w:t>
      </w:r>
      <w:r w:rsidRPr="00906975">
        <w:rPr>
          <w:sz w:val="28"/>
          <w:szCs w:val="28"/>
        </w:rPr>
        <w:t xml:space="preserve"> – Динамика численности обучающихся в средних образовательных школах Республики Казахстан в разрезе 10–1</w:t>
      </w:r>
      <w:r w:rsidR="002031EA">
        <w:rPr>
          <w:sz w:val="28"/>
          <w:szCs w:val="28"/>
        </w:rPr>
        <w:t>1</w:t>
      </w:r>
      <w:r w:rsidRPr="00906975">
        <w:rPr>
          <w:sz w:val="28"/>
          <w:szCs w:val="28"/>
        </w:rPr>
        <w:t xml:space="preserve"> классах</w:t>
      </w:r>
      <w:r w:rsidR="00921293" w:rsidRPr="00906975">
        <w:rPr>
          <w:sz w:val="28"/>
          <w:szCs w:val="28"/>
        </w:rPr>
        <w:t xml:space="preserve"> в возрасте от 15 до 18 лет</w:t>
      </w:r>
    </w:p>
    <w:p w:rsidR="00E47F1F" w:rsidRPr="00906975" w:rsidRDefault="00E47F1F" w:rsidP="00E47F1F">
      <w:pPr>
        <w:jc w:val="right"/>
        <w:rPr>
          <w:sz w:val="28"/>
          <w:szCs w:val="28"/>
        </w:rPr>
      </w:pPr>
      <w:r w:rsidRPr="00906975">
        <w:rPr>
          <w:sz w:val="28"/>
          <w:szCs w:val="28"/>
        </w:rPr>
        <w:t xml:space="preserve">кол-во </w:t>
      </w:r>
      <w:r w:rsidR="00D37337" w:rsidRPr="00906975">
        <w:rPr>
          <w:sz w:val="28"/>
          <w:szCs w:val="28"/>
        </w:rPr>
        <w:t>человек</w:t>
      </w:r>
    </w:p>
    <w:tbl>
      <w:tblPr>
        <w:tblStyle w:val="a3"/>
        <w:tblW w:w="0" w:type="auto"/>
        <w:tblLook w:val="04A0" w:firstRow="1" w:lastRow="0" w:firstColumn="1" w:lastColumn="0" w:noHBand="0" w:noVBand="1"/>
      </w:tblPr>
      <w:tblGrid>
        <w:gridCol w:w="3055"/>
        <w:gridCol w:w="1314"/>
        <w:gridCol w:w="1315"/>
        <w:gridCol w:w="1314"/>
        <w:gridCol w:w="1315"/>
        <w:gridCol w:w="1315"/>
      </w:tblGrid>
      <w:tr w:rsidR="00E47F1F" w:rsidRPr="005C53D3" w:rsidTr="00507039">
        <w:tc>
          <w:tcPr>
            <w:tcW w:w="3055" w:type="dxa"/>
            <w:vMerge w:val="restart"/>
          </w:tcPr>
          <w:p w:rsidR="00E47F1F" w:rsidRPr="005C53D3" w:rsidRDefault="00E47F1F" w:rsidP="00507039">
            <w:pPr>
              <w:jc w:val="both"/>
              <w:rPr>
                <w:sz w:val="24"/>
                <w:szCs w:val="24"/>
              </w:rPr>
            </w:pPr>
            <w:r w:rsidRPr="005C53D3">
              <w:rPr>
                <w:sz w:val="24"/>
                <w:szCs w:val="24"/>
              </w:rPr>
              <w:t>Наименование показателя</w:t>
            </w:r>
          </w:p>
        </w:tc>
        <w:tc>
          <w:tcPr>
            <w:tcW w:w="6573" w:type="dxa"/>
            <w:gridSpan w:val="5"/>
          </w:tcPr>
          <w:p w:rsidR="00E47F1F" w:rsidRPr="005C53D3" w:rsidRDefault="00E47F1F" w:rsidP="00507039">
            <w:pPr>
              <w:jc w:val="center"/>
              <w:rPr>
                <w:sz w:val="24"/>
                <w:szCs w:val="24"/>
              </w:rPr>
            </w:pPr>
            <w:r w:rsidRPr="005C53D3">
              <w:rPr>
                <w:sz w:val="24"/>
                <w:szCs w:val="24"/>
              </w:rPr>
              <w:t>Значение показателя</w:t>
            </w:r>
          </w:p>
        </w:tc>
      </w:tr>
      <w:tr w:rsidR="00E47F1F" w:rsidRPr="005C53D3" w:rsidTr="00507039">
        <w:tc>
          <w:tcPr>
            <w:tcW w:w="3055" w:type="dxa"/>
            <w:vMerge/>
          </w:tcPr>
          <w:p w:rsidR="00E47F1F" w:rsidRPr="005C53D3" w:rsidRDefault="00E47F1F" w:rsidP="00507039">
            <w:pPr>
              <w:jc w:val="both"/>
              <w:rPr>
                <w:sz w:val="24"/>
                <w:szCs w:val="24"/>
              </w:rPr>
            </w:pPr>
          </w:p>
        </w:tc>
        <w:tc>
          <w:tcPr>
            <w:tcW w:w="1314" w:type="dxa"/>
          </w:tcPr>
          <w:p w:rsidR="00E47F1F" w:rsidRPr="005C53D3" w:rsidRDefault="00E47F1F" w:rsidP="00507039">
            <w:pPr>
              <w:jc w:val="center"/>
              <w:rPr>
                <w:sz w:val="24"/>
                <w:szCs w:val="24"/>
              </w:rPr>
            </w:pPr>
            <w:r w:rsidRPr="005C53D3">
              <w:rPr>
                <w:sz w:val="24"/>
                <w:szCs w:val="24"/>
              </w:rPr>
              <w:t>2015</w:t>
            </w:r>
            <w:r w:rsidRPr="005C53D3">
              <w:rPr>
                <w:sz w:val="24"/>
                <w:szCs w:val="24"/>
                <w:lang w:val="en-US"/>
              </w:rPr>
              <w:t xml:space="preserve"> </w:t>
            </w:r>
            <w:r w:rsidRPr="005C53D3">
              <w:rPr>
                <w:sz w:val="24"/>
                <w:szCs w:val="24"/>
              </w:rPr>
              <w:t>год</w:t>
            </w:r>
          </w:p>
        </w:tc>
        <w:tc>
          <w:tcPr>
            <w:tcW w:w="1315" w:type="dxa"/>
          </w:tcPr>
          <w:p w:rsidR="00E47F1F" w:rsidRPr="005C53D3" w:rsidRDefault="00E47F1F" w:rsidP="00507039">
            <w:pPr>
              <w:jc w:val="center"/>
              <w:rPr>
                <w:sz w:val="24"/>
                <w:szCs w:val="24"/>
              </w:rPr>
            </w:pPr>
            <w:r w:rsidRPr="005C53D3">
              <w:rPr>
                <w:sz w:val="24"/>
                <w:szCs w:val="24"/>
              </w:rPr>
              <w:t>2016 год</w:t>
            </w:r>
          </w:p>
        </w:tc>
        <w:tc>
          <w:tcPr>
            <w:tcW w:w="1314" w:type="dxa"/>
          </w:tcPr>
          <w:p w:rsidR="00E47F1F" w:rsidRPr="005C53D3" w:rsidRDefault="00E47F1F" w:rsidP="00507039">
            <w:pPr>
              <w:jc w:val="center"/>
              <w:rPr>
                <w:sz w:val="24"/>
                <w:szCs w:val="24"/>
              </w:rPr>
            </w:pPr>
            <w:r w:rsidRPr="005C53D3">
              <w:rPr>
                <w:sz w:val="24"/>
                <w:szCs w:val="24"/>
              </w:rPr>
              <w:t>2017 год</w:t>
            </w:r>
          </w:p>
        </w:tc>
        <w:tc>
          <w:tcPr>
            <w:tcW w:w="1315" w:type="dxa"/>
          </w:tcPr>
          <w:p w:rsidR="00E47F1F" w:rsidRPr="005C53D3" w:rsidRDefault="00E47F1F" w:rsidP="00507039">
            <w:pPr>
              <w:jc w:val="center"/>
              <w:rPr>
                <w:sz w:val="24"/>
                <w:szCs w:val="24"/>
              </w:rPr>
            </w:pPr>
            <w:r w:rsidRPr="005C53D3">
              <w:rPr>
                <w:sz w:val="24"/>
                <w:szCs w:val="24"/>
              </w:rPr>
              <w:t>2018 год</w:t>
            </w:r>
          </w:p>
        </w:tc>
        <w:tc>
          <w:tcPr>
            <w:tcW w:w="1315" w:type="dxa"/>
          </w:tcPr>
          <w:p w:rsidR="00E47F1F" w:rsidRPr="005C53D3" w:rsidRDefault="00E47F1F" w:rsidP="00507039">
            <w:pPr>
              <w:jc w:val="center"/>
              <w:rPr>
                <w:sz w:val="24"/>
                <w:szCs w:val="24"/>
              </w:rPr>
            </w:pPr>
            <w:r w:rsidRPr="005C53D3">
              <w:rPr>
                <w:sz w:val="24"/>
                <w:szCs w:val="24"/>
              </w:rPr>
              <w:t>2019 год</w:t>
            </w:r>
          </w:p>
        </w:tc>
      </w:tr>
      <w:tr w:rsidR="00E47F1F" w:rsidRPr="005C53D3" w:rsidTr="00507039">
        <w:tc>
          <w:tcPr>
            <w:tcW w:w="3055" w:type="dxa"/>
            <w:vAlign w:val="bottom"/>
          </w:tcPr>
          <w:p w:rsidR="00E47F1F" w:rsidRPr="005C53D3" w:rsidRDefault="00357054" w:rsidP="00507039">
            <w:pPr>
              <w:rPr>
                <w:sz w:val="24"/>
                <w:szCs w:val="24"/>
              </w:rPr>
            </w:pPr>
            <w:r w:rsidRPr="005C53D3">
              <w:rPr>
                <w:sz w:val="24"/>
                <w:szCs w:val="24"/>
              </w:rPr>
              <w:t>Обучающиеся в 10 классе</w:t>
            </w:r>
          </w:p>
        </w:tc>
        <w:tc>
          <w:tcPr>
            <w:tcW w:w="1314" w:type="dxa"/>
            <w:vAlign w:val="bottom"/>
          </w:tcPr>
          <w:p w:rsidR="00E47F1F" w:rsidRPr="005C53D3" w:rsidRDefault="00BE30B9" w:rsidP="00BE30B9">
            <w:pPr>
              <w:jc w:val="center"/>
              <w:rPr>
                <w:b/>
                <w:bCs/>
                <w:sz w:val="24"/>
                <w:szCs w:val="24"/>
              </w:rPr>
            </w:pPr>
            <w:r w:rsidRPr="005C53D3">
              <w:rPr>
                <w:color w:val="000000"/>
                <w:sz w:val="24"/>
                <w:szCs w:val="24"/>
              </w:rPr>
              <w:t>138 982</w:t>
            </w:r>
          </w:p>
        </w:tc>
        <w:tc>
          <w:tcPr>
            <w:tcW w:w="1315" w:type="dxa"/>
            <w:vAlign w:val="bottom"/>
          </w:tcPr>
          <w:p w:rsidR="00E47F1F" w:rsidRPr="005C53D3" w:rsidRDefault="000E0617" w:rsidP="000E0617">
            <w:pPr>
              <w:jc w:val="center"/>
              <w:rPr>
                <w:sz w:val="24"/>
                <w:szCs w:val="24"/>
              </w:rPr>
            </w:pPr>
            <w:r w:rsidRPr="005C53D3">
              <w:rPr>
                <w:color w:val="000000"/>
                <w:sz w:val="24"/>
                <w:szCs w:val="24"/>
              </w:rPr>
              <w:t>150 412</w:t>
            </w:r>
          </w:p>
        </w:tc>
        <w:tc>
          <w:tcPr>
            <w:tcW w:w="1314" w:type="dxa"/>
            <w:vAlign w:val="bottom"/>
          </w:tcPr>
          <w:p w:rsidR="00E47F1F" w:rsidRPr="005C53D3" w:rsidRDefault="000E0617" w:rsidP="000E0617">
            <w:pPr>
              <w:jc w:val="center"/>
              <w:rPr>
                <w:sz w:val="24"/>
                <w:szCs w:val="24"/>
              </w:rPr>
            </w:pPr>
            <w:r w:rsidRPr="005C53D3">
              <w:rPr>
                <w:color w:val="000000"/>
                <w:sz w:val="24"/>
                <w:szCs w:val="24"/>
              </w:rPr>
              <w:t>138 428</w:t>
            </w:r>
          </w:p>
        </w:tc>
        <w:tc>
          <w:tcPr>
            <w:tcW w:w="1315" w:type="dxa"/>
            <w:vAlign w:val="bottom"/>
          </w:tcPr>
          <w:p w:rsidR="00E47F1F" w:rsidRPr="005C53D3" w:rsidRDefault="00ED63C4" w:rsidP="00ED63C4">
            <w:pPr>
              <w:jc w:val="center"/>
              <w:rPr>
                <w:sz w:val="24"/>
                <w:szCs w:val="24"/>
              </w:rPr>
            </w:pPr>
            <w:r w:rsidRPr="005C53D3">
              <w:rPr>
                <w:color w:val="000000"/>
                <w:sz w:val="24"/>
                <w:szCs w:val="24"/>
              </w:rPr>
              <w:t>142 123</w:t>
            </w:r>
          </w:p>
        </w:tc>
        <w:tc>
          <w:tcPr>
            <w:tcW w:w="1315" w:type="dxa"/>
            <w:vAlign w:val="bottom"/>
          </w:tcPr>
          <w:p w:rsidR="00E47F1F" w:rsidRPr="005C53D3" w:rsidRDefault="002F04B8" w:rsidP="002F04B8">
            <w:pPr>
              <w:jc w:val="center"/>
              <w:rPr>
                <w:sz w:val="24"/>
                <w:szCs w:val="24"/>
              </w:rPr>
            </w:pPr>
            <w:r w:rsidRPr="005C53D3">
              <w:rPr>
                <w:color w:val="000000"/>
                <w:sz w:val="24"/>
                <w:szCs w:val="24"/>
              </w:rPr>
              <w:t>159 801</w:t>
            </w:r>
          </w:p>
        </w:tc>
      </w:tr>
      <w:tr w:rsidR="00357054" w:rsidRPr="005C53D3" w:rsidTr="00507039">
        <w:tc>
          <w:tcPr>
            <w:tcW w:w="3055" w:type="dxa"/>
            <w:vAlign w:val="bottom"/>
          </w:tcPr>
          <w:p w:rsidR="00357054" w:rsidRPr="005C53D3" w:rsidRDefault="00357054" w:rsidP="00357054">
            <w:pPr>
              <w:rPr>
                <w:sz w:val="24"/>
                <w:szCs w:val="24"/>
              </w:rPr>
            </w:pPr>
            <w:r w:rsidRPr="005C53D3">
              <w:rPr>
                <w:sz w:val="24"/>
                <w:szCs w:val="24"/>
              </w:rPr>
              <w:t>Обучающиеся в 11 классе</w:t>
            </w:r>
          </w:p>
        </w:tc>
        <w:tc>
          <w:tcPr>
            <w:tcW w:w="1314" w:type="dxa"/>
            <w:vAlign w:val="bottom"/>
          </w:tcPr>
          <w:p w:rsidR="00357054" w:rsidRPr="005C53D3" w:rsidRDefault="00BE30B9" w:rsidP="00BE30B9">
            <w:pPr>
              <w:jc w:val="center"/>
              <w:rPr>
                <w:sz w:val="24"/>
                <w:szCs w:val="24"/>
              </w:rPr>
            </w:pPr>
            <w:r w:rsidRPr="005C53D3">
              <w:rPr>
                <w:color w:val="000000"/>
                <w:sz w:val="24"/>
                <w:szCs w:val="24"/>
              </w:rPr>
              <w:t>129 092</w:t>
            </w:r>
          </w:p>
        </w:tc>
        <w:tc>
          <w:tcPr>
            <w:tcW w:w="1315" w:type="dxa"/>
            <w:vAlign w:val="bottom"/>
          </w:tcPr>
          <w:p w:rsidR="00357054" w:rsidRPr="005C53D3" w:rsidRDefault="000E0617" w:rsidP="000E0617">
            <w:pPr>
              <w:jc w:val="center"/>
              <w:rPr>
                <w:sz w:val="24"/>
                <w:szCs w:val="24"/>
              </w:rPr>
            </w:pPr>
            <w:r w:rsidRPr="005C53D3">
              <w:rPr>
                <w:color w:val="000000"/>
                <w:sz w:val="24"/>
                <w:szCs w:val="24"/>
              </w:rPr>
              <w:t>133 328</w:t>
            </w:r>
          </w:p>
        </w:tc>
        <w:tc>
          <w:tcPr>
            <w:tcW w:w="1314" w:type="dxa"/>
            <w:vAlign w:val="bottom"/>
          </w:tcPr>
          <w:p w:rsidR="00357054" w:rsidRPr="005C53D3" w:rsidRDefault="000E0617" w:rsidP="000E0617">
            <w:pPr>
              <w:jc w:val="center"/>
              <w:rPr>
                <w:sz w:val="24"/>
                <w:szCs w:val="24"/>
              </w:rPr>
            </w:pPr>
            <w:r w:rsidRPr="005C53D3">
              <w:rPr>
                <w:color w:val="000000"/>
                <w:sz w:val="24"/>
                <w:szCs w:val="24"/>
              </w:rPr>
              <w:t>146 361</w:t>
            </w:r>
          </w:p>
        </w:tc>
        <w:tc>
          <w:tcPr>
            <w:tcW w:w="1315" w:type="dxa"/>
            <w:vAlign w:val="bottom"/>
          </w:tcPr>
          <w:p w:rsidR="00357054" w:rsidRPr="005C53D3" w:rsidRDefault="00ED63C4" w:rsidP="00ED63C4">
            <w:pPr>
              <w:jc w:val="center"/>
              <w:rPr>
                <w:sz w:val="24"/>
                <w:szCs w:val="24"/>
              </w:rPr>
            </w:pPr>
            <w:r w:rsidRPr="005C53D3">
              <w:rPr>
                <w:color w:val="000000"/>
                <w:sz w:val="24"/>
                <w:szCs w:val="24"/>
              </w:rPr>
              <w:t>133 907</w:t>
            </w:r>
          </w:p>
        </w:tc>
        <w:tc>
          <w:tcPr>
            <w:tcW w:w="1315" w:type="dxa"/>
            <w:vAlign w:val="bottom"/>
          </w:tcPr>
          <w:p w:rsidR="00357054" w:rsidRPr="005C53D3" w:rsidRDefault="002F04B8" w:rsidP="002F04B8">
            <w:pPr>
              <w:jc w:val="center"/>
              <w:rPr>
                <w:sz w:val="24"/>
                <w:szCs w:val="24"/>
              </w:rPr>
            </w:pPr>
            <w:r w:rsidRPr="005C53D3">
              <w:rPr>
                <w:color w:val="000000"/>
                <w:sz w:val="24"/>
                <w:szCs w:val="24"/>
              </w:rPr>
              <w:t>141 643</w:t>
            </w:r>
          </w:p>
        </w:tc>
      </w:tr>
      <w:tr w:rsidR="00921293" w:rsidRPr="005C53D3" w:rsidTr="00507039">
        <w:tc>
          <w:tcPr>
            <w:tcW w:w="3055" w:type="dxa"/>
            <w:vAlign w:val="bottom"/>
          </w:tcPr>
          <w:p w:rsidR="00921293" w:rsidRPr="005C53D3" w:rsidRDefault="00921293" w:rsidP="00921293">
            <w:pPr>
              <w:rPr>
                <w:sz w:val="24"/>
                <w:szCs w:val="24"/>
              </w:rPr>
            </w:pPr>
            <w:r w:rsidRPr="005C53D3">
              <w:rPr>
                <w:sz w:val="24"/>
                <w:szCs w:val="24"/>
              </w:rPr>
              <w:t>Итого</w:t>
            </w:r>
          </w:p>
        </w:tc>
        <w:tc>
          <w:tcPr>
            <w:tcW w:w="1314" w:type="dxa"/>
            <w:vAlign w:val="bottom"/>
          </w:tcPr>
          <w:p w:rsidR="00921293" w:rsidRPr="005C53D3" w:rsidRDefault="002031EA" w:rsidP="00921293">
            <w:pPr>
              <w:jc w:val="center"/>
              <w:rPr>
                <w:sz w:val="24"/>
                <w:szCs w:val="24"/>
              </w:rPr>
            </w:pPr>
            <w:r w:rsidRPr="005C53D3">
              <w:rPr>
                <w:color w:val="000000"/>
                <w:sz w:val="24"/>
                <w:szCs w:val="24"/>
              </w:rPr>
              <w:t>268 074</w:t>
            </w:r>
          </w:p>
        </w:tc>
        <w:tc>
          <w:tcPr>
            <w:tcW w:w="1315" w:type="dxa"/>
            <w:vAlign w:val="bottom"/>
          </w:tcPr>
          <w:p w:rsidR="00921293" w:rsidRPr="005C53D3" w:rsidRDefault="002031EA" w:rsidP="00921293">
            <w:pPr>
              <w:jc w:val="center"/>
              <w:rPr>
                <w:sz w:val="24"/>
                <w:szCs w:val="24"/>
              </w:rPr>
            </w:pPr>
            <w:r w:rsidRPr="005C53D3">
              <w:rPr>
                <w:color w:val="000000"/>
                <w:sz w:val="24"/>
                <w:szCs w:val="24"/>
              </w:rPr>
              <w:t>283 740</w:t>
            </w:r>
          </w:p>
        </w:tc>
        <w:tc>
          <w:tcPr>
            <w:tcW w:w="1314" w:type="dxa"/>
            <w:vAlign w:val="bottom"/>
          </w:tcPr>
          <w:p w:rsidR="00921293" w:rsidRPr="005C53D3" w:rsidRDefault="002031EA" w:rsidP="00921293">
            <w:pPr>
              <w:jc w:val="center"/>
              <w:rPr>
                <w:sz w:val="24"/>
                <w:szCs w:val="24"/>
              </w:rPr>
            </w:pPr>
            <w:r w:rsidRPr="005C53D3">
              <w:rPr>
                <w:color w:val="000000"/>
                <w:sz w:val="24"/>
                <w:szCs w:val="24"/>
              </w:rPr>
              <w:t>284 789</w:t>
            </w:r>
          </w:p>
        </w:tc>
        <w:tc>
          <w:tcPr>
            <w:tcW w:w="1315" w:type="dxa"/>
            <w:vAlign w:val="bottom"/>
          </w:tcPr>
          <w:p w:rsidR="00921293" w:rsidRPr="005C53D3" w:rsidRDefault="002031EA" w:rsidP="00921293">
            <w:pPr>
              <w:jc w:val="center"/>
              <w:rPr>
                <w:sz w:val="24"/>
                <w:szCs w:val="24"/>
              </w:rPr>
            </w:pPr>
            <w:r w:rsidRPr="005C53D3">
              <w:rPr>
                <w:color w:val="000000"/>
                <w:sz w:val="24"/>
                <w:szCs w:val="24"/>
              </w:rPr>
              <w:t>276 030</w:t>
            </w:r>
          </w:p>
        </w:tc>
        <w:tc>
          <w:tcPr>
            <w:tcW w:w="1315" w:type="dxa"/>
            <w:vAlign w:val="bottom"/>
          </w:tcPr>
          <w:p w:rsidR="00921293" w:rsidRPr="005C53D3" w:rsidRDefault="00921293" w:rsidP="00921293">
            <w:pPr>
              <w:jc w:val="center"/>
              <w:rPr>
                <w:sz w:val="24"/>
                <w:szCs w:val="24"/>
              </w:rPr>
            </w:pPr>
            <w:r w:rsidRPr="005C53D3">
              <w:rPr>
                <w:color w:val="000000"/>
                <w:sz w:val="24"/>
                <w:szCs w:val="24"/>
              </w:rPr>
              <w:t>301 444</w:t>
            </w:r>
          </w:p>
        </w:tc>
      </w:tr>
    </w:tbl>
    <w:p w:rsidR="00654431" w:rsidRPr="00906975" w:rsidRDefault="00654431" w:rsidP="00654431">
      <w:pPr>
        <w:jc w:val="both"/>
      </w:pPr>
      <w:r w:rsidRPr="00906975">
        <w:t>Примечание – Составлено по источнику [</w:t>
      </w:r>
      <w:r w:rsidR="00C56F12" w:rsidRPr="00906975">
        <w:rPr>
          <w:lang w:val="en-US"/>
        </w:rPr>
        <w:t>52</w:t>
      </w:r>
      <w:r w:rsidRPr="00906975">
        <w:t>]</w:t>
      </w:r>
    </w:p>
    <w:p w:rsidR="00CE22E3" w:rsidRPr="00906975" w:rsidRDefault="00CE22E3" w:rsidP="00957043">
      <w:pPr>
        <w:jc w:val="both"/>
        <w:rPr>
          <w:sz w:val="28"/>
          <w:szCs w:val="28"/>
        </w:rPr>
      </w:pPr>
    </w:p>
    <w:p w:rsidR="00CE22E3" w:rsidRPr="00906975" w:rsidRDefault="00CE22E3" w:rsidP="00CE22E3">
      <w:pPr>
        <w:jc w:val="both"/>
        <w:rPr>
          <w:sz w:val="28"/>
          <w:szCs w:val="28"/>
        </w:rPr>
      </w:pPr>
      <w:r w:rsidRPr="00906975">
        <w:rPr>
          <w:sz w:val="28"/>
          <w:szCs w:val="28"/>
        </w:rPr>
        <w:t>Таблица 2.</w:t>
      </w:r>
      <w:r w:rsidR="0036209C" w:rsidRPr="00906975">
        <w:rPr>
          <w:sz w:val="28"/>
          <w:szCs w:val="28"/>
        </w:rPr>
        <w:t>12</w:t>
      </w:r>
      <w:r w:rsidRPr="00906975">
        <w:rPr>
          <w:sz w:val="28"/>
          <w:szCs w:val="28"/>
        </w:rPr>
        <w:t xml:space="preserve"> – Динамика численности обучающейся молодежи в организациях технического и профессионального образования в Республике Казахстан</w:t>
      </w:r>
    </w:p>
    <w:p w:rsidR="00CE22E3" w:rsidRPr="00906975" w:rsidRDefault="00CE22E3" w:rsidP="00CE22E3">
      <w:pPr>
        <w:jc w:val="right"/>
        <w:rPr>
          <w:sz w:val="28"/>
          <w:szCs w:val="28"/>
        </w:rPr>
      </w:pPr>
      <w:r w:rsidRPr="00906975">
        <w:rPr>
          <w:sz w:val="28"/>
          <w:szCs w:val="28"/>
        </w:rPr>
        <w:t>кол-во человек</w:t>
      </w:r>
    </w:p>
    <w:tbl>
      <w:tblPr>
        <w:tblStyle w:val="a3"/>
        <w:tblW w:w="0" w:type="auto"/>
        <w:tblLook w:val="04A0" w:firstRow="1" w:lastRow="0" w:firstColumn="1" w:lastColumn="0" w:noHBand="0" w:noVBand="1"/>
      </w:tblPr>
      <w:tblGrid>
        <w:gridCol w:w="3055"/>
        <w:gridCol w:w="1314"/>
        <w:gridCol w:w="1315"/>
        <w:gridCol w:w="1314"/>
        <w:gridCol w:w="1315"/>
        <w:gridCol w:w="1315"/>
      </w:tblGrid>
      <w:tr w:rsidR="00CE22E3" w:rsidRPr="005C53D3" w:rsidTr="00BB0040">
        <w:tc>
          <w:tcPr>
            <w:tcW w:w="3055" w:type="dxa"/>
            <w:vMerge w:val="restart"/>
          </w:tcPr>
          <w:p w:rsidR="00CE22E3" w:rsidRPr="005C53D3" w:rsidRDefault="00CE22E3" w:rsidP="00BB0040">
            <w:pPr>
              <w:jc w:val="both"/>
              <w:rPr>
                <w:sz w:val="24"/>
                <w:szCs w:val="24"/>
              </w:rPr>
            </w:pPr>
            <w:r w:rsidRPr="005C53D3">
              <w:rPr>
                <w:sz w:val="24"/>
                <w:szCs w:val="24"/>
              </w:rPr>
              <w:t>Наименование показателя</w:t>
            </w:r>
          </w:p>
        </w:tc>
        <w:tc>
          <w:tcPr>
            <w:tcW w:w="6573" w:type="dxa"/>
            <w:gridSpan w:val="5"/>
          </w:tcPr>
          <w:p w:rsidR="00CE22E3" w:rsidRPr="005C53D3" w:rsidRDefault="00CE22E3" w:rsidP="00BB0040">
            <w:pPr>
              <w:jc w:val="center"/>
              <w:rPr>
                <w:sz w:val="24"/>
                <w:szCs w:val="24"/>
              </w:rPr>
            </w:pPr>
            <w:r w:rsidRPr="005C53D3">
              <w:rPr>
                <w:sz w:val="24"/>
                <w:szCs w:val="24"/>
              </w:rPr>
              <w:t>Значение показателя</w:t>
            </w:r>
          </w:p>
        </w:tc>
      </w:tr>
      <w:tr w:rsidR="00CE22E3" w:rsidRPr="005C53D3" w:rsidTr="00BB0040">
        <w:tc>
          <w:tcPr>
            <w:tcW w:w="3055" w:type="dxa"/>
            <w:vMerge/>
          </w:tcPr>
          <w:p w:rsidR="00CE22E3" w:rsidRPr="005C53D3" w:rsidRDefault="00CE22E3" w:rsidP="00BB0040">
            <w:pPr>
              <w:jc w:val="both"/>
              <w:rPr>
                <w:sz w:val="24"/>
                <w:szCs w:val="24"/>
              </w:rPr>
            </w:pPr>
          </w:p>
        </w:tc>
        <w:tc>
          <w:tcPr>
            <w:tcW w:w="1314" w:type="dxa"/>
          </w:tcPr>
          <w:p w:rsidR="00CE22E3" w:rsidRPr="005C53D3" w:rsidRDefault="00CE22E3" w:rsidP="00BB0040">
            <w:pPr>
              <w:jc w:val="center"/>
              <w:rPr>
                <w:sz w:val="24"/>
                <w:szCs w:val="24"/>
              </w:rPr>
            </w:pPr>
            <w:r w:rsidRPr="005C53D3">
              <w:rPr>
                <w:sz w:val="24"/>
                <w:szCs w:val="24"/>
              </w:rPr>
              <w:t>2015</w:t>
            </w:r>
            <w:r w:rsidRPr="005C53D3">
              <w:rPr>
                <w:sz w:val="24"/>
                <w:szCs w:val="24"/>
                <w:lang w:val="en-US"/>
              </w:rPr>
              <w:t xml:space="preserve"> </w:t>
            </w:r>
            <w:r w:rsidRPr="005C53D3">
              <w:rPr>
                <w:sz w:val="24"/>
                <w:szCs w:val="24"/>
              </w:rPr>
              <w:t>год</w:t>
            </w:r>
          </w:p>
        </w:tc>
        <w:tc>
          <w:tcPr>
            <w:tcW w:w="1315" w:type="dxa"/>
          </w:tcPr>
          <w:p w:rsidR="00CE22E3" w:rsidRPr="005C53D3" w:rsidRDefault="00CE22E3" w:rsidP="00BB0040">
            <w:pPr>
              <w:jc w:val="center"/>
              <w:rPr>
                <w:sz w:val="24"/>
                <w:szCs w:val="24"/>
              </w:rPr>
            </w:pPr>
            <w:r w:rsidRPr="005C53D3">
              <w:rPr>
                <w:sz w:val="24"/>
                <w:szCs w:val="24"/>
              </w:rPr>
              <w:t>2016 год</w:t>
            </w:r>
          </w:p>
        </w:tc>
        <w:tc>
          <w:tcPr>
            <w:tcW w:w="1314" w:type="dxa"/>
          </w:tcPr>
          <w:p w:rsidR="00CE22E3" w:rsidRPr="005C53D3" w:rsidRDefault="00CE22E3" w:rsidP="00BB0040">
            <w:pPr>
              <w:jc w:val="center"/>
              <w:rPr>
                <w:sz w:val="24"/>
                <w:szCs w:val="24"/>
              </w:rPr>
            </w:pPr>
            <w:r w:rsidRPr="005C53D3">
              <w:rPr>
                <w:sz w:val="24"/>
                <w:szCs w:val="24"/>
              </w:rPr>
              <w:t>2017 год</w:t>
            </w:r>
          </w:p>
        </w:tc>
        <w:tc>
          <w:tcPr>
            <w:tcW w:w="1315" w:type="dxa"/>
          </w:tcPr>
          <w:p w:rsidR="00CE22E3" w:rsidRPr="005C53D3" w:rsidRDefault="00CE22E3" w:rsidP="00BB0040">
            <w:pPr>
              <w:jc w:val="center"/>
              <w:rPr>
                <w:sz w:val="24"/>
                <w:szCs w:val="24"/>
              </w:rPr>
            </w:pPr>
            <w:r w:rsidRPr="005C53D3">
              <w:rPr>
                <w:sz w:val="24"/>
                <w:szCs w:val="24"/>
              </w:rPr>
              <w:t>2018 год</w:t>
            </w:r>
          </w:p>
        </w:tc>
        <w:tc>
          <w:tcPr>
            <w:tcW w:w="1315" w:type="dxa"/>
          </w:tcPr>
          <w:p w:rsidR="00CE22E3" w:rsidRPr="005C53D3" w:rsidRDefault="00CE22E3" w:rsidP="00BB0040">
            <w:pPr>
              <w:jc w:val="center"/>
              <w:rPr>
                <w:sz w:val="24"/>
                <w:szCs w:val="24"/>
              </w:rPr>
            </w:pPr>
            <w:r w:rsidRPr="005C53D3">
              <w:rPr>
                <w:sz w:val="24"/>
                <w:szCs w:val="24"/>
              </w:rPr>
              <w:t>2019 год</w:t>
            </w:r>
          </w:p>
        </w:tc>
      </w:tr>
      <w:tr w:rsidR="00CE22E3" w:rsidRPr="005C53D3" w:rsidTr="00BB0040">
        <w:tc>
          <w:tcPr>
            <w:tcW w:w="3055" w:type="dxa"/>
            <w:vAlign w:val="bottom"/>
          </w:tcPr>
          <w:p w:rsidR="00CE22E3" w:rsidRPr="005C53D3" w:rsidRDefault="00CE22E3" w:rsidP="00BB0040">
            <w:pPr>
              <w:rPr>
                <w:sz w:val="24"/>
                <w:szCs w:val="24"/>
              </w:rPr>
            </w:pPr>
            <w:r w:rsidRPr="005C53D3">
              <w:rPr>
                <w:sz w:val="24"/>
                <w:szCs w:val="24"/>
              </w:rPr>
              <w:t>Обучающиеся в организациях технического и профессионального образования, в том числе:</w:t>
            </w:r>
          </w:p>
        </w:tc>
        <w:tc>
          <w:tcPr>
            <w:tcW w:w="1314" w:type="dxa"/>
            <w:vAlign w:val="bottom"/>
          </w:tcPr>
          <w:p w:rsidR="00CE22E3" w:rsidRPr="005C53D3" w:rsidRDefault="00CE22E3" w:rsidP="00BB0040">
            <w:pPr>
              <w:jc w:val="center"/>
              <w:rPr>
                <w:sz w:val="24"/>
                <w:szCs w:val="24"/>
              </w:rPr>
            </w:pPr>
            <w:r w:rsidRPr="005C53D3">
              <w:rPr>
                <w:sz w:val="24"/>
                <w:szCs w:val="24"/>
              </w:rPr>
              <w:t>498 965</w:t>
            </w:r>
          </w:p>
        </w:tc>
        <w:tc>
          <w:tcPr>
            <w:tcW w:w="1315" w:type="dxa"/>
            <w:vAlign w:val="bottom"/>
          </w:tcPr>
          <w:p w:rsidR="00CE22E3" w:rsidRPr="005C53D3" w:rsidRDefault="00CE22E3" w:rsidP="00BB0040">
            <w:pPr>
              <w:jc w:val="center"/>
              <w:rPr>
                <w:sz w:val="24"/>
                <w:szCs w:val="24"/>
              </w:rPr>
            </w:pPr>
            <w:r w:rsidRPr="005C53D3">
              <w:rPr>
                <w:sz w:val="24"/>
                <w:szCs w:val="24"/>
              </w:rPr>
              <w:t>488 926</w:t>
            </w:r>
          </w:p>
        </w:tc>
        <w:tc>
          <w:tcPr>
            <w:tcW w:w="1314" w:type="dxa"/>
            <w:vAlign w:val="bottom"/>
          </w:tcPr>
          <w:p w:rsidR="00CE22E3" w:rsidRPr="005C53D3" w:rsidRDefault="00CE22E3" w:rsidP="00BB0040">
            <w:pPr>
              <w:jc w:val="center"/>
              <w:rPr>
                <w:sz w:val="24"/>
                <w:szCs w:val="24"/>
              </w:rPr>
            </w:pPr>
            <w:r w:rsidRPr="005C53D3">
              <w:rPr>
                <w:sz w:val="24"/>
                <w:szCs w:val="24"/>
              </w:rPr>
              <w:t>489 337</w:t>
            </w:r>
          </w:p>
        </w:tc>
        <w:tc>
          <w:tcPr>
            <w:tcW w:w="1315" w:type="dxa"/>
            <w:vAlign w:val="bottom"/>
          </w:tcPr>
          <w:p w:rsidR="00CE22E3" w:rsidRPr="005C53D3" w:rsidRDefault="00CE22E3" w:rsidP="00BB0040">
            <w:pPr>
              <w:jc w:val="center"/>
              <w:rPr>
                <w:sz w:val="24"/>
                <w:szCs w:val="24"/>
              </w:rPr>
            </w:pPr>
            <w:r w:rsidRPr="005C53D3">
              <w:rPr>
                <w:sz w:val="24"/>
                <w:szCs w:val="24"/>
              </w:rPr>
              <w:t>489 818</w:t>
            </w:r>
          </w:p>
        </w:tc>
        <w:tc>
          <w:tcPr>
            <w:tcW w:w="1315" w:type="dxa"/>
            <w:vAlign w:val="bottom"/>
          </w:tcPr>
          <w:p w:rsidR="00CE22E3" w:rsidRPr="005C53D3" w:rsidRDefault="00CE22E3" w:rsidP="00BB0040">
            <w:pPr>
              <w:jc w:val="center"/>
              <w:rPr>
                <w:sz w:val="24"/>
                <w:szCs w:val="24"/>
              </w:rPr>
            </w:pPr>
            <w:r w:rsidRPr="005C53D3">
              <w:rPr>
                <w:sz w:val="24"/>
                <w:szCs w:val="24"/>
              </w:rPr>
              <w:t>475 443</w:t>
            </w:r>
          </w:p>
        </w:tc>
      </w:tr>
      <w:tr w:rsidR="00776D7F" w:rsidRPr="005C53D3" w:rsidTr="00C5600E">
        <w:tc>
          <w:tcPr>
            <w:tcW w:w="3055" w:type="dxa"/>
            <w:vAlign w:val="bottom"/>
          </w:tcPr>
          <w:p w:rsidR="00776D7F" w:rsidRPr="005C53D3" w:rsidRDefault="00776D7F" w:rsidP="00776D7F">
            <w:r w:rsidRPr="00906975">
              <w:t>- в государственной собственности</w:t>
            </w:r>
          </w:p>
        </w:tc>
        <w:tc>
          <w:tcPr>
            <w:tcW w:w="1314" w:type="dxa"/>
          </w:tcPr>
          <w:p w:rsidR="00776D7F" w:rsidRPr="005C53D3" w:rsidRDefault="00776D7F" w:rsidP="00776D7F">
            <w:pPr>
              <w:jc w:val="center"/>
            </w:pPr>
          </w:p>
        </w:tc>
        <w:tc>
          <w:tcPr>
            <w:tcW w:w="1315" w:type="dxa"/>
          </w:tcPr>
          <w:p w:rsidR="00776D7F" w:rsidRPr="005C53D3" w:rsidRDefault="00776D7F" w:rsidP="00776D7F">
            <w:pPr>
              <w:jc w:val="center"/>
            </w:pPr>
          </w:p>
        </w:tc>
        <w:tc>
          <w:tcPr>
            <w:tcW w:w="1314" w:type="dxa"/>
          </w:tcPr>
          <w:p w:rsidR="00776D7F" w:rsidRPr="005C53D3" w:rsidRDefault="00776D7F" w:rsidP="00776D7F">
            <w:pPr>
              <w:jc w:val="center"/>
            </w:pPr>
          </w:p>
        </w:tc>
        <w:tc>
          <w:tcPr>
            <w:tcW w:w="1315" w:type="dxa"/>
          </w:tcPr>
          <w:p w:rsidR="00776D7F" w:rsidRPr="005C53D3" w:rsidRDefault="00776D7F" w:rsidP="00776D7F">
            <w:pPr>
              <w:jc w:val="center"/>
            </w:pPr>
          </w:p>
        </w:tc>
        <w:tc>
          <w:tcPr>
            <w:tcW w:w="1315" w:type="dxa"/>
          </w:tcPr>
          <w:p w:rsidR="00776D7F" w:rsidRPr="005C53D3" w:rsidRDefault="00776D7F" w:rsidP="00776D7F">
            <w:pPr>
              <w:jc w:val="center"/>
            </w:pPr>
          </w:p>
        </w:tc>
      </w:tr>
      <w:tr w:rsidR="00776D7F" w:rsidRPr="005C53D3" w:rsidTr="00BB0040">
        <w:tc>
          <w:tcPr>
            <w:tcW w:w="3055" w:type="dxa"/>
            <w:vAlign w:val="bottom"/>
          </w:tcPr>
          <w:p w:rsidR="00776D7F" w:rsidRPr="005C53D3" w:rsidRDefault="00776D7F" w:rsidP="00776D7F">
            <w:r w:rsidRPr="00906975">
              <w:t>- в частной собственности</w:t>
            </w:r>
          </w:p>
        </w:tc>
        <w:tc>
          <w:tcPr>
            <w:tcW w:w="1314" w:type="dxa"/>
            <w:vAlign w:val="bottom"/>
          </w:tcPr>
          <w:p w:rsidR="00776D7F" w:rsidRPr="005C53D3" w:rsidRDefault="00776D7F" w:rsidP="00776D7F">
            <w:pPr>
              <w:jc w:val="center"/>
            </w:pPr>
            <w:r w:rsidRPr="00906975">
              <w:t>285 142</w:t>
            </w:r>
          </w:p>
        </w:tc>
        <w:tc>
          <w:tcPr>
            <w:tcW w:w="1315" w:type="dxa"/>
            <w:vAlign w:val="bottom"/>
          </w:tcPr>
          <w:p w:rsidR="00776D7F" w:rsidRPr="005C53D3" w:rsidRDefault="00776D7F" w:rsidP="00776D7F">
            <w:pPr>
              <w:jc w:val="center"/>
            </w:pPr>
            <w:r w:rsidRPr="00906975">
              <w:t>280 954</w:t>
            </w:r>
          </w:p>
        </w:tc>
        <w:tc>
          <w:tcPr>
            <w:tcW w:w="1314" w:type="dxa"/>
            <w:vAlign w:val="bottom"/>
          </w:tcPr>
          <w:p w:rsidR="00776D7F" w:rsidRPr="005C53D3" w:rsidRDefault="00776D7F" w:rsidP="00776D7F">
            <w:pPr>
              <w:jc w:val="center"/>
            </w:pPr>
            <w:r w:rsidRPr="00906975">
              <w:t>281 943</w:t>
            </w:r>
          </w:p>
        </w:tc>
        <w:tc>
          <w:tcPr>
            <w:tcW w:w="1315" w:type="dxa"/>
            <w:vAlign w:val="bottom"/>
          </w:tcPr>
          <w:p w:rsidR="00776D7F" w:rsidRPr="005C53D3" w:rsidRDefault="00776D7F" w:rsidP="00776D7F">
            <w:pPr>
              <w:jc w:val="center"/>
            </w:pPr>
            <w:r w:rsidRPr="00906975">
              <w:t>281 836</w:t>
            </w:r>
          </w:p>
        </w:tc>
        <w:tc>
          <w:tcPr>
            <w:tcW w:w="1315" w:type="dxa"/>
            <w:vAlign w:val="bottom"/>
          </w:tcPr>
          <w:p w:rsidR="00776D7F" w:rsidRPr="005C53D3" w:rsidRDefault="00776D7F" w:rsidP="00776D7F">
            <w:pPr>
              <w:jc w:val="center"/>
            </w:pPr>
            <w:r w:rsidRPr="00906975">
              <w:t>274 714</w:t>
            </w:r>
          </w:p>
        </w:tc>
      </w:tr>
      <w:tr w:rsidR="00776D7F" w:rsidRPr="005C53D3" w:rsidTr="00BB0040">
        <w:tc>
          <w:tcPr>
            <w:tcW w:w="3055" w:type="dxa"/>
            <w:vAlign w:val="bottom"/>
          </w:tcPr>
          <w:p w:rsidR="00776D7F" w:rsidRPr="005C53D3" w:rsidRDefault="00776D7F" w:rsidP="00776D7F">
            <w:r w:rsidRPr="00906975">
              <w:t>- в иностранной собственности</w:t>
            </w:r>
          </w:p>
        </w:tc>
        <w:tc>
          <w:tcPr>
            <w:tcW w:w="1314" w:type="dxa"/>
            <w:vAlign w:val="bottom"/>
          </w:tcPr>
          <w:p w:rsidR="00776D7F" w:rsidRPr="005C53D3" w:rsidRDefault="00776D7F" w:rsidP="00776D7F">
            <w:pPr>
              <w:jc w:val="center"/>
            </w:pPr>
            <w:r w:rsidRPr="00906975">
              <w:t>213 823</w:t>
            </w:r>
          </w:p>
        </w:tc>
        <w:tc>
          <w:tcPr>
            <w:tcW w:w="1315" w:type="dxa"/>
            <w:vAlign w:val="bottom"/>
          </w:tcPr>
          <w:p w:rsidR="00776D7F" w:rsidRPr="005C53D3" w:rsidRDefault="00776D7F" w:rsidP="00776D7F">
            <w:pPr>
              <w:jc w:val="center"/>
            </w:pPr>
            <w:r w:rsidRPr="00906975">
              <w:t>207 972</w:t>
            </w:r>
          </w:p>
        </w:tc>
        <w:tc>
          <w:tcPr>
            <w:tcW w:w="1314" w:type="dxa"/>
            <w:vAlign w:val="bottom"/>
          </w:tcPr>
          <w:p w:rsidR="00776D7F" w:rsidRPr="005C53D3" w:rsidRDefault="00776D7F" w:rsidP="00776D7F">
            <w:pPr>
              <w:jc w:val="center"/>
            </w:pPr>
            <w:r w:rsidRPr="00906975">
              <w:t>207 394</w:t>
            </w:r>
          </w:p>
        </w:tc>
        <w:tc>
          <w:tcPr>
            <w:tcW w:w="1315" w:type="dxa"/>
            <w:vAlign w:val="bottom"/>
          </w:tcPr>
          <w:p w:rsidR="00776D7F" w:rsidRPr="005C53D3" w:rsidRDefault="00776D7F" w:rsidP="00776D7F">
            <w:pPr>
              <w:jc w:val="center"/>
            </w:pPr>
            <w:r w:rsidRPr="00906975">
              <w:t>207 982</w:t>
            </w:r>
          </w:p>
        </w:tc>
        <w:tc>
          <w:tcPr>
            <w:tcW w:w="1315" w:type="dxa"/>
            <w:vAlign w:val="bottom"/>
          </w:tcPr>
          <w:p w:rsidR="00776D7F" w:rsidRPr="005C53D3" w:rsidRDefault="00776D7F" w:rsidP="00776D7F">
            <w:pPr>
              <w:jc w:val="center"/>
            </w:pPr>
            <w:r w:rsidRPr="00906975">
              <w:t>200 610</w:t>
            </w:r>
          </w:p>
        </w:tc>
      </w:tr>
    </w:tbl>
    <w:p w:rsidR="00CE22E3" w:rsidRPr="00906975" w:rsidRDefault="00CE22E3" w:rsidP="00CE22E3">
      <w:pPr>
        <w:jc w:val="both"/>
      </w:pPr>
      <w:r w:rsidRPr="00906975">
        <w:t>Примечание – Составлено по источнику [</w:t>
      </w:r>
      <w:r w:rsidR="00C56F12" w:rsidRPr="00906975">
        <w:rPr>
          <w:lang w:val="en-US"/>
        </w:rPr>
        <w:t>52</w:t>
      </w:r>
      <w:r w:rsidRPr="00906975">
        <w:t>]</w:t>
      </w:r>
    </w:p>
    <w:p w:rsidR="00140F16" w:rsidRDefault="00140F16" w:rsidP="004E0812">
      <w:pPr>
        <w:widowControl w:val="0"/>
        <w:spacing w:line="235" w:lineRule="auto"/>
        <w:ind w:firstLine="567"/>
        <w:jc w:val="both"/>
        <w:rPr>
          <w:sz w:val="28"/>
          <w:szCs w:val="28"/>
        </w:rPr>
      </w:pPr>
    </w:p>
    <w:p w:rsidR="004C763B" w:rsidRPr="00906975" w:rsidRDefault="004C763B" w:rsidP="004E0812">
      <w:pPr>
        <w:widowControl w:val="0"/>
        <w:spacing w:line="235" w:lineRule="auto"/>
        <w:ind w:firstLine="567"/>
        <w:jc w:val="both"/>
        <w:rPr>
          <w:sz w:val="28"/>
          <w:szCs w:val="28"/>
        </w:rPr>
      </w:pPr>
      <w:r w:rsidRPr="00906975">
        <w:rPr>
          <w:sz w:val="28"/>
          <w:szCs w:val="28"/>
        </w:rPr>
        <w:lastRenderedPageBreak/>
        <w:t>Генерирование</w:t>
      </w:r>
      <w:r w:rsidR="00C84E60" w:rsidRPr="00906975">
        <w:rPr>
          <w:sz w:val="28"/>
          <w:szCs w:val="28"/>
        </w:rPr>
        <w:t xml:space="preserve"> и передача молодежи</w:t>
      </w:r>
      <w:r w:rsidRPr="00906975">
        <w:rPr>
          <w:sz w:val="28"/>
          <w:szCs w:val="28"/>
        </w:rPr>
        <w:t xml:space="preserve"> предпринимательских знаний, навыков и компетенций осуществляется практически во всех университетах Республики Казахстан. </w:t>
      </w:r>
      <w:r w:rsidR="00D43387" w:rsidRPr="00906975">
        <w:rPr>
          <w:sz w:val="28"/>
          <w:szCs w:val="28"/>
        </w:rPr>
        <w:t>Для студентов первых и вторых курсов в рамках специальностей бакалавриата в университетах Республики Казахстан</w:t>
      </w:r>
      <w:r w:rsidR="00D12D71" w:rsidRPr="00906975">
        <w:rPr>
          <w:sz w:val="28"/>
          <w:szCs w:val="28"/>
        </w:rPr>
        <w:t xml:space="preserve"> введены</w:t>
      </w:r>
      <w:r w:rsidR="00C84E60" w:rsidRPr="00906975">
        <w:rPr>
          <w:sz w:val="28"/>
          <w:szCs w:val="28"/>
        </w:rPr>
        <w:t xml:space="preserve"> в практику такие курсы, как:</w:t>
      </w:r>
    </w:p>
    <w:p w:rsidR="00C84E60" w:rsidRPr="00906975" w:rsidRDefault="00C84E60" w:rsidP="004E0812">
      <w:pPr>
        <w:widowControl w:val="0"/>
        <w:spacing w:line="235" w:lineRule="auto"/>
        <w:ind w:firstLine="567"/>
        <w:jc w:val="both"/>
        <w:rPr>
          <w:sz w:val="28"/>
          <w:szCs w:val="28"/>
        </w:rPr>
      </w:pPr>
      <w:r w:rsidRPr="00906975">
        <w:rPr>
          <w:sz w:val="28"/>
          <w:szCs w:val="28"/>
        </w:rPr>
        <w:t xml:space="preserve">- </w:t>
      </w:r>
      <w:r w:rsidR="006D0586" w:rsidRPr="00906975">
        <w:rPr>
          <w:sz w:val="28"/>
          <w:szCs w:val="28"/>
        </w:rPr>
        <w:t>основы предпринимательской деятельности;</w:t>
      </w:r>
    </w:p>
    <w:p w:rsidR="006D0586" w:rsidRPr="00906975" w:rsidRDefault="006D0586" w:rsidP="004E0812">
      <w:pPr>
        <w:widowControl w:val="0"/>
        <w:spacing w:line="235" w:lineRule="auto"/>
        <w:ind w:firstLine="567"/>
        <w:jc w:val="both"/>
        <w:rPr>
          <w:sz w:val="28"/>
          <w:szCs w:val="28"/>
        </w:rPr>
      </w:pPr>
      <w:r w:rsidRPr="00906975">
        <w:rPr>
          <w:sz w:val="28"/>
          <w:szCs w:val="28"/>
        </w:rPr>
        <w:t>- предпринимательское право;</w:t>
      </w:r>
    </w:p>
    <w:p w:rsidR="006D0586" w:rsidRPr="00906975" w:rsidRDefault="006D0586" w:rsidP="004E0812">
      <w:pPr>
        <w:widowControl w:val="0"/>
        <w:spacing w:line="235" w:lineRule="auto"/>
        <w:ind w:firstLine="567"/>
        <w:jc w:val="both"/>
        <w:rPr>
          <w:sz w:val="28"/>
          <w:szCs w:val="28"/>
        </w:rPr>
      </w:pPr>
      <w:r w:rsidRPr="00906975">
        <w:rPr>
          <w:sz w:val="28"/>
          <w:szCs w:val="28"/>
        </w:rPr>
        <w:t xml:space="preserve">- экономическое обоснование </w:t>
      </w:r>
      <w:r w:rsidRPr="00906975">
        <w:rPr>
          <w:sz w:val="28"/>
          <w:szCs w:val="28"/>
          <w:lang w:val="en-US"/>
        </w:rPr>
        <w:t>startup</w:t>
      </w:r>
      <w:r w:rsidRPr="00906975">
        <w:rPr>
          <w:sz w:val="28"/>
          <w:szCs w:val="28"/>
        </w:rPr>
        <w:t>-проектов.</w:t>
      </w:r>
    </w:p>
    <w:p w:rsidR="006D0586" w:rsidRPr="00906975" w:rsidRDefault="006D0586" w:rsidP="004E0812">
      <w:pPr>
        <w:widowControl w:val="0"/>
        <w:spacing w:line="235" w:lineRule="auto"/>
        <w:ind w:firstLine="567"/>
        <w:jc w:val="both"/>
        <w:rPr>
          <w:sz w:val="28"/>
          <w:szCs w:val="28"/>
        </w:rPr>
      </w:pPr>
      <w:r w:rsidRPr="00906975">
        <w:rPr>
          <w:sz w:val="28"/>
          <w:szCs w:val="28"/>
        </w:rPr>
        <w:t>На более старших курсах студенты бакалавриата изучают дисциплину «Экономику предприятия (экономику отрасли)» с учетом профильной специализации обучения. Также, в большинстве случаев, технико-экономическое обоснование предпринимательских или рационализаторских предложений выступает элементом выпускной работы.</w:t>
      </w:r>
    </w:p>
    <w:p w:rsidR="00CD5DE3" w:rsidRPr="00906975" w:rsidRDefault="00CD5DE3" w:rsidP="004E0812">
      <w:pPr>
        <w:spacing w:line="235" w:lineRule="auto"/>
        <w:ind w:firstLine="567"/>
        <w:jc w:val="both"/>
        <w:rPr>
          <w:sz w:val="28"/>
          <w:szCs w:val="28"/>
        </w:rPr>
      </w:pPr>
      <w:r w:rsidRPr="00906975">
        <w:rPr>
          <w:sz w:val="28"/>
          <w:szCs w:val="28"/>
        </w:rPr>
        <w:t xml:space="preserve">В системе высшего образования Республики Казахстан были предприняты попытки обучения предпринимательству в системе послевузовского образования в рамках проектирования специальных предпринимательских траекторий обучения. Так, например, в Торайгыров университете, город Павлодар, начиная с 2015 года был реализован проект по созданию </w:t>
      </w:r>
      <w:r w:rsidRPr="00906975">
        <w:rPr>
          <w:sz w:val="28"/>
          <w:szCs w:val="28"/>
          <w:lang w:val="en-US"/>
        </w:rPr>
        <w:t>Startup</w:t>
      </w:r>
      <w:r w:rsidRPr="00906975">
        <w:rPr>
          <w:sz w:val="28"/>
          <w:szCs w:val="28"/>
        </w:rPr>
        <w:t>-магистратуры, который предусматривал:</w:t>
      </w:r>
    </w:p>
    <w:p w:rsidR="00CD5DE3" w:rsidRPr="00906975" w:rsidRDefault="00CD5DE3" w:rsidP="004E0812">
      <w:pPr>
        <w:spacing w:line="235" w:lineRule="auto"/>
        <w:ind w:firstLine="567"/>
        <w:jc w:val="both"/>
        <w:rPr>
          <w:sz w:val="28"/>
          <w:szCs w:val="28"/>
        </w:rPr>
      </w:pPr>
      <w:r w:rsidRPr="00906975">
        <w:rPr>
          <w:sz w:val="28"/>
          <w:szCs w:val="28"/>
        </w:rPr>
        <w:t>- поступление в научную и профильную магистратуру с предпринимательской идеей;</w:t>
      </w:r>
    </w:p>
    <w:p w:rsidR="00CD5DE3" w:rsidRPr="00906975" w:rsidRDefault="00CD5DE3" w:rsidP="004E0812">
      <w:pPr>
        <w:spacing w:line="235" w:lineRule="auto"/>
        <w:ind w:firstLine="567"/>
        <w:jc w:val="both"/>
        <w:rPr>
          <w:sz w:val="28"/>
          <w:szCs w:val="28"/>
        </w:rPr>
      </w:pPr>
      <w:r w:rsidRPr="00906975">
        <w:rPr>
          <w:sz w:val="28"/>
          <w:szCs w:val="28"/>
        </w:rPr>
        <w:t>- проведение научно-исследовательских и опытно-конструкторских работ (НИОКР) в рамках обучения в магистратуре;</w:t>
      </w:r>
    </w:p>
    <w:p w:rsidR="00BB0040" w:rsidRPr="00906975" w:rsidRDefault="00BB0040" w:rsidP="004E0812">
      <w:pPr>
        <w:spacing w:line="235" w:lineRule="auto"/>
        <w:ind w:firstLine="567"/>
        <w:jc w:val="both"/>
        <w:rPr>
          <w:sz w:val="28"/>
          <w:szCs w:val="28"/>
        </w:rPr>
      </w:pPr>
      <w:r w:rsidRPr="00906975">
        <w:rPr>
          <w:sz w:val="28"/>
          <w:szCs w:val="28"/>
        </w:rPr>
        <w:t>-</w:t>
      </w:r>
      <w:r w:rsidR="00EF6DE9" w:rsidRPr="00906975">
        <w:rPr>
          <w:sz w:val="28"/>
          <w:szCs w:val="28"/>
        </w:rPr>
        <w:t> </w:t>
      </w:r>
      <w:r w:rsidRPr="00906975">
        <w:rPr>
          <w:sz w:val="28"/>
          <w:szCs w:val="28"/>
        </w:rPr>
        <w:t xml:space="preserve">изучение специальных дисциплин «Логистика современных бизнес-процессов», «Инвестиционно-экономические модели </w:t>
      </w:r>
      <w:r w:rsidRPr="00906975">
        <w:rPr>
          <w:sz w:val="28"/>
          <w:szCs w:val="28"/>
          <w:lang w:val="en-US"/>
        </w:rPr>
        <w:t>startup</w:t>
      </w:r>
      <w:r w:rsidRPr="00906975">
        <w:rPr>
          <w:sz w:val="28"/>
          <w:szCs w:val="28"/>
        </w:rPr>
        <w:t>-проектов»;</w:t>
      </w:r>
    </w:p>
    <w:p w:rsidR="00CD5DE3" w:rsidRPr="00906975" w:rsidRDefault="00CD5DE3" w:rsidP="004E0812">
      <w:pPr>
        <w:spacing w:line="235" w:lineRule="auto"/>
        <w:ind w:firstLine="567"/>
        <w:jc w:val="both"/>
        <w:rPr>
          <w:sz w:val="28"/>
          <w:szCs w:val="28"/>
        </w:rPr>
      </w:pPr>
      <w:r w:rsidRPr="00906975">
        <w:rPr>
          <w:sz w:val="28"/>
          <w:szCs w:val="28"/>
        </w:rPr>
        <w:t>-</w:t>
      </w:r>
      <w:r w:rsidR="00BB0040" w:rsidRPr="00906975">
        <w:rPr>
          <w:sz w:val="28"/>
          <w:szCs w:val="28"/>
        </w:rPr>
        <w:t> </w:t>
      </w:r>
      <w:r w:rsidRPr="00906975">
        <w:rPr>
          <w:sz w:val="28"/>
          <w:szCs w:val="28"/>
        </w:rPr>
        <w:t>разработка технико-экономического обоснования коммерциализации НИОКР в рамках предпринимательской идеи;</w:t>
      </w:r>
    </w:p>
    <w:p w:rsidR="00CD5DE3" w:rsidRPr="00906975" w:rsidRDefault="00CD5DE3" w:rsidP="004E0812">
      <w:pPr>
        <w:spacing w:line="235" w:lineRule="auto"/>
        <w:ind w:firstLine="567"/>
        <w:jc w:val="both"/>
        <w:rPr>
          <w:sz w:val="28"/>
          <w:szCs w:val="28"/>
        </w:rPr>
      </w:pPr>
      <w:r w:rsidRPr="00906975">
        <w:rPr>
          <w:sz w:val="28"/>
          <w:szCs w:val="28"/>
        </w:rPr>
        <w:t>- акселерация и защита предпринимательской идеи;</w:t>
      </w:r>
    </w:p>
    <w:p w:rsidR="00CD5DE3" w:rsidRPr="00906975" w:rsidRDefault="00CD5DE3" w:rsidP="004E0812">
      <w:pPr>
        <w:spacing w:line="235" w:lineRule="auto"/>
        <w:ind w:firstLine="567"/>
        <w:jc w:val="both"/>
        <w:rPr>
          <w:sz w:val="28"/>
          <w:szCs w:val="28"/>
        </w:rPr>
      </w:pPr>
      <w:r w:rsidRPr="00906975">
        <w:rPr>
          <w:sz w:val="28"/>
          <w:szCs w:val="28"/>
        </w:rPr>
        <w:t>- получение финансирования на реализацию предпринимательской идеи;</w:t>
      </w:r>
    </w:p>
    <w:p w:rsidR="00CD5DE3" w:rsidRPr="00906975" w:rsidRDefault="00CD5DE3" w:rsidP="004E0812">
      <w:pPr>
        <w:spacing w:line="235" w:lineRule="auto"/>
        <w:ind w:firstLine="567"/>
        <w:jc w:val="both"/>
        <w:rPr>
          <w:sz w:val="28"/>
          <w:szCs w:val="28"/>
        </w:rPr>
      </w:pPr>
      <w:r w:rsidRPr="00906975">
        <w:rPr>
          <w:sz w:val="28"/>
          <w:szCs w:val="28"/>
        </w:rPr>
        <w:t>- защита магистерской работы, проекта.</w:t>
      </w:r>
    </w:p>
    <w:p w:rsidR="000C3C16" w:rsidRPr="00906975" w:rsidRDefault="000C3C16" w:rsidP="000C3C16">
      <w:pPr>
        <w:widowControl w:val="0"/>
        <w:spacing w:line="235" w:lineRule="auto"/>
        <w:ind w:firstLine="567"/>
        <w:jc w:val="both"/>
      </w:pPr>
      <w:r w:rsidRPr="00906975">
        <w:rPr>
          <w:sz w:val="28"/>
          <w:szCs w:val="28"/>
        </w:rPr>
        <w:t xml:space="preserve">Организация академического процесса в вузах позволила на системном уровне формировать у молодежи предпринимательские знания, навыки и компетенции. </w:t>
      </w:r>
    </w:p>
    <w:p w:rsidR="000C3C16" w:rsidRPr="00906975" w:rsidRDefault="000C3C16" w:rsidP="000C3C16">
      <w:pPr>
        <w:widowControl w:val="0"/>
        <w:ind w:firstLine="567"/>
        <w:jc w:val="both"/>
        <w:rPr>
          <w:sz w:val="28"/>
          <w:szCs w:val="28"/>
        </w:rPr>
      </w:pPr>
      <w:r w:rsidRPr="00906975">
        <w:rPr>
          <w:sz w:val="28"/>
          <w:szCs w:val="28"/>
        </w:rPr>
        <w:t>На современном этапе, ежегодно, в вузах Казахстана предпринимательские знания, навыки и компетенции, в соответствии с рисунком 2.17, получают более 500 тыс. обучающихся.</w:t>
      </w:r>
    </w:p>
    <w:p w:rsidR="000C3C16" w:rsidRPr="00906975" w:rsidRDefault="00C629C7" w:rsidP="000C3C16">
      <w:pPr>
        <w:jc w:val="both"/>
      </w:pPr>
      <w:r>
        <w:rPr>
          <w:noProof/>
        </w:rPr>
        <mc:AlternateContent>
          <mc:Choice Requires="wps">
            <w:drawing>
              <wp:anchor distT="0" distB="0" distL="114300" distR="114300" simplePos="0" relativeHeight="251727360" behindDoc="0" locked="0" layoutInCell="1" allowOverlap="1">
                <wp:simplePos x="0" y="0"/>
                <wp:positionH relativeFrom="column">
                  <wp:posOffset>-635</wp:posOffset>
                </wp:positionH>
                <wp:positionV relativeFrom="paragraph">
                  <wp:posOffset>-635</wp:posOffset>
                </wp:positionV>
                <wp:extent cx="1372235" cy="230505"/>
                <wp:effectExtent l="0" t="0" r="0" b="0"/>
                <wp:wrapNone/>
                <wp:docPr id="820" name="Надпись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2235" cy="230505"/>
                        </a:xfrm>
                        <a:prstGeom prst="rect">
                          <a:avLst/>
                        </a:prstGeom>
                        <a:solidFill>
                          <a:schemeClr val="lt1"/>
                        </a:solidFill>
                        <a:ln w="6350">
                          <a:noFill/>
                        </a:ln>
                      </wps:spPr>
                      <wps:txbx>
                        <w:txbxContent>
                          <w:p w:rsidR="00085105" w:rsidRPr="0065512F" w:rsidRDefault="00085105" w:rsidP="000C3C16">
                            <w:pPr>
                              <w:jc w:val="center"/>
                            </w:pPr>
                            <w:r>
                              <w:t>Кол-во человек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820" o:spid="_x0000_s1759" type="#_x0000_t202" style="position:absolute;left:0;text-align:left;margin-left:-.05pt;margin-top:-.05pt;width:108.05pt;height:18.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" fillcolor="white [3201]" stroked="f" strokeweight=".5pt">
                <v:path arrowok="t"/>
                <v:textbox inset="0,0,0,0">
                  <w:txbxContent>
                    <w:p w:rsidR="00085105" w:rsidRPr="0065512F" w:rsidRDefault="00085105" w:rsidP="000C3C16">
                      <w:pPr>
                        <w:jc w:val="center"/>
                      </w:pPr>
                      <w:r>
                        <w:t>Кол-во человек</w:t>
                      </w:r>
                    </w:p>
                  </w:txbxContent>
                </v:textbox>
              </v:shape>
            </w:pict>
          </mc:Fallback>
        </mc:AlternateContent>
      </w:r>
    </w:p>
    <w:p w:rsidR="000C3C16" w:rsidRPr="00906975" w:rsidRDefault="000C3C16" w:rsidP="000C3C16">
      <w:pPr>
        <w:ind w:firstLine="540"/>
        <w:jc w:val="both"/>
      </w:pPr>
      <w:r w:rsidRPr="00906975">
        <w:rPr>
          <w:noProof/>
        </w:rPr>
        <w:lastRenderedPageBreak/>
        <w:drawing>
          <wp:inline distT="0" distB="0" distL="0" distR="0">
            <wp:extent cx="5486400" cy="2048933"/>
            <wp:effectExtent l="0" t="0" r="0" b="0"/>
            <wp:docPr id="819" name="Диаграмма 8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C3C16" w:rsidRPr="00906975" w:rsidRDefault="000C3C16" w:rsidP="000C3C16">
      <w:pPr>
        <w:ind w:firstLine="567"/>
        <w:jc w:val="both"/>
        <w:rPr>
          <w:sz w:val="28"/>
          <w:szCs w:val="28"/>
        </w:rPr>
      </w:pPr>
      <w:r w:rsidRPr="00906975">
        <w:rPr>
          <w:sz w:val="28"/>
          <w:szCs w:val="28"/>
        </w:rPr>
        <w:t>Примечание – Составлено по источнику [</w:t>
      </w:r>
      <w:r w:rsidR="69174C86" w:rsidRPr="00906975">
        <w:rPr>
          <w:sz w:val="28"/>
          <w:szCs w:val="28"/>
        </w:rPr>
        <w:t>89</w:t>
      </w:r>
      <w:r w:rsidRPr="00906975">
        <w:rPr>
          <w:sz w:val="28"/>
          <w:szCs w:val="28"/>
        </w:rPr>
        <w:t>]</w:t>
      </w:r>
    </w:p>
    <w:p w:rsidR="000C3C16" w:rsidRPr="00906975" w:rsidRDefault="000C3C16" w:rsidP="000C3C16">
      <w:pPr>
        <w:ind w:firstLine="567"/>
        <w:jc w:val="both"/>
        <w:rPr>
          <w:sz w:val="28"/>
          <w:szCs w:val="28"/>
        </w:rPr>
      </w:pPr>
    </w:p>
    <w:p w:rsidR="000C3C16" w:rsidRPr="00906975" w:rsidRDefault="000C3C16" w:rsidP="00140F16">
      <w:pPr>
        <w:jc w:val="center"/>
        <w:rPr>
          <w:sz w:val="28"/>
          <w:szCs w:val="28"/>
        </w:rPr>
      </w:pPr>
      <w:r w:rsidRPr="00906975">
        <w:rPr>
          <w:sz w:val="28"/>
          <w:szCs w:val="28"/>
        </w:rPr>
        <w:t>Рисунок 2.17 – Динамика молодежи получивших предпринимательские знания, навыки и компетенции в рамках академического процесса в вузах Республики Казахстан</w:t>
      </w:r>
    </w:p>
    <w:p w:rsidR="000C3C16" w:rsidRPr="00906975" w:rsidRDefault="000C3C16" w:rsidP="00140F16">
      <w:pPr>
        <w:widowControl w:val="0"/>
        <w:spacing w:line="235" w:lineRule="auto"/>
        <w:jc w:val="center"/>
        <w:rPr>
          <w:sz w:val="28"/>
          <w:szCs w:val="28"/>
        </w:rPr>
      </w:pPr>
    </w:p>
    <w:p w:rsidR="000C3C16" w:rsidRPr="00906975" w:rsidRDefault="000C3C16" w:rsidP="000C3C16">
      <w:pPr>
        <w:widowControl w:val="0"/>
        <w:spacing w:line="235" w:lineRule="auto"/>
        <w:ind w:firstLine="567"/>
        <w:jc w:val="both"/>
        <w:rPr>
          <w:sz w:val="28"/>
          <w:szCs w:val="28"/>
        </w:rPr>
      </w:pPr>
      <w:r w:rsidRPr="00906975">
        <w:rPr>
          <w:sz w:val="28"/>
          <w:szCs w:val="28"/>
        </w:rPr>
        <w:t>Реформирование академического процесса в вузах Республики Казахстан и создание предпринимательской образовательной среды, стало возможно благодаря проведению политики расширения академической степени свободы.</w:t>
      </w:r>
    </w:p>
    <w:p w:rsidR="000C3C16" w:rsidRPr="00906975" w:rsidRDefault="000C3C16" w:rsidP="000C3C16">
      <w:pPr>
        <w:ind w:firstLine="567"/>
        <w:jc w:val="both"/>
        <w:rPr>
          <w:sz w:val="28"/>
          <w:szCs w:val="28"/>
        </w:rPr>
      </w:pPr>
      <w:r w:rsidRPr="00906975">
        <w:rPr>
          <w:sz w:val="28"/>
          <w:szCs w:val="28"/>
        </w:rPr>
        <w:t>На современном этапе академическая свобода вузов Республики Казахстан составляет 85</w:t>
      </w:r>
      <w:r w:rsidR="009B43B1">
        <w:rPr>
          <w:sz w:val="28"/>
          <w:szCs w:val="28"/>
        </w:rPr>
        <w:t xml:space="preserve"> </w:t>
      </w:r>
      <w:r w:rsidRPr="00906975">
        <w:rPr>
          <w:sz w:val="28"/>
          <w:szCs w:val="28"/>
        </w:rPr>
        <w:t>% и предполагает:</w:t>
      </w:r>
    </w:p>
    <w:p w:rsidR="000C3C16" w:rsidRPr="00906975" w:rsidRDefault="000C3C16" w:rsidP="000C3C16">
      <w:pPr>
        <w:ind w:firstLine="567"/>
        <w:jc w:val="both"/>
        <w:rPr>
          <w:sz w:val="28"/>
          <w:szCs w:val="28"/>
        </w:rPr>
      </w:pPr>
      <w:r w:rsidRPr="00906975">
        <w:rPr>
          <w:sz w:val="28"/>
          <w:szCs w:val="28"/>
        </w:rPr>
        <w:t>- самостоятельное проектирование вузами образовательных программ не ниже требований ГОСО;</w:t>
      </w:r>
    </w:p>
    <w:p w:rsidR="000C3C16" w:rsidRPr="00906975" w:rsidRDefault="000C3C16" w:rsidP="000C3C16">
      <w:pPr>
        <w:ind w:firstLine="567"/>
        <w:jc w:val="both"/>
        <w:rPr>
          <w:sz w:val="28"/>
          <w:szCs w:val="28"/>
        </w:rPr>
      </w:pPr>
      <w:r w:rsidRPr="00906975">
        <w:rPr>
          <w:sz w:val="28"/>
          <w:szCs w:val="28"/>
        </w:rPr>
        <w:t>- самостоятельное проектирование вузами квалификационных требований к профессорско-преподавательскому составу;</w:t>
      </w:r>
    </w:p>
    <w:p w:rsidR="000C3C16" w:rsidRPr="00906975" w:rsidRDefault="000C3C16" w:rsidP="000C3C16">
      <w:pPr>
        <w:ind w:firstLine="567"/>
        <w:jc w:val="both"/>
        <w:rPr>
          <w:sz w:val="28"/>
          <w:szCs w:val="28"/>
        </w:rPr>
      </w:pPr>
      <w:r w:rsidRPr="00906975">
        <w:rPr>
          <w:sz w:val="28"/>
          <w:szCs w:val="28"/>
        </w:rPr>
        <w:t>- самостоятельное проектирование профессиональной практики;</w:t>
      </w:r>
    </w:p>
    <w:p w:rsidR="000C3C16" w:rsidRPr="00906975" w:rsidRDefault="000C3C16" w:rsidP="000C3C16">
      <w:pPr>
        <w:ind w:firstLine="567"/>
        <w:jc w:val="both"/>
        <w:rPr>
          <w:sz w:val="28"/>
          <w:szCs w:val="28"/>
        </w:rPr>
      </w:pPr>
      <w:r w:rsidRPr="00906975">
        <w:rPr>
          <w:sz w:val="28"/>
          <w:szCs w:val="28"/>
        </w:rPr>
        <w:t>- открытие филиалов в странах дальнего зарубежья;</w:t>
      </w:r>
    </w:p>
    <w:p w:rsidR="000C3C16" w:rsidRPr="00906975" w:rsidRDefault="000C3C16" w:rsidP="000C3C16">
      <w:pPr>
        <w:ind w:firstLine="567"/>
        <w:jc w:val="both"/>
        <w:rPr>
          <w:sz w:val="28"/>
          <w:szCs w:val="28"/>
        </w:rPr>
      </w:pPr>
      <w:r w:rsidRPr="00906975">
        <w:rPr>
          <w:sz w:val="28"/>
          <w:szCs w:val="28"/>
        </w:rPr>
        <w:t>- создание эндаумент фондов и startup-компаний [</w:t>
      </w:r>
      <w:r w:rsidR="3983ABF7" w:rsidRPr="00906975">
        <w:rPr>
          <w:sz w:val="28"/>
          <w:szCs w:val="28"/>
        </w:rPr>
        <w:t>90</w:t>
      </w:r>
      <w:r w:rsidRPr="00906975">
        <w:rPr>
          <w:sz w:val="28"/>
          <w:szCs w:val="28"/>
        </w:rPr>
        <w:t>].</w:t>
      </w:r>
    </w:p>
    <w:p w:rsidR="000C3C16" w:rsidRPr="00906975" w:rsidRDefault="000C3C16" w:rsidP="000C3C16">
      <w:pPr>
        <w:ind w:firstLine="567"/>
        <w:jc w:val="both"/>
        <w:rPr>
          <w:sz w:val="28"/>
          <w:szCs w:val="28"/>
        </w:rPr>
      </w:pPr>
      <w:r w:rsidRPr="00906975">
        <w:rPr>
          <w:sz w:val="28"/>
          <w:szCs w:val="28"/>
        </w:rPr>
        <w:t>Академическая свобода была дополнена управленческой самостоятельностью, что позволяет реформировать и развивать организационно-управленческие структуры вузов [</w:t>
      </w:r>
      <w:r w:rsidR="112F7CCB" w:rsidRPr="00906975">
        <w:rPr>
          <w:sz w:val="28"/>
          <w:szCs w:val="28"/>
        </w:rPr>
        <w:t>90</w:t>
      </w:r>
      <w:r w:rsidRPr="00906975">
        <w:rPr>
          <w:sz w:val="28"/>
          <w:szCs w:val="28"/>
        </w:rPr>
        <w:t>].</w:t>
      </w:r>
    </w:p>
    <w:p w:rsidR="000C3C16" w:rsidRPr="00906975" w:rsidRDefault="000C3C16" w:rsidP="000C3C16">
      <w:pPr>
        <w:ind w:firstLine="567"/>
        <w:jc w:val="both"/>
        <w:rPr>
          <w:sz w:val="28"/>
          <w:szCs w:val="28"/>
        </w:rPr>
      </w:pPr>
      <w:r w:rsidRPr="00906975">
        <w:rPr>
          <w:sz w:val="28"/>
          <w:szCs w:val="28"/>
        </w:rPr>
        <w:t>Становление и развитие академического процесса в вузах, ориентированн</w:t>
      </w:r>
      <w:r w:rsidR="00A96C43" w:rsidRPr="00906975">
        <w:rPr>
          <w:sz w:val="28"/>
          <w:szCs w:val="28"/>
        </w:rPr>
        <w:t>ых</w:t>
      </w:r>
      <w:r w:rsidRPr="00906975">
        <w:rPr>
          <w:sz w:val="28"/>
          <w:szCs w:val="28"/>
        </w:rPr>
        <w:t xml:space="preserve"> на предпринимательское образование, способствовало зарождению в Республике Казахстан институциональных основ университетов предпринимательского типа.</w:t>
      </w:r>
    </w:p>
    <w:p w:rsidR="000C3C16" w:rsidRPr="00906975" w:rsidRDefault="000C3C16" w:rsidP="000C3C16">
      <w:pPr>
        <w:widowControl w:val="0"/>
        <w:ind w:firstLine="567"/>
        <w:jc w:val="both"/>
        <w:rPr>
          <w:sz w:val="28"/>
          <w:szCs w:val="28"/>
        </w:rPr>
      </w:pPr>
      <w:r w:rsidRPr="00906975">
        <w:rPr>
          <w:sz w:val="28"/>
          <w:szCs w:val="28"/>
        </w:rPr>
        <w:t>Институциональные основы университетов предпринимательского типа формируются по таким направлениям, как:</w:t>
      </w:r>
    </w:p>
    <w:p w:rsidR="000C3C16" w:rsidRPr="00906975" w:rsidRDefault="000C3C16" w:rsidP="000C3C16">
      <w:pPr>
        <w:widowControl w:val="0"/>
        <w:ind w:firstLine="567"/>
        <w:jc w:val="both"/>
        <w:rPr>
          <w:sz w:val="28"/>
          <w:szCs w:val="28"/>
        </w:rPr>
      </w:pPr>
      <w:r w:rsidRPr="00906975">
        <w:rPr>
          <w:sz w:val="28"/>
          <w:szCs w:val="28"/>
        </w:rPr>
        <w:t>- формирование миссии и видения по развитию предпринимательства;</w:t>
      </w:r>
    </w:p>
    <w:p w:rsidR="000C3C16" w:rsidRPr="00906975" w:rsidRDefault="000C3C16" w:rsidP="000C3C16">
      <w:pPr>
        <w:widowControl w:val="0"/>
        <w:ind w:firstLine="567"/>
        <w:jc w:val="both"/>
        <w:rPr>
          <w:sz w:val="28"/>
          <w:szCs w:val="28"/>
        </w:rPr>
      </w:pPr>
      <w:r w:rsidRPr="00906975">
        <w:rPr>
          <w:sz w:val="28"/>
          <w:szCs w:val="28"/>
        </w:rPr>
        <w:t>- формирование внутривузовских концепций по развитию инновационно-предпринимательской деятельности;</w:t>
      </w:r>
    </w:p>
    <w:p w:rsidR="000C3C16" w:rsidRPr="00906975" w:rsidRDefault="000C3C16" w:rsidP="000C3C16">
      <w:pPr>
        <w:widowControl w:val="0"/>
        <w:ind w:firstLine="567"/>
        <w:jc w:val="both"/>
        <w:rPr>
          <w:sz w:val="28"/>
          <w:szCs w:val="28"/>
        </w:rPr>
      </w:pPr>
      <w:r w:rsidRPr="00906975">
        <w:rPr>
          <w:sz w:val="28"/>
          <w:szCs w:val="28"/>
        </w:rPr>
        <w:t>- создание специализированных подразделений, ориентированных на развитие молодежного предпринимательства (</w:t>
      </w:r>
      <w:r w:rsidRPr="00906975">
        <w:rPr>
          <w:sz w:val="28"/>
          <w:szCs w:val="28"/>
          <w:lang w:val="en-US"/>
        </w:rPr>
        <w:t>coworking</w:t>
      </w:r>
      <w:r w:rsidRPr="00906975">
        <w:rPr>
          <w:sz w:val="28"/>
          <w:szCs w:val="28"/>
        </w:rPr>
        <w:t xml:space="preserve">-центры, </w:t>
      </w:r>
      <w:r w:rsidRPr="00906975">
        <w:rPr>
          <w:sz w:val="28"/>
          <w:szCs w:val="28"/>
          <w:lang w:val="en-US"/>
        </w:rPr>
        <w:t>startup</w:t>
      </w:r>
      <w:r w:rsidRPr="00906975">
        <w:rPr>
          <w:sz w:val="28"/>
          <w:szCs w:val="28"/>
        </w:rPr>
        <w:t xml:space="preserve">-академии, бизнес-инкубаторы, университетские специальные экономические и </w:t>
      </w:r>
      <w:r w:rsidRPr="00F21F58">
        <w:rPr>
          <w:sz w:val="28"/>
          <w:szCs w:val="28"/>
        </w:rPr>
        <w:t>индустриальные зоны) [</w:t>
      </w:r>
      <w:r w:rsidR="6E5B22EA" w:rsidRPr="00F21F58">
        <w:rPr>
          <w:sz w:val="28"/>
          <w:szCs w:val="28"/>
        </w:rPr>
        <w:t>91</w:t>
      </w:r>
      <w:r w:rsidR="00F56134" w:rsidRPr="00F21F58">
        <w:rPr>
          <w:sz w:val="28"/>
          <w:szCs w:val="28"/>
        </w:rPr>
        <w:t>–</w:t>
      </w:r>
      <w:r w:rsidR="6E5B22EA" w:rsidRPr="00F21F58">
        <w:rPr>
          <w:sz w:val="28"/>
          <w:szCs w:val="28"/>
        </w:rPr>
        <w:t>94</w:t>
      </w:r>
      <w:r w:rsidRPr="00F21F58">
        <w:rPr>
          <w:sz w:val="28"/>
          <w:szCs w:val="28"/>
        </w:rPr>
        <w:t>].</w:t>
      </w:r>
    </w:p>
    <w:p w:rsidR="00BB0040" w:rsidRPr="00906975" w:rsidRDefault="00BB0040" w:rsidP="004E0812">
      <w:pPr>
        <w:widowControl w:val="0"/>
        <w:spacing w:line="235" w:lineRule="auto"/>
        <w:ind w:firstLine="567"/>
        <w:jc w:val="both"/>
        <w:rPr>
          <w:sz w:val="28"/>
          <w:szCs w:val="28"/>
        </w:rPr>
      </w:pPr>
      <w:r w:rsidRPr="00906975">
        <w:rPr>
          <w:sz w:val="28"/>
          <w:szCs w:val="28"/>
        </w:rPr>
        <w:t xml:space="preserve">В комплексе основные организационные механизмы в вузах Республики </w:t>
      </w:r>
      <w:r w:rsidRPr="00906975">
        <w:rPr>
          <w:sz w:val="28"/>
          <w:szCs w:val="28"/>
        </w:rPr>
        <w:lastRenderedPageBreak/>
        <w:t>Казахстан, ориентированные на развитие молодежного предпринимательства представлены на рисунке 2.1</w:t>
      </w:r>
      <w:r w:rsidR="000C3C16" w:rsidRPr="00906975">
        <w:rPr>
          <w:sz w:val="28"/>
          <w:szCs w:val="28"/>
        </w:rPr>
        <w:t>8</w:t>
      </w:r>
      <w:r w:rsidRPr="00906975">
        <w:rPr>
          <w:sz w:val="28"/>
          <w:szCs w:val="28"/>
        </w:rPr>
        <w:t>.</w:t>
      </w:r>
    </w:p>
    <w:p w:rsidR="000C3C16" w:rsidRPr="00906975" w:rsidRDefault="00C629C7" w:rsidP="004E0812">
      <w:pPr>
        <w:widowControl w:val="0"/>
        <w:spacing w:line="235" w:lineRule="auto"/>
        <w:ind w:firstLine="567"/>
        <w:jc w:val="both"/>
        <w:rPr>
          <w:sz w:val="28"/>
          <w:szCs w:val="28"/>
        </w:rPr>
      </w:pPr>
      <w:r>
        <w:rPr>
          <w:noProof/>
          <w:sz w:val="28"/>
          <w:szCs w:val="28"/>
        </w:rPr>
        <mc:AlternateContent>
          <mc:Choice Requires="wpg">
            <w:drawing>
              <wp:anchor distT="0" distB="0" distL="114300" distR="114300" simplePos="0" relativeHeight="251763200" behindDoc="0" locked="0" layoutInCell="1" allowOverlap="1">
                <wp:simplePos x="0" y="0"/>
                <wp:positionH relativeFrom="column">
                  <wp:posOffset>122555</wp:posOffset>
                </wp:positionH>
                <wp:positionV relativeFrom="paragraph">
                  <wp:posOffset>163195</wp:posOffset>
                </wp:positionV>
                <wp:extent cx="5831840" cy="7404735"/>
                <wp:effectExtent l="0" t="0" r="0" b="5715"/>
                <wp:wrapNone/>
                <wp:docPr id="849" name="Группа 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1840" cy="7404735"/>
                          <a:chOff x="0" y="0"/>
                          <a:chExt cx="5832129" cy="8061718"/>
                        </a:xfrm>
                      </wpg:grpSpPr>
                      <wpg:grpSp>
                        <wpg:cNvPr id="808" name="Группа 808"/>
                        <wpg:cNvGrpSpPr/>
                        <wpg:grpSpPr>
                          <a:xfrm>
                            <a:off x="3078866" y="1099595"/>
                            <a:ext cx="106790" cy="312420"/>
                            <a:chOff x="0" y="-82904"/>
                            <a:chExt cx="226060" cy="312424"/>
                          </a:xfrm>
                        </wpg:grpSpPr>
                        <wps:wsp>
                          <wps:cNvPr id="804" name="Прямая соединительная линия 804"/>
                          <wps:cNvCnPr/>
                          <wps:spPr>
                            <a:xfrm flipV="1">
                              <a:off x="0" y="229520"/>
                              <a:ext cx="22606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805" name="Прямая соединительная линия 805"/>
                          <wps:cNvCnPr/>
                          <wps:spPr>
                            <a:xfrm flipH="1">
                              <a:off x="0" y="-82904"/>
                              <a:ext cx="225425"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806" name="Прямая соединительная линия 806"/>
                          <wps:cNvCnPr/>
                          <wps:spPr>
                            <a:xfrm flipV="1">
                              <a:off x="0" y="-82903"/>
                              <a:ext cx="0" cy="311881"/>
                            </a:xfrm>
                            <a:prstGeom prst="line">
                              <a:avLst/>
                            </a:prstGeom>
                            <a:ln w="9525"/>
                          </wps:spPr>
                          <wps:style>
                            <a:lnRef idx="1">
                              <a:schemeClr val="dk1"/>
                            </a:lnRef>
                            <a:fillRef idx="0">
                              <a:schemeClr val="dk1"/>
                            </a:fillRef>
                            <a:effectRef idx="0">
                              <a:schemeClr val="dk1"/>
                            </a:effectRef>
                            <a:fontRef idx="minor">
                              <a:schemeClr val="tx1"/>
                            </a:fontRef>
                          </wps:style>
                          <wps:bodyPr/>
                        </wps:wsp>
                      </wpg:grpSp>
                      <wps:wsp>
                        <wps:cNvPr id="760" name="Надпись 760"/>
                        <wps:cNvSpPr txBox="1"/>
                        <wps:spPr>
                          <a:xfrm>
                            <a:off x="960699" y="0"/>
                            <a:ext cx="4114809" cy="41255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Pr="00E8514E" w:rsidRDefault="00085105" w:rsidP="003D4FF5">
                              <w:pPr>
                                <w:jc w:val="center"/>
                                <w:rPr>
                                  <w:sz w:val="22"/>
                                  <w:szCs w:val="22"/>
                                </w:rPr>
                              </w:pPr>
                              <w:r w:rsidRPr="00E8514E">
                                <w:rPr>
                                  <w:sz w:val="22"/>
                                  <w:szCs w:val="22"/>
                                </w:rPr>
                                <w:t>Организационные механизмы в вузах, ориентированные на развитие молодежного предпринимательства</w:t>
                              </w:r>
                            </w:p>
                            <w:p w:rsidR="00085105" w:rsidRPr="00E8514E" w:rsidRDefault="00085105" w:rsidP="003D4FF5">
                              <w:pPr>
                                <w:jc w:val="center"/>
                                <w:rPr>
                                  <w:sz w:val="22"/>
                                  <w:szCs w:val="22"/>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761" name="Надпись 761"/>
                        <wps:cNvSpPr txBox="1"/>
                        <wps:spPr>
                          <a:xfrm>
                            <a:off x="231494" y="995423"/>
                            <a:ext cx="2794000" cy="235983"/>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Pr="00E8514E" w:rsidRDefault="00085105" w:rsidP="003D4FF5">
                              <w:pPr>
                                <w:jc w:val="center"/>
                                <w:rPr>
                                  <w:sz w:val="22"/>
                                  <w:szCs w:val="22"/>
                                </w:rPr>
                              </w:pPr>
                              <w:r w:rsidRPr="00E8514E">
                                <w:rPr>
                                  <w:sz w:val="22"/>
                                  <w:szCs w:val="22"/>
                                </w:rPr>
                                <w:t>Бакалавриат</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762" name="Надпись 762"/>
                        <wps:cNvSpPr txBox="1"/>
                        <wps:spPr>
                          <a:xfrm>
                            <a:off x="3194613" y="995423"/>
                            <a:ext cx="2623282" cy="235983"/>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Pr="00E8514E" w:rsidRDefault="00085105" w:rsidP="003D4FF5">
                              <w:pPr>
                                <w:jc w:val="center"/>
                                <w:rPr>
                                  <w:sz w:val="22"/>
                                  <w:szCs w:val="22"/>
                                </w:rPr>
                              </w:pPr>
                              <w:r w:rsidRPr="00E8514E">
                                <w:rPr>
                                  <w:sz w:val="22"/>
                                  <w:szCs w:val="22"/>
                                </w:rPr>
                                <w:t>Магистратура</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763" name="Надпись 763"/>
                        <wps:cNvSpPr txBox="1"/>
                        <wps:spPr>
                          <a:xfrm>
                            <a:off x="231494" y="1284790"/>
                            <a:ext cx="2794341" cy="405161"/>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Pr="00E8514E" w:rsidRDefault="00085105" w:rsidP="003D4FF5">
                              <w:pPr>
                                <w:jc w:val="center"/>
                                <w:rPr>
                                  <w:sz w:val="22"/>
                                  <w:szCs w:val="22"/>
                                </w:rPr>
                              </w:pPr>
                              <w:r w:rsidRPr="00E8514E">
                                <w:rPr>
                                  <w:sz w:val="22"/>
                                  <w:szCs w:val="22"/>
                                </w:rPr>
                                <w:t>Ведение специальных</w:t>
                              </w:r>
                            </w:p>
                            <w:p w:rsidR="00085105" w:rsidRPr="00E8514E" w:rsidRDefault="00085105" w:rsidP="003D4FF5">
                              <w:pPr>
                                <w:jc w:val="center"/>
                                <w:rPr>
                                  <w:sz w:val="22"/>
                                  <w:szCs w:val="22"/>
                                </w:rPr>
                              </w:pPr>
                              <w:r w:rsidRPr="00E8514E">
                                <w:rPr>
                                  <w:sz w:val="22"/>
                                  <w:szCs w:val="22"/>
                                </w:rPr>
                                <w:t>академических дисциплин</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764" name="Надпись 764"/>
                        <wps:cNvSpPr txBox="1"/>
                        <wps:spPr>
                          <a:xfrm>
                            <a:off x="231494" y="1747778"/>
                            <a:ext cx="2788604" cy="242226"/>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Pr="00E8514E" w:rsidRDefault="00085105" w:rsidP="003D4FF5">
                              <w:pPr>
                                <w:jc w:val="center"/>
                                <w:rPr>
                                  <w:sz w:val="22"/>
                                  <w:szCs w:val="22"/>
                                </w:rPr>
                              </w:pPr>
                              <w:r w:rsidRPr="00E8514E">
                                <w:rPr>
                                  <w:sz w:val="22"/>
                                  <w:szCs w:val="22"/>
                                </w:rPr>
                                <w:t>Обучающиеся первого и второго курсов</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765" name="Надпись 765"/>
                        <wps:cNvSpPr txBox="1"/>
                        <wps:spPr>
                          <a:xfrm>
                            <a:off x="567160" y="2048719"/>
                            <a:ext cx="2455545" cy="405161"/>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Pr="00E8514E" w:rsidRDefault="00085105" w:rsidP="003D4FF5">
                              <w:pPr>
                                <w:jc w:val="center"/>
                                <w:rPr>
                                  <w:sz w:val="22"/>
                                  <w:szCs w:val="22"/>
                                </w:rPr>
                              </w:pPr>
                              <w:r w:rsidRPr="00E8514E">
                                <w:rPr>
                                  <w:sz w:val="22"/>
                                  <w:szCs w:val="22"/>
                                </w:rPr>
                                <w:t>Основы предпринимательской деятельности</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766" name="Надпись 766"/>
                        <wps:cNvSpPr txBox="1"/>
                        <wps:spPr>
                          <a:xfrm>
                            <a:off x="578734" y="2488557"/>
                            <a:ext cx="2455545" cy="29972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Pr="00E8514E" w:rsidRDefault="00085105" w:rsidP="003D4FF5">
                              <w:pPr>
                                <w:jc w:val="center"/>
                                <w:rPr>
                                  <w:sz w:val="22"/>
                                  <w:szCs w:val="22"/>
                                </w:rPr>
                              </w:pPr>
                              <w:r w:rsidRPr="00E8514E">
                                <w:rPr>
                                  <w:sz w:val="22"/>
                                  <w:szCs w:val="22"/>
                                </w:rPr>
                                <w:t>Предпринимательское право</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767" name="Надпись 767"/>
                        <wps:cNvSpPr txBox="1"/>
                        <wps:spPr>
                          <a:xfrm>
                            <a:off x="578734" y="2847373"/>
                            <a:ext cx="2455545" cy="40386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3D4FF5">
                              <w:pPr>
                                <w:jc w:val="center"/>
                                <w:rPr>
                                  <w:sz w:val="22"/>
                                  <w:szCs w:val="22"/>
                                </w:rPr>
                              </w:pPr>
                              <w:r w:rsidRPr="00E8514E">
                                <w:rPr>
                                  <w:sz w:val="22"/>
                                  <w:szCs w:val="22"/>
                                </w:rPr>
                                <w:t>Экономическое обоснование</w:t>
                              </w:r>
                            </w:p>
                            <w:p w:rsidR="00085105" w:rsidRPr="00E8514E" w:rsidRDefault="00085105" w:rsidP="003D4FF5">
                              <w:pPr>
                                <w:jc w:val="center"/>
                                <w:rPr>
                                  <w:sz w:val="22"/>
                                  <w:szCs w:val="22"/>
                                </w:rPr>
                              </w:pPr>
                              <w:r w:rsidRPr="00E8514E">
                                <w:rPr>
                                  <w:sz w:val="22"/>
                                  <w:szCs w:val="22"/>
                                  <w:lang w:val="en-US"/>
                                </w:rPr>
                                <w:t>startup</w:t>
                              </w:r>
                              <w:r w:rsidRPr="00E8514E">
                                <w:rPr>
                                  <w:sz w:val="22"/>
                                  <w:szCs w:val="22"/>
                                </w:rPr>
                                <w:t>-проектов</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768" name="Надпись 768"/>
                        <wps:cNvSpPr txBox="1"/>
                        <wps:spPr>
                          <a:xfrm>
                            <a:off x="243068" y="3298785"/>
                            <a:ext cx="2789239" cy="379816"/>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Pr="00E8514E" w:rsidRDefault="00085105" w:rsidP="003D4FF5">
                              <w:pPr>
                                <w:jc w:val="center"/>
                                <w:rPr>
                                  <w:sz w:val="22"/>
                                  <w:szCs w:val="22"/>
                                </w:rPr>
                              </w:pPr>
                              <w:r w:rsidRPr="00E8514E">
                                <w:rPr>
                                  <w:sz w:val="22"/>
                                  <w:szCs w:val="22"/>
                                </w:rPr>
                                <w:t>Обучающиеся третьего</w:t>
                              </w:r>
                            </w:p>
                            <w:p w:rsidR="00085105" w:rsidRPr="00E8514E" w:rsidRDefault="00085105" w:rsidP="003D4FF5">
                              <w:pPr>
                                <w:jc w:val="center"/>
                                <w:rPr>
                                  <w:sz w:val="22"/>
                                  <w:szCs w:val="22"/>
                                </w:rPr>
                              </w:pPr>
                              <w:r w:rsidRPr="00E8514E">
                                <w:rPr>
                                  <w:sz w:val="22"/>
                                  <w:szCs w:val="22"/>
                                </w:rPr>
                                <w:t>и четвертого кусов</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769" name="Надпись 769"/>
                        <wps:cNvSpPr txBox="1"/>
                        <wps:spPr>
                          <a:xfrm>
                            <a:off x="578734" y="3750198"/>
                            <a:ext cx="2456180" cy="40386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2B195C">
                              <w:pPr>
                                <w:jc w:val="center"/>
                                <w:rPr>
                                  <w:sz w:val="22"/>
                                  <w:szCs w:val="22"/>
                                </w:rPr>
                              </w:pPr>
                              <w:r w:rsidRPr="00E8514E">
                                <w:rPr>
                                  <w:sz w:val="22"/>
                                  <w:szCs w:val="22"/>
                                </w:rPr>
                                <w:t>Экономика предприятия</w:t>
                              </w:r>
                            </w:p>
                            <w:p w:rsidR="00085105" w:rsidRPr="00E8514E" w:rsidRDefault="00085105" w:rsidP="002B195C">
                              <w:pPr>
                                <w:jc w:val="center"/>
                                <w:rPr>
                                  <w:sz w:val="22"/>
                                  <w:szCs w:val="22"/>
                                </w:rPr>
                              </w:pPr>
                              <w:r w:rsidRPr="00E8514E">
                                <w:rPr>
                                  <w:sz w:val="22"/>
                                  <w:szCs w:val="22"/>
                                </w:rPr>
                                <w:t>(Экономика отрасли)</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771" name="Надпись 771"/>
                        <wps:cNvSpPr txBox="1"/>
                        <wps:spPr>
                          <a:xfrm>
                            <a:off x="3194613" y="1284790"/>
                            <a:ext cx="2623282" cy="244651"/>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Pr="00E8514E" w:rsidRDefault="00085105" w:rsidP="002B195C">
                              <w:pPr>
                                <w:jc w:val="center"/>
                                <w:rPr>
                                  <w:sz w:val="22"/>
                                  <w:szCs w:val="22"/>
                                </w:rPr>
                              </w:pPr>
                              <w:r w:rsidRPr="00E8514E">
                                <w:rPr>
                                  <w:sz w:val="22"/>
                                  <w:szCs w:val="22"/>
                                  <w:lang w:val="en-US"/>
                                </w:rPr>
                                <w:t>Startup-</w:t>
                              </w:r>
                              <w:r w:rsidRPr="00E8514E">
                                <w:rPr>
                                  <w:sz w:val="22"/>
                                  <w:szCs w:val="22"/>
                                </w:rPr>
                                <w:t>образовательная программа</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772" name="Надпись 772"/>
                        <wps:cNvSpPr txBox="1"/>
                        <wps:spPr>
                          <a:xfrm>
                            <a:off x="3553428" y="1585732"/>
                            <a:ext cx="2278701" cy="601851"/>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Pr="00E8514E" w:rsidRDefault="00085105" w:rsidP="002B195C">
                              <w:pPr>
                                <w:jc w:val="center"/>
                                <w:rPr>
                                  <w:sz w:val="22"/>
                                  <w:szCs w:val="22"/>
                                </w:rPr>
                              </w:pPr>
                              <w:r w:rsidRPr="00E8514E">
                                <w:rPr>
                                  <w:sz w:val="22"/>
                                  <w:szCs w:val="22"/>
                                </w:rPr>
                                <w:t>Поступление в научную</w:t>
                              </w:r>
                            </w:p>
                            <w:p w:rsidR="00085105" w:rsidRPr="00E8514E" w:rsidRDefault="00085105" w:rsidP="002B195C">
                              <w:pPr>
                                <w:jc w:val="center"/>
                                <w:rPr>
                                  <w:sz w:val="22"/>
                                  <w:szCs w:val="22"/>
                                </w:rPr>
                              </w:pPr>
                              <w:r w:rsidRPr="00E8514E">
                                <w:rPr>
                                  <w:sz w:val="22"/>
                                  <w:szCs w:val="22"/>
                                </w:rPr>
                                <w:t>и профильную магистратуру</w:t>
                              </w:r>
                            </w:p>
                            <w:p w:rsidR="00085105" w:rsidRPr="00E8514E" w:rsidRDefault="00085105" w:rsidP="002B195C">
                              <w:pPr>
                                <w:jc w:val="center"/>
                                <w:rPr>
                                  <w:sz w:val="22"/>
                                  <w:szCs w:val="22"/>
                                </w:rPr>
                              </w:pPr>
                              <w:r w:rsidRPr="00E8514E">
                                <w:rPr>
                                  <w:sz w:val="22"/>
                                  <w:szCs w:val="22"/>
                                </w:rPr>
                                <w:t>с предпринимательской идеей</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773" name="Надпись 773"/>
                        <wps:cNvSpPr txBox="1"/>
                        <wps:spPr>
                          <a:xfrm>
                            <a:off x="3541853" y="2245489"/>
                            <a:ext cx="2281474" cy="90406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Pr="00E8514E" w:rsidRDefault="00085105" w:rsidP="002B195C">
                              <w:pPr>
                                <w:jc w:val="center"/>
                                <w:rPr>
                                  <w:sz w:val="22"/>
                                  <w:szCs w:val="22"/>
                                </w:rPr>
                              </w:pPr>
                              <w:r w:rsidRPr="00E8514E">
                                <w:rPr>
                                  <w:sz w:val="22"/>
                                  <w:szCs w:val="22"/>
                                </w:rPr>
                                <w:t>Проведение</w:t>
                              </w:r>
                            </w:p>
                            <w:p w:rsidR="00085105" w:rsidRPr="00E8514E" w:rsidRDefault="00085105" w:rsidP="002B195C">
                              <w:pPr>
                                <w:jc w:val="center"/>
                                <w:rPr>
                                  <w:sz w:val="22"/>
                                  <w:szCs w:val="22"/>
                                </w:rPr>
                              </w:pPr>
                              <w:r w:rsidRPr="00E8514E">
                                <w:rPr>
                                  <w:sz w:val="22"/>
                                  <w:szCs w:val="22"/>
                                </w:rPr>
                                <w:t>научно-исследовательских</w:t>
                              </w:r>
                            </w:p>
                            <w:p w:rsidR="00085105" w:rsidRPr="00E8514E" w:rsidRDefault="00085105" w:rsidP="002B195C">
                              <w:pPr>
                                <w:jc w:val="center"/>
                                <w:rPr>
                                  <w:sz w:val="22"/>
                                  <w:szCs w:val="22"/>
                                </w:rPr>
                              </w:pPr>
                              <w:r w:rsidRPr="00E8514E">
                                <w:rPr>
                                  <w:sz w:val="22"/>
                                  <w:szCs w:val="22"/>
                                </w:rPr>
                                <w:t>и опытно-конструкторских работ (НИОКР) в рамках обучения в магистратуре</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774" name="Надпись 774"/>
                        <wps:cNvSpPr txBox="1"/>
                        <wps:spPr>
                          <a:xfrm>
                            <a:off x="3541853" y="3206188"/>
                            <a:ext cx="2281474" cy="398231"/>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2B195C">
                              <w:pPr>
                                <w:jc w:val="center"/>
                                <w:rPr>
                                  <w:sz w:val="22"/>
                                  <w:szCs w:val="22"/>
                                </w:rPr>
                              </w:pPr>
                              <w:r w:rsidRPr="00E8514E">
                                <w:rPr>
                                  <w:sz w:val="22"/>
                                  <w:szCs w:val="22"/>
                                </w:rPr>
                                <w:t>Изучение специальных</w:t>
                              </w:r>
                            </w:p>
                            <w:p w:rsidR="00085105" w:rsidRPr="00E8514E" w:rsidRDefault="00085105" w:rsidP="002B195C">
                              <w:pPr>
                                <w:jc w:val="center"/>
                                <w:rPr>
                                  <w:sz w:val="22"/>
                                  <w:szCs w:val="22"/>
                                </w:rPr>
                              </w:pPr>
                              <w:r w:rsidRPr="00E8514E">
                                <w:rPr>
                                  <w:sz w:val="22"/>
                                  <w:szCs w:val="22"/>
                                </w:rPr>
                                <w:t>дисциплин</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775" name="Надпись 775"/>
                        <wps:cNvSpPr txBox="1"/>
                        <wps:spPr>
                          <a:xfrm>
                            <a:off x="3889094" y="3669175"/>
                            <a:ext cx="1935225" cy="398231"/>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Pr="00E8514E" w:rsidRDefault="00085105" w:rsidP="002B195C">
                              <w:pPr>
                                <w:jc w:val="center"/>
                                <w:rPr>
                                  <w:sz w:val="22"/>
                                  <w:szCs w:val="22"/>
                                </w:rPr>
                              </w:pPr>
                              <w:r w:rsidRPr="00E8514E">
                                <w:rPr>
                                  <w:sz w:val="22"/>
                                  <w:szCs w:val="22"/>
                                </w:rPr>
                                <w:t>Логистика современных бизнес-процессов</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776" name="Надпись 776"/>
                        <wps:cNvSpPr txBox="1"/>
                        <wps:spPr>
                          <a:xfrm>
                            <a:off x="3889094" y="4120588"/>
                            <a:ext cx="1935225" cy="600169"/>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Pr="00E8514E" w:rsidRDefault="00085105" w:rsidP="002B195C">
                              <w:pPr>
                                <w:jc w:val="center"/>
                                <w:rPr>
                                  <w:sz w:val="22"/>
                                  <w:szCs w:val="22"/>
                                </w:rPr>
                              </w:pPr>
                              <w:r w:rsidRPr="00E8514E">
                                <w:rPr>
                                  <w:sz w:val="22"/>
                                  <w:szCs w:val="22"/>
                                </w:rPr>
                                <w:t xml:space="preserve">Инвестиционно-экономические модели </w:t>
                              </w:r>
                              <w:r w:rsidRPr="00E8514E">
                                <w:rPr>
                                  <w:sz w:val="22"/>
                                  <w:szCs w:val="22"/>
                                  <w:lang w:val="en-US"/>
                                </w:rPr>
                                <w:t>startup</w:t>
                              </w:r>
                              <w:r w:rsidRPr="00E8514E">
                                <w:rPr>
                                  <w:sz w:val="22"/>
                                  <w:szCs w:val="22"/>
                                </w:rPr>
                                <w:t>-проектов</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770" name="Надпись 770"/>
                        <wps:cNvSpPr txBox="1"/>
                        <wps:spPr>
                          <a:xfrm>
                            <a:off x="578676" y="4201031"/>
                            <a:ext cx="2456651" cy="77660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Pr="00E8514E" w:rsidRDefault="00085105" w:rsidP="002B195C">
                              <w:pPr>
                                <w:jc w:val="center"/>
                                <w:rPr>
                                  <w:sz w:val="22"/>
                                  <w:szCs w:val="22"/>
                                </w:rPr>
                              </w:pPr>
                              <w:r w:rsidRPr="00E8514E">
                                <w:rPr>
                                  <w:sz w:val="22"/>
                                  <w:szCs w:val="22"/>
                                </w:rPr>
                                <w:t>Технико-экономическое обоснование предпринимательских</w:t>
                              </w:r>
                            </w:p>
                            <w:p w:rsidR="00085105" w:rsidRPr="00E8514E" w:rsidRDefault="00085105" w:rsidP="002B195C">
                              <w:pPr>
                                <w:jc w:val="center"/>
                                <w:rPr>
                                  <w:sz w:val="22"/>
                                  <w:szCs w:val="22"/>
                                </w:rPr>
                              </w:pPr>
                              <w:r w:rsidRPr="00E8514E">
                                <w:rPr>
                                  <w:sz w:val="22"/>
                                  <w:szCs w:val="22"/>
                                </w:rPr>
                                <w:t>или рационализаторских предложений (элемент выпускной работы)</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777" name="Надпись 777"/>
                        <wps:cNvSpPr txBox="1"/>
                        <wps:spPr>
                          <a:xfrm>
                            <a:off x="3541853" y="4791919"/>
                            <a:ext cx="2289308" cy="90307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Pr="00E8514E" w:rsidRDefault="00085105" w:rsidP="002B195C">
                              <w:pPr>
                                <w:jc w:val="center"/>
                                <w:rPr>
                                  <w:sz w:val="22"/>
                                  <w:szCs w:val="22"/>
                                </w:rPr>
                              </w:pPr>
                              <w:r w:rsidRPr="00E8514E">
                                <w:rPr>
                                  <w:sz w:val="22"/>
                                  <w:szCs w:val="22"/>
                                </w:rPr>
                                <w:t>Разработка</w:t>
                              </w:r>
                            </w:p>
                            <w:p w:rsidR="00085105" w:rsidRPr="00E8514E" w:rsidRDefault="00085105" w:rsidP="002B195C">
                              <w:pPr>
                                <w:jc w:val="center"/>
                                <w:rPr>
                                  <w:sz w:val="22"/>
                                  <w:szCs w:val="22"/>
                                </w:rPr>
                              </w:pPr>
                              <w:r w:rsidRPr="00E8514E">
                                <w:rPr>
                                  <w:sz w:val="22"/>
                                  <w:szCs w:val="22"/>
                                </w:rPr>
                                <w:t>технико-экономического обоснования коммерциализации НИОКР в рамках предпринимательской идеи</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778" name="Надпись 778"/>
                        <wps:cNvSpPr txBox="1"/>
                        <wps:spPr>
                          <a:xfrm>
                            <a:off x="3541853" y="5741044"/>
                            <a:ext cx="2281474" cy="405161"/>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Pr="00E8514E" w:rsidRDefault="00085105" w:rsidP="002B195C">
                              <w:pPr>
                                <w:jc w:val="center"/>
                                <w:rPr>
                                  <w:sz w:val="22"/>
                                  <w:szCs w:val="22"/>
                                </w:rPr>
                              </w:pPr>
                              <w:r w:rsidRPr="00E8514E">
                                <w:rPr>
                                  <w:sz w:val="22"/>
                                  <w:szCs w:val="22"/>
                                </w:rPr>
                                <w:t>Акселерация и защита предпринимательской идеи</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grpSp>
                        <wpg:cNvPr id="807" name="Группа 807"/>
                        <wpg:cNvGrpSpPr/>
                        <wpg:grpSpPr>
                          <a:xfrm>
                            <a:off x="1547310" y="787079"/>
                            <a:ext cx="3086735" cy="205740"/>
                            <a:chOff x="0" y="0"/>
                            <a:chExt cx="3087281" cy="343295"/>
                          </a:xfrm>
                        </wpg:grpSpPr>
                        <wps:wsp>
                          <wps:cNvPr id="781" name="Прямая соединительная линия 781"/>
                          <wps:cNvCnPr/>
                          <wps:spPr>
                            <a:xfrm>
                              <a:off x="0" y="116958"/>
                              <a:ext cx="308610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782" name="Прямая соединительная линия 782"/>
                          <wps:cNvCnPr/>
                          <wps:spPr>
                            <a:xfrm>
                              <a:off x="3839" y="116958"/>
                              <a:ext cx="0" cy="226337"/>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783" name="Прямая соединительная линия 783"/>
                          <wps:cNvCnPr/>
                          <wps:spPr>
                            <a:xfrm>
                              <a:off x="3087281" y="116958"/>
                              <a:ext cx="0" cy="226337"/>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784" name="Прямая соединительная линия 784"/>
                          <wps:cNvCnPr/>
                          <wps:spPr>
                            <a:xfrm>
                              <a:off x="1488558" y="0"/>
                              <a:ext cx="0" cy="117695"/>
                            </a:xfrm>
                            <a:prstGeom prst="line">
                              <a:avLst/>
                            </a:prstGeom>
                            <a:ln w="9525"/>
                          </wps:spPr>
                          <wps:style>
                            <a:lnRef idx="1">
                              <a:schemeClr val="dk1"/>
                            </a:lnRef>
                            <a:fillRef idx="0">
                              <a:schemeClr val="dk1"/>
                            </a:fillRef>
                            <a:effectRef idx="0">
                              <a:schemeClr val="dk1"/>
                            </a:effectRef>
                            <a:fontRef idx="minor">
                              <a:schemeClr val="tx1"/>
                            </a:fontRef>
                          </wps:style>
                          <wps:bodyPr/>
                        </wps:wsp>
                      </wpg:grpSp>
                      <wpg:grpSp>
                        <wpg:cNvPr id="833" name="Группа 833"/>
                        <wpg:cNvGrpSpPr/>
                        <wpg:grpSpPr>
                          <a:xfrm>
                            <a:off x="3738623" y="3599727"/>
                            <a:ext cx="140335" cy="807897"/>
                            <a:chOff x="0" y="0"/>
                            <a:chExt cx="229476" cy="807897"/>
                          </a:xfrm>
                        </wpg:grpSpPr>
                        <wps:wsp>
                          <wps:cNvPr id="797" name="Прямая соединительная линия 797"/>
                          <wps:cNvCnPr/>
                          <wps:spPr>
                            <a:xfrm flipV="1">
                              <a:off x="0" y="0"/>
                              <a:ext cx="0" cy="807897"/>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798" name="Прямая соединительная линия 798"/>
                          <wps:cNvCnPr/>
                          <wps:spPr>
                            <a:xfrm flipV="1">
                              <a:off x="6350" y="266700"/>
                              <a:ext cx="223126"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799" name="Прямая соединительная линия 799"/>
                          <wps:cNvCnPr/>
                          <wps:spPr>
                            <a:xfrm flipV="1">
                              <a:off x="6350" y="806450"/>
                              <a:ext cx="223126"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grpSp>
                        <wpg:cNvPr id="834" name="Группа 834"/>
                        <wpg:cNvGrpSpPr/>
                        <wpg:grpSpPr>
                          <a:xfrm>
                            <a:off x="3391382" y="1539433"/>
                            <a:ext cx="153035" cy="5461000"/>
                            <a:chOff x="0" y="0"/>
                            <a:chExt cx="229476" cy="5461000"/>
                          </a:xfrm>
                        </wpg:grpSpPr>
                        <wps:wsp>
                          <wps:cNvPr id="793" name="Прямая соединительная линия 793"/>
                          <wps:cNvCnPr/>
                          <wps:spPr>
                            <a:xfrm flipH="1">
                              <a:off x="0" y="0"/>
                              <a:ext cx="1860" cy="5460864"/>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794" name="Прямая соединительная линия 794"/>
                          <wps:cNvCnPr/>
                          <wps:spPr>
                            <a:xfrm flipV="1">
                              <a:off x="0" y="355600"/>
                              <a:ext cx="223126"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795" name="Прямая соединительная линия 795"/>
                          <wps:cNvCnPr/>
                          <wps:spPr>
                            <a:xfrm flipV="1">
                              <a:off x="0" y="1117600"/>
                              <a:ext cx="223126"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796" name="Прямая соединительная линия 796"/>
                          <wps:cNvCnPr/>
                          <wps:spPr>
                            <a:xfrm flipV="1">
                              <a:off x="0" y="1866900"/>
                              <a:ext cx="223126"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800" name="Прямая соединительная линия 800"/>
                          <wps:cNvCnPr/>
                          <wps:spPr>
                            <a:xfrm flipV="1">
                              <a:off x="0" y="3657600"/>
                              <a:ext cx="223126"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801" name="Прямая соединительная линия 801"/>
                          <wps:cNvCnPr/>
                          <wps:spPr>
                            <a:xfrm flipV="1">
                              <a:off x="0" y="4419600"/>
                              <a:ext cx="223126"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802" name="Прямая соединительная линия 802"/>
                          <wps:cNvCnPr/>
                          <wps:spPr>
                            <a:xfrm flipV="1">
                              <a:off x="6350" y="4959350"/>
                              <a:ext cx="223126"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803" name="Прямая соединительная линия 803"/>
                          <wps:cNvCnPr/>
                          <wps:spPr>
                            <a:xfrm flipV="1">
                              <a:off x="6350" y="5461000"/>
                              <a:ext cx="223126"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grpSp>
                        <wpg:cNvPr id="829" name="Группа 829"/>
                        <wpg:cNvGrpSpPr/>
                        <wpg:grpSpPr>
                          <a:xfrm>
                            <a:off x="416689" y="2002421"/>
                            <a:ext cx="146050" cy="1054100"/>
                            <a:chOff x="0" y="0"/>
                            <a:chExt cx="225853" cy="1054100"/>
                          </a:xfrm>
                        </wpg:grpSpPr>
                        <wps:wsp>
                          <wps:cNvPr id="785" name="Прямая соединительная линия 785"/>
                          <wps:cNvCnPr/>
                          <wps:spPr>
                            <a:xfrm flipH="1">
                              <a:off x="0" y="0"/>
                              <a:ext cx="1752" cy="104815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787" name="Прямая соединительная линия 787"/>
                          <wps:cNvCnPr/>
                          <wps:spPr>
                            <a:xfrm flipV="1">
                              <a:off x="0" y="254000"/>
                              <a:ext cx="225853"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788" name="Прямая соединительная линия 788"/>
                          <wps:cNvCnPr/>
                          <wps:spPr>
                            <a:xfrm flipV="1">
                              <a:off x="0" y="641350"/>
                              <a:ext cx="225853"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789" name="Прямая соединительная линия 789"/>
                          <wps:cNvCnPr/>
                          <wps:spPr>
                            <a:xfrm flipV="1">
                              <a:off x="0" y="1054100"/>
                              <a:ext cx="225853"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grpSp>
                        <wpg:cNvPr id="828" name="Группа 828"/>
                        <wpg:cNvGrpSpPr/>
                        <wpg:grpSpPr>
                          <a:xfrm>
                            <a:off x="104172" y="1099595"/>
                            <a:ext cx="127212" cy="328084"/>
                            <a:chOff x="0" y="0"/>
                            <a:chExt cx="233702" cy="328084"/>
                          </a:xfrm>
                        </wpg:grpSpPr>
                        <wps:wsp>
                          <wps:cNvPr id="810" name="Прямая соединительная линия 810"/>
                          <wps:cNvCnPr/>
                          <wps:spPr>
                            <a:xfrm flipH="1">
                              <a:off x="0" y="0"/>
                              <a:ext cx="230117"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811" name="Прямая соединительная линия 811"/>
                          <wps:cNvCnPr/>
                          <wps:spPr>
                            <a:xfrm flipV="1">
                              <a:off x="0" y="0"/>
                              <a:ext cx="0" cy="324934"/>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812" name="Прямая соединительная линия 812"/>
                          <wps:cNvCnPr/>
                          <wps:spPr>
                            <a:xfrm>
                              <a:off x="0" y="328084"/>
                              <a:ext cx="233702"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grpSp>
                        <wpg:cNvPr id="831" name="Группа 831"/>
                        <wpg:cNvGrpSpPr/>
                        <wpg:grpSpPr>
                          <a:xfrm>
                            <a:off x="104172" y="1539433"/>
                            <a:ext cx="137795" cy="1963308"/>
                            <a:chOff x="0" y="0"/>
                            <a:chExt cx="233466" cy="1963308"/>
                          </a:xfrm>
                        </wpg:grpSpPr>
                        <wps:wsp>
                          <wps:cNvPr id="816" name="Прямая соединительная линия 816"/>
                          <wps:cNvCnPr/>
                          <wps:spPr>
                            <a:xfrm flipH="1" flipV="1">
                              <a:off x="0" y="0"/>
                              <a:ext cx="9" cy="1963308"/>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815" name="Прямая соединительная линия 815"/>
                          <wps:cNvCnPr/>
                          <wps:spPr>
                            <a:xfrm flipH="1">
                              <a:off x="0" y="0"/>
                              <a:ext cx="22966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813" name="Прямая соединительная линия 813"/>
                          <wps:cNvCnPr/>
                          <wps:spPr>
                            <a:xfrm>
                              <a:off x="0" y="336550"/>
                              <a:ext cx="233466"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814" name="Прямая соединительная линия 814"/>
                          <wps:cNvCnPr/>
                          <wps:spPr>
                            <a:xfrm>
                              <a:off x="0" y="1962150"/>
                              <a:ext cx="233466"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grpSp>
                        <wpg:cNvPr id="832" name="Группа 832"/>
                        <wpg:cNvGrpSpPr/>
                        <wpg:grpSpPr>
                          <a:xfrm>
                            <a:off x="416668" y="3680496"/>
                            <a:ext cx="154463" cy="869633"/>
                            <a:chOff x="-31" y="-254"/>
                            <a:chExt cx="225884" cy="869633"/>
                          </a:xfrm>
                        </wpg:grpSpPr>
                        <wps:wsp>
                          <wps:cNvPr id="790" name="Прямая соединительная линия 790"/>
                          <wps:cNvCnPr/>
                          <wps:spPr>
                            <a:xfrm>
                              <a:off x="-31" y="-254"/>
                              <a:ext cx="1657" cy="869319"/>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791" name="Прямая соединительная линия 791"/>
                          <wps:cNvCnPr/>
                          <wps:spPr>
                            <a:xfrm flipV="1">
                              <a:off x="0" y="266700"/>
                              <a:ext cx="225853"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792" name="Прямая соединительная линия 792"/>
                          <wps:cNvCnPr/>
                          <wps:spPr>
                            <a:xfrm flipV="1">
                              <a:off x="0" y="869379"/>
                              <a:ext cx="225853"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s:wsp>
                        <wps:cNvPr id="780" name="Надпись 780"/>
                        <wps:cNvSpPr txBox="1"/>
                        <wps:spPr>
                          <a:xfrm>
                            <a:off x="3541853" y="6794340"/>
                            <a:ext cx="2281474" cy="395648"/>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Pr="00E8514E" w:rsidRDefault="00085105" w:rsidP="006364BE">
                              <w:pPr>
                                <w:jc w:val="center"/>
                                <w:rPr>
                                  <w:sz w:val="22"/>
                                  <w:szCs w:val="22"/>
                                </w:rPr>
                              </w:pPr>
                              <w:r w:rsidRPr="00E8514E">
                                <w:rPr>
                                  <w:sz w:val="22"/>
                                  <w:szCs w:val="22"/>
                                </w:rPr>
                                <w:t>Защита магистерской</w:t>
                              </w:r>
                            </w:p>
                            <w:p w:rsidR="00085105" w:rsidRPr="00E8514E" w:rsidRDefault="00085105" w:rsidP="006364BE">
                              <w:pPr>
                                <w:jc w:val="center"/>
                                <w:rPr>
                                  <w:sz w:val="22"/>
                                  <w:szCs w:val="22"/>
                                </w:rPr>
                              </w:pPr>
                              <w:r w:rsidRPr="00E8514E">
                                <w:rPr>
                                  <w:sz w:val="22"/>
                                  <w:szCs w:val="22"/>
                                </w:rPr>
                                <w:t>работы, проекта</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779" name="Надпись 779"/>
                        <wps:cNvSpPr txBox="1"/>
                        <wps:spPr>
                          <a:xfrm>
                            <a:off x="3541853" y="6192456"/>
                            <a:ext cx="2281474" cy="564419"/>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Pr="00E8514E" w:rsidRDefault="00085105" w:rsidP="006364BE">
                              <w:pPr>
                                <w:jc w:val="center"/>
                                <w:rPr>
                                  <w:sz w:val="22"/>
                                  <w:szCs w:val="22"/>
                                </w:rPr>
                              </w:pPr>
                              <w:r w:rsidRPr="00E8514E">
                                <w:rPr>
                                  <w:sz w:val="22"/>
                                  <w:szCs w:val="22"/>
                                </w:rPr>
                                <w:t>Получение финансирования</w:t>
                              </w:r>
                            </w:p>
                            <w:p w:rsidR="00085105" w:rsidRPr="00E8514E" w:rsidRDefault="00085105" w:rsidP="006364BE">
                              <w:pPr>
                                <w:jc w:val="center"/>
                                <w:rPr>
                                  <w:sz w:val="22"/>
                                  <w:szCs w:val="22"/>
                                </w:rPr>
                              </w:pPr>
                              <w:r w:rsidRPr="00E8514E">
                                <w:rPr>
                                  <w:sz w:val="22"/>
                                  <w:szCs w:val="22"/>
                                </w:rPr>
                                <w:t>на реализацию предпринимательской идеи</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821" name="Надпись 821"/>
                        <wps:cNvSpPr txBox="1"/>
                        <wps:spPr>
                          <a:xfrm>
                            <a:off x="1539433" y="544011"/>
                            <a:ext cx="3083619" cy="23558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Pr="00E8514E" w:rsidRDefault="00085105" w:rsidP="006C7027">
                              <w:pPr>
                                <w:jc w:val="center"/>
                                <w:rPr>
                                  <w:sz w:val="22"/>
                                  <w:szCs w:val="22"/>
                                </w:rPr>
                              </w:pPr>
                              <w:r w:rsidRPr="00E8514E">
                                <w:rPr>
                                  <w:sz w:val="22"/>
                                  <w:szCs w:val="22"/>
                                </w:rPr>
                                <w:t>Академический процесс</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822" name="Прямая соединительная линия 822"/>
                        <wps:cNvCnPr/>
                        <wps:spPr>
                          <a:xfrm>
                            <a:off x="3028870" y="416689"/>
                            <a:ext cx="0" cy="135255"/>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823" name="Надпись 823"/>
                        <wps:cNvSpPr txBox="1"/>
                        <wps:spPr>
                          <a:xfrm>
                            <a:off x="227250" y="5038029"/>
                            <a:ext cx="2801620" cy="271066"/>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Pr="00E8514E" w:rsidRDefault="00085105" w:rsidP="006C7027">
                              <w:pPr>
                                <w:jc w:val="center"/>
                                <w:rPr>
                                  <w:sz w:val="22"/>
                                  <w:szCs w:val="22"/>
                                </w:rPr>
                              </w:pPr>
                              <w:r w:rsidRPr="00E8514E">
                                <w:rPr>
                                  <w:sz w:val="22"/>
                                  <w:szCs w:val="22"/>
                                </w:rPr>
                                <w:t>Административно-управленческий процесс</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824" name="Надпись 824"/>
                        <wps:cNvSpPr txBox="1"/>
                        <wps:spPr>
                          <a:xfrm>
                            <a:off x="226953" y="5353716"/>
                            <a:ext cx="2799715" cy="38735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Pr="00E8514E" w:rsidRDefault="00085105" w:rsidP="006C7027">
                              <w:pPr>
                                <w:jc w:val="center"/>
                                <w:rPr>
                                  <w:sz w:val="22"/>
                                  <w:szCs w:val="22"/>
                                </w:rPr>
                              </w:pPr>
                              <w:r w:rsidRPr="00E8514E">
                                <w:rPr>
                                  <w:sz w:val="22"/>
                                  <w:szCs w:val="22"/>
                                </w:rPr>
                                <w:t>Предпринимательство – основной ключевой элемент миссии и видения</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825" name="Надпись 825"/>
                        <wps:cNvSpPr txBox="1"/>
                        <wps:spPr>
                          <a:xfrm>
                            <a:off x="226953" y="5805130"/>
                            <a:ext cx="2799715" cy="58293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Pr="00E8514E" w:rsidRDefault="00085105" w:rsidP="006C7027">
                              <w:pPr>
                                <w:jc w:val="center"/>
                                <w:rPr>
                                  <w:sz w:val="22"/>
                                  <w:szCs w:val="22"/>
                                </w:rPr>
                              </w:pPr>
                              <w:r w:rsidRPr="00E8514E">
                                <w:rPr>
                                  <w:sz w:val="22"/>
                                  <w:szCs w:val="22"/>
                                </w:rPr>
                                <w:t xml:space="preserve">Концепция по развитию предпринимательства и инновационной деятельности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826" name="Надпись 826"/>
                        <wps:cNvSpPr txBox="1"/>
                        <wps:spPr>
                          <a:xfrm>
                            <a:off x="226953" y="6464886"/>
                            <a:ext cx="2799715" cy="22352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Pr="00E8514E" w:rsidRDefault="00085105" w:rsidP="006C7027">
                              <w:pPr>
                                <w:jc w:val="center"/>
                                <w:rPr>
                                  <w:sz w:val="22"/>
                                  <w:szCs w:val="22"/>
                                </w:rPr>
                              </w:pPr>
                              <w:r w:rsidRPr="00E8514E">
                                <w:rPr>
                                  <w:sz w:val="22"/>
                                  <w:szCs w:val="22"/>
                                </w:rPr>
                                <w:t>Специализированные подразделения</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827" name="Надпись 827"/>
                        <wps:cNvSpPr txBox="1"/>
                        <wps:spPr>
                          <a:xfrm>
                            <a:off x="516320" y="6754253"/>
                            <a:ext cx="2520950" cy="130746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Pr="00E8514E" w:rsidRDefault="00085105" w:rsidP="006C7027">
                              <w:pPr>
                                <w:rPr>
                                  <w:sz w:val="22"/>
                                  <w:szCs w:val="22"/>
                                </w:rPr>
                              </w:pPr>
                              <w:r w:rsidRPr="00E8514E">
                                <w:rPr>
                                  <w:sz w:val="22"/>
                                  <w:szCs w:val="22"/>
                                </w:rPr>
                                <w:t>-</w:t>
                              </w:r>
                              <w:r w:rsidRPr="00E8514E">
                                <w:rPr>
                                  <w:sz w:val="22"/>
                                  <w:szCs w:val="22"/>
                                  <w:lang w:val="en-US"/>
                                </w:rPr>
                                <w:t> coworking</w:t>
                              </w:r>
                              <w:r w:rsidRPr="00E8514E">
                                <w:rPr>
                                  <w:sz w:val="22"/>
                                  <w:szCs w:val="22"/>
                                </w:rPr>
                                <w:t>-центр</w:t>
                              </w:r>
                            </w:p>
                            <w:p w:rsidR="00085105" w:rsidRPr="00E8514E" w:rsidRDefault="00085105" w:rsidP="006C7027">
                              <w:pPr>
                                <w:rPr>
                                  <w:sz w:val="22"/>
                                  <w:szCs w:val="22"/>
                                </w:rPr>
                              </w:pPr>
                              <w:r w:rsidRPr="00E8514E">
                                <w:rPr>
                                  <w:sz w:val="22"/>
                                  <w:szCs w:val="22"/>
                                </w:rPr>
                                <w:t>-</w:t>
                              </w:r>
                              <w:r w:rsidRPr="00E8514E">
                                <w:rPr>
                                  <w:sz w:val="22"/>
                                  <w:szCs w:val="22"/>
                                  <w:lang w:val="en-US"/>
                                </w:rPr>
                                <w:t> startup</w:t>
                              </w:r>
                              <w:r w:rsidRPr="00E8514E">
                                <w:rPr>
                                  <w:sz w:val="22"/>
                                  <w:szCs w:val="22"/>
                                </w:rPr>
                                <w:t>-академия</w:t>
                              </w:r>
                            </w:p>
                            <w:p w:rsidR="00085105" w:rsidRPr="00E8514E" w:rsidRDefault="00085105" w:rsidP="006C7027">
                              <w:pPr>
                                <w:rPr>
                                  <w:sz w:val="22"/>
                                  <w:szCs w:val="22"/>
                                </w:rPr>
                              </w:pPr>
                              <w:r w:rsidRPr="00E8514E">
                                <w:rPr>
                                  <w:sz w:val="22"/>
                                  <w:szCs w:val="22"/>
                                </w:rPr>
                                <w:t>-</w:t>
                              </w:r>
                              <w:r w:rsidRPr="00E8514E">
                                <w:rPr>
                                  <w:sz w:val="22"/>
                                  <w:szCs w:val="22"/>
                                  <w:lang w:val="en-US"/>
                                </w:rPr>
                                <w:t> </w:t>
                              </w:r>
                              <w:r w:rsidRPr="00E8514E">
                                <w:rPr>
                                  <w:sz w:val="22"/>
                                  <w:szCs w:val="22"/>
                                </w:rPr>
                                <w:t>бизнес-инкубатор</w:t>
                              </w:r>
                            </w:p>
                            <w:p w:rsidR="00085105" w:rsidRPr="00E8514E" w:rsidRDefault="00085105" w:rsidP="006C7027">
                              <w:pPr>
                                <w:rPr>
                                  <w:sz w:val="22"/>
                                  <w:szCs w:val="22"/>
                                </w:rPr>
                              </w:pPr>
                              <w:r w:rsidRPr="00E8514E">
                                <w:rPr>
                                  <w:sz w:val="22"/>
                                  <w:szCs w:val="22"/>
                                </w:rPr>
                                <w:t>- университетская специальная экономическая зона</w:t>
                              </w:r>
                            </w:p>
                            <w:p w:rsidR="00085105" w:rsidRPr="00E8514E" w:rsidRDefault="00085105" w:rsidP="006C7027">
                              <w:pPr>
                                <w:rPr>
                                  <w:sz w:val="22"/>
                                  <w:szCs w:val="22"/>
                                </w:rPr>
                              </w:pPr>
                              <w:r w:rsidRPr="00E8514E">
                                <w:rPr>
                                  <w:sz w:val="22"/>
                                  <w:szCs w:val="22"/>
                                </w:rPr>
                                <w:t>- университетская специальная индустриальная зона</w:t>
                              </w:r>
                            </w:p>
                            <w:p w:rsidR="00085105" w:rsidRPr="00E8514E" w:rsidRDefault="00085105" w:rsidP="006C7027">
                              <w:pPr>
                                <w:rPr>
                                  <w:sz w:val="22"/>
                                  <w:szCs w:val="22"/>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grpSp>
                        <wpg:cNvPr id="848" name="Группа 848"/>
                        <wpg:cNvGrpSpPr/>
                        <wpg:grpSpPr>
                          <a:xfrm>
                            <a:off x="0" y="196757"/>
                            <a:ext cx="965200" cy="4954037"/>
                            <a:chOff x="0" y="-13"/>
                            <a:chExt cx="965200" cy="4954037"/>
                          </a:xfrm>
                        </wpg:grpSpPr>
                        <wps:wsp>
                          <wps:cNvPr id="835" name="Прямая соединительная линия 835"/>
                          <wps:cNvCnPr/>
                          <wps:spPr>
                            <a:xfrm flipH="1">
                              <a:off x="0" y="0"/>
                              <a:ext cx="96520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836" name="Прямая соединительная линия 836"/>
                          <wps:cNvCnPr/>
                          <wps:spPr>
                            <a:xfrm flipV="1">
                              <a:off x="0" y="-13"/>
                              <a:ext cx="0" cy="4953682"/>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837" name="Прямая соединительная линия 837"/>
                          <wps:cNvCnPr/>
                          <wps:spPr>
                            <a:xfrm flipV="1">
                              <a:off x="7353" y="4954024"/>
                              <a:ext cx="22860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grpSp>
                        <wpg:cNvPr id="847" name="Группа 847"/>
                        <wpg:cNvGrpSpPr/>
                        <wpg:grpSpPr>
                          <a:xfrm>
                            <a:off x="7034" y="5270208"/>
                            <a:ext cx="228919" cy="1306728"/>
                            <a:chOff x="7034" y="-158319"/>
                            <a:chExt cx="228919" cy="1306728"/>
                          </a:xfrm>
                        </wpg:grpSpPr>
                        <wps:wsp>
                          <wps:cNvPr id="838" name="Прямая соединительная линия 838"/>
                          <wps:cNvCnPr/>
                          <wps:spPr>
                            <a:xfrm>
                              <a:off x="7353" y="-158289"/>
                              <a:ext cx="22860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839" name="Прямая соединительная линия 839"/>
                          <wps:cNvCnPr/>
                          <wps:spPr>
                            <a:xfrm flipH="1">
                              <a:off x="7034" y="-158319"/>
                              <a:ext cx="320" cy="130671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840" name="Прямая соединительная линия 840"/>
                          <wps:cNvCnPr/>
                          <wps:spPr>
                            <a:xfrm flipV="1">
                              <a:off x="7034" y="129837"/>
                              <a:ext cx="22860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841" name="Прямая соединительная линия 841"/>
                          <wps:cNvCnPr/>
                          <wps:spPr>
                            <a:xfrm flipV="1">
                              <a:off x="7034" y="615974"/>
                              <a:ext cx="22860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842" name="Прямая соединительная линия 842"/>
                          <wps:cNvCnPr/>
                          <wps:spPr>
                            <a:xfrm flipV="1">
                              <a:off x="7034" y="1148409"/>
                              <a:ext cx="22860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grpSp>
                        <wpg:cNvPr id="843" name="Группа 843"/>
                        <wpg:cNvGrpSpPr/>
                        <wpg:grpSpPr>
                          <a:xfrm>
                            <a:off x="354275" y="6696381"/>
                            <a:ext cx="154305" cy="685800"/>
                            <a:chOff x="10296" y="-317878"/>
                            <a:chExt cx="225853" cy="685800"/>
                          </a:xfrm>
                        </wpg:grpSpPr>
                        <wps:wsp>
                          <wps:cNvPr id="844" name="Прямая соединительная линия 844"/>
                          <wps:cNvCnPr/>
                          <wps:spPr>
                            <a:xfrm>
                              <a:off x="10296" y="-317878"/>
                              <a:ext cx="0" cy="685635"/>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846" name="Прямая соединительная линия 846"/>
                          <wps:cNvCnPr/>
                          <wps:spPr>
                            <a:xfrm flipV="1">
                              <a:off x="10296" y="367922"/>
                              <a:ext cx="225853"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wgp>
                  </a:graphicData>
                </a:graphic>
                <wp14:sizeRelH relativeFrom="page">
                  <wp14:pctWidth>0</wp14:pctWidth>
                </wp14:sizeRelH>
                <wp14:sizeRelV relativeFrom="margin">
                  <wp14:pctHeight>0</wp14:pctHeight>
                </wp14:sizeRelV>
              </wp:anchor>
            </w:drawing>
          </mc:Choice>
          <mc:Fallback>
            <w:pict>
              <v:group id="Группа 849" o:spid="_x0000_s1760" style="position:absolute;left:0;text-align:left;margin-left:9.65pt;margin-top:12.85pt;width:459.2pt;height:583.05pt;z-index:251763200;mso-height-relative:margin" coordsize="58321,8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">
                <v:group id="Группа 808" o:spid="_x0000_s1761" style="position:absolute;left:30788;top:10995;width:1068;height:3125" coordorigin=",-82904" coordsize="226060,31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">
                  <v:line id="Прямая соединительная линия 804" o:spid="_x0000_s1762" style="position:absolute;flip:y;visibility:visible;mso-wrap-style:square" from="0,229520" to="226060,229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" strokecolor="black [3200]">
                    <v:stroke endarrow="block" endarrowwidth="wide" joinstyle="miter"/>
                  </v:line>
                  <v:line id="Прямая соединительная линия 805" o:spid="_x0000_s1763" style="position:absolute;flip:x;visibility:visible;mso-wrap-style:square" from="0,-82904" to="225425,-82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" strokecolor="black [3200]">
                    <v:stroke joinstyle="miter"/>
                  </v:line>
                  <v:line id="Прямая соединительная линия 806" o:spid="_x0000_s1764" style="position:absolute;flip:y;visibility:visible;mso-wrap-style:square" from="0,-82903" to="0,22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" strokecolor="black [3200]">
                    <v:stroke joinstyle="miter"/>
                  </v:line>
                </v:group>
                <v:shape id="Надпись 760" o:spid="_x0000_s1765" type="#_x0000_t202" style="position:absolute;left:9606;width:41149;height:4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" fillcolor="white [3201]" strokecolor="black [3200]">
                  <v:textbox inset=",0,,0">
                    <w:txbxContent>
                      <w:p w:rsidR="00085105" w:rsidRPr="00E8514E" w:rsidRDefault="00085105" w:rsidP="003D4FF5">
                        <w:pPr>
                          <w:jc w:val="center"/>
                          <w:rPr>
                            <w:sz w:val="22"/>
                            <w:szCs w:val="22"/>
                          </w:rPr>
                        </w:pPr>
                        <w:r w:rsidRPr="00E8514E">
                          <w:rPr>
                            <w:sz w:val="22"/>
                            <w:szCs w:val="22"/>
                          </w:rPr>
                          <w:t>Организационные механизмы в вузах, ориентированные на развитие молодежного предпринимательства</w:t>
                        </w:r>
                      </w:p>
                      <w:p w:rsidR="00085105" w:rsidRPr="00E8514E" w:rsidRDefault="00085105" w:rsidP="003D4FF5">
                        <w:pPr>
                          <w:jc w:val="center"/>
                          <w:rPr>
                            <w:sz w:val="22"/>
                            <w:szCs w:val="22"/>
                          </w:rPr>
                        </w:pPr>
                      </w:p>
                    </w:txbxContent>
                  </v:textbox>
                </v:shape>
                <v:shape id="Надпись 761" o:spid="_x0000_s1766" type="#_x0000_t202" style="position:absolute;left:2314;top:9954;width:27940;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" fillcolor="white [3201]" strokecolor="black [3200]">
                  <v:textbox inset="1mm,0,1mm,0">
                    <w:txbxContent>
                      <w:p w:rsidR="00085105" w:rsidRPr="00E8514E" w:rsidRDefault="00085105" w:rsidP="003D4FF5">
                        <w:pPr>
                          <w:jc w:val="center"/>
                          <w:rPr>
                            <w:sz w:val="22"/>
                            <w:szCs w:val="22"/>
                          </w:rPr>
                        </w:pPr>
                        <w:r w:rsidRPr="00E8514E">
                          <w:rPr>
                            <w:sz w:val="22"/>
                            <w:szCs w:val="22"/>
                          </w:rPr>
                          <w:t>Бакалавриат</w:t>
                        </w:r>
                      </w:p>
                    </w:txbxContent>
                  </v:textbox>
                </v:shape>
                <v:shape id="Надпись 762" o:spid="_x0000_s1767" type="#_x0000_t202" style="position:absolute;left:31946;top:9954;width:26232;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" fillcolor="white [3201]" strokecolor="black [3200]">
                  <v:textbox inset="1mm,0,1mm,0">
                    <w:txbxContent>
                      <w:p w:rsidR="00085105" w:rsidRPr="00E8514E" w:rsidRDefault="00085105" w:rsidP="003D4FF5">
                        <w:pPr>
                          <w:jc w:val="center"/>
                          <w:rPr>
                            <w:sz w:val="22"/>
                            <w:szCs w:val="22"/>
                          </w:rPr>
                        </w:pPr>
                        <w:r w:rsidRPr="00E8514E">
                          <w:rPr>
                            <w:sz w:val="22"/>
                            <w:szCs w:val="22"/>
                          </w:rPr>
                          <w:t>Магистратура</w:t>
                        </w:r>
                      </w:p>
                    </w:txbxContent>
                  </v:textbox>
                </v:shape>
                <v:shape id="Надпись 763" o:spid="_x0000_s1768" type="#_x0000_t202" style="position:absolute;left:2314;top:12847;width:27944;height:4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" fillcolor="white [3201]" strokecolor="black [3200]">
                  <v:textbox inset=",0,,0">
                    <w:txbxContent>
                      <w:p w:rsidR="00085105" w:rsidRPr="00E8514E" w:rsidRDefault="00085105" w:rsidP="003D4FF5">
                        <w:pPr>
                          <w:jc w:val="center"/>
                          <w:rPr>
                            <w:sz w:val="22"/>
                            <w:szCs w:val="22"/>
                          </w:rPr>
                        </w:pPr>
                        <w:r w:rsidRPr="00E8514E">
                          <w:rPr>
                            <w:sz w:val="22"/>
                            <w:szCs w:val="22"/>
                          </w:rPr>
                          <w:t>Ведение специальных</w:t>
                        </w:r>
                      </w:p>
                      <w:p w:rsidR="00085105" w:rsidRPr="00E8514E" w:rsidRDefault="00085105" w:rsidP="003D4FF5">
                        <w:pPr>
                          <w:jc w:val="center"/>
                          <w:rPr>
                            <w:sz w:val="22"/>
                            <w:szCs w:val="22"/>
                          </w:rPr>
                        </w:pPr>
                        <w:r w:rsidRPr="00E8514E">
                          <w:rPr>
                            <w:sz w:val="22"/>
                            <w:szCs w:val="22"/>
                          </w:rPr>
                          <w:t>академических дисциплин</w:t>
                        </w:r>
                      </w:p>
                    </w:txbxContent>
                  </v:textbox>
                </v:shape>
                <v:shape id="Надпись 764" o:spid="_x0000_s1769" type="#_x0000_t202" style="position:absolute;left:2314;top:17477;width:27886;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" fillcolor="white [3201]" strokecolor="black [3200]">
                  <v:textbox inset="1mm,0,1mm,0">
                    <w:txbxContent>
                      <w:p w:rsidR="00085105" w:rsidRPr="00E8514E" w:rsidRDefault="00085105" w:rsidP="003D4FF5">
                        <w:pPr>
                          <w:jc w:val="center"/>
                          <w:rPr>
                            <w:sz w:val="22"/>
                            <w:szCs w:val="22"/>
                          </w:rPr>
                        </w:pPr>
                        <w:r w:rsidRPr="00E8514E">
                          <w:rPr>
                            <w:sz w:val="22"/>
                            <w:szCs w:val="22"/>
                          </w:rPr>
                          <w:t>Обучающиеся первого и второго курсов</w:t>
                        </w:r>
                      </w:p>
                    </w:txbxContent>
                  </v:textbox>
                </v:shape>
                <v:shape id="Надпись 765" o:spid="_x0000_s1770" type="#_x0000_t202" style="position:absolute;left:5671;top:20487;width:24556;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" fillcolor="white [3201]" strokecolor="black [3200]">
                  <v:textbox inset=",0,,0">
                    <w:txbxContent>
                      <w:p w:rsidR="00085105" w:rsidRPr="00E8514E" w:rsidRDefault="00085105" w:rsidP="003D4FF5">
                        <w:pPr>
                          <w:jc w:val="center"/>
                          <w:rPr>
                            <w:sz w:val="22"/>
                            <w:szCs w:val="22"/>
                          </w:rPr>
                        </w:pPr>
                        <w:r w:rsidRPr="00E8514E">
                          <w:rPr>
                            <w:sz w:val="22"/>
                            <w:szCs w:val="22"/>
                          </w:rPr>
                          <w:t>Основы предпринимательской деятельности</w:t>
                        </w:r>
                      </w:p>
                    </w:txbxContent>
                  </v:textbox>
                </v:shape>
                <v:shape id="Надпись 766" o:spid="_x0000_s1771" type="#_x0000_t202" style="position:absolute;left:5787;top:24885;width:24555;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" fillcolor="white [3201]" strokecolor="black [3200]">
                  <v:textbox inset=",0,,0">
                    <w:txbxContent>
                      <w:p w:rsidR="00085105" w:rsidRPr="00E8514E" w:rsidRDefault="00085105" w:rsidP="003D4FF5">
                        <w:pPr>
                          <w:jc w:val="center"/>
                          <w:rPr>
                            <w:sz w:val="22"/>
                            <w:szCs w:val="22"/>
                          </w:rPr>
                        </w:pPr>
                        <w:r w:rsidRPr="00E8514E">
                          <w:rPr>
                            <w:sz w:val="22"/>
                            <w:szCs w:val="22"/>
                          </w:rPr>
                          <w:t>Предпринимательское право</w:t>
                        </w:r>
                      </w:p>
                    </w:txbxContent>
                  </v:textbox>
                </v:shape>
                <v:shape id="Надпись 767" o:spid="_x0000_s1772" type="#_x0000_t202" style="position:absolute;left:5787;top:28473;width:24555;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" fillcolor="white [3201]" strokecolor="black [3200]">
                  <v:textbox inset=",0,,0">
                    <w:txbxContent>
                      <w:p w:rsidR="00085105" w:rsidRDefault="00085105" w:rsidP="003D4FF5">
                        <w:pPr>
                          <w:jc w:val="center"/>
                          <w:rPr>
                            <w:sz w:val="22"/>
                            <w:szCs w:val="22"/>
                          </w:rPr>
                        </w:pPr>
                        <w:r w:rsidRPr="00E8514E">
                          <w:rPr>
                            <w:sz w:val="22"/>
                            <w:szCs w:val="22"/>
                          </w:rPr>
                          <w:t>Экономическое обоснование</w:t>
                        </w:r>
                      </w:p>
                      <w:p w:rsidR="00085105" w:rsidRPr="00E8514E" w:rsidRDefault="00085105" w:rsidP="003D4FF5">
                        <w:pPr>
                          <w:jc w:val="center"/>
                          <w:rPr>
                            <w:sz w:val="22"/>
                            <w:szCs w:val="22"/>
                          </w:rPr>
                        </w:pPr>
                        <w:r w:rsidRPr="00E8514E">
                          <w:rPr>
                            <w:sz w:val="22"/>
                            <w:szCs w:val="22"/>
                            <w:lang w:val="en-US"/>
                          </w:rPr>
                          <w:t>startup</w:t>
                        </w:r>
                        <w:r w:rsidRPr="00E8514E">
                          <w:rPr>
                            <w:sz w:val="22"/>
                            <w:szCs w:val="22"/>
                          </w:rPr>
                          <w:t>-проектов</w:t>
                        </w:r>
                      </w:p>
                    </w:txbxContent>
                  </v:textbox>
                </v:shape>
                <v:shape id="Надпись 768" o:spid="_x0000_s1773" type="#_x0000_t202" style="position:absolute;left:2430;top:32987;width:27893;height:3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" fillcolor="white [3201]" strokecolor="black [3200]">
                  <v:textbox inset=",0,,0">
                    <w:txbxContent>
                      <w:p w:rsidR="00085105" w:rsidRPr="00E8514E" w:rsidRDefault="00085105" w:rsidP="003D4FF5">
                        <w:pPr>
                          <w:jc w:val="center"/>
                          <w:rPr>
                            <w:sz w:val="22"/>
                            <w:szCs w:val="22"/>
                          </w:rPr>
                        </w:pPr>
                        <w:r w:rsidRPr="00E8514E">
                          <w:rPr>
                            <w:sz w:val="22"/>
                            <w:szCs w:val="22"/>
                          </w:rPr>
                          <w:t>Обучающиеся третьего</w:t>
                        </w:r>
                      </w:p>
                      <w:p w:rsidR="00085105" w:rsidRPr="00E8514E" w:rsidRDefault="00085105" w:rsidP="003D4FF5">
                        <w:pPr>
                          <w:jc w:val="center"/>
                          <w:rPr>
                            <w:sz w:val="22"/>
                            <w:szCs w:val="22"/>
                          </w:rPr>
                        </w:pPr>
                        <w:r w:rsidRPr="00E8514E">
                          <w:rPr>
                            <w:sz w:val="22"/>
                            <w:szCs w:val="22"/>
                          </w:rPr>
                          <w:t>и четвертого кусов</w:t>
                        </w:r>
                      </w:p>
                    </w:txbxContent>
                  </v:textbox>
                </v:shape>
                <v:shape id="Надпись 769" o:spid="_x0000_s1774" type="#_x0000_t202" style="position:absolute;left:5787;top:37501;width:24562;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" fillcolor="white [3201]" strokecolor="black [3200]">
                  <v:textbox inset=",0,,0">
                    <w:txbxContent>
                      <w:p w:rsidR="00085105" w:rsidRDefault="00085105" w:rsidP="002B195C">
                        <w:pPr>
                          <w:jc w:val="center"/>
                          <w:rPr>
                            <w:sz w:val="22"/>
                            <w:szCs w:val="22"/>
                          </w:rPr>
                        </w:pPr>
                        <w:r w:rsidRPr="00E8514E">
                          <w:rPr>
                            <w:sz w:val="22"/>
                            <w:szCs w:val="22"/>
                          </w:rPr>
                          <w:t>Экономика предприятия</w:t>
                        </w:r>
                      </w:p>
                      <w:p w:rsidR="00085105" w:rsidRPr="00E8514E" w:rsidRDefault="00085105" w:rsidP="002B195C">
                        <w:pPr>
                          <w:jc w:val="center"/>
                          <w:rPr>
                            <w:sz w:val="22"/>
                            <w:szCs w:val="22"/>
                          </w:rPr>
                        </w:pPr>
                        <w:r w:rsidRPr="00E8514E">
                          <w:rPr>
                            <w:sz w:val="22"/>
                            <w:szCs w:val="22"/>
                          </w:rPr>
                          <w:t>(Экономика отрасли)</w:t>
                        </w:r>
                      </w:p>
                    </w:txbxContent>
                  </v:textbox>
                </v:shape>
                <v:shape id="Надпись 771" o:spid="_x0000_s1775" type="#_x0000_t202" style="position:absolute;left:31946;top:12847;width:26232;height:2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" fillcolor="white [3201]" strokecolor="black [3200]">
                  <v:textbox inset=",0,,0">
                    <w:txbxContent>
                      <w:p w:rsidR="00085105" w:rsidRPr="00E8514E" w:rsidRDefault="00085105" w:rsidP="002B195C">
                        <w:pPr>
                          <w:jc w:val="center"/>
                          <w:rPr>
                            <w:sz w:val="22"/>
                            <w:szCs w:val="22"/>
                          </w:rPr>
                        </w:pPr>
                        <w:r w:rsidRPr="00E8514E">
                          <w:rPr>
                            <w:sz w:val="22"/>
                            <w:szCs w:val="22"/>
                            <w:lang w:val="en-US"/>
                          </w:rPr>
                          <w:t>Startup-</w:t>
                        </w:r>
                        <w:r w:rsidRPr="00E8514E">
                          <w:rPr>
                            <w:sz w:val="22"/>
                            <w:szCs w:val="22"/>
                          </w:rPr>
                          <w:t>образовательная программа</w:t>
                        </w:r>
                      </w:p>
                    </w:txbxContent>
                  </v:textbox>
                </v:shape>
                <v:shape id="Надпись 772" o:spid="_x0000_s1776" type="#_x0000_t202" style="position:absolute;left:35534;top:15857;width:22787;height:6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" fillcolor="white [3201]" strokecolor="black [3200]">
                  <v:textbox inset=",0,,0">
                    <w:txbxContent>
                      <w:p w:rsidR="00085105" w:rsidRPr="00E8514E" w:rsidRDefault="00085105" w:rsidP="002B195C">
                        <w:pPr>
                          <w:jc w:val="center"/>
                          <w:rPr>
                            <w:sz w:val="22"/>
                            <w:szCs w:val="22"/>
                          </w:rPr>
                        </w:pPr>
                        <w:r w:rsidRPr="00E8514E">
                          <w:rPr>
                            <w:sz w:val="22"/>
                            <w:szCs w:val="22"/>
                          </w:rPr>
                          <w:t>Поступление в научную</w:t>
                        </w:r>
                      </w:p>
                      <w:p w:rsidR="00085105" w:rsidRPr="00E8514E" w:rsidRDefault="00085105" w:rsidP="002B195C">
                        <w:pPr>
                          <w:jc w:val="center"/>
                          <w:rPr>
                            <w:sz w:val="22"/>
                            <w:szCs w:val="22"/>
                          </w:rPr>
                        </w:pPr>
                        <w:r w:rsidRPr="00E8514E">
                          <w:rPr>
                            <w:sz w:val="22"/>
                            <w:szCs w:val="22"/>
                          </w:rPr>
                          <w:t>и профильную магистратуру</w:t>
                        </w:r>
                      </w:p>
                      <w:p w:rsidR="00085105" w:rsidRPr="00E8514E" w:rsidRDefault="00085105" w:rsidP="002B195C">
                        <w:pPr>
                          <w:jc w:val="center"/>
                          <w:rPr>
                            <w:sz w:val="22"/>
                            <w:szCs w:val="22"/>
                          </w:rPr>
                        </w:pPr>
                        <w:r w:rsidRPr="00E8514E">
                          <w:rPr>
                            <w:sz w:val="22"/>
                            <w:szCs w:val="22"/>
                          </w:rPr>
                          <w:t>с предпринимательской идеей</w:t>
                        </w:r>
                      </w:p>
                    </w:txbxContent>
                  </v:textbox>
                </v:shape>
                <v:shape id="Надпись 773" o:spid="_x0000_s1777" type="#_x0000_t202" style="position:absolute;left:35418;top:22454;width:22815;height:9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" fillcolor="white [3201]" strokecolor="black [3200]">
                  <v:textbox inset=",0,,0">
                    <w:txbxContent>
                      <w:p w:rsidR="00085105" w:rsidRPr="00E8514E" w:rsidRDefault="00085105" w:rsidP="002B195C">
                        <w:pPr>
                          <w:jc w:val="center"/>
                          <w:rPr>
                            <w:sz w:val="22"/>
                            <w:szCs w:val="22"/>
                          </w:rPr>
                        </w:pPr>
                        <w:r w:rsidRPr="00E8514E">
                          <w:rPr>
                            <w:sz w:val="22"/>
                            <w:szCs w:val="22"/>
                          </w:rPr>
                          <w:t>Проведение</w:t>
                        </w:r>
                      </w:p>
                      <w:p w:rsidR="00085105" w:rsidRPr="00E8514E" w:rsidRDefault="00085105" w:rsidP="002B195C">
                        <w:pPr>
                          <w:jc w:val="center"/>
                          <w:rPr>
                            <w:sz w:val="22"/>
                            <w:szCs w:val="22"/>
                          </w:rPr>
                        </w:pPr>
                        <w:r w:rsidRPr="00E8514E">
                          <w:rPr>
                            <w:sz w:val="22"/>
                            <w:szCs w:val="22"/>
                          </w:rPr>
                          <w:t>научно-исследовательских</w:t>
                        </w:r>
                      </w:p>
                      <w:p w:rsidR="00085105" w:rsidRPr="00E8514E" w:rsidRDefault="00085105" w:rsidP="002B195C">
                        <w:pPr>
                          <w:jc w:val="center"/>
                          <w:rPr>
                            <w:sz w:val="22"/>
                            <w:szCs w:val="22"/>
                          </w:rPr>
                        </w:pPr>
                        <w:r w:rsidRPr="00E8514E">
                          <w:rPr>
                            <w:sz w:val="22"/>
                            <w:szCs w:val="22"/>
                          </w:rPr>
                          <w:t>и опытно-конструкторских работ (НИОКР) в рамках обучения в магистратуре</w:t>
                        </w:r>
                      </w:p>
                    </w:txbxContent>
                  </v:textbox>
                </v:shape>
                <v:shape id="Надпись 774" o:spid="_x0000_s1778" type="#_x0000_t202" style="position:absolute;left:35418;top:32061;width:22815;height:3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" fillcolor="white [3201]" strokecolor="black [3200]">
                  <v:textbox inset=",0,,0">
                    <w:txbxContent>
                      <w:p w:rsidR="00085105" w:rsidRDefault="00085105" w:rsidP="002B195C">
                        <w:pPr>
                          <w:jc w:val="center"/>
                          <w:rPr>
                            <w:sz w:val="22"/>
                            <w:szCs w:val="22"/>
                          </w:rPr>
                        </w:pPr>
                        <w:r w:rsidRPr="00E8514E">
                          <w:rPr>
                            <w:sz w:val="22"/>
                            <w:szCs w:val="22"/>
                          </w:rPr>
                          <w:t>Изучение специальных</w:t>
                        </w:r>
                      </w:p>
                      <w:p w:rsidR="00085105" w:rsidRPr="00E8514E" w:rsidRDefault="00085105" w:rsidP="002B195C">
                        <w:pPr>
                          <w:jc w:val="center"/>
                          <w:rPr>
                            <w:sz w:val="22"/>
                            <w:szCs w:val="22"/>
                          </w:rPr>
                        </w:pPr>
                        <w:r w:rsidRPr="00E8514E">
                          <w:rPr>
                            <w:sz w:val="22"/>
                            <w:szCs w:val="22"/>
                          </w:rPr>
                          <w:t>дисциплин</w:t>
                        </w:r>
                      </w:p>
                    </w:txbxContent>
                  </v:textbox>
                </v:shape>
                <v:shape id="Надпись 775" o:spid="_x0000_s1779" type="#_x0000_t202" style="position:absolute;left:38890;top:36691;width:19353;height:3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" fillcolor="white [3201]" strokecolor="black [3200]">
                  <v:textbox inset=",0,,0">
                    <w:txbxContent>
                      <w:p w:rsidR="00085105" w:rsidRPr="00E8514E" w:rsidRDefault="00085105" w:rsidP="002B195C">
                        <w:pPr>
                          <w:jc w:val="center"/>
                          <w:rPr>
                            <w:sz w:val="22"/>
                            <w:szCs w:val="22"/>
                          </w:rPr>
                        </w:pPr>
                        <w:r w:rsidRPr="00E8514E">
                          <w:rPr>
                            <w:sz w:val="22"/>
                            <w:szCs w:val="22"/>
                          </w:rPr>
                          <w:t>Логистика современных бизнес-процессов</w:t>
                        </w:r>
                      </w:p>
                    </w:txbxContent>
                  </v:textbox>
                </v:shape>
                <v:shape id="Надпись 776" o:spid="_x0000_s1780" type="#_x0000_t202" style="position:absolute;left:38890;top:41205;width:19353;height: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" fillcolor="white [3201]" strokecolor="black [3200]">
                  <v:textbox inset=",0,,0">
                    <w:txbxContent>
                      <w:p w:rsidR="00085105" w:rsidRPr="00E8514E" w:rsidRDefault="00085105" w:rsidP="002B195C">
                        <w:pPr>
                          <w:jc w:val="center"/>
                          <w:rPr>
                            <w:sz w:val="22"/>
                            <w:szCs w:val="22"/>
                          </w:rPr>
                        </w:pPr>
                        <w:r w:rsidRPr="00E8514E">
                          <w:rPr>
                            <w:sz w:val="22"/>
                            <w:szCs w:val="22"/>
                          </w:rPr>
                          <w:t xml:space="preserve">Инвестиционно-экономические модели </w:t>
                        </w:r>
                        <w:r w:rsidRPr="00E8514E">
                          <w:rPr>
                            <w:sz w:val="22"/>
                            <w:szCs w:val="22"/>
                            <w:lang w:val="en-US"/>
                          </w:rPr>
                          <w:t>startup</w:t>
                        </w:r>
                        <w:r w:rsidRPr="00E8514E">
                          <w:rPr>
                            <w:sz w:val="22"/>
                            <w:szCs w:val="22"/>
                          </w:rPr>
                          <w:t>-проектов</w:t>
                        </w:r>
                      </w:p>
                    </w:txbxContent>
                  </v:textbox>
                </v:shape>
                <v:shape id="Надпись 770" o:spid="_x0000_s1781" type="#_x0000_t202" style="position:absolute;left:5786;top:42010;width:24567;height:7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" fillcolor="white [3201]" strokecolor="black [3200]">
                  <v:textbox inset="1mm,0,1mm,0">
                    <w:txbxContent>
                      <w:p w:rsidR="00085105" w:rsidRPr="00E8514E" w:rsidRDefault="00085105" w:rsidP="002B195C">
                        <w:pPr>
                          <w:jc w:val="center"/>
                          <w:rPr>
                            <w:sz w:val="22"/>
                            <w:szCs w:val="22"/>
                          </w:rPr>
                        </w:pPr>
                        <w:r w:rsidRPr="00E8514E">
                          <w:rPr>
                            <w:sz w:val="22"/>
                            <w:szCs w:val="22"/>
                          </w:rPr>
                          <w:t>Технико-экономическое обоснование предпринимательских</w:t>
                        </w:r>
                      </w:p>
                      <w:p w:rsidR="00085105" w:rsidRPr="00E8514E" w:rsidRDefault="00085105" w:rsidP="002B195C">
                        <w:pPr>
                          <w:jc w:val="center"/>
                          <w:rPr>
                            <w:sz w:val="22"/>
                            <w:szCs w:val="22"/>
                          </w:rPr>
                        </w:pPr>
                        <w:r w:rsidRPr="00E8514E">
                          <w:rPr>
                            <w:sz w:val="22"/>
                            <w:szCs w:val="22"/>
                          </w:rPr>
                          <w:t>или рационализаторских предложений (элемент выпускной работы)</w:t>
                        </w:r>
                      </w:p>
                    </w:txbxContent>
                  </v:textbox>
                </v:shape>
                <v:shape id="Надпись 777" o:spid="_x0000_s1782" type="#_x0000_t202" style="position:absolute;left:35418;top:47919;width:22893;height:9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" fillcolor="white [3201]" strokecolor="black [3200]">
                  <v:textbox inset="1mm,0,1mm,0">
                    <w:txbxContent>
                      <w:p w:rsidR="00085105" w:rsidRPr="00E8514E" w:rsidRDefault="00085105" w:rsidP="002B195C">
                        <w:pPr>
                          <w:jc w:val="center"/>
                          <w:rPr>
                            <w:sz w:val="22"/>
                            <w:szCs w:val="22"/>
                          </w:rPr>
                        </w:pPr>
                        <w:r w:rsidRPr="00E8514E">
                          <w:rPr>
                            <w:sz w:val="22"/>
                            <w:szCs w:val="22"/>
                          </w:rPr>
                          <w:t>Разработка</w:t>
                        </w:r>
                      </w:p>
                      <w:p w:rsidR="00085105" w:rsidRPr="00E8514E" w:rsidRDefault="00085105" w:rsidP="002B195C">
                        <w:pPr>
                          <w:jc w:val="center"/>
                          <w:rPr>
                            <w:sz w:val="22"/>
                            <w:szCs w:val="22"/>
                          </w:rPr>
                        </w:pPr>
                        <w:r w:rsidRPr="00E8514E">
                          <w:rPr>
                            <w:sz w:val="22"/>
                            <w:szCs w:val="22"/>
                          </w:rPr>
                          <w:t>технико-экономического обоснования коммерциализации НИОКР в рамках предпринимательской идеи</w:t>
                        </w:r>
                      </w:p>
                    </w:txbxContent>
                  </v:textbox>
                </v:shape>
                <v:shape id="Надпись 778" o:spid="_x0000_s1783" type="#_x0000_t202" style="position:absolute;left:35418;top:57410;width:22815;height:4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" fillcolor="white [3201]" strokecolor="black [3200]">
                  <v:textbox inset="1mm,0,1mm,0">
                    <w:txbxContent>
                      <w:p w:rsidR="00085105" w:rsidRPr="00E8514E" w:rsidRDefault="00085105" w:rsidP="002B195C">
                        <w:pPr>
                          <w:jc w:val="center"/>
                          <w:rPr>
                            <w:sz w:val="22"/>
                            <w:szCs w:val="22"/>
                          </w:rPr>
                        </w:pPr>
                        <w:r w:rsidRPr="00E8514E">
                          <w:rPr>
                            <w:sz w:val="22"/>
                            <w:szCs w:val="22"/>
                          </w:rPr>
                          <w:t>Акселерация и защита предпринимательской идеи</w:t>
                        </w:r>
                      </w:p>
                    </w:txbxContent>
                  </v:textbox>
                </v:shape>
                <v:group id="Группа 807" o:spid="_x0000_s1784" style="position:absolute;left:15473;top:7870;width:30867;height:2058" coordsize="3087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">
                  <v:line id="Прямая соединительная линия 781" o:spid="_x0000_s1785" style="position:absolute;visibility:visible;mso-wrap-style:square" from="0,1169" to="30861,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" strokecolor="black [3200]">
                    <v:stroke joinstyle="miter"/>
                  </v:line>
                  <v:line id="Прямая соединительная линия 782" o:spid="_x0000_s1786" style="position:absolute;visibility:visible;mso-wrap-style:square" from="38,1169" to="38,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" strokecolor="black [3200]">
                    <v:stroke endarrow="block" endarrowwidth="wide" joinstyle="miter"/>
                  </v:line>
                  <v:line id="Прямая соединительная линия 783" o:spid="_x0000_s1787" style="position:absolute;visibility:visible;mso-wrap-style:square" from="30872,1169" to="30872,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" strokecolor="black [3200]">
                    <v:stroke endarrow="block" endarrowwidth="wide" joinstyle="miter"/>
                  </v:line>
                  <v:line id="Прямая соединительная линия 784" o:spid="_x0000_s1788" style="position:absolute;visibility:visible;mso-wrap-style:square" from="14885,0" to="14885,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" strokecolor="black [3200]">
                    <v:stroke joinstyle="miter"/>
                  </v:line>
                </v:group>
                <v:group id="Группа 833" o:spid="_x0000_s1789" style="position:absolute;left:37386;top:35997;width:1403;height:8079" coordsize="2294,8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">
                  <v:line id="Прямая соединительная линия 797" o:spid="_x0000_s1790" style="position:absolute;flip:y;visibility:visible;mso-wrap-style:square" from="0,0" to="0,8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" strokecolor="black [3200]">
                    <v:stroke joinstyle="miter"/>
                  </v:line>
                  <v:line id="Прямая соединительная линия 798" o:spid="_x0000_s1791" style="position:absolute;flip:y;visibility:visible;mso-wrap-style:square" from="63,2667" to="2294,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" strokecolor="black [3200]">
                    <v:stroke endarrow="block" endarrowwidth="wide" joinstyle="miter"/>
                  </v:line>
                  <v:line id="Прямая соединительная линия 799" o:spid="_x0000_s1792" style="position:absolute;flip:y;visibility:visible;mso-wrap-style:square" from="63,8064" to="2294,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" strokecolor="black [3200]">
                    <v:stroke endarrow="block" endarrowwidth="wide" joinstyle="miter"/>
                  </v:line>
                </v:group>
                <v:group id="Группа 834" o:spid="_x0000_s1793" style="position:absolute;left:33913;top:15394;width:1531;height:54610" coordsize="2294,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ABM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vnuHvTDgCMv0FAAD//wMAUEsBAi0AFAAGAAgAAAAhANvh9svuAAAAhQEAABMAAAAAAAAA&#10;AAAAAAAAAAAAAFtDb250ZW50X1R5cGVzXS54bWxQSwECLQAUAAYACAAAACEAWvQsW78AAAAVAQAA&#10;CwAAAAAAAAAAAAAAAAAfAQAAX3JlbHMvLnJlbHNQSwECLQAUAAYACAAAACEAumwATMYAAADcAAAA&#10;DwAAAAAAAAAAAAAAAAAHAgAAZHJzL2Rvd25yZXYueG1sUEsFBgAAAAADAAMAtwAAAPoCAAAAAA==&#10;">
                  <v:line id="Прямая соединительная линия 793" o:spid="_x0000_s1794" style="position:absolute;flip:x;visibility:visible;mso-wrap-style:square" from="0,0" to="18,5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" strokecolor="black [3200]">
                    <v:stroke joinstyle="miter"/>
                  </v:line>
                  <v:line id="Прямая соединительная линия 794" o:spid="_x0000_s1795" style="position:absolute;flip:y;visibility:visible;mso-wrap-style:square" from="0,3556" to="2231,3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" strokecolor="black [3200]">
                    <v:stroke endarrow="block" endarrowwidth="wide" joinstyle="miter"/>
                  </v:line>
                  <v:line id="Прямая соединительная линия 795" o:spid="_x0000_s1796" style="position:absolute;flip:y;visibility:visible;mso-wrap-style:square" from="0,11176" to="2231,1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" strokecolor="black [3200]">
                    <v:stroke endarrow="block" endarrowwidth="wide" joinstyle="miter"/>
                  </v:line>
                  <v:line id="Прямая соединительная линия 796" o:spid="_x0000_s1797" style="position:absolute;flip:y;visibility:visible;mso-wrap-style:square" from="0,18669" to="2231,18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" strokecolor="black [3200]">
                    <v:stroke endarrow="block" endarrowwidth="wide" joinstyle="miter"/>
                  </v:line>
                  <v:line id="Прямая соединительная линия 800" o:spid="_x0000_s1798" style="position:absolute;flip:y;visibility:visible;mso-wrap-style:square" from="0,36576" to="2231,36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" strokecolor="black [3200]">
                    <v:stroke endarrow="block" endarrowwidth="wide" joinstyle="miter"/>
                  </v:line>
                  <v:line id="Прямая соединительная линия 801" o:spid="_x0000_s1799" style="position:absolute;flip:y;visibility:visible;mso-wrap-style:square" from="0,44196" to="2231,44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" strokecolor="black [3200]">
                    <v:stroke endarrow="block" endarrowwidth="wide" joinstyle="miter"/>
                  </v:line>
                  <v:line id="Прямая соединительная линия 802" o:spid="_x0000_s1800" style="position:absolute;flip:y;visibility:visible;mso-wrap-style:square" from="63,49593" to="2294,49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" strokecolor="black [3200]">
                    <v:stroke endarrow="block" endarrowwidth="wide" joinstyle="miter"/>
                  </v:line>
                  <v:line id="Прямая соединительная линия 803" o:spid="_x0000_s1801" style="position:absolute;flip:y;visibility:visible;mso-wrap-style:square" from="63,54610" to="2294,5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" strokecolor="black [3200]">
                    <v:stroke endarrow="block" endarrowwidth="wide" joinstyle="miter"/>
                  </v:line>
                </v:group>
                <v:group id="Группа 829" o:spid="_x0000_s1802" style="position:absolute;left:4166;top:20024;width:1461;height:10541" coordsize="2258,1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">
                  <v:line id="Прямая соединительная линия 785" o:spid="_x0000_s1803" style="position:absolute;flip:x;visibility:visible;mso-wrap-style:square" from="0,0" to="17,10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" strokecolor="black [3200]">
                    <v:stroke joinstyle="miter"/>
                  </v:line>
                  <v:line id="Прямая соединительная линия 787" o:spid="_x0000_s1804" style="position:absolute;flip:y;visibility:visible;mso-wrap-style:square" from="0,2540" to="2258,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" strokecolor="black [3200]">
                    <v:stroke endarrow="block" endarrowwidth="wide" joinstyle="miter"/>
                  </v:line>
                  <v:line id="Прямая соединительная линия 788" o:spid="_x0000_s1805" style="position:absolute;flip:y;visibility:visible;mso-wrap-style:square" from="0,6413" to="2258,6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" strokecolor="black [3200]">
                    <v:stroke endarrow="block" endarrowwidth="wide" joinstyle="miter"/>
                  </v:line>
                  <v:line id="Прямая соединительная линия 789" o:spid="_x0000_s1806" style="position:absolute;flip:y;visibility:visible;mso-wrap-style:square" from="0,10541" to="2258,10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" strokecolor="black [3200]">
                    <v:stroke endarrow="block" endarrowwidth="wide" joinstyle="miter"/>
                  </v:line>
                </v:group>
                <v:group id="Группа 828" o:spid="_x0000_s1807" style="position:absolute;left:1041;top:10995;width:1272;height:3281" coordsize="233702,328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">
                  <v:line id="Прямая соединительная линия 810" o:spid="_x0000_s1808" style="position:absolute;flip:x;visibility:visible;mso-wrap-style:square" from="0,0" to="230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" strokecolor="black [3200]">
                    <v:stroke joinstyle="miter"/>
                  </v:line>
                  <v:line id="Прямая соединительная линия 811" o:spid="_x0000_s1809" style="position:absolute;flip:y;visibility:visible;mso-wrap-style:square" from="0,0" to="0,324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" strokecolor="black [3200]">
                    <v:stroke joinstyle="miter"/>
                  </v:line>
                  <v:line id="Прямая соединительная линия 812" o:spid="_x0000_s1810" style="position:absolute;visibility:visible;mso-wrap-style:square" from="0,328084" to="233702,328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" strokecolor="black [3200]">
                    <v:stroke endarrow="block" endarrowwidth="wide" joinstyle="miter"/>
                  </v:line>
                </v:group>
                <v:group id="Группа 831" o:spid="_x0000_s1811" style="position:absolute;left:1041;top:15394;width:1378;height:19633" coordsize="2334,19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">
                  <v:line id="Прямая соединительная линия 816" o:spid="_x0000_s1812" style="position:absolute;flip:x y;visibility:visible;mso-wrap-style:square" from="0,0" to="0,1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" strokecolor="black [3200]">
                    <v:stroke joinstyle="miter"/>
                  </v:line>
                  <v:line id="Прямая соединительная линия 815" o:spid="_x0000_s1813" style="position:absolute;flip:x;visibility:visible;mso-wrap-style:square" from="0,0" to="2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" strokecolor="black [3200]">
                    <v:stroke joinstyle="miter"/>
                  </v:line>
                  <v:line id="Прямая соединительная линия 813" o:spid="_x0000_s1814" style="position:absolute;visibility:visible;mso-wrap-style:square" from="0,3365" to="2334,3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" strokecolor="black [3200]">
                    <v:stroke endarrow="block" endarrowwidth="wide" joinstyle="miter"/>
                  </v:line>
                  <v:line id="Прямая соединительная линия 814" o:spid="_x0000_s1815" style="position:absolute;visibility:visible;mso-wrap-style:square" from="0,19621" to="2334,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" strokecolor="black [3200]">
                    <v:stroke endarrow="block" endarrowwidth="wide" joinstyle="miter"/>
                  </v:line>
                </v:group>
                <v:group id="Группа 832" o:spid="_x0000_s1816" style="position:absolute;left:4166;top:36804;width:1545;height:8697" coordorigin=",-2" coordsize="2258,8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">
                  <v:line id="Прямая соединительная линия 790" o:spid="_x0000_s1817" style="position:absolute;visibility:visible;mso-wrap-style:square" from="0,-2" to="16,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" strokecolor="black [3200]">
                    <v:stroke joinstyle="miter"/>
                  </v:line>
                  <v:line id="Прямая соединительная линия 791" o:spid="_x0000_s1818" style="position:absolute;flip:y;visibility:visible;mso-wrap-style:square" from="0,2667" to="2258,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" strokecolor="black [3200]">
                    <v:stroke endarrow="block" endarrowwidth="wide" joinstyle="miter"/>
                  </v:line>
                  <v:line id="Прямая соединительная линия 792" o:spid="_x0000_s1819" style="position:absolute;flip:y;visibility:visible;mso-wrap-style:square" from="0,8693" to="2258,8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" strokecolor="black [3200]">
                    <v:stroke endarrow="block" endarrowwidth="wide" joinstyle="miter"/>
                  </v:line>
                </v:group>
                <v:shape id="Надпись 780" o:spid="_x0000_s1820" type="#_x0000_t202" style="position:absolute;left:35418;top:67943;width:22815;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" fillcolor="white [3201]" strokecolor="black [3200]">
                  <v:textbox inset="1mm,0,1mm,0">
                    <w:txbxContent>
                      <w:p w:rsidR="00085105" w:rsidRPr="00E8514E" w:rsidRDefault="00085105" w:rsidP="006364BE">
                        <w:pPr>
                          <w:jc w:val="center"/>
                          <w:rPr>
                            <w:sz w:val="22"/>
                            <w:szCs w:val="22"/>
                          </w:rPr>
                        </w:pPr>
                        <w:r w:rsidRPr="00E8514E">
                          <w:rPr>
                            <w:sz w:val="22"/>
                            <w:szCs w:val="22"/>
                          </w:rPr>
                          <w:t>Защита магистерской</w:t>
                        </w:r>
                      </w:p>
                      <w:p w:rsidR="00085105" w:rsidRPr="00E8514E" w:rsidRDefault="00085105" w:rsidP="006364BE">
                        <w:pPr>
                          <w:jc w:val="center"/>
                          <w:rPr>
                            <w:sz w:val="22"/>
                            <w:szCs w:val="22"/>
                          </w:rPr>
                        </w:pPr>
                        <w:r w:rsidRPr="00E8514E">
                          <w:rPr>
                            <w:sz w:val="22"/>
                            <w:szCs w:val="22"/>
                          </w:rPr>
                          <w:t>работы, проекта</w:t>
                        </w:r>
                      </w:p>
                    </w:txbxContent>
                  </v:textbox>
                </v:shape>
                <v:shape id="Надпись 779" o:spid="_x0000_s1821" type="#_x0000_t202" style="position:absolute;left:35418;top:61924;width:22815;height:5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" fillcolor="white [3201]" strokecolor="black [3200]">
                  <v:textbox inset="1mm,0,1mm,0">
                    <w:txbxContent>
                      <w:p w:rsidR="00085105" w:rsidRPr="00E8514E" w:rsidRDefault="00085105" w:rsidP="006364BE">
                        <w:pPr>
                          <w:jc w:val="center"/>
                          <w:rPr>
                            <w:sz w:val="22"/>
                            <w:szCs w:val="22"/>
                          </w:rPr>
                        </w:pPr>
                        <w:r w:rsidRPr="00E8514E">
                          <w:rPr>
                            <w:sz w:val="22"/>
                            <w:szCs w:val="22"/>
                          </w:rPr>
                          <w:t>Получение финансирования</w:t>
                        </w:r>
                      </w:p>
                      <w:p w:rsidR="00085105" w:rsidRPr="00E8514E" w:rsidRDefault="00085105" w:rsidP="006364BE">
                        <w:pPr>
                          <w:jc w:val="center"/>
                          <w:rPr>
                            <w:sz w:val="22"/>
                            <w:szCs w:val="22"/>
                          </w:rPr>
                        </w:pPr>
                        <w:r w:rsidRPr="00E8514E">
                          <w:rPr>
                            <w:sz w:val="22"/>
                            <w:szCs w:val="22"/>
                          </w:rPr>
                          <w:t>на реализацию предпринимательской идеи</w:t>
                        </w:r>
                      </w:p>
                    </w:txbxContent>
                  </v:textbox>
                </v:shape>
                <v:shape id="Надпись 821" o:spid="_x0000_s1822" type="#_x0000_t202" style="position:absolute;left:15394;top:5440;width:30836;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" fillcolor="white [3201]" strokecolor="black [3200]">
                  <v:textbox inset="1mm,0,1mm,0">
                    <w:txbxContent>
                      <w:p w:rsidR="00085105" w:rsidRPr="00E8514E" w:rsidRDefault="00085105" w:rsidP="006C7027">
                        <w:pPr>
                          <w:jc w:val="center"/>
                          <w:rPr>
                            <w:sz w:val="22"/>
                            <w:szCs w:val="22"/>
                          </w:rPr>
                        </w:pPr>
                        <w:r w:rsidRPr="00E8514E">
                          <w:rPr>
                            <w:sz w:val="22"/>
                            <w:szCs w:val="22"/>
                          </w:rPr>
                          <w:t>Академический процесс</w:t>
                        </w:r>
                      </w:p>
                    </w:txbxContent>
                  </v:textbox>
                </v:shape>
                <v:line id="Прямая соединительная линия 822" o:spid="_x0000_s1823" style="position:absolute;visibility:visible;mso-wrap-style:square" from="30288,4166" to="30288,5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" strokecolor="black [3200]">
                  <v:stroke endarrow="block" endarrowwidth="wide" joinstyle="miter"/>
                </v:line>
                <v:shape id="Надпись 823" o:spid="_x0000_s1824" type="#_x0000_t202" style="position:absolute;left:2272;top:50380;width:28016;height: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" fillcolor="white [3201]" strokecolor="black [3200]">
                  <v:textbox inset="1mm,0,1mm,0">
                    <w:txbxContent>
                      <w:p w:rsidR="00085105" w:rsidRPr="00E8514E" w:rsidRDefault="00085105" w:rsidP="006C7027">
                        <w:pPr>
                          <w:jc w:val="center"/>
                          <w:rPr>
                            <w:sz w:val="22"/>
                            <w:szCs w:val="22"/>
                          </w:rPr>
                        </w:pPr>
                        <w:r w:rsidRPr="00E8514E">
                          <w:rPr>
                            <w:sz w:val="22"/>
                            <w:szCs w:val="22"/>
                          </w:rPr>
                          <w:t>Административно-управленческий процесс</w:t>
                        </w:r>
                      </w:p>
                    </w:txbxContent>
                  </v:textbox>
                </v:shape>
                <v:shape id="Надпись 824" o:spid="_x0000_s1825" type="#_x0000_t202" style="position:absolute;left:2269;top:53537;width:27997;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" fillcolor="white [3201]" strokecolor="black [3200]">
                  <v:textbox inset="1mm,0,1mm,0">
                    <w:txbxContent>
                      <w:p w:rsidR="00085105" w:rsidRPr="00E8514E" w:rsidRDefault="00085105" w:rsidP="006C7027">
                        <w:pPr>
                          <w:jc w:val="center"/>
                          <w:rPr>
                            <w:sz w:val="22"/>
                            <w:szCs w:val="22"/>
                          </w:rPr>
                        </w:pPr>
                        <w:r w:rsidRPr="00E8514E">
                          <w:rPr>
                            <w:sz w:val="22"/>
                            <w:szCs w:val="22"/>
                          </w:rPr>
                          <w:t>Предпринимательство – основной ключевой элемент миссии и видения</w:t>
                        </w:r>
                      </w:p>
                    </w:txbxContent>
                  </v:textbox>
                </v:shape>
                <v:shape id="Надпись 825" o:spid="_x0000_s1826" type="#_x0000_t202" style="position:absolute;left:2269;top:58051;width:27997;height:5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" fillcolor="white [3201]" strokecolor="black [3200]">
                  <v:textbox inset="1mm,0,1mm,0">
                    <w:txbxContent>
                      <w:p w:rsidR="00085105" w:rsidRPr="00E8514E" w:rsidRDefault="00085105" w:rsidP="006C7027">
                        <w:pPr>
                          <w:jc w:val="center"/>
                          <w:rPr>
                            <w:sz w:val="22"/>
                            <w:szCs w:val="22"/>
                          </w:rPr>
                        </w:pPr>
                        <w:r w:rsidRPr="00E8514E">
                          <w:rPr>
                            <w:sz w:val="22"/>
                            <w:szCs w:val="22"/>
                          </w:rPr>
                          <w:t xml:space="preserve">Концепция по развитию предпринимательства и инновационной деятельности </w:t>
                        </w:r>
                      </w:p>
                    </w:txbxContent>
                  </v:textbox>
                </v:shape>
                <v:shape id="Надпись 826" o:spid="_x0000_s1827" type="#_x0000_t202" style="position:absolute;left:2269;top:64648;width:27997;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" fillcolor="white [3201]" strokecolor="black [3200]">
                  <v:textbox inset="1mm,0,1mm,0">
                    <w:txbxContent>
                      <w:p w:rsidR="00085105" w:rsidRPr="00E8514E" w:rsidRDefault="00085105" w:rsidP="006C7027">
                        <w:pPr>
                          <w:jc w:val="center"/>
                          <w:rPr>
                            <w:sz w:val="22"/>
                            <w:szCs w:val="22"/>
                          </w:rPr>
                        </w:pPr>
                        <w:r w:rsidRPr="00E8514E">
                          <w:rPr>
                            <w:sz w:val="22"/>
                            <w:szCs w:val="22"/>
                          </w:rPr>
                          <w:t>Специализированные подразделения</w:t>
                        </w:r>
                      </w:p>
                    </w:txbxContent>
                  </v:textbox>
                </v:shape>
                <v:shape id="Надпись 827" o:spid="_x0000_s1828" type="#_x0000_t202" style="position:absolute;left:5163;top:67542;width:25209;height:13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" fillcolor="white [3201]" strokecolor="black [3200]">
                  <v:textbox inset="1mm,0,1mm,0">
                    <w:txbxContent>
                      <w:p w:rsidR="00085105" w:rsidRPr="00E8514E" w:rsidRDefault="00085105" w:rsidP="006C7027">
                        <w:pPr>
                          <w:rPr>
                            <w:sz w:val="22"/>
                            <w:szCs w:val="22"/>
                          </w:rPr>
                        </w:pPr>
                        <w:r w:rsidRPr="00E8514E">
                          <w:rPr>
                            <w:sz w:val="22"/>
                            <w:szCs w:val="22"/>
                          </w:rPr>
                          <w:t>-</w:t>
                        </w:r>
                        <w:r w:rsidRPr="00E8514E">
                          <w:rPr>
                            <w:sz w:val="22"/>
                            <w:szCs w:val="22"/>
                            <w:lang w:val="en-US"/>
                          </w:rPr>
                          <w:t> coworking</w:t>
                        </w:r>
                        <w:r w:rsidRPr="00E8514E">
                          <w:rPr>
                            <w:sz w:val="22"/>
                            <w:szCs w:val="22"/>
                          </w:rPr>
                          <w:t>-центр</w:t>
                        </w:r>
                      </w:p>
                      <w:p w:rsidR="00085105" w:rsidRPr="00E8514E" w:rsidRDefault="00085105" w:rsidP="006C7027">
                        <w:pPr>
                          <w:rPr>
                            <w:sz w:val="22"/>
                            <w:szCs w:val="22"/>
                          </w:rPr>
                        </w:pPr>
                        <w:r w:rsidRPr="00E8514E">
                          <w:rPr>
                            <w:sz w:val="22"/>
                            <w:szCs w:val="22"/>
                          </w:rPr>
                          <w:t>-</w:t>
                        </w:r>
                        <w:r w:rsidRPr="00E8514E">
                          <w:rPr>
                            <w:sz w:val="22"/>
                            <w:szCs w:val="22"/>
                            <w:lang w:val="en-US"/>
                          </w:rPr>
                          <w:t> startup</w:t>
                        </w:r>
                        <w:r w:rsidRPr="00E8514E">
                          <w:rPr>
                            <w:sz w:val="22"/>
                            <w:szCs w:val="22"/>
                          </w:rPr>
                          <w:t>-академия</w:t>
                        </w:r>
                      </w:p>
                      <w:p w:rsidR="00085105" w:rsidRPr="00E8514E" w:rsidRDefault="00085105" w:rsidP="006C7027">
                        <w:pPr>
                          <w:rPr>
                            <w:sz w:val="22"/>
                            <w:szCs w:val="22"/>
                          </w:rPr>
                        </w:pPr>
                        <w:r w:rsidRPr="00E8514E">
                          <w:rPr>
                            <w:sz w:val="22"/>
                            <w:szCs w:val="22"/>
                          </w:rPr>
                          <w:t>-</w:t>
                        </w:r>
                        <w:r w:rsidRPr="00E8514E">
                          <w:rPr>
                            <w:sz w:val="22"/>
                            <w:szCs w:val="22"/>
                            <w:lang w:val="en-US"/>
                          </w:rPr>
                          <w:t> </w:t>
                        </w:r>
                        <w:r w:rsidRPr="00E8514E">
                          <w:rPr>
                            <w:sz w:val="22"/>
                            <w:szCs w:val="22"/>
                          </w:rPr>
                          <w:t>бизнес-инкубатор</w:t>
                        </w:r>
                      </w:p>
                      <w:p w:rsidR="00085105" w:rsidRPr="00E8514E" w:rsidRDefault="00085105" w:rsidP="006C7027">
                        <w:pPr>
                          <w:rPr>
                            <w:sz w:val="22"/>
                            <w:szCs w:val="22"/>
                          </w:rPr>
                        </w:pPr>
                        <w:r w:rsidRPr="00E8514E">
                          <w:rPr>
                            <w:sz w:val="22"/>
                            <w:szCs w:val="22"/>
                          </w:rPr>
                          <w:t>- университетская специальная экономическая зона</w:t>
                        </w:r>
                      </w:p>
                      <w:p w:rsidR="00085105" w:rsidRPr="00E8514E" w:rsidRDefault="00085105" w:rsidP="006C7027">
                        <w:pPr>
                          <w:rPr>
                            <w:sz w:val="22"/>
                            <w:szCs w:val="22"/>
                          </w:rPr>
                        </w:pPr>
                        <w:r w:rsidRPr="00E8514E">
                          <w:rPr>
                            <w:sz w:val="22"/>
                            <w:szCs w:val="22"/>
                          </w:rPr>
                          <w:t>- университетская специальная индустриальная зона</w:t>
                        </w:r>
                      </w:p>
                      <w:p w:rsidR="00085105" w:rsidRPr="00E8514E" w:rsidRDefault="00085105" w:rsidP="006C7027">
                        <w:pPr>
                          <w:rPr>
                            <w:sz w:val="22"/>
                            <w:szCs w:val="22"/>
                          </w:rPr>
                        </w:pPr>
                      </w:p>
                    </w:txbxContent>
                  </v:textbox>
                </v:shape>
                <v:group id="Группа 848" o:spid="_x0000_s1829" style="position:absolute;top:1967;width:9652;height:49540" coordorigin="" coordsize="9652,4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">
                  <v:line id="Прямая соединительная линия 835" o:spid="_x0000_s1830" style="position:absolute;flip:x;visibility:visible;mso-wrap-style:square" from="0,0" to="96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" strokecolor="black [3200]">
                    <v:stroke joinstyle="miter"/>
                  </v:line>
                  <v:line id="Прямая соединительная линия 836" o:spid="_x0000_s1831" style="position:absolute;flip:y;visibility:visible;mso-wrap-style:square" from="0,0" to="0,49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" strokecolor="black [3200]">
                    <v:stroke joinstyle="miter"/>
                  </v:line>
                  <v:line id="Прямая соединительная линия 837" o:spid="_x0000_s1832" style="position:absolute;flip:y;visibility:visible;mso-wrap-style:square" from="73,49540" to="2359,49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" strokecolor="black [3200]">
                    <v:stroke endarrow="block" endarrowwidth="wide" joinstyle="miter"/>
                  </v:line>
                </v:group>
                <v:group id="Группа 847" o:spid="_x0000_s1833" style="position:absolute;left:70;top:52702;width:2289;height:13067" coordorigin="70,-1583" coordsize="2289,1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">
                  <v:line id="Прямая соединительная линия 838" o:spid="_x0000_s1834" style="position:absolute;visibility:visible;mso-wrap-style:square" from="73,-1582" to="2359,-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" strokecolor="black [3200]">
                    <v:stroke joinstyle="miter"/>
                  </v:line>
                  <v:line id="Прямая соединительная линия 839" o:spid="_x0000_s1835" style="position:absolute;flip:x;visibility:visible;mso-wrap-style:square" from="70,-1583" to="73,1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" strokecolor="black [3200]">
                    <v:stroke joinstyle="miter"/>
                  </v:line>
                  <v:line id="Прямая соединительная линия 840" o:spid="_x0000_s1836" style="position:absolute;flip:y;visibility:visible;mso-wrap-style:square" from="70,1298" to="2356,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" strokecolor="black [3200]">
                    <v:stroke endarrow="block" endarrowwidth="wide" joinstyle="miter"/>
                  </v:line>
                  <v:line id="Прямая соединительная линия 841" o:spid="_x0000_s1837" style="position:absolute;flip:y;visibility:visible;mso-wrap-style:square" from="70,6159" to="2356,6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" strokecolor="black [3200]">
                    <v:stroke endarrow="block" endarrowwidth="wide" joinstyle="miter"/>
                  </v:line>
                  <v:line id="Прямая соединительная линия 842" o:spid="_x0000_s1838" style="position:absolute;flip:y;visibility:visible;mso-wrap-style:square" from="70,11484" to="2356,11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" strokecolor="black [3200]">
                    <v:stroke endarrow="block" endarrowwidth="wide" joinstyle="miter"/>
                  </v:line>
                </v:group>
                <v:group id="Группа 843" o:spid="_x0000_s1839" style="position:absolute;left:3542;top:66963;width:1543;height:6858" coordorigin="102,-3178" coordsize="2258,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">
                  <v:line id="Прямая соединительная линия 844" o:spid="_x0000_s1840" style="position:absolute;visibility:visible;mso-wrap-style:square" from="102,-3178" to="102,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" strokecolor="black [3200]">
                    <v:stroke joinstyle="miter"/>
                  </v:line>
                  <v:line id="Прямая соединительная линия 846" o:spid="_x0000_s1841" style="position:absolute;flip:y;visibility:visible;mso-wrap-style:square" from="102,3679" to="2361,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" strokecolor="black [3200]">
                    <v:stroke endarrow="block" endarrowwidth="wide" joinstyle="miter"/>
                  </v:line>
                </v:group>
              </v:group>
            </w:pict>
          </mc:Fallback>
        </mc:AlternateContent>
      </w:r>
    </w:p>
    <w:p w:rsidR="003D4FF5" w:rsidRPr="00906975" w:rsidRDefault="003D4FF5" w:rsidP="00957043">
      <w:pPr>
        <w:jc w:val="both"/>
      </w:pPr>
    </w:p>
    <w:p w:rsidR="003D4FF5" w:rsidRPr="00906975" w:rsidRDefault="003D4FF5" w:rsidP="00957043">
      <w:pPr>
        <w:jc w:val="both"/>
      </w:pPr>
    </w:p>
    <w:p w:rsidR="003D4FF5" w:rsidRPr="00906975" w:rsidRDefault="003D4FF5" w:rsidP="00957043">
      <w:pPr>
        <w:jc w:val="both"/>
      </w:pPr>
    </w:p>
    <w:p w:rsidR="003D4FF5" w:rsidRPr="00906975" w:rsidRDefault="003D4FF5" w:rsidP="00957043">
      <w:pPr>
        <w:jc w:val="both"/>
      </w:pPr>
    </w:p>
    <w:p w:rsidR="003D4FF5" w:rsidRPr="00906975" w:rsidRDefault="003D4FF5" w:rsidP="00957043">
      <w:pPr>
        <w:jc w:val="both"/>
      </w:pPr>
    </w:p>
    <w:p w:rsidR="003D4FF5" w:rsidRPr="00906975" w:rsidRDefault="003D4FF5" w:rsidP="00957043">
      <w:pPr>
        <w:jc w:val="both"/>
      </w:pPr>
    </w:p>
    <w:p w:rsidR="003D4FF5" w:rsidRPr="00906975" w:rsidRDefault="003D4FF5" w:rsidP="00957043">
      <w:pPr>
        <w:jc w:val="both"/>
      </w:pPr>
    </w:p>
    <w:p w:rsidR="003D4FF5" w:rsidRPr="00906975" w:rsidRDefault="003D4FF5" w:rsidP="00957043">
      <w:pPr>
        <w:jc w:val="both"/>
      </w:pPr>
    </w:p>
    <w:p w:rsidR="003D4FF5" w:rsidRPr="00906975" w:rsidRDefault="003D4FF5" w:rsidP="00957043">
      <w:pPr>
        <w:jc w:val="both"/>
      </w:pPr>
    </w:p>
    <w:p w:rsidR="003D4FF5" w:rsidRPr="00906975" w:rsidRDefault="003D4FF5" w:rsidP="00957043">
      <w:pPr>
        <w:jc w:val="both"/>
      </w:pPr>
    </w:p>
    <w:p w:rsidR="003D4FF5" w:rsidRPr="00906975" w:rsidRDefault="003D4FF5" w:rsidP="00957043">
      <w:pPr>
        <w:jc w:val="both"/>
      </w:pPr>
    </w:p>
    <w:p w:rsidR="003D4FF5" w:rsidRPr="00906975" w:rsidRDefault="003D4FF5" w:rsidP="00957043">
      <w:pPr>
        <w:jc w:val="both"/>
      </w:pPr>
    </w:p>
    <w:p w:rsidR="003D4FF5" w:rsidRPr="00906975" w:rsidRDefault="003D4FF5" w:rsidP="00957043">
      <w:pPr>
        <w:jc w:val="both"/>
      </w:pPr>
    </w:p>
    <w:p w:rsidR="003D4FF5" w:rsidRPr="00906975" w:rsidRDefault="003D4FF5" w:rsidP="00957043">
      <w:pPr>
        <w:jc w:val="both"/>
      </w:pPr>
    </w:p>
    <w:p w:rsidR="00BB0040" w:rsidRPr="00906975" w:rsidRDefault="00BB0040" w:rsidP="00957043">
      <w:pPr>
        <w:jc w:val="both"/>
      </w:pPr>
    </w:p>
    <w:p w:rsidR="006D0586" w:rsidRPr="00906975" w:rsidRDefault="006D0586" w:rsidP="00957043">
      <w:pPr>
        <w:jc w:val="both"/>
      </w:pPr>
    </w:p>
    <w:p w:rsidR="003D4FF5" w:rsidRPr="00906975" w:rsidRDefault="003D4FF5" w:rsidP="00957043">
      <w:pPr>
        <w:jc w:val="both"/>
      </w:pPr>
    </w:p>
    <w:p w:rsidR="00BB0040" w:rsidRPr="00906975" w:rsidRDefault="00BB0040" w:rsidP="00BB0040">
      <w:pPr>
        <w:jc w:val="both"/>
      </w:pPr>
    </w:p>
    <w:p w:rsidR="003D4FF5" w:rsidRPr="00906975" w:rsidRDefault="003D4FF5" w:rsidP="00BB0040">
      <w:pPr>
        <w:jc w:val="both"/>
      </w:pPr>
    </w:p>
    <w:p w:rsidR="003D4FF5" w:rsidRPr="00906975" w:rsidRDefault="003D4FF5" w:rsidP="00BB0040">
      <w:pPr>
        <w:jc w:val="both"/>
      </w:pPr>
    </w:p>
    <w:p w:rsidR="003D4FF5" w:rsidRPr="00906975" w:rsidRDefault="003D4FF5" w:rsidP="00BB0040">
      <w:pPr>
        <w:jc w:val="both"/>
      </w:pPr>
    </w:p>
    <w:p w:rsidR="003D4FF5" w:rsidRPr="00906975" w:rsidRDefault="003D4FF5" w:rsidP="00BB0040">
      <w:pPr>
        <w:jc w:val="both"/>
      </w:pPr>
    </w:p>
    <w:p w:rsidR="003D4FF5" w:rsidRPr="00906975" w:rsidRDefault="003D4FF5" w:rsidP="00BB0040">
      <w:pPr>
        <w:jc w:val="both"/>
      </w:pPr>
    </w:p>
    <w:p w:rsidR="003D4FF5" w:rsidRPr="00906975" w:rsidRDefault="003D4FF5" w:rsidP="003D4FF5">
      <w:pPr>
        <w:widowControl w:val="0"/>
        <w:jc w:val="both"/>
      </w:pPr>
    </w:p>
    <w:p w:rsidR="003D4FF5" w:rsidRPr="00906975" w:rsidRDefault="003D4FF5" w:rsidP="003D4FF5">
      <w:pPr>
        <w:widowControl w:val="0"/>
        <w:jc w:val="both"/>
      </w:pPr>
    </w:p>
    <w:p w:rsidR="003D4FF5" w:rsidRPr="00906975" w:rsidRDefault="003D4FF5" w:rsidP="003D4FF5">
      <w:pPr>
        <w:widowControl w:val="0"/>
        <w:jc w:val="both"/>
      </w:pPr>
    </w:p>
    <w:p w:rsidR="003D4FF5" w:rsidRPr="00906975" w:rsidRDefault="003D4FF5" w:rsidP="003D4FF5">
      <w:pPr>
        <w:widowControl w:val="0"/>
        <w:jc w:val="both"/>
      </w:pPr>
    </w:p>
    <w:p w:rsidR="003D4FF5" w:rsidRPr="00906975" w:rsidRDefault="003D4FF5" w:rsidP="003D4FF5">
      <w:pPr>
        <w:widowControl w:val="0"/>
        <w:jc w:val="both"/>
      </w:pPr>
    </w:p>
    <w:p w:rsidR="003D4FF5" w:rsidRPr="00906975" w:rsidRDefault="003D4FF5" w:rsidP="003D4FF5">
      <w:pPr>
        <w:widowControl w:val="0"/>
        <w:jc w:val="both"/>
      </w:pPr>
    </w:p>
    <w:p w:rsidR="003D4FF5" w:rsidRPr="00906975" w:rsidRDefault="003D4FF5" w:rsidP="003D4FF5">
      <w:pPr>
        <w:widowControl w:val="0"/>
        <w:jc w:val="both"/>
      </w:pPr>
    </w:p>
    <w:p w:rsidR="002B195C" w:rsidRPr="00906975" w:rsidRDefault="002B195C" w:rsidP="003D4FF5">
      <w:pPr>
        <w:widowControl w:val="0"/>
        <w:jc w:val="both"/>
      </w:pPr>
    </w:p>
    <w:p w:rsidR="002B195C" w:rsidRPr="00906975" w:rsidRDefault="002B195C" w:rsidP="003D4FF5">
      <w:pPr>
        <w:widowControl w:val="0"/>
        <w:jc w:val="both"/>
      </w:pPr>
    </w:p>
    <w:p w:rsidR="002B195C" w:rsidRPr="00906975" w:rsidRDefault="002B195C" w:rsidP="003D4FF5">
      <w:pPr>
        <w:widowControl w:val="0"/>
        <w:jc w:val="both"/>
      </w:pPr>
    </w:p>
    <w:p w:rsidR="00D12D71" w:rsidRPr="00906975" w:rsidRDefault="00D12D71" w:rsidP="00957043">
      <w:pPr>
        <w:jc w:val="both"/>
      </w:pPr>
    </w:p>
    <w:p w:rsidR="00D12D71" w:rsidRPr="00906975" w:rsidRDefault="00D12D71" w:rsidP="00957043">
      <w:pPr>
        <w:jc w:val="both"/>
      </w:pPr>
    </w:p>
    <w:p w:rsidR="00D12D71" w:rsidRPr="00906975" w:rsidRDefault="00D12D71" w:rsidP="00957043">
      <w:pPr>
        <w:jc w:val="both"/>
      </w:pPr>
    </w:p>
    <w:p w:rsidR="00D12D71" w:rsidRPr="00906975" w:rsidRDefault="00D12D71" w:rsidP="00957043">
      <w:pPr>
        <w:jc w:val="both"/>
      </w:pPr>
    </w:p>
    <w:p w:rsidR="000C3C16" w:rsidRPr="00906975" w:rsidRDefault="000C3C16" w:rsidP="00957043">
      <w:pPr>
        <w:jc w:val="both"/>
      </w:pPr>
    </w:p>
    <w:p w:rsidR="00D12D71" w:rsidRPr="00906975" w:rsidRDefault="00D12D71" w:rsidP="00957043">
      <w:pPr>
        <w:jc w:val="both"/>
        <w:rPr>
          <w:sz w:val="28"/>
          <w:szCs w:val="28"/>
        </w:rPr>
      </w:pPr>
    </w:p>
    <w:p w:rsidR="006C7027" w:rsidRPr="00906975" w:rsidRDefault="006C7027" w:rsidP="0071428A">
      <w:pPr>
        <w:ind w:firstLine="567"/>
        <w:jc w:val="both"/>
      </w:pPr>
    </w:p>
    <w:p w:rsidR="006C7027" w:rsidRPr="00906975" w:rsidRDefault="006C7027" w:rsidP="0071428A">
      <w:pPr>
        <w:ind w:firstLine="567"/>
        <w:jc w:val="both"/>
      </w:pPr>
    </w:p>
    <w:p w:rsidR="006C7027" w:rsidRPr="00906975" w:rsidRDefault="006C7027" w:rsidP="0071428A">
      <w:pPr>
        <w:ind w:firstLine="567"/>
        <w:jc w:val="both"/>
        <w:rPr>
          <w:sz w:val="36"/>
          <w:szCs w:val="36"/>
        </w:rPr>
      </w:pPr>
    </w:p>
    <w:p w:rsidR="003D4FF5" w:rsidRPr="00906975" w:rsidRDefault="005364BE" w:rsidP="0071428A">
      <w:pPr>
        <w:ind w:firstLine="567"/>
        <w:jc w:val="both"/>
      </w:pPr>
      <w:r w:rsidRPr="00906975">
        <w:t>П</w:t>
      </w:r>
      <w:r w:rsidR="0071428A" w:rsidRPr="00906975">
        <w:t>римечание – Составлено автором</w:t>
      </w:r>
    </w:p>
    <w:p w:rsidR="00F537B6" w:rsidRPr="00906975" w:rsidRDefault="00F537B6" w:rsidP="0071428A">
      <w:pPr>
        <w:ind w:firstLine="567"/>
        <w:jc w:val="both"/>
        <w:rPr>
          <w:sz w:val="22"/>
          <w:szCs w:val="22"/>
        </w:rPr>
      </w:pPr>
    </w:p>
    <w:p w:rsidR="003D4FF5" w:rsidRPr="00906975" w:rsidRDefault="00E8514E" w:rsidP="0071428A">
      <w:pPr>
        <w:ind w:firstLine="567"/>
        <w:jc w:val="both"/>
      </w:pPr>
      <w:r w:rsidRPr="00906975">
        <w:rPr>
          <w:sz w:val="28"/>
          <w:szCs w:val="28"/>
        </w:rPr>
        <w:t>Р</w:t>
      </w:r>
      <w:r w:rsidR="0071428A" w:rsidRPr="00906975">
        <w:rPr>
          <w:sz w:val="28"/>
          <w:szCs w:val="28"/>
        </w:rPr>
        <w:t>исунок 2.1</w:t>
      </w:r>
      <w:r w:rsidR="000C3C16" w:rsidRPr="00906975">
        <w:rPr>
          <w:sz w:val="28"/>
          <w:szCs w:val="28"/>
        </w:rPr>
        <w:t>8</w:t>
      </w:r>
      <w:r w:rsidR="0071428A" w:rsidRPr="00906975">
        <w:rPr>
          <w:sz w:val="28"/>
          <w:szCs w:val="28"/>
        </w:rPr>
        <w:t xml:space="preserve"> – Основные организационные механизмы в рамках академического процесса в вузах Республики Казахстан, ориентированные на развитие молодежного предпринимательства</w:t>
      </w:r>
    </w:p>
    <w:p w:rsidR="007B3B95" w:rsidRPr="00906975" w:rsidRDefault="00AE5FD4" w:rsidP="00C56F12">
      <w:pPr>
        <w:ind w:firstLine="567"/>
        <w:jc w:val="both"/>
        <w:rPr>
          <w:sz w:val="28"/>
          <w:szCs w:val="28"/>
        </w:rPr>
      </w:pPr>
      <w:r w:rsidRPr="00906975">
        <w:rPr>
          <w:sz w:val="28"/>
          <w:szCs w:val="28"/>
        </w:rPr>
        <w:lastRenderedPageBreak/>
        <w:t>В Республике Казахстан организационн</w:t>
      </w:r>
      <w:r w:rsidR="00140092" w:rsidRPr="00906975">
        <w:rPr>
          <w:sz w:val="28"/>
          <w:szCs w:val="28"/>
        </w:rPr>
        <w:t>ые</w:t>
      </w:r>
      <w:r w:rsidRPr="00906975">
        <w:rPr>
          <w:sz w:val="28"/>
          <w:szCs w:val="28"/>
        </w:rPr>
        <w:t xml:space="preserve"> механизмы поддержки </w:t>
      </w:r>
      <w:r w:rsidR="00140092" w:rsidRPr="00906975">
        <w:rPr>
          <w:sz w:val="28"/>
          <w:szCs w:val="28"/>
        </w:rPr>
        <w:t>молодежного предпринимательства получают развитие наравне с отраслью высшего образования в целом на государственном уровне.</w:t>
      </w:r>
    </w:p>
    <w:p w:rsidR="00140092" w:rsidRPr="00906975" w:rsidRDefault="00140092" w:rsidP="00C56F12">
      <w:pPr>
        <w:ind w:firstLine="567"/>
        <w:jc w:val="both"/>
        <w:rPr>
          <w:sz w:val="28"/>
          <w:szCs w:val="28"/>
        </w:rPr>
      </w:pPr>
      <w:r w:rsidRPr="00906975">
        <w:rPr>
          <w:sz w:val="28"/>
          <w:szCs w:val="28"/>
        </w:rPr>
        <w:t>Для поддержки молодежного предпринимательства на макроэкономическом уровне сформирована и поэтапно эволюционирует соответствующая инфраструктура, которая охватывает</w:t>
      </w:r>
      <w:r w:rsidR="000B3A7B" w:rsidRPr="00906975">
        <w:rPr>
          <w:sz w:val="28"/>
          <w:szCs w:val="28"/>
        </w:rPr>
        <w:t xml:space="preserve"> следующие организации</w:t>
      </w:r>
      <w:r w:rsidRPr="00906975">
        <w:rPr>
          <w:sz w:val="28"/>
          <w:szCs w:val="28"/>
        </w:rPr>
        <w:t>:</w:t>
      </w:r>
    </w:p>
    <w:p w:rsidR="00140092" w:rsidRPr="00906975" w:rsidRDefault="00140092" w:rsidP="00EB1892">
      <w:pPr>
        <w:ind w:firstLine="567"/>
        <w:rPr>
          <w:sz w:val="28"/>
          <w:szCs w:val="28"/>
        </w:rPr>
      </w:pPr>
      <w:r w:rsidRPr="00906975">
        <w:rPr>
          <w:sz w:val="28"/>
          <w:szCs w:val="28"/>
        </w:rPr>
        <w:t>- Н</w:t>
      </w:r>
      <w:r w:rsidR="000B3A7B" w:rsidRPr="00906975">
        <w:rPr>
          <w:sz w:val="28"/>
          <w:szCs w:val="28"/>
        </w:rPr>
        <w:t>ациональная плата предпринимателей «Атамеке</w:t>
      </w:r>
      <w:r w:rsidR="00835DD8" w:rsidRPr="00906975">
        <w:rPr>
          <w:sz w:val="28"/>
          <w:szCs w:val="28"/>
        </w:rPr>
        <w:t>н</w:t>
      </w:r>
      <w:r w:rsidR="000B3A7B" w:rsidRPr="00906975">
        <w:rPr>
          <w:sz w:val="28"/>
          <w:szCs w:val="28"/>
        </w:rPr>
        <w:t>»</w:t>
      </w:r>
      <w:r w:rsidR="00835DD8" w:rsidRPr="00906975">
        <w:rPr>
          <w:sz w:val="28"/>
          <w:szCs w:val="28"/>
        </w:rPr>
        <w:t>;</w:t>
      </w:r>
    </w:p>
    <w:p w:rsidR="00990503" w:rsidRPr="00906975" w:rsidRDefault="00990503" w:rsidP="00EB1892">
      <w:pPr>
        <w:ind w:firstLine="567"/>
        <w:rPr>
          <w:sz w:val="28"/>
          <w:szCs w:val="28"/>
        </w:rPr>
      </w:pPr>
      <w:r w:rsidRPr="00906975">
        <w:rPr>
          <w:sz w:val="28"/>
          <w:szCs w:val="28"/>
        </w:rPr>
        <w:t>- АО Фонд развития предпринимательства «Даму»;</w:t>
      </w:r>
    </w:p>
    <w:p w:rsidR="00990503" w:rsidRPr="00906975" w:rsidRDefault="00835DD8" w:rsidP="00EB1892">
      <w:pPr>
        <w:ind w:firstLine="567"/>
        <w:rPr>
          <w:sz w:val="28"/>
          <w:szCs w:val="28"/>
          <w:lang w:val="en-US"/>
        </w:rPr>
      </w:pPr>
      <w:r w:rsidRPr="00906975">
        <w:rPr>
          <w:sz w:val="28"/>
          <w:szCs w:val="28"/>
          <w:lang w:val="en-US"/>
        </w:rPr>
        <w:t xml:space="preserve">- </w:t>
      </w:r>
      <w:r w:rsidR="00990503" w:rsidRPr="00906975">
        <w:rPr>
          <w:sz w:val="28"/>
          <w:szCs w:val="28"/>
        </w:rPr>
        <w:t>АО</w:t>
      </w:r>
      <w:r w:rsidR="00990503" w:rsidRPr="00906975">
        <w:rPr>
          <w:sz w:val="28"/>
          <w:szCs w:val="28"/>
          <w:lang w:val="en-US"/>
        </w:rPr>
        <w:t xml:space="preserve"> «Qaztech Ventures»;</w:t>
      </w:r>
    </w:p>
    <w:p w:rsidR="007F7222" w:rsidRPr="00906975" w:rsidRDefault="007F7222" w:rsidP="00EB1892">
      <w:pPr>
        <w:ind w:firstLine="567"/>
        <w:rPr>
          <w:sz w:val="28"/>
          <w:szCs w:val="28"/>
          <w:lang w:val="en-US"/>
        </w:rPr>
      </w:pPr>
      <w:r w:rsidRPr="00906975">
        <w:rPr>
          <w:sz w:val="28"/>
          <w:szCs w:val="28"/>
          <w:lang w:val="en-US"/>
        </w:rPr>
        <w:t xml:space="preserve">- </w:t>
      </w:r>
      <w:r w:rsidRPr="00906975">
        <w:rPr>
          <w:sz w:val="28"/>
          <w:szCs w:val="28"/>
        </w:rPr>
        <w:t>Технопарк</w:t>
      </w:r>
      <w:r w:rsidRPr="00906975">
        <w:rPr>
          <w:sz w:val="28"/>
          <w:szCs w:val="28"/>
          <w:lang w:val="en-US"/>
        </w:rPr>
        <w:t xml:space="preserve"> «As</w:t>
      </w:r>
      <w:r w:rsidR="003A419C" w:rsidRPr="00906975">
        <w:rPr>
          <w:sz w:val="28"/>
          <w:szCs w:val="28"/>
          <w:lang w:val="en-US"/>
        </w:rPr>
        <w:t>tana HUB»;</w:t>
      </w:r>
    </w:p>
    <w:p w:rsidR="003A419C" w:rsidRPr="00906975" w:rsidRDefault="003A419C" w:rsidP="00EB1892">
      <w:pPr>
        <w:ind w:firstLine="567"/>
        <w:rPr>
          <w:sz w:val="28"/>
          <w:szCs w:val="28"/>
        </w:rPr>
      </w:pPr>
      <w:r w:rsidRPr="00906975">
        <w:rPr>
          <w:sz w:val="28"/>
          <w:szCs w:val="28"/>
        </w:rPr>
        <w:t>- Бизнес-инкубатор «MOST»;</w:t>
      </w:r>
    </w:p>
    <w:p w:rsidR="003A419C" w:rsidRPr="00906975" w:rsidRDefault="003A419C" w:rsidP="00EB1892">
      <w:pPr>
        <w:ind w:firstLine="567"/>
        <w:rPr>
          <w:sz w:val="28"/>
          <w:szCs w:val="28"/>
        </w:rPr>
      </w:pPr>
      <w:r w:rsidRPr="00906975">
        <w:rPr>
          <w:sz w:val="28"/>
          <w:szCs w:val="28"/>
        </w:rPr>
        <w:t>- Бизнес-инкубатор «СодБи»</w:t>
      </w:r>
      <w:r w:rsidR="005F6FEF" w:rsidRPr="00906975">
        <w:rPr>
          <w:sz w:val="28"/>
          <w:szCs w:val="28"/>
        </w:rPr>
        <w:t>;</w:t>
      </w:r>
    </w:p>
    <w:p w:rsidR="00164BEA" w:rsidRPr="00906975" w:rsidRDefault="00F71CEE" w:rsidP="00EB1892">
      <w:pPr>
        <w:ind w:firstLine="567"/>
        <w:rPr>
          <w:sz w:val="28"/>
          <w:szCs w:val="28"/>
        </w:rPr>
      </w:pPr>
      <w:r w:rsidRPr="00906975">
        <w:rPr>
          <w:sz w:val="28"/>
          <w:szCs w:val="28"/>
        </w:rPr>
        <w:t xml:space="preserve">- </w:t>
      </w:r>
      <w:r w:rsidR="00C935CA" w:rsidRPr="00906975">
        <w:rPr>
          <w:sz w:val="28"/>
          <w:szCs w:val="28"/>
        </w:rPr>
        <w:t>Международная организация «</w:t>
      </w:r>
      <w:r w:rsidR="00C935CA" w:rsidRPr="00906975">
        <w:rPr>
          <w:sz w:val="28"/>
          <w:szCs w:val="28"/>
          <w:lang w:val="en-US"/>
        </w:rPr>
        <w:t>Enactus</w:t>
      </w:r>
      <w:r w:rsidR="00C935CA" w:rsidRPr="00906975">
        <w:rPr>
          <w:sz w:val="28"/>
          <w:szCs w:val="28"/>
        </w:rPr>
        <w:t>»;</w:t>
      </w:r>
    </w:p>
    <w:p w:rsidR="005F6FEF" w:rsidRPr="00906975" w:rsidRDefault="005F6FEF" w:rsidP="005F6FEF">
      <w:pPr>
        <w:ind w:firstLine="567"/>
        <w:rPr>
          <w:sz w:val="28"/>
          <w:szCs w:val="28"/>
        </w:rPr>
      </w:pPr>
      <w:r w:rsidRPr="00906975">
        <w:rPr>
          <w:sz w:val="28"/>
          <w:szCs w:val="28"/>
        </w:rPr>
        <w:t>- Ассоциация молодых предпринимателей Казахстана.</w:t>
      </w:r>
    </w:p>
    <w:p w:rsidR="00DC441F" w:rsidRPr="00906975" w:rsidRDefault="00DC441F" w:rsidP="00E63B93">
      <w:pPr>
        <w:ind w:firstLine="567"/>
        <w:jc w:val="both"/>
        <w:rPr>
          <w:sz w:val="28"/>
          <w:szCs w:val="28"/>
        </w:rPr>
      </w:pPr>
      <w:r w:rsidRPr="00906975">
        <w:rPr>
          <w:sz w:val="28"/>
          <w:szCs w:val="28"/>
        </w:rPr>
        <w:t xml:space="preserve">В системе деятельности Национальной палаты предпринимателей «Атамекен» </w:t>
      </w:r>
      <w:r w:rsidR="00FB56C0" w:rsidRPr="00906975">
        <w:rPr>
          <w:sz w:val="28"/>
          <w:szCs w:val="28"/>
        </w:rPr>
        <w:t xml:space="preserve">для поддержки молодежного предпринимательства функционирует «Совет по развитию молодежного предпринимательства». </w:t>
      </w:r>
    </w:p>
    <w:p w:rsidR="00EB1892" w:rsidRPr="00906975" w:rsidRDefault="001E33FB" w:rsidP="004259A8">
      <w:pPr>
        <w:ind w:firstLine="567"/>
        <w:jc w:val="both"/>
        <w:rPr>
          <w:sz w:val="28"/>
          <w:szCs w:val="28"/>
        </w:rPr>
      </w:pPr>
      <w:r w:rsidRPr="00906975">
        <w:rPr>
          <w:sz w:val="28"/>
          <w:szCs w:val="28"/>
        </w:rPr>
        <w:t>Цель совета</w:t>
      </w:r>
      <w:r w:rsidR="00396E03" w:rsidRPr="00906975">
        <w:rPr>
          <w:sz w:val="28"/>
          <w:szCs w:val="28"/>
        </w:rPr>
        <w:t xml:space="preserve"> – проектирование и реализация комплекса мер по развитию молодежного предпринимательства.</w:t>
      </w:r>
    </w:p>
    <w:p w:rsidR="00396E03" w:rsidRPr="00906975" w:rsidRDefault="00396E03" w:rsidP="00396E03">
      <w:pPr>
        <w:ind w:firstLine="567"/>
        <w:jc w:val="both"/>
        <w:rPr>
          <w:sz w:val="28"/>
          <w:szCs w:val="28"/>
        </w:rPr>
      </w:pPr>
      <w:r w:rsidRPr="00906975">
        <w:rPr>
          <w:sz w:val="28"/>
          <w:szCs w:val="28"/>
        </w:rPr>
        <w:t>Для достижения поставленной цели совет обеспечивает решение следующих задач:</w:t>
      </w:r>
    </w:p>
    <w:p w:rsidR="004259A8" w:rsidRPr="00906975" w:rsidRDefault="004259A8" w:rsidP="004259A8">
      <w:pPr>
        <w:ind w:firstLine="567"/>
        <w:jc w:val="both"/>
        <w:rPr>
          <w:sz w:val="28"/>
          <w:szCs w:val="28"/>
        </w:rPr>
      </w:pPr>
      <w:r w:rsidRPr="00906975">
        <w:rPr>
          <w:sz w:val="28"/>
          <w:szCs w:val="28"/>
        </w:rPr>
        <w:t>- разработка механизмов развития молодежного предпринимательства;</w:t>
      </w:r>
    </w:p>
    <w:p w:rsidR="004259A8" w:rsidRPr="00906975" w:rsidRDefault="004259A8" w:rsidP="004259A8">
      <w:pPr>
        <w:ind w:firstLine="567"/>
        <w:jc w:val="both"/>
        <w:rPr>
          <w:sz w:val="28"/>
          <w:szCs w:val="28"/>
        </w:rPr>
      </w:pPr>
      <w:r w:rsidRPr="00906975">
        <w:rPr>
          <w:sz w:val="28"/>
          <w:szCs w:val="28"/>
        </w:rPr>
        <w:t>- поиск и устранение причин, препятствующих развитию молодежного предпринимательства;</w:t>
      </w:r>
    </w:p>
    <w:p w:rsidR="00396E03" w:rsidRPr="00906975" w:rsidRDefault="004259A8" w:rsidP="00C36CC3">
      <w:pPr>
        <w:ind w:firstLine="567"/>
        <w:jc w:val="both"/>
        <w:rPr>
          <w:sz w:val="28"/>
          <w:szCs w:val="28"/>
        </w:rPr>
      </w:pPr>
      <w:r w:rsidRPr="00906975">
        <w:rPr>
          <w:sz w:val="28"/>
          <w:szCs w:val="28"/>
        </w:rPr>
        <w:t xml:space="preserve">- формирование государственных планов, программ по развитию молодежного предпринимательства; </w:t>
      </w:r>
    </w:p>
    <w:p w:rsidR="001E33FB" w:rsidRPr="00906975" w:rsidRDefault="004259A8" w:rsidP="00C36CC3">
      <w:pPr>
        <w:ind w:firstLine="567"/>
        <w:jc w:val="both"/>
        <w:rPr>
          <w:sz w:val="28"/>
          <w:szCs w:val="28"/>
        </w:rPr>
      </w:pPr>
      <w:r w:rsidRPr="00906975">
        <w:rPr>
          <w:sz w:val="28"/>
          <w:szCs w:val="28"/>
        </w:rPr>
        <w:t>- проведение социологических исследований [</w:t>
      </w:r>
      <w:r w:rsidR="76CF5D55" w:rsidRPr="00906975">
        <w:rPr>
          <w:sz w:val="28"/>
          <w:szCs w:val="28"/>
        </w:rPr>
        <w:t>95</w:t>
      </w:r>
      <w:r w:rsidRPr="00906975">
        <w:rPr>
          <w:sz w:val="28"/>
          <w:szCs w:val="28"/>
        </w:rPr>
        <w:t>].</w:t>
      </w:r>
    </w:p>
    <w:p w:rsidR="009C1421" w:rsidRPr="00906975" w:rsidRDefault="00DF21DF" w:rsidP="00C36CC3">
      <w:pPr>
        <w:ind w:firstLine="567"/>
        <w:jc w:val="both"/>
        <w:rPr>
          <w:sz w:val="28"/>
          <w:szCs w:val="28"/>
        </w:rPr>
      </w:pPr>
      <w:r w:rsidRPr="00906975">
        <w:rPr>
          <w:sz w:val="28"/>
          <w:szCs w:val="28"/>
        </w:rPr>
        <w:t>Фонд развития предпринимательства «Даму» осуществляет поддержку как всех предпринимателей, так и молодых предпринимателей, в частности. С организационной стороны фондом реализуются следующие мероприятия:</w:t>
      </w:r>
    </w:p>
    <w:p w:rsidR="00DF21DF" w:rsidRPr="00906975" w:rsidRDefault="00DF21DF" w:rsidP="00C36CC3">
      <w:pPr>
        <w:ind w:firstLine="567"/>
        <w:jc w:val="both"/>
        <w:rPr>
          <w:sz w:val="28"/>
          <w:szCs w:val="28"/>
        </w:rPr>
      </w:pPr>
      <w:r w:rsidRPr="00906975">
        <w:rPr>
          <w:sz w:val="28"/>
          <w:szCs w:val="28"/>
        </w:rPr>
        <w:t>- обучение начинающих предпринимателей основам ведения бизнеса;</w:t>
      </w:r>
    </w:p>
    <w:p w:rsidR="00DF21DF" w:rsidRPr="00906975" w:rsidRDefault="00DF21DF" w:rsidP="00C36CC3">
      <w:pPr>
        <w:ind w:firstLine="567"/>
        <w:jc w:val="both"/>
        <w:rPr>
          <w:sz w:val="28"/>
          <w:szCs w:val="28"/>
        </w:rPr>
      </w:pPr>
      <w:r w:rsidRPr="00906975">
        <w:rPr>
          <w:sz w:val="28"/>
          <w:szCs w:val="28"/>
        </w:rPr>
        <w:t>- обучение руководителей малого и среднего бизнеса</w:t>
      </w:r>
      <w:r w:rsidR="00C36CC3" w:rsidRPr="00906975">
        <w:rPr>
          <w:sz w:val="28"/>
          <w:szCs w:val="28"/>
        </w:rPr>
        <w:t xml:space="preserve"> [9</w:t>
      </w:r>
      <w:r w:rsidR="0DC5E9B5" w:rsidRPr="00906975">
        <w:rPr>
          <w:sz w:val="28"/>
          <w:szCs w:val="28"/>
        </w:rPr>
        <w:t>6</w:t>
      </w:r>
      <w:r w:rsidR="00C36CC3" w:rsidRPr="00906975">
        <w:rPr>
          <w:sz w:val="28"/>
          <w:szCs w:val="28"/>
        </w:rPr>
        <w:t>]</w:t>
      </w:r>
      <w:r w:rsidRPr="00906975">
        <w:rPr>
          <w:sz w:val="28"/>
          <w:szCs w:val="28"/>
        </w:rPr>
        <w:t>.</w:t>
      </w:r>
    </w:p>
    <w:p w:rsidR="00C36CC3" w:rsidRPr="00906975" w:rsidRDefault="00C36CC3" w:rsidP="00C36CC3">
      <w:pPr>
        <w:ind w:firstLine="567"/>
        <w:jc w:val="both"/>
        <w:rPr>
          <w:sz w:val="28"/>
          <w:szCs w:val="28"/>
        </w:rPr>
      </w:pPr>
      <w:r w:rsidRPr="00906975">
        <w:rPr>
          <w:sz w:val="28"/>
          <w:szCs w:val="28"/>
        </w:rPr>
        <w:t>В разрезе регионов Республики Казахстан, фондом был инициирован совместно с региональными вузами Проект «Поддержка предпринимательских инициатив молодежи». В рамках проекта фондом преследовались и решались следующие задачи:</w:t>
      </w:r>
    </w:p>
    <w:p w:rsidR="00C36CC3" w:rsidRPr="00906975" w:rsidRDefault="00C36CC3" w:rsidP="00C36CC3">
      <w:pPr>
        <w:ind w:firstLine="567"/>
        <w:jc w:val="both"/>
        <w:rPr>
          <w:sz w:val="28"/>
          <w:szCs w:val="28"/>
        </w:rPr>
      </w:pPr>
      <w:r w:rsidRPr="00906975">
        <w:rPr>
          <w:sz w:val="28"/>
          <w:szCs w:val="28"/>
        </w:rPr>
        <w:t>- повышение интереса молодежи к предпринимательской деятельности;</w:t>
      </w:r>
    </w:p>
    <w:p w:rsidR="00C36CC3" w:rsidRPr="00906975" w:rsidRDefault="00C36CC3" w:rsidP="00C36CC3">
      <w:pPr>
        <w:ind w:firstLine="567"/>
        <w:jc w:val="both"/>
        <w:rPr>
          <w:sz w:val="28"/>
          <w:szCs w:val="28"/>
        </w:rPr>
      </w:pPr>
      <w:r w:rsidRPr="00906975">
        <w:rPr>
          <w:sz w:val="28"/>
          <w:szCs w:val="28"/>
        </w:rPr>
        <w:t xml:space="preserve">- </w:t>
      </w:r>
      <w:r w:rsidR="00CC5A71" w:rsidRPr="00906975">
        <w:rPr>
          <w:sz w:val="28"/>
          <w:szCs w:val="28"/>
        </w:rPr>
        <w:t>динамичный рост субъектов молодежного предпринимательства;</w:t>
      </w:r>
    </w:p>
    <w:p w:rsidR="00CC5A71" w:rsidRPr="00906975" w:rsidRDefault="00CC5A71" w:rsidP="00C36CC3">
      <w:pPr>
        <w:ind w:firstLine="567"/>
        <w:jc w:val="both"/>
        <w:rPr>
          <w:sz w:val="28"/>
          <w:szCs w:val="28"/>
        </w:rPr>
      </w:pPr>
      <w:r w:rsidRPr="00906975">
        <w:rPr>
          <w:sz w:val="28"/>
          <w:szCs w:val="28"/>
        </w:rPr>
        <w:t>- повышения уровня занятости молодежи;</w:t>
      </w:r>
    </w:p>
    <w:p w:rsidR="00CC5A71" w:rsidRPr="00906975" w:rsidRDefault="00CC5A71" w:rsidP="00C36CC3">
      <w:pPr>
        <w:ind w:firstLine="567"/>
        <w:jc w:val="both"/>
        <w:rPr>
          <w:sz w:val="28"/>
          <w:szCs w:val="28"/>
        </w:rPr>
      </w:pPr>
      <w:r w:rsidRPr="00906975">
        <w:rPr>
          <w:sz w:val="28"/>
          <w:szCs w:val="28"/>
        </w:rPr>
        <w:t>- аккумулирование у молодежи актуальных предпринимательских знаний, навыков и компетенций;</w:t>
      </w:r>
    </w:p>
    <w:p w:rsidR="00CC5A71" w:rsidRPr="00906975" w:rsidRDefault="00CC5A71" w:rsidP="00C36CC3">
      <w:pPr>
        <w:ind w:firstLine="567"/>
        <w:jc w:val="both"/>
        <w:rPr>
          <w:sz w:val="28"/>
          <w:szCs w:val="28"/>
        </w:rPr>
      </w:pPr>
      <w:r w:rsidRPr="00906975">
        <w:rPr>
          <w:sz w:val="28"/>
          <w:szCs w:val="28"/>
        </w:rPr>
        <w:t>-</w:t>
      </w:r>
      <w:r w:rsidR="000C6002" w:rsidRPr="00906975">
        <w:rPr>
          <w:sz w:val="28"/>
          <w:szCs w:val="28"/>
        </w:rPr>
        <w:t> </w:t>
      </w:r>
      <w:r w:rsidRPr="00906975">
        <w:rPr>
          <w:sz w:val="28"/>
          <w:szCs w:val="28"/>
        </w:rPr>
        <w:t>реализация консалтинговой поддержки молодых потенциальных предпринимателей [</w:t>
      </w:r>
      <w:r w:rsidR="6979BB00" w:rsidRPr="00906975">
        <w:rPr>
          <w:sz w:val="28"/>
          <w:szCs w:val="28"/>
        </w:rPr>
        <w:t>97</w:t>
      </w:r>
      <w:r w:rsidRPr="00906975">
        <w:rPr>
          <w:sz w:val="28"/>
          <w:szCs w:val="28"/>
        </w:rPr>
        <w:t>].</w:t>
      </w:r>
    </w:p>
    <w:p w:rsidR="00CC5A71" w:rsidRPr="00906975" w:rsidRDefault="000C6002" w:rsidP="00C36CC3">
      <w:pPr>
        <w:ind w:firstLine="567"/>
        <w:jc w:val="both"/>
        <w:rPr>
          <w:sz w:val="28"/>
          <w:szCs w:val="28"/>
        </w:rPr>
      </w:pPr>
      <w:r w:rsidRPr="00906975">
        <w:rPr>
          <w:sz w:val="28"/>
          <w:szCs w:val="28"/>
        </w:rPr>
        <w:lastRenderedPageBreak/>
        <w:t>Консалтинговая поддержка молодых предпринимателей строится на принципах предоставления следующих услуг:</w:t>
      </w:r>
    </w:p>
    <w:p w:rsidR="000C6002" w:rsidRPr="00906975" w:rsidRDefault="000C6002" w:rsidP="00C36CC3">
      <w:pPr>
        <w:ind w:firstLine="567"/>
        <w:jc w:val="both"/>
        <w:rPr>
          <w:sz w:val="28"/>
          <w:szCs w:val="28"/>
        </w:rPr>
      </w:pPr>
      <w:r w:rsidRPr="00906975">
        <w:rPr>
          <w:sz w:val="28"/>
          <w:szCs w:val="28"/>
        </w:rPr>
        <w:t>- подготовка технико-экономических обоснований, бизнес-планов;</w:t>
      </w:r>
    </w:p>
    <w:p w:rsidR="000C6002" w:rsidRPr="00906975" w:rsidRDefault="000C6002" w:rsidP="00C36CC3">
      <w:pPr>
        <w:ind w:firstLine="567"/>
        <w:jc w:val="both"/>
        <w:rPr>
          <w:sz w:val="28"/>
          <w:szCs w:val="28"/>
        </w:rPr>
      </w:pPr>
      <w:r w:rsidRPr="00906975">
        <w:rPr>
          <w:sz w:val="28"/>
          <w:szCs w:val="28"/>
        </w:rPr>
        <w:t>- помощь в регистрации в качестве предпринимателя;</w:t>
      </w:r>
    </w:p>
    <w:p w:rsidR="000C6002" w:rsidRPr="00906975" w:rsidRDefault="000C6002" w:rsidP="00C36CC3">
      <w:pPr>
        <w:ind w:firstLine="567"/>
        <w:jc w:val="both"/>
        <w:rPr>
          <w:sz w:val="28"/>
          <w:szCs w:val="28"/>
        </w:rPr>
      </w:pPr>
      <w:r w:rsidRPr="00906975">
        <w:rPr>
          <w:sz w:val="28"/>
          <w:szCs w:val="28"/>
        </w:rPr>
        <w:t xml:space="preserve">- </w:t>
      </w:r>
      <w:r w:rsidR="009127DC" w:rsidRPr="00906975">
        <w:rPr>
          <w:sz w:val="28"/>
          <w:szCs w:val="28"/>
        </w:rPr>
        <w:t>консультации по ведению предпринимательской деятельности и выбору форм налогообложения;</w:t>
      </w:r>
    </w:p>
    <w:p w:rsidR="009127DC" w:rsidRPr="00906975" w:rsidRDefault="009127DC" w:rsidP="00C36CC3">
      <w:pPr>
        <w:ind w:firstLine="567"/>
        <w:jc w:val="both"/>
        <w:rPr>
          <w:sz w:val="28"/>
          <w:szCs w:val="28"/>
        </w:rPr>
      </w:pPr>
      <w:r w:rsidRPr="00906975">
        <w:rPr>
          <w:sz w:val="28"/>
          <w:szCs w:val="28"/>
        </w:rPr>
        <w:t>- консультации по получению финансовой поддержки [</w:t>
      </w:r>
      <w:r w:rsidR="176F8034" w:rsidRPr="00906975">
        <w:rPr>
          <w:sz w:val="28"/>
          <w:szCs w:val="28"/>
        </w:rPr>
        <w:t>97</w:t>
      </w:r>
      <w:r w:rsidRPr="00906975">
        <w:rPr>
          <w:sz w:val="28"/>
          <w:szCs w:val="28"/>
        </w:rPr>
        <w:t>].</w:t>
      </w:r>
    </w:p>
    <w:p w:rsidR="00362523" w:rsidRPr="00906975" w:rsidRDefault="00362523" w:rsidP="007227A3">
      <w:pPr>
        <w:ind w:firstLine="567"/>
        <w:jc w:val="both"/>
        <w:rPr>
          <w:sz w:val="28"/>
          <w:szCs w:val="28"/>
        </w:rPr>
      </w:pPr>
      <w:r w:rsidRPr="00906975">
        <w:rPr>
          <w:sz w:val="28"/>
          <w:szCs w:val="28"/>
        </w:rPr>
        <w:t xml:space="preserve">АО «QazTech Ventures» представляет собой </w:t>
      </w:r>
      <w:r w:rsidR="00CC3E61" w:rsidRPr="00906975">
        <w:rPr>
          <w:sz w:val="28"/>
          <w:szCs w:val="28"/>
        </w:rPr>
        <w:t>национальный</w:t>
      </w:r>
      <w:r w:rsidR="00BC7DE0" w:rsidRPr="00906975">
        <w:rPr>
          <w:sz w:val="28"/>
          <w:szCs w:val="28"/>
        </w:rPr>
        <w:t xml:space="preserve"> институт в области</w:t>
      </w:r>
      <w:r w:rsidRPr="00906975">
        <w:rPr>
          <w:sz w:val="28"/>
          <w:szCs w:val="28"/>
        </w:rPr>
        <w:t xml:space="preserve"> технологическо</w:t>
      </w:r>
      <w:r w:rsidR="00BC7DE0" w:rsidRPr="00906975">
        <w:rPr>
          <w:sz w:val="28"/>
          <w:szCs w:val="28"/>
        </w:rPr>
        <w:t>го</w:t>
      </w:r>
      <w:r w:rsidRPr="00906975">
        <w:rPr>
          <w:sz w:val="28"/>
          <w:szCs w:val="28"/>
        </w:rPr>
        <w:t xml:space="preserve"> развити</w:t>
      </w:r>
      <w:r w:rsidR="00BC7DE0" w:rsidRPr="00906975">
        <w:rPr>
          <w:sz w:val="28"/>
          <w:szCs w:val="28"/>
        </w:rPr>
        <w:t>я</w:t>
      </w:r>
      <w:r w:rsidRPr="00906975">
        <w:rPr>
          <w:sz w:val="28"/>
          <w:szCs w:val="28"/>
        </w:rPr>
        <w:t xml:space="preserve"> и проводит следующую работу в области организационной поддержки молодежного предпринимательства:</w:t>
      </w:r>
    </w:p>
    <w:p w:rsidR="003D4FF5" w:rsidRPr="00906975" w:rsidRDefault="00BC7DE0" w:rsidP="007227A3">
      <w:pPr>
        <w:ind w:firstLine="567"/>
        <w:jc w:val="both"/>
        <w:rPr>
          <w:sz w:val="28"/>
          <w:szCs w:val="28"/>
        </w:rPr>
      </w:pPr>
      <w:r w:rsidRPr="00906975">
        <w:rPr>
          <w:sz w:val="28"/>
          <w:szCs w:val="28"/>
        </w:rPr>
        <w:t>- организационная поддержка startup-проектов на раннем этапе становления и развития;</w:t>
      </w:r>
    </w:p>
    <w:p w:rsidR="00BC7DE0" w:rsidRPr="00906975" w:rsidRDefault="00BC7DE0" w:rsidP="007227A3">
      <w:pPr>
        <w:ind w:firstLine="567"/>
        <w:jc w:val="both"/>
        <w:rPr>
          <w:sz w:val="28"/>
          <w:szCs w:val="28"/>
        </w:rPr>
      </w:pPr>
      <w:r w:rsidRPr="00906975">
        <w:rPr>
          <w:sz w:val="28"/>
          <w:szCs w:val="28"/>
        </w:rPr>
        <w:t>- сервисно-технологический консалтинг;</w:t>
      </w:r>
    </w:p>
    <w:p w:rsidR="00BC7DE0" w:rsidRPr="00906975" w:rsidRDefault="00BC7DE0" w:rsidP="007227A3">
      <w:pPr>
        <w:ind w:firstLine="567"/>
        <w:jc w:val="both"/>
        <w:rPr>
          <w:sz w:val="28"/>
          <w:szCs w:val="28"/>
        </w:rPr>
      </w:pPr>
      <w:r w:rsidRPr="00906975">
        <w:rPr>
          <w:sz w:val="28"/>
          <w:szCs w:val="28"/>
        </w:rPr>
        <w:t xml:space="preserve">- </w:t>
      </w:r>
      <w:r w:rsidR="00CC3E61" w:rsidRPr="00906975">
        <w:rPr>
          <w:sz w:val="28"/>
          <w:szCs w:val="28"/>
        </w:rPr>
        <w:t>финансово-технологический консалтинг;</w:t>
      </w:r>
    </w:p>
    <w:p w:rsidR="00CC3E61" w:rsidRPr="00906975" w:rsidRDefault="00CC3E61" w:rsidP="007227A3">
      <w:pPr>
        <w:ind w:firstLine="567"/>
        <w:jc w:val="both"/>
        <w:rPr>
          <w:sz w:val="28"/>
          <w:szCs w:val="28"/>
        </w:rPr>
      </w:pPr>
      <w:r w:rsidRPr="00906975">
        <w:rPr>
          <w:sz w:val="28"/>
          <w:szCs w:val="28"/>
        </w:rPr>
        <w:t>- оценка технической проработанности бизнес-проектов (технологический аудит)</w:t>
      </w:r>
      <w:r w:rsidR="007227A3" w:rsidRPr="00906975">
        <w:rPr>
          <w:sz w:val="28"/>
          <w:szCs w:val="28"/>
        </w:rPr>
        <w:t xml:space="preserve"> [</w:t>
      </w:r>
      <w:r w:rsidR="184DE711" w:rsidRPr="00906975">
        <w:rPr>
          <w:sz w:val="28"/>
          <w:szCs w:val="28"/>
        </w:rPr>
        <w:t>98</w:t>
      </w:r>
      <w:r w:rsidR="007227A3" w:rsidRPr="00906975">
        <w:rPr>
          <w:sz w:val="28"/>
          <w:szCs w:val="28"/>
        </w:rPr>
        <w:t>]</w:t>
      </w:r>
      <w:r w:rsidRPr="00906975">
        <w:rPr>
          <w:sz w:val="28"/>
          <w:szCs w:val="28"/>
        </w:rPr>
        <w:t>.</w:t>
      </w:r>
    </w:p>
    <w:p w:rsidR="007227A3" w:rsidRPr="00906975" w:rsidRDefault="007227A3" w:rsidP="007227A3">
      <w:pPr>
        <w:ind w:firstLine="567"/>
        <w:jc w:val="both"/>
        <w:rPr>
          <w:sz w:val="28"/>
          <w:szCs w:val="28"/>
        </w:rPr>
      </w:pPr>
      <w:r w:rsidRPr="00906975">
        <w:rPr>
          <w:sz w:val="28"/>
          <w:szCs w:val="28"/>
        </w:rPr>
        <w:t xml:space="preserve">Технопарк «Astana HUB» как элемент инфраструктурной поддержки </w:t>
      </w:r>
      <w:r w:rsidR="00B211DB" w:rsidRPr="00906975">
        <w:rPr>
          <w:sz w:val="28"/>
          <w:szCs w:val="28"/>
        </w:rPr>
        <w:t>предпринимательской деятельности, применительно к молодежному бизнесу и предпринимательству проводит следующую организационную поддержку:</w:t>
      </w:r>
    </w:p>
    <w:p w:rsidR="00B211DB" w:rsidRPr="00906975" w:rsidRDefault="00B211DB" w:rsidP="007227A3">
      <w:pPr>
        <w:ind w:firstLine="567"/>
        <w:jc w:val="both"/>
        <w:rPr>
          <w:sz w:val="28"/>
          <w:szCs w:val="28"/>
        </w:rPr>
      </w:pPr>
      <w:r w:rsidRPr="00906975">
        <w:rPr>
          <w:sz w:val="28"/>
          <w:szCs w:val="28"/>
        </w:rPr>
        <w:t xml:space="preserve">- создание комплексных инфраструктурных условий по развитию </w:t>
      </w:r>
      <w:r w:rsidRPr="00906975">
        <w:rPr>
          <w:sz w:val="28"/>
          <w:szCs w:val="28"/>
          <w:lang w:val="en-US"/>
        </w:rPr>
        <w:t>IT</w:t>
      </w:r>
      <w:r w:rsidRPr="00906975">
        <w:rPr>
          <w:sz w:val="28"/>
          <w:szCs w:val="28"/>
        </w:rPr>
        <w:t>-стартапов (</w:t>
      </w:r>
      <w:r w:rsidRPr="00906975">
        <w:rPr>
          <w:sz w:val="28"/>
          <w:szCs w:val="28"/>
          <w:lang w:val="en-US"/>
        </w:rPr>
        <w:t>coworking</w:t>
      </w:r>
      <w:r w:rsidRPr="00906975">
        <w:rPr>
          <w:sz w:val="28"/>
          <w:szCs w:val="28"/>
        </w:rPr>
        <w:t>-зоны, лабораторное оборудование, оргтехника, меди-залы);</w:t>
      </w:r>
    </w:p>
    <w:p w:rsidR="00B211DB" w:rsidRPr="00906975" w:rsidRDefault="00B211DB" w:rsidP="007227A3">
      <w:pPr>
        <w:ind w:firstLine="567"/>
        <w:jc w:val="both"/>
        <w:rPr>
          <w:sz w:val="28"/>
          <w:szCs w:val="28"/>
        </w:rPr>
      </w:pPr>
      <w:r w:rsidRPr="00906975">
        <w:rPr>
          <w:sz w:val="28"/>
          <w:szCs w:val="28"/>
        </w:rPr>
        <w:t xml:space="preserve">- услуги по акселерации </w:t>
      </w:r>
      <w:r w:rsidRPr="00906975">
        <w:rPr>
          <w:sz w:val="28"/>
          <w:szCs w:val="28"/>
          <w:lang w:val="en-US"/>
        </w:rPr>
        <w:t>IT</w:t>
      </w:r>
      <w:r w:rsidRPr="00906975">
        <w:rPr>
          <w:sz w:val="28"/>
          <w:szCs w:val="28"/>
        </w:rPr>
        <w:t>-</w:t>
      </w:r>
      <w:r w:rsidRPr="00906975">
        <w:rPr>
          <w:sz w:val="28"/>
          <w:szCs w:val="28"/>
          <w:lang w:val="en-US"/>
        </w:rPr>
        <w:t>startup</w:t>
      </w:r>
      <w:r w:rsidRPr="00906975">
        <w:rPr>
          <w:sz w:val="28"/>
          <w:szCs w:val="28"/>
        </w:rPr>
        <w:t xml:space="preserve"> проектов;</w:t>
      </w:r>
    </w:p>
    <w:p w:rsidR="00B211DB" w:rsidRPr="00906975" w:rsidRDefault="00B211DB" w:rsidP="007227A3">
      <w:pPr>
        <w:ind w:firstLine="567"/>
        <w:jc w:val="both"/>
        <w:rPr>
          <w:sz w:val="28"/>
          <w:szCs w:val="28"/>
        </w:rPr>
      </w:pPr>
      <w:r w:rsidRPr="00906975">
        <w:rPr>
          <w:sz w:val="28"/>
          <w:szCs w:val="28"/>
        </w:rPr>
        <w:t>- услуги предпринимательского наставничества [</w:t>
      </w:r>
      <w:r w:rsidR="6F37DB7A" w:rsidRPr="00906975">
        <w:rPr>
          <w:sz w:val="28"/>
          <w:szCs w:val="28"/>
        </w:rPr>
        <w:t>99</w:t>
      </w:r>
      <w:r w:rsidRPr="00906975">
        <w:rPr>
          <w:sz w:val="28"/>
          <w:szCs w:val="28"/>
        </w:rPr>
        <w:t>].</w:t>
      </w:r>
    </w:p>
    <w:p w:rsidR="00E606B4" w:rsidRPr="00906975" w:rsidRDefault="004B6EC0" w:rsidP="009B612C">
      <w:pPr>
        <w:ind w:firstLine="567"/>
        <w:jc w:val="both"/>
        <w:rPr>
          <w:sz w:val="28"/>
          <w:szCs w:val="28"/>
        </w:rPr>
      </w:pPr>
      <w:r w:rsidRPr="00906975">
        <w:rPr>
          <w:sz w:val="28"/>
          <w:szCs w:val="28"/>
        </w:rPr>
        <w:t xml:space="preserve">В Республике Казахстан для развития молодежного предпринимательства </w:t>
      </w:r>
      <w:r w:rsidR="00EF3746" w:rsidRPr="00906975">
        <w:rPr>
          <w:sz w:val="28"/>
          <w:szCs w:val="28"/>
        </w:rPr>
        <w:t>на макроуровне функционирует в той или иной степени система бизнес-инкубирования, которая носит независимый характер от функционирования университетом. В данном аспекте актуально отметить следующие бизнес-инкубаторы:</w:t>
      </w:r>
      <w:r w:rsidR="00E606B4" w:rsidRPr="00906975">
        <w:rPr>
          <w:sz w:val="28"/>
          <w:szCs w:val="28"/>
        </w:rPr>
        <w:t xml:space="preserve"> Бизнес-инкубатор «MOST»</w:t>
      </w:r>
      <w:r w:rsidR="009B612C" w:rsidRPr="00906975">
        <w:rPr>
          <w:sz w:val="28"/>
          <w:szCs w:val="28"/>
        </w:rPr>
        <w:t>;</w:t>
      </w:r>
      <w:r w:rsidR="00E606B4" w:rsidRPr="00906975">
        <w:rPr>
          <w:sz w:val="28"/>
          <w:szCs w:val="28"/>
        </w:rPr>
        <w:t> Бизнес-инкубатор «СодБи»</w:t>
      </w:r>
      <w:r w:rsidR="00EF3746" w:rsidRPr="00906975">
        <w:rPr>
          <w:sz w:val="28"/>
          <w:szCs w:val="28"/>
        </w:rPr>
        <w:t>.</w:t>
      </w:r>
    </w:p>
    <w:p w:rsidR="003D4FF5" w:rsidRPr="00906975" w:rsidRDefault="003B5019" w:rsidP="007227A3">
      <w:pPr>
        <w:ind w:firstLine="567"/>
        <w:jc w:val="both"/>
        <w:rPr>
          <w:sz w:val="28"/>
          <w:szCs w:val="28"/>
        </w:rPr>
      </w:pPr>
      <w:r w:rsidRPr="00906975">
        <w:rPr>
          <w:sz w:val="28"/>
          <w:szCs w:val="28"/>
        </w:rPr>
        <w:t>Бизнес-инкубатор «MOST» на институциональном уровне бизнес-инкубирования позиционирует себя как первый частный бизнес-инкубатор. Применительно к организационным аспектам молодежного бизнес-инкубирования в данной организационной структуре оказываются следующие услуги:</w:t>
      </w:r>
    </w:p>
    <w:p w:rsidR="003B5019" w:rsidRPr="00906975" w:rsidRDefault="003B5019" w:rsidP="007227A3">
      <w:pPr>
        <w:ind w:firstLine="567"/>
        <w:jc w:val="both"/>
        <w:rPr>
          <w:sz w:val="28"/>
          <w:szCs w:val="28"/>
        </w:rPr>
      </w:pPr>
      <w:r w:rsidRPr="00906975">
        <w:rPr>
          <w:sz w:val="28"/>
          <w:szCs w:val="28"/>
        </w:rPr>
        <w:t>- программы наставничества для молодых предпринимателей;</w:t>
      </w:r>
    </w:p>
    <w:p w:rsidR="003B5019" w:rsidRPr="00906975" w:rsidRDefault="003B5019" w:rsidP="007227A3">
      <w:pPr>
        <w:ind w:firstLine="567"/>
        <w:jc w:val="both"/>
        <w:rPr>
          <w:sz w:val="28"/>
          <w:szCs w:val="28"/>
        </w:rPr>
      </w:pPr>
      <w:r w:rsidRPr="00906975">
        <w:rPr>
          <w:sz w:val="28"/>
          <w:szCs w:val="28"/>
        </w:rPr>
        <w:t>- тренинги для предпринимательского роста и повышения эффективности бизнеса;</w:t>
      </w:r>
    </w:p>
    <w:p w:rsidR="003B5019" w:rsidRPr="00906975" w:rsidRDefault="003B5019" w:rsidP="007227A3">
      <w:pPr>
        <w:ind w:firstLine="567"/>
        <w:jc w:val="both"/>
        <w:rPr>
          <w:sz w:val="28"/>
          <w:szCs w:val="28"/>
        </w:rPr>
      </w:pPr>
      <w:r w:rsidRPr="00906975">
        <w:rPr>
          <w:sz w:val="28"/>
          <w:szCs w:val="28"/>
        </w:rPr>
        <w:t>- мониторинг реализации молодежных предпринимательских проектов;</w:t>
      </w:r>
    </w:p>
    <w:p w:rsidR="003B5019" w:rsidRPr="00906975" w:rsidRDefault="003B5019" w:rsidP="007227A3">
      <w:pPr>
        <w:ind w:firstLine="567"/>
        <w:jc w:val="both"/>
        <w:rPr>
          <w:sz w:val="28"/>
          <w:szCs w:val="28"/>
        </w:rPr>
      </w:pPr>
      <w:r w:rsidRPr="00906975">
        <w:rPr>
          <w:sz w:val="28"/>
          <w:szCs w:val="28"/>
        </w:rPr>
        <w:t>- финансовый консалтинг</w:t>
      </w:r>
      <w:r w:rsidR="00172013" w:rsidRPr="00906975">
        <w:rPr>
          <w:sz w:val="28"/>
          <w:szCs w:val="28"/>
        </w:rPr>
        <w:t xml:space="preserve"> [</w:t>
      </w:r>
      <w:r w:rsidR="5AD33F0C" w:rsidRPr="00906975">
        <w:rPr>
          <w:sz w:val="28"/>
          <w:szCs w:val="28"/>
        </w:rPr>
        <w:t>100</w:t>
      </w:r>
      <w:r w:rsidR="00172013" w:rsidRPr="00906975">
        <w:rPr>
          <w:sz w:val="28"/>
          <w:szCs w:val="28"/>
        </w:rPr>
        <w:t>]</w:t>
      </w:r>
      <w:r w:rsidRPr="00906975">
        <w:rPr>
          <w:sz w:val="28"/>
          <w:szCs w:val="28"/>
        </w:rPr>
        <w:t>.</w:t>
      </w:r>
    </w:p>
    <w:p w:rsidR="00172013" w:rsidRPr="00906975" w:rsidRDefault="00C3743F" w:rsidP="007227A3">
      <w:pPr>
        <w:ind w:firstLine="567"/>
        <w:jc w:val="both"/>
        <w:rPr>
          <w:sz w:val="28"/>
          <w:szCs w:val="28"/>
        </w:rPr>
      </w:pPr>
      <w:r w:rsidRPr="00906975">
        <w:rPr>
          <w:sz w:val="28"/>
          <w:szCs w:val="28"/>
        </w:rPr>
        <w:t xml:space="preserve">Бизнес-инкубатор «СодБи» </w:t>
      </w:r>
      <w:r w:rsidR="00B10136" w:rsidRPr="00906975">
        <w:rPr>
          <w:sz w:val="28"/>
          <w:szCs w:val="28"/>
        </w:rPr>
        <w:t>в целях поддержки молодежного предпринимательства предоставляет следующий спектр услуг:</w:t>
      </w:r>
    </w:p>
    <w:p w:rsidR="00B10136" w:rsidRPr="00906975" w:rsidRDefault="00B10136" w:rsidP="007227A3">
      <w:pPr>
        <w:ind w:firstLine="567"/>
        <w:jc w:val="both"/>
        <w:rPr>
          <w:sz w:val="28"/>
          <w:szCs w:val="28"/>
        </w:rPr>
      </w:pPr>
      <w:r w:rsidRPr="00906975">
        <w:rPr>
          <w:sz w:val="28"/>
          <w:szCs w:val="28"/>
        </w:rPr>
        <w:t>-</w:t>
      </w:r>
      <w:r w:rsidR="00A31273" w:rsidRPr="00906975">
        <w:rPr>
          <w:sz w:val="28"/>
          <w:szCs w:val="28"/>
        </w:rPr>
        <w:t xml:space="preserve"> консультации по бизнесу и предпринимательству;</w:t>
      </w:r>
    </w:p>
    <w:p w:rsidR="00A31273" w:rsidRPr="00906975" w:rsidRDefault="00A31273" w:rsidP="007227A3">
      <w:pPr>
        <w:ind w:firstLine="567"/>
        <w:jc w:val="both"/>
        <w:rPr>
          <w:sz w:val="28"/>
          <w:szCs w:val="28"/>
        </w:rPr>
      </w:pPr>
      <w:r w:rsidRPr="00906975">
        <w:rPr>
          <w:sz w:val="28"/>
          <w:szCs w:val="28"/>
        </w:rPr>
        <w:t>- проведение обучающих семинаров;</w:t>
      </w:r>
    </w:p>
    <w:p w:rsidR="00A31273" w:rsidRPr="00906975" w:rsidRDefault="00A31273" w:rsidP="007227A3">
      <w:pPr>
        <w:ind w:firstLine="567"/>
        <w:jc w:val="both"/>
        <w:rPr>
          <w:sz w:val="28"/>
          <w:szCs w:val="28"/>
        </w:rPr>
      </w:pPr>
      <w:r w:rsidRPr="00906975">
        <w:rPr>
          <w:sz w:val="28"/>
          <w:szCs w:val="28"/>
        </w:rPr>
        <w:t>- предоставление рабочих пространств в аренду [</w:t>
      </w:r>
      <w:r w:rsidR="70224F2A" w:rsidRPr="00906975">
        <w:rPr>
          <w:sz w:val="28"/>
          <w:szCs w:val="28"/>
        </w:rPr>
        <w:t>101</w:t>
      </w:r>
      <w:r w:rsidRPr="00906975">
        <w:rPr>
          <w:sz w:val="28"/>
          <w:szCs w:val="28"/>
        </w:rPr>
        <w:t>].</w:t>
      </w:r>
    </w:p>
    <w:p w:rsidR="003B5019" w:rsidRPr="00906975" w:rsidRDefault="00C04836" w:rsidP="007227A3">
      <w:pPr>
        <w:ind w:firstLine="567"/>
        <w:jc w:val="both"/>
        <w:rPr>
          <w:sz w:val="28"/>
          <w:szCs w:val="28"/>
        </w:rPr>
      </w:pPr>
      <w:r w:rsidRPr="00906975">
        <w:rPr>
          <w:sz w:val="28"/>
          <w:szCs w:val="28"/>
        </w:rPr>
        <w:lastRenderedPageBreak/>
        <w:t>В Республике Казахстан в целях организационной поддержки развития молодежного предпринимательства реализуются программы Международной организации «</w:t>
      </w:r>
      <w:r w:rsidRPr="00906975">
        <w:rPr>
          <w:sz w:val="28"/>
          <w:szCs w:val="28"/>
          <w:lang w:val="en-US"/>
        </w:rPr>
        <w:t>Enactus</w:t>
      </w:r>
      <w:r w:rsidRPr="00906975">
        <w:rPr>
          <w:sz w:val="28"/>
          <w:szCs w:val="28"/>
        </w:rPr>
        <w:t>».</w:t>
      </w:r>
    </w:p>
    <w:p w:rsidR="008268AA" w:rsidRPr="00906975" w:rsidRDefault="008268AA" w:rsidP="007227A3">
      <w:pPr>
        <w:ind w:firstLine="567"/>
        <w:jc w:val="both"/>
        <w:rPr>
          <w:sz w:val="28"/>
          <w:szCs w:val="28"/>
        </w:rPr>
      </w:pPr>
      <w:r w:rsidRPr="00906975">
        <w:rPr>
          <w:sz w:val="28"/>
          <w:szCs w:val="28"/>
        </w:rPr>
        <w:t>Международная организация «</w:t>
      </w:r>
      <w:r w:rsidRPr="00906975">
        <w:rPr>
          <w:sz w:val="28"/>
          <w:szCs w:val="28"/>
          <w:lang w:val="en-US"/>
        </w:rPr>
        <w:t>Enactus</w:t>
      </w:r>
      <w:r w:rsidRPr="00906975">
        <w:rPr>
          <w:sz w:val="28"/>
          <w:szCs w:val="28"/>
        </w:rPr>
        <w:t>» аккумулируют сообщество студентов как казахстанских, так и университетов мира, стремящихся достичь успехов в предпринимательстве и бизнесе, стать лидерами в данной сфере.</w:t>
      </w:r>
    </w:p>
    <w:p w:rsidR="008268AA" w:rsidRPr="00906975" w:rsidRDefault="008268AA" w:rsidP="007227A3">
      <w:pPr>
        <w:ind w:firstLine="567"/>
        <w:jc w:val="both"/>
        <w:rPr>
          <w:sz w:val="28"/>
          <w:szCs w:val="28"/>
        </w:rPr>
      </w:pPr>
      <w:r w:rsidRPr="00906975">
        <w:rPr>
          <w:sz w:val="28"/>
          <w:szCs w:val="28"/>
        </w:rPr>
        <w:t>Основная деятельность «</w:t>
      </w:r>
      <w:r w:rsidRPr="00906975">
        <w:rPr>
          <w:sz w:val="28"/>
          <w:szCs w:val="28"/>
          <w:lang w:val="en-US"/>
        </w:rPr>
        <w:t>Enactus</w:t>
      </w:r>
      <w:r w:rsidRPr="00906975">
        <w:rPr>
          <w:sz w:val="28"/>
          <w:szCs w:val="28"/>
        </w:rPr>
        <w:t>» характеризуется следующими направлениями:</w:t>
      </w:r>
    </w:p>
    <w:p w:rsidR="00B74A06" w:rsidRPr="00906975" w:rsidRDefault="00B74A06" w:rsidP="007227A3">
      <w:pPr>
        <w:ind w:firstLine="567"/>
        <w:jc w:val="both"/>
        <w:rPr>
          <w:sz w:val="28"/>
          <w:szCs w:val="28"/>
        </w:rPr>
      </w:pPr>
      <w:r w:rsidRPr="00906975">
        <w:rPr>
          <w:sz w:val="28"/>
          <w:szCs w:val="28"/>
        </w:rPr>
        <w:t xml:space="preserve">- пропаганда, популяризация </w:t>
      </w:r>
      <w:r w:rsidR="00B2567E" w:rsidRPr="00906975">
        <w:rPr>
          <w:sz w:val="28"/>
          <w:szCs w:val="28"/>
        </w:rPr>
        <w:t>студенческого предпринимательства;</w:t>
      </w:r>
    </w:p>
    <w:p w:rsidR="008268AA" w:rsidRPr="00906975" w:rsidRDefault="00B74A06" w:rsidP="007227A3">
      <w:pPr>
        <w:ind w:firstLine="567"/>
        <w:jc w:val="both"/>
        <w:rPr>
          <w:sz w:val="28"/>
          <w:szCs w:val="28"/>
        </w:rPr>
      </w:pPr>
      <w:r w:rsidRPr="00906975">
        <w:rPr>
          <w:sz w:val="28"/>
          <w:szCs w:val="28"/>
        </w:rPr>
        <w:t>-</w:t>
      </w:r>
      <w:r w:rsidR="00B2567E" w:rsidRPr="00906975">
        <w:rPr>
          <w:sz w:val="28"/>
          <w:szCs w:val="28"/>
        </w:rPr>
        <w:t> создание студенческих сообществ, имеющих интерес к созданию и развитию собственных предпринимательских проектов;</w:t>
      </w:r>
    </w:p>
    <w:p w:rsidR="00B2567E" w:rsidRPr="00906975" w:rsidRDefault="00B2567E" w:rsidP="007227A3">
      <w:pPr>
        <w:ind w:firstLine="567"/>
        <w:jc w:val="both"/>
        <w:rPr>
          <w:sz w:val="28"/>
          <w:szCs w:val="28"/>
        </w:rPr>
      </w:pPr>
      <w:r w:rsidRPr="00906975">
        <w:rPr>
          <w:sz w:val="28"/>
          <w:szCs w:val="28"/>
        </w:rPr>
        <w:t>- ориентация молодежного предпринимательства на развитие социально значимых актуальных предпринимательских проектов;</w:t>
      </w:r>
    </w:p>
    <w:p w:rsidR="00B2567E" w:rsidRPr="00906975" w:rsidRDefault="00B2567E" w:rsidP="007227A3">
      <w:pPr>
        <w:ind w:firstLine="567"/>
        <w:jc w:val="both"/>
        <w:rPr>
          <w:sz w:val="28"/>
          <w:szCs w:val="28"/>
        </w:rPr>
      </w:pPr>
      <w:r w:rsidRPr="00906975">
        <w:rPr>
          <w:sz w:val="28"/>
          <w:szCs w:val="28"/>
        </w:rPr>
        <w:t>- проведение многоуровневых студенческих соревнований на предмет выявления лучших предпринимательских идей;</w:t>
      </w:r>
    </w:p>
    <w:p w:rsidR="00B2567E" w:rsidRPr="00906975" w:rsidRDefault="00B2567E" w:rsidP="007227A3">
      <w:pPr>
        <w:ind w:firstLine="567"/>
        <w:jc w:val="both"/>
        <w:rPr>
          <w:sz w:val="28"/>
          <w:szCs w:val="28"/>
        </w:rPr>
      </w:pPr>
      <w:r w:rsidRPr="00906975">
        <w:rPr>
          <w:sz w:val="28"/>
          <w:szCs w:val="28"/>
        </w:rPr>
        <w:t>- создание финансовых условий для реализации лучших студенческих предпринимательских проектов, идей</w:t>
      </w:r>
      <w:r w:rsidR="004C6A79" w:rsidRPr="00906975">
        <w:rPr>
          <w:sz w:val="28"/>
          <w:szCs w:val="28"/>
        </w:rPr>
        <w:t xml:space="preserve"> [</w:t>
      </w:r>
      <w:r w:rsidR="72AEF0DC" w:rsidRPr="00906975">
        <w:rPr>
          <w:sz w:val="28"/>
          <w:szCs w:val="28"/>
        </w:rPr>
        <w:t>102</w:t>
      </w:r>
      <w:r w:rsidR="004C6A79" w:rsidRPr="00906975">
        <w:rPr>
          <w:sz w:val="28"/>
          <w:szCs w:val="28"/>
        </w:rPr>
        <w:t>]</w:t>
      </w:r>
      <w:r w:rsidRPr="00906975">
        <w:rPr>
          <w:sz w:val="28"/>
          <w:szCs w:val="28"/>
        </w:rPr>
        <w:t>.</w:t>
      </w:r>
    </w:p>
    <w:p w:rsidR="00F00548" w:rsidRPr="00906975" w:rsidRDefault="00F00548" w:rsidP="008A73A6">
      <w:pPr>
        <w:ind w:firstLine="567"/>
        <w:jc w:val="both"/>
        <w:rPr>
          <w:sz w:val="28"/>
          <w:szCs w:val="28"/>
        </w:rPr>
      </w:pPr>
      <w:r w:rsidRPr="00906975">
        <w:rPr>
          <w:sz w:val="28"/>
          <w:szCs w:val="28"/>
        </w:rPr>
        <w:t>Развитие молодежного предпринимательства сопровождается формирование</w:t>
      </w:r>
      <w:r w:rsidR="00A96C43" w:rsidRPr="00906975">
        <w:rPr>
          <w:sz w:val="28"/>
          <w:szCs w:val="28"/>
        </w:rPr>
        <w:t>м</w:t>
      </w:r>
      <w:r w:rsidRPr="00906975">
        <w:rPr>
          <w:sz w:val="28"/>
          <w:szCs w:val="28"/>
        </w:rPr>
        <w:t xml:space="preserve"> собственных институциональных организационных основ. В 2011 году </w:t>
      </w:r>
      <w:r w:rsidR="009B51C2" w:rsidRPr="00906975">
        <w:rPr>
          <w:sz w:val="28"/>
          <w:szCs w:val="28"/>
        </w:rPr>
        <w:t>в Республике Казахстан был</w:t>
      </w:r>
      <w:r w:rsidR="00E640E6" w:rsidRPr="00906975">
        <w:rPr>
          <w:sz w:val="28"/>
          <w:szCs w:val="28"/>
        </w:rPr>
        <w:t>о</w:t>
      </w:r>
      <w:r w:rsidR="009B51C2" w:rsidRPr="00906975">
        <w:rPr>
          <w:sz w:val="28"/>
          <w:szCs w:val="28"/>
        </w:rPr>
        <w:t xml:space="preserve"> образован</w:t>
      </w:r>
      <w:r w:rsidR="00E640E6" w:rsidRPr="00906975">
        <w:rPr>
          <w:sz w:val="28"/>
          <w:szCs w:val="28"/>
        </w:rPr>
        <w:t xml:space="preserve">о Общественное объединение «Ассоциация молодых предпринимателей Казахстана». </w:t>
      </w:r>
      <w:r w:rsidR="008A73A6" w:rsidRPr="00906975">
        <w:rPr>
          <w:sz w:val="28"/>
          <w:szCs w:val="28"/>
        </w:rPr>
        <w:t>Основными задачами данной организации являются:</w:t>
      </w:r>
    </w:p>
    <w:p w:rsidR="008A73A6" w:rsidRPr="00906975" w:rsidRDefault="008A73A6" w:rsidP="008A73A6">
      <w:pPr>
        <w:ind w:firstLine="567"/>
        <w:jc w:val="both"/>
        <w:rPr>
          <w:sz w:val="28"/>
          <w:szCs w:val="28"/>
        </w:rPr>
      </w:pPr>
      <w:r w:rsidRPr="00906975">
        <w:rPr>
          <w:sz w:val="28"/>
          <w:szCs w:val="28"/>
        </w:rPr>
        <w:t>- генерирования вопросов и их решений по координации деятельности молодых предпринимателей;</w:t>
      </w:r>
    </w:p>
    <w:p w:rsidR="008A73A6" w:rsidRPr="00906975" w:rsidRDefault="008A73A6" w:rsidP="008A73A6">
      <w:pPr>
        <w:ind w:firstLine="567"/>
        <w:jc w:val="both"/>
        <w:rPr>
          <w:sz w:val="28"/>
          <w:szCs w:val="28"/>
        </w:rPr>
      </w:pPr>
      <w:r w:rsidRPr="00906975">
        <w:rPr>
          <w:sz w:val="28"/>
          <w:szCs w:val="28"/>
        </w:rPr>
        <w:t>- проработка решений проблем молодых предпринимателей;</w:t>
      </w:r>
    </w:p>
    <w:p w:rsidR="008A73A6" w:rsidRPr="00906975" w:rsidRDefault="008A73A6" w:rsidP="008A73A6">
      <w:pPr>
        <w:ind w:firstLine="567"/>
        <w:jc w:val="both"/>
        <w:rPr>
          <w:sz w:val="28"/>
          <w:szCs w:val="28"/>
        </w:rPr>
      </w:pPr>
      <w:r w:rsidRPr="00906975">
        <w:rPr>
          <w:sz w:val="28"/>
          <w:szCs w:val="28"/>
        </w:rPr>
        <w:t xml:space="preserve">- </w:t>
      </w:r>
      <w:r w:rsidR="00913460" w:rsidRPr="00906975">
        <w:rPr>
          <w:sz w:val="28"/>
          <w:szCs w:val="28"/>
        </w:rPr>
        <w:t>проведение общественной работы по вовлечению молодежи в бизнес-предпринимательство</w:t>
      </w:r>
      <w:r w:rsidRPr="00906975">
        <w:rPr>
          <w:sz w:val="28"/>
          <w:szCs w:val="28"/>
        </w:rPr>
        <w:t xml:space="preserve"> [</w:t>
      </w:r>
      <w:r w:rsidR="3E0F8DFE" w:rsidRPr="00906975">
        <w:rPr>
          <w:sz w:val="28"/>
          <w:szCs w:val="28"/>
        </w:rPr>
        <w:t>103</w:t>
      </w:r>
      <w:r w:rsidRPr="00906975">
        <w:rPr>
          <w:sz w:val="28"/>
          <w:szCs w:val="28"/>
        </w:rPr>
        <w:t>].</w:t>
      </w:r>
    </w:p>
    <w:p w:rsidR="008A73A6" w:rsidRPr="00906975" w:rsidRDefault="00FC64FD" w:rsidP="008A73A6">
      <w:pPr>
        <w:ind w:firstLine="567"/>
        <w:jc w:val="both"/>
        <w:rPr>
          <w:sz w:val="28"/>
          <w:szCs w:val="28"/>
        </w:rPr>
      </w:pPr>
      <w:r w:rsidRPr="00906975">
        <w:rPr>
          <w:sz w:val="28"/>
          <w:szCs w:val="28"/>
        </w:rPr>
        <w:t>Все организационные механизмы развития молодежного предпринимательства, сформированные на макроэкономическом уровне, дополняются экономическими. Экономические механизмы поддержки молодежного предпринимательства в Республике Казахстан представлены следующими элементами:</w:t>
      </w:r>
    </w:p>
    <w:p w:rsidR="00FC64FD" w:rsidRPr="00906975" w:rsidRDefault="00FC64FD" w:rsidP="008A73A6">
      <w:pPr>
        <w:ind w:firstLine="567"/>
        <w:jc w:val="both"/>
        <w:rPr>
          <w:sz w:val="28"/>
          <w:szCs w:val="28"/>
        </w:rPr>
      </w:pPr>
      <w:r w:rsidRPr="00906975">
        <w:rPr>
          <w:sz w:val="28"/>
          <w:szCs w:val="28"/>
        </w:rPr>
        <w:t xml:space="preserve">- </w:t>
      </w:r>
      <w:r w:rsidR="00306AF0" w:rsidRPr="00906975">
        <w:rPr>
          <w:sz w:val="28"/>
          <w:szCs w:val="28"/>
        </w:rPr>
        <w:t>льготное кредитование</w:t>
      </w:r>
      <w:r w:rsidR="00CD6DFB" w:rsidRPr="00906975">
        <w:rPr>
          <w:sz w:val="28"/>
          <w:szCs w:val="28"/>
        </w:rPr>
        <w:t>;</w:t>
      </w:r>
    </w:p>
    <w:p w:rsidR="007254D8" w:rsidRPr="00906975" w:rsidRDefault="007254D8" w:rsidP="008A73A6">
      <w:pPr>
        <w:ind w:firstLine="567"/>
        <w:jc w:val="both"/>
        <w:rPr>
          <w:sz w:val="28"/>
          <w:szCs w:val="28"/>
        </w:rPr>
      </w:pPr>
      <w:r w:rsidRPr="00906975">
        <w:rPr>
          <w:sz w:val="28"/>
          <w:szCs w:val="28"/>
        </w:rPr>
        <w:t>- субсидирование;</w:t>
      </w:r>
    </w:p>
    <w:p w:rsidR="00241F2A" w:rsidRPr="00906975" w:rsidRDefault="00241F2A" w:rsidP="008A73A6">
      <w:pPr>
        <w:ind w:firstLine="567"/>
        <w:jc w:val="both"/>
        <w:rPr>
          <w:sz w:val="28"/>
          <w:szCs w:val="28"/>
        </w:rPr>
      </w:pPr>
      <w:r w:rsidRPr="00906975">
        <w:rPr>
          <w:sz w:val="28"/>
          <w:szCs w:val="28"/>
        </w:rPr>
        <w:t xml:space="preserve">- поддержка в области гарантирования </w:t>
      </w:r>
      <w:r w:rsidR="007D2F6A" w:rsidRPr="00906975">
        <w:rPr>
          <w:sz w:val="28"/>
          <w:szCs w:val="28"/>
        </w:rPr>
        <w:t>кредитов</w:t>
      </w:r>
      <w:r w:rsidRPr="00906975">
        <w:rPr>
          <w:sz w:val="28"/>
          <w:szCs w:val="28"/>
        </w:rPr>
        <w:t>;</w:t>
      </w:r>
    </w:p>
    <w:p w:rsidR="00CD6DFB" w:rsidRPr="00906975" w:rsidRDefault="00CD6DFB" w:rsidP="008A73A6">
      <w:pPr>
        <w:ind w:firstLine="567"/>
        <w:jc w:val="both"/>
        <w:rPr>
          <w:sz w:val="28"/>
          <w:szCs w:val="28"/>
        </w:rPr>
      </w:pPr>
      <w:r w:rsidRPr="00906975">
        <w:rPr>
          <w:sz w:val="28"/>
          <w:szCs w:val="28"/>
        </w:rPr>
        <w:t>- грантовая поддержка;</w:t>
      </w:r>
    </w:p>
    <w:p w:rsidR="00CD6DFB" w:rsidRPr="00906975" w:rsidRDefault="00CD6DFB" w:rsidP="008A73A6">
      <w:pPr>
        <w:ind w:firstLine="567"/>
        <w:jc w:val="both"/>
        <w:rPr>
          <w:sz w:val="28"/>
          <w:szCs w:val="28"/>
        </w:rPr>
      </w:pPr>
      <w:r w:rsidRPr="00906975">
        <w:rPr>
          <w:sz w:val="28"/>
          <w:szCs w:val="28"/>
        </w:rPr>
        <w:t>- венчурное финансирование;</w:t>
      </w:r>
    </w:p>
    <w:p w:rsidR="00CD6DFB" w:rsidRPr="00906975" w:rsidRDefault="00CD6DFB" w:rsidP="008A73A6">
      <w:pPr>
        <w:ind w:firstLine="567"/>
        <w:jc w:val="both"/>
        <w:rPr>
          <w:sz w:val="28"/>
          <w:szCs w:val="28"/>
        </w:rPr>
      </w:pPr>
      <w:r w:rsidRPr="00906975">
        <w:rPr>
          <w:sz w:val="28"/>
          <w:szCs w:val="28"/>
        </w:rPr>
        <w:t>- краудфандинг.</w:t>
      </w:r>
    </w:p>
    <w:p w:rsidR="007D2F6A" w:rsidRPr="00906975" w:rsidRDefault="00E05FF3" w:rsidP="008A73A6">
      <w:pPr>
        <w:ind w:firstLine="567"/>
        <w:jc w:val="both"/>
        <w:rPr>
          <w:sz w:val="28"/>
          <w:szCs w:val="28"/>
        </w:rPr>
      </w:pPr>
      <w:r w:rsidRPr="00906975">
        <w:rPr>
          <w:sz w:val="28"/>
          <w:szCs w:val="28"/>
        </w:rPr>
        <w:t>Льготное кредитование малого и среднего бизнеса осуществляется Фондом развития предпринимательства «Даму», банками второго уровня, в рамках соответствующих государственных программ поддержки малого и среднего бизнеса, а также в рамках специальных инициативных программ банков второго уровня, ориентированных исключительно на поддержку молодежного предпринимательства. Систематизация критериев финансово-кредитн</w:t>
      </w:r>
      <w:r w:rsidR="00A96C43" w:rsidRPr="00906975">
        <w:rPr>
          <w:sz w:val="28"/>
          <w:szCs w:val="28"/>
        </w:rPr>
        <w:t xml:space="preserve">ой </w:t>
      </w:r>
      <w:r w:rsidR="00A96C43" w:rsidRPr="00906975">
        <w:rPr>
          <w:sz w:val="28"/>
          <w:szCs w:val="28"/>
        </w:rPr>
        <w:lastRenderedPageBreak/>
        <w:t>поддержки малого и среднего</w:t>
      </w:r>
      <w:r w:rsidRPr="00906975">
        <w:rPr>
          <w:sz w:val="28"/>
          <w:szCs w:val="28"/>
        </w:rPr>
        <w:t xml:space="preserve"> бизнеса, включая молодежно</w:t>
      </w:r>
      <w:r w:rsidR="00A96C43" w:rsidRPr="00906975">
        <w:rPr>
          <w:sz w:val="28"/>
          <w:szCs w:val="28"/>
        </w:rPr>
        <w:t>е</w:t>
      </w:r>
      <w:r w:rsidRPr="00906975">
        <w:rPr>
          <w:sz w:val="28"/>
          <w:szCs w:val="28"/>
        </w:rPr>
        <w:t xml:space="preserve"> предпринимательство, представлены в таблице 2.13.</w:t>
      </w:r>
    </w:p>
    <w:p w:rsidR="00E05FF3" w:rsidRPr="00906975" w:rsidRDefault="00A90905" w:rsidP="008A73A6">
      <w:pPr>
        <w:ind w:firstLine="567"/>
        <w:jc w:val="both"/>
        <w:rPr>
          <w:sz w:val="28"/>
          <w:szCs w:val="28"/>
        </w:rPr>
      </w:pPr>
      <w:r w:rsidRPr="00906975">
        <w:rPr>
          <w:sz w:val="28"/>
          <w:szCs w:val="28"/>
        </w:rPr>
        <w:t xml:space="preserve">Из всех программ льготного </w:t>
      </w:r>
      <w:r w:rsidR="00E3797A" w:rsidRPr="00906975">
        <w:rPr>
          <w:sz w:val="28"/>
          <w:szCs w:val="28"/>
        </w:rPr>
        <w:t>кредитования малого и среднего бизнеса, оптимальной программой для поддержки и интенсификации молодежного предпринимательства выступала Региональная программа Народного банка «Zhas-Halyk».</w:t>
      </w:r>
    </w:p>
    <w:p w:rsidR="00E05FF3" w:rsidRPr="00C91485" w:rsidRDefault="00E05FF3" w:rsidP="008A73A6">
      <w:pPr>
        <w:ind w:firstLine="567"/>
        <w:jc w:val="both"/>
        <w:rPr>
          <w:sz w:val="20"/>
          <w:szCs w:val="20"/>
        </w:rPr>
      </w:pPr>
    </w:p>
    <w:p w:rsidR="00E05FF3" w:rsidRPr="00906975" w:rsidRDefault="005862FC" w:rsidP="005862FC">
      <w:pPr>
        <w:jc w:val="both"/>
        <w:rPr>
          <w:sz w:val="28"/>
          <w:szCs w:val="28"/>
        </w:rPr>
      </w:pPr>
      <w:r w:rsidRPr="00906975">
        <w:rPr>
          <w:sz w:val="28"/>
          <w:szCs w:val="28"/>
        </w:rPr>
        <w:t>Таблица 2.13 – Систематизация критериев финансово-кредитной поддержки малого и среднего и бизнеса в Республике Казахстан</w:t>
      </w:r>
    </w:p>
    <w:tbl>
      <w:tblPr>
        <w:tblStyle w:val="a3"/>
        <w:tblW w:w="0" w:type="auto"/>
        <w:tblLook w:val="04A0" w:firstRow="1" w:lastRow="0" w:firstColumn="1" w:lastColumn="0" w:noHBand="0" w:noVBand="1"/>
      </w:tblPr>
      <w:tblGrid>
        <w:gridCol w:w="1893"/>
        <w:gridCol w:w="2393"/>
        <w:gridCol w:w="1753"/>
        <w:gridCol w:w="2029"/>
        <w:gridCol w:w="1560"/>
      </w:tblGrid>
      <w:tr w:rsidR="00433977" w:rsidRPr="00906975" w:rsidTr="0051132D">
        <w:tc>
          <w:tcPr>
            <w:tcW w:w="1893" w:type="dxa"/>
          </w:tcPr>
          <w:p w:rsidR="005862FC" w:rsidRPr="00906975" w:rsidRDefault="005862FC" w:rsidP="00107E93">
            <w:pPr>
              <w:ind w:left="-57" w:right="-57"/>
              <w:jc w:val="center"/>
            </w:pPr>
            <w:r w:rsidRPr="00906975">
              <w:t>Наименование программы</w:t>
            </w:r>
          </w:p>
        </w:tc>
        <w:tc>
          <w:tcPr>
            <w:tcW w:w="2393" w:type="dxa"/>
          </w:tcPr>
          <w:p w:rsidR="005862FC" w:rsidRPr="00906975" w:rsidRDefault="005862FC" w:rsidP="00107E93">
            <w:pPr>
              <w:ind w:left="-57" w:right="-57"/>
              <w:jc w:val="center"/>
            </w:pPr>
            <w:r w:rsidRPr="00906975">
              <w:t>Цели кредитования</w:t>
            </w:r>
          </w:p>
        </w:tc>
        <w:tc>
          <w:tcPr>
            <w:tcW w:w="1753" w:type="dxa"/>
          </w:tcPr>
          <w:p w:rsidR="005862FC" w:rsidRPr="00906975" w:rsidRDefault="005862FC" w:rsidP="00107E93">
            <w:pPr>
              <w:ind w:left="-57" w:right="-57"/>
              <w:jc w:val="center"/>
            </w:pPr>
            <w:r w:rsidRPr="00906975">
              <w:t>Сумма кредитования</w:t>
            </w:r>
          </w:p>
        </w:tc>
        <w:tc>
          <w:tcPr>
            <w:tcW w:w="2029" w:type="dxa"/>
          </w:tcPr>
          <w:p w:rsidR="005862FC" w:rsidRPr="00906975" w:rsidRDefault="005862FC" w:rsidP="00107E93">
            <w:pPr>
              <w:ind w:left="-57" w:right="-57"/>
              <w:jc w:val="center"/>
            </w:pPr>
            <w:r w:rsidRPr="00906975">
              <w:t>Ставка вознаграждения</w:t>
            </w:r>
          </w:p>
        </w:tc>
        <w:tc>
          <w:tcPr>
            <w:tcW w:w="1560" w:type="dxa"/>
          </w:tcPr>
          <w:p w:rsidR="005862FC" w:rsidRPr="00906975" w:rsidRDefault="005862FC" w:rsidP="00107E93">
            <w:pPr>
              <w:ind w:left="-57" w:right="-57"/>
              <w:jc w:val="center"/>
            </w:pPr>
            <w:r w:rsidRPr="00906975">
              <w:t>Срок креди</w:t>
            </w:r>
            <w:r w:rsidR="00746554" w:rsidRPr="00906975">
              <w:t>тования</w:t>
            </w:r>
          </w:p>
        </w:tc>
      </w:tr>
      <w:tr w:rsidR="00433977" w:rsidRPr="00906975" w:rsidTr="0051132D">
        <w:tc>
          <w:tcPr>
            <w:tcW w:w="1893" w:type="dxa"/>
          </w:tcPr>
          <w:p w:rsidR="005862FC" w:rsidRPr="00906975" w:rsidRDefault="00107E93" w:rsidP="00107E93">
            <w:pPr>
              <w:ind w:left="-57" w:right="-57"/>
              <w:jc w:val="center"/>
            </w:pPr>
            <w:r w:rsidRPr="00906975">
              <w:t>Государственная программа «</w:t>
            </w:r>
            <w:r w:rsidR="00D73A43" w:rsidRPr="00906975">
              <w:t>Дорожная карта бизнеса 2025</w:t>
            </w:r>
            <w:r w:rsidRPr="00906975">
              <w:t>»</w:t>
            </w:r>
          </w:p>
        </w:tc>
        <w:tc>
          <w:tcPr>
            <w:tcW w:w="2393" w:type="dxa"/>
          </w:tcPr>
          <w:p w:rsidR="005862FC" w:rsidRPr="00906975" w:rsidRDefault="005B5D05" w:rsidP="00107E93">
            <w:pPr>
              <w:ind w:left="-57" w:right="-57"/>
              <w:jc w:val="center"/>
            </w:pPr>
            <w:r w:rsidRPr="00906975">
              <w:t>Все направления предпринимательства (оборотные средства, основные фонды)</w:t>
            </w:r>
          </w:p>
        </w:tc>
        <w:tc>
          <w:tcPr>
            <w:tcW w:w="1753" w:type="dxa"/>
          </w:tcPr>
          <w:p w:rsidR="005862FC" w:rsidRPr="00906975" w:rsidRDefault="005B5D05" w:rsidP="00107E93">
            <w:pPr>
              <w:ind w:left="-57" w:right="-57"/>
              <w:jc w:val="center"/>
            </w:pPr>
            <w:r w:rsidRPr="00906975">
              <w:t>До 20 млн. тенге, в том числе на оборотные средства до 5 млн. тенге</w:t>
            </w:r>
          </w:p>
        </w:tc>
        <w:tc>
          <w:tcPr>
            <w:tcW w:w="2029" w:type="dxa"/>
          </w:tcPr>
          <w:p w:rsidR="005862FC" w:rsidRPr="00906975" w:rsidRDefault="007254D8" w:rsidP="00107E93">
            <w:pPr>
              <w:ind w:left="-57" w:right="-57"/>
              <w:jc w:val="center"/>
            </w:pPr>
            <w:r w:rsidRPr="00906975">
              <w:t>8,5</w:t>
            </w:r>
            <w:r w:rsidR="00F21F58">
              <w:t xml:space="preserve"> </w:t>
            </w:r>
            <w:r w:rsidRPr="00906975">
              <w:t>% (6</w:t>
            </w:r>
            <w:r w:rsidR="00F21F58">
              <w:t xml:space="preserve"> </w:t>
            </w:r>
            <w:r w:rsidR="00A7562C">
              <w:t>% –</w:t>
            </w:r>
            <w:r w:rsidRPr="00906975">
              <w:t xml:space="preserve"> предприниматель; 2,5</w:t>
            </w:r>
            <w:r w:rsidR="00F21F58">
              <w:t xml:space="preserve"> </w:t>
            </w:r>
            <w:r w:rsidRPr="00906975">
              <w:t>% государство)</w:t>
            </w:r>
          </w:p>
        </w:tc>
        <w:tc>
          <w:tcPr>
            <w:tcW w:w="1560" w:type="dxa"/>
          </w:tcPr>
          <w:p w:rsidR="007254D8" w:rsidRPr="00906975" w:rsidRDefault="007254D8" w:rsidP="00107E93">
            <w:pPr>
              <w:ind w:left="-57" w:right="-57"/>
              <w:jc w:val="center"/>
            </w:pPr>
            <w:r w:rsidRPr="00906975">
              <w:t>Три года, в том числе два года на оборотные средства</w:t>
            </w:r>
          </w:p>
          <w:p w:rsidR="005862FC" w:rsidRPr="00906975" w:rsidRDefault="005862FC" w:rsidP="00107E93">
            <w:pPr>
              <w:ind w:left="-57" w:right="-57"/>
              <w:jc w:val="center"/>
            </w:pPr>
          </w:p>
        </w:tc>
      </w:tr>
      <w:tr w:rsidR="00433977" w:rsidRPr="00906975" w:rsidTr="0051132D">
        <w:tc>
          <w:tcPr>
            <w:tcW w:w="1893" w:type="dxa"/>
          </w:tcPr>
          <w:p w:rsidR="005862FC" w:rsidRPr="00906975" w:rsidRDefault="00107E93" w:rsidP="00107E93">
            <w:pPr>
              <w:ind w:left="-57" w:right="-57"/>
              <w:jc w:val="center"/>
            </w:pPr>
            <w:r w:rsidRPr="00906975">
              <w:t>Государственная программа «</w:t>
            </w:r>
            <w:r w:rsidR="00047F78" w:rsidRPr="00906975">
              <w:t>Экономика простых вещей</w:t>
            </w:r>
            <w:r w:rsidRPr="00906975">
              <w:t>»</w:t>
            </w:r>
          </w:p>
        </w:tc>
        <w:tc>
          <w:tcPr>
            <w:tcW w:w="2393" w:type="dxa"/>
          </w:tcPr>
          <w:p w:rsidR="003B1C4D" w:rsidRPr="00906975" w:rsidRDefault="003B1C4D" w:rsidP="00107E93">
            <w:pPr>
              <w:ind w:left="-57" w:right="-57"/>
              <w:jc w:val="center"/>
            </w:pPr>
            <w:r w:rsidRPr="00906975">
              <w:t>Оборотные средства,</w:t>
            </w:r>
          </w:p>
          <w:p w:rsidR="005862FC" w:rsidRPr="00906975" w:rsidRDefault="003B1C4D" w:rsidP="00107E93">
            <w:pPr>
              <w:ind w:left="-57" w:right="-57"/>
              <w:jc w:val="center"/>
            </w:pPr>
            <w:r w:rsidRPr="00906975">
              <w:t>в том числе на возобновляемой основе</w:t>
            </w:r>
          </w:p>
        </w:tc>
        <w:tc>
          <w:tcPr>
            <w:tcW w:w="1753" w:type="dxa"/>
          </w:tcPr>
          <w:p w:rsidR="005862FC" w:rsidRPr="00906975" w:rsidRDefault="003B1C4D" w:rsidP="00107E93">
            <w:pPr>
              <w:ind w:left="-57" w:right="-57"/>
              <w:jc w:val="center"/>
            </w:pPr>
            <w:r w:rsidRPr="00906975">
              <w:t>Не ограничивается</w:t>
            </w:r>
          </w:p>
        </w:tc>
        <w:tc>
          <w:tcPr>
            <w:tcW w:w="2029" w:type="dxa"/>
          </w:tcPr>
          <w:p w:rsidR="005862FC" w:rsidRPr="00906975" w:rsidRDefault="003B1C4D" w:rsidP="00A7562C">
            <w:pPr>
              <w:ind w:left="-57" w:right="-57"/>
              <w:jc w:val="center"/>
            </w:pPr>
            <w:r w:rsidRPr="00906975">
              <w:t>15</w:t>
            </w:r>
            <w:r w:rsidR="00F21F58">
              <w:t xml:space="preserve"> </w:t>
            </w:r>
            <w:r w:rsidRPr="00906975">
              <w:t>% годовых (субсидирование до 9</w:t>
            </w:r>
            <w:r w:rsidR="00F21F58">
              <w:t xml:space="preserve"> </w:t>
            </w:r>
            <w:r w:rsidRPr="00906975">
              <w:t xml:space="preserve">% </w:t>
            </w:r>
            <w:r w:rsidR="00A7562C">
              <w:t>–</w:t>
            </w:r>
            <w:r w:rsidRPr="00906975">
              <w:t xml:space="preserve"> государство)</w:t>
            </w:r>
          </w:p>
        </w:tc>
        <w:tc>
          <w:tcPr>
            <w:tcW w:w="1560" w:type="dxa"/>
          </w:tcPr>
          <w:p w:rsidR="005862FC" w:rsidRPr="00906975" w:rsidRDefault="003B1C4D" w:rsidP="00107E93">
            <w:pPr>
              <w:ind w:left="-57" w:right="-57"/>
              <w:jc w:val="center"/>
            </w:pPr>
            <w:r w:rsidRPr="00906975">
              <w:t>10 лет</w:t>
            </w:r>
          </w:p>
        </w:tc>
      </w:tr>
      <w:tr w:rsidR="00433977" w:rsidRPr="00906975" w:rsidTr="0051132D">
        <w:tc>
          <w:tcPr>
            <w:tcW w:w="1893" w:type="dxa"/>
          </w:tcPr>
          <w:p w:rsidR="005862FC" w:rsidRPr="00906975" w:rsidRDefault="00107E93" w:rsidP="00107E93">
            <w:pPr>
              <w:ind w:left="-57" w:right="-57"/>
              <w:jc w:val="center"/>
            </w:pPr>
            <w:r w:rsidRPr="00906975">
              <w:t>Государственная программа «Еңбек»</w:t>
            </w:r>
          </w:p>
        </w:tc>
        <w:tc>
          <w:tcPr>
            <w:tcW w:w="2393" w:type="dxa"/>
          </w:tcPr>
          <w:p w:rsidR="005862FC" w:rsidRPr="00906975" w:rsidRDefault="00107E93" w:rsidP="00107E93">
            <w:pPr>
              <w:ind w:left="-57" w:right="-57"/>
              <w:jc w:val="center"/>
            </w:pPr>
            <w:r w:rsidRPr="00906975">
              <w:t>Все направления предпринимательства (оборотные средства, основные фонды)</w:t>
            </w:r>
          </w:p>
        </w:tc>
        <w:tc>
          <w:tcPr>
            <w:tcW w:w="1753" w:type="dxa"/>
          </w:tcPr>
          <w:p w:rsidR="005862FC" w:rsidRPr="00906975" w:rsidRDefault="00107E93" w:rsidP="00107E93">
            <w:pPr>
              <w:ind w:left="-57" w:right="-57"/>
              <w:jc w:val="center"/>
            </w:pPr>
            <w:r w:rsidRPr="00906975">
              <w:t>Не ограничивается</w:t>
            </w:r>
          </w:p>
        </w:tc>
        <w:tc>
          <w:tcPr>
            <w:tcW w:w="2029" w:type="dxa"/>
          </w:tcPr>
          <w:p w:rsidR="005862FC" w:rsidRPr="00906975" w:rsidRDefault="00107E93" w:rsidP="00107E93">
            <w:pPr>
              <w:ind w:left="-57" w:right="-57"/>
              <w:jc w:val="center"/>
            </w:pPr>
            <w:r w:rsidRPr="00906975">
              <w:t>8</w:t>
            </w:r>
            <w:r w:rsidR="00F21F58">
              <w:t xml:space="preserve"> </w:t>
            </w:r>
            <w:r w:rsidRPr="00906975">
              <w:t>%</w:t>
            </w:r>
          </w:p>
        </w:tc>
        <w:tc>
          <w:tcPr>
            <w:tcW w:w="1560" w:type="dxa"/>
          </w:tcPr>
          <w:p w:rsidR="005862FC" w:rsidRPr="00906975" w:rsidRDefault="00107E93" w:rsidP="00107E93">
            <w:pPr>
              <w:ind w:left="-57" w:right="-57"/>
              <w:jc w:val="center"/>
            </w:pPr>
            <w:r w:rsidRPr="00906975">
              <w:t>До одного года</w:t>
            </w:r>
          </w:p>
        </w:tc>
      </w:tr>
      <w:tr w:rsidR="00433977" w:rsidRPr="00906975" w:rsidTr="00F21F58">
        <w:trPr>
          <w:trHeight w:val="1615"/>
        </w:trPr>
        <w:tc>
          <w:tcPr>
            <w:tcW w:w="1893" w:type="dxa"/>
          </w:tcPr>
          <w:p w:rsidR="0051132D" w:rsidRPr="00906975" w:rsidRDefault="00C66A1F" w:rsidP="00586E17">
            <w:pPr>
              <w:ind w:left="-57" w:right="-57"/>
              <w:jc w:val="center"/>
            </w:pPr>
            <w:r w:rsidRPr="00906975">
              <w:t>Р</w:t>
            </w:r>
            <w:r w:rsidR="009D59DB" w:rsidRPr="00906975">
              <w:t xml:space="preserve">егиональная </w:t>
            </w:r>
            <w:r w:rsidR="00586E17" w:rsidRPr="00906975">
              <w:t>программа «Сары Арқа»</w:t>
            </w:r>
          </w:p>
        </w:tc>
        <w:tc>
          <w:tcPr>
            <w:tcW w:w="2393" w:type="dxa"/>
          </w:tcPr>
          <w:p w:rsidR="0051132D" w:rsidRPr="00906975" w:rsidRDefault="00326D4F" w:rsidP="00586E17">
            <w:pPr>
              <w:ind w:left="-57" w:right="-57"/>
              <w:jc w:val="center"/>
            </w:pPr>
            <w:r w:rsidRPr="00906975">
              <w:t>Н</w:t>
            </w:r>
            <w:r w:rsidR="00586E17" w:rsidRPr="00906975">
              <w:t>аправления предпринимательства</w:t>
            </w:r>
            <w:r w:rsidRPr="00906975">
              <w:t xml:space="preserve"> в моногородах и сельских территориях</w:t>
            </w:r>
            <w:r w:rsidR="00586E17" w:rsidRPr="00906975">
              <w:t xml:space="preserve"> (оборотные средства, основные фонды)</w:t>
            </w:r>
          </w:p>
        </w:tc>
        <w:tc>
          <w:tcPr>
            <w:tcW w:w="1753" w:type="dxa"/>
          </w:tcPr>
          <w:p w:rsidR="003A18BB" w:rsidRPr="00906975" w:rsidRDefault="003A18BB" w:rsidP="003A18BB">
            <w:pPr>
              <w:ind w:left="-57" w:right="-57"/>
              <w:jc w:val="center"/>
            </w:pPr>
            <w:r w:rsidRPr="00906975">
              <w:t>до 30 млн. тенге</w:t>
            </w:r>
          </w:p>
          <w:p w:rsidR="0051132D" w:rsidRPr="00906975" w:rsidRDefault="0051132D" w:rsidP="00F17CB2">
            <w:pPr>
              <w:ind w:left="-57" w:right="-57"/>
              <w:jc w:val="both"/>
            </w:pPr>
          </w:p>
        </w:tc>
        <w:tc>
          <w:tcPr>
            <w:tcW w:w="2029" w:type="dxa"/>
          </w:tcPr>
          <w:p w:rsidR="003A18BB" w:rsidRPr="00906975" w:rsidRDefault="003A18BB" w:rsidP="003A18BB">
            <w:pPr>
              <w:ind w:left="-57" w:right="-57"/>
              <w:jc w:val="center"/>
            </w:pPr>
            <w:r w:rsidRPr="00906975">
              <w:t>Не более 8,5</w:t>
            </w:r>
            <w:r w:rsidR="00F21F58">
              <w:t xml:space="preserve"> </w:t>
            </w:r>
            <w:r w:rsidRPr="00906975">
              <w:t>%</w:t>
            </w:r>
          </w:p>
          <w:p w:rsidR="0051132D" w:rsidRPr="00906975" w:rsidRDefault="0051132D" w:rsidP="00F17CB2">
            <w:pPr>
              <w:ind w:left="-57" w:right="-57"/>
              <w:jc w:val="both"/>
            </w:pPr>
          </w:p>
        </w:tc>
        <w:tc>
          <w:tcPr>
            <w:tcW w:w="1560" w:type="dxa"/>
          </w:tcPr>
          <w:p w:rsidR="0051132D" w:rsidRPr="00906975" w:rsidRDefault="003A18BB" w:rsidP="003A18BB">
            <w:pPr>
              <w:ind w:left="-57" w:right="-57"/>
              <w:jc w:val="center"/>
            </w:pPr>
            <w:r w:rsidRPr="00906975">
              <w:t>До трех лет</w:t>
            </w:r>
          </w:p>
        </w:tc>
      </w:tr>
      <w:tr w:rsidR="00433977" w:rsidRPr="00906975" w:rsidTr="0051132D">
        <w:tc>
          <w:tcPr>
            <w:tcW w:w="1893" w:type="dxa"/>
          </w:tcPr>
          <w:p w:rsidR="00863FBE" w:rsidRPr="00906975" w:rsidRDefault="00863FBE" w:rsidP="008B2848">
            <w:pPr>
              <w:ind w:left="-57" w:right="-57"/>
              <w:jc w:val="center"/>
            </w:pPr>
            <w:r w:rsidRPr="00906975">
              <w:t>Программа Европейского банка реконструкции</w:t>
            </w:r>
          </w:p>
          <w:p w:rsidR="0051132D" w:rsidRPr="00906975" w:rsidRDefault="00863FBE" w:rsidP="008B2848">
            <w:pPr>
              <w:ind w:left="-57" w:right="-57"/>
              <w:jc w:val="center"/>
            </w:pPr>
            <w:r w:rsidRPr="00906975">
              <w:t>и развития</w:t>
            </w:r>
          </w:p>
        </w:tc>
        <w:tc>
          <w:tcPr>
            <w:tcW w:w="2393" w:type="dxa"/>
          </w:tcPr>
          <w:p w:rsidR="0051132D" w:rsidRPr="00906975" w:rsidRDefault="006306B6" w:rsidP="008B2848">
            <w:pPr>
              <w:ind w:left="-57" w:right="-57"/>
              <w:jc w:val="center"/>
            </w:pPr>
            <w:r w:rsidRPr="00906975">
              <w:t>Все направления предпринимательства (оборотные средства, основные фонды)</w:t>
            </w:r>
          </w:p>
        </w:tc>
        <w:tc>
          <w:tcPr>
            <w:tcW w:w="1753" w:type="dxa"/>
          </w:tcPr>
          <w:p w:rsidR="008B2848" w:rsidRPr="00906975" w:rsidRDefault="008B2848" w:rsidP="008B2848">
            <w:pPr>
              <w:ind w:left="-57" w:right="-57"/>
              <w:jc w:val="center"/>
            </w:pPr>
            <w:r w:rsidRPr="00906975">
              <w:t>Не более</w:t>
            </w:r>
          </w:p>
          <w:p w:rsidR="0051132D" w:rsidRPr="00906975" w:rsidRDefault="008B2848" w:rsidP="008B2848">
            <w:pPr>
              <w:ind w:left="-57" w:right="-57"/>
              <w:jc w:val="center"/>
            </w:pPr>
            <w:r w:rsidRPr="00906975">
              <w:t>900 млн. тенге</w:t>
            </w:r>
          </w:p>
        </w:tc>
        <w:tc>
          <w:tcPr>
            <w:tcW w:w="2029" w:type="dxa"/>
          </w:tcPr>
          <w:p w:rsidR="0051132D" w:rsidRPr="00906975" w:rsidRDefault="008B2848" w:rsidP="008B2848">
            <w:pPr>
              <w:ind w:left="-57" w:right="-57"/>
              <w:jc w:val="center"/>
            </w:pPr>
            <w:r w:rsidRPr="00906975">
              <w:t>От 14</w:t>
            </w:r>
            <w:r w:rsidR="00F21F58">
              <w:t xml:space="preserve"> </w:t>
            </w:r>
            <w:r w:rsidRPr="00906975">
              <w:t>%</w:t>
            </w:r>
          </w:p>
        </w:tc>
        <w:tc>
          <w:tcPr>
            <w:tcW w:w="1560" w:type="dxa"/>
          </w:tcPr>
          <w:p w:rsidR="0051132D" w:rsidRPr="00906975" w:rsidRDefault="008B2848" w:rsidP="008B2848">
            <w:pPr>
              <w:ind w:left="-57" w:right="-57"/>
              <w:jc w:val="center"/>
            </w:pPr>
            <w:r w:rsidRPr="00906975">
              <w:t>От трех до пяти лет</w:t>
            </w:r>
          </w:p>
        </w:tc>
      </w:tr>
      <w:tr w:rsidR="00433977" w:rsidRPr="00906975" w:rsidTr="0051132D">
        <w:tc>
          <w:tcPr>
            <w:tcW w:w="1893" w:type="dxa"/>
          </w:tcPr>
          <w:p w:rsidR="0051132D" w:rsidRPr="00906975" w:rsidRDefault="00D72C46" w:rsidP="00D72C46">
            <w:pPr>
              <w:jc w:val="center"/>
            </w:pPr>
            <w:r w:rsidRPr="00906975">
              <w:t>Региональная Программа Народного банка «Zhas-Halyk»</w:t>
            </w:r>
          </w:p>
        </w:tc>
        <w:tc>
          <w:tcPr>
            <w:tcW w:w="2393" w:type="dxa"/>
          </w:tcPr>
          <w:p w:rsidR="0051132D" w:rsidRPr="00906975" w:rsidRDefault="00433977" w:rsidP="00433977">
            <w:pPr>
              <w:ind w:left="-57" w:right="-57"/>
              <w:jc w:val="center"/>
            </w:pPr>
            <w:r w:rsidRPr="00906975">
              <w:t>Все направления молодежного предпринимательства (Основные, оборотные средства, прочие инвестиционные цели). Возраст предпринимателя от 21 до 30 лет.</w:t>
            </w:r>
          </w:p>
        </w:tc>
        <w:tc>
          <w:tcPr>
            <w:tcW w:w="1753" w:type="dxa"/>
          </w:tcPr>
          <w:p w:rsidR="0051132D" w:rsidRPr="00906975" w:rsidRDefault="00433977" w:rsidP="00433977">
            <w:pPr>
              <w:ind w:left="-57" w:right="-57"/>
              <w:jc w:val="center"/>
            </w:pPr>
            <w:r w:rsidRPr="00906975">
              <w:t>До 15 млн. тенге</w:t>
            </w:r>
          </w:p>
        </w:tc>
        <w:tc>
          <w:tcPr>
            <w:tcW w:w="2029" w:type="dxa"/>
          </w:tcPr>
          <w:p w:rsidR="0051132D" w:rsidRPr="00906975" w:rsidRDefault="00433977" w:rsidP="00433977">
            <w:pPr>
              <w:ind w:left="-57" w:right="-57"/>
              <w:jc w:val="center"/>
            </w:pPr>
            <w:r w:rsidRPr="00906975">
              <w:t>5</w:t>
            </w:r>
            <w:r w:rsidR="00F21F58">
              <w:t xml:space="preserve"> </w:t>
            </w:r>
            <w:r w:rsidRPr="00906975">
              <w:t>%</w:t>
            </w:r>
          </w:p>
        </w:tc>
        <w:tc>
          <w:tcPr>
            <w:tcW w:w="1560" w:type="dxa"/>
          </w:tcPr>
          <w:p w:rsidR="0051132D" w:rsidRPr="00906975" w:rsidRDefault="00433977" w:rsidP="00433977">
            <w:pPr>
              <w:ind w:left="-57" w:right="-57"/>
              <w:jc w:val="center"/>
            </w:pPr>
            <w:r w:rsidRPr="00906975">
              <w:t>До 7 лет</w:t>
            </w:r>
          </w:p>
        </w:tc>
      </w:tr>
    </w:tbl>
    <w:p w:rsidR="005862FC" w:rsidRPr="00906975" w:rsidRDefault="00433977" w:rsidP="005862FC">
      <w:pPr>
        <w:jc w:val="both"/>
        <w:rPr>
          <w:lang w:val="en-US"/>
        </w:rPr>
      </w:pPr>
      <w:r w:rsidRPr="00A7562C">
        <w:t xml:space="preserve">Примечание – Составлено по источникам </w:t>
      </w:r>
      <w:r w:rsidRPr="00A7562C">
        <w:rPr>
          <w:lang w:val="en-US"/>
        </w:rPr>
        <w:t>[</w:t>
      </w:r>
      <w:r w:rsidR="00F21F58" w:rsidRPr="00A7562C">
        <w:rPr>
          <w:lang w:val="en-US"/>
        </w:rPr>
        <w:t>104</w:t>
      </w:r>
      <w:r w:rsidR="00F21F58" w:rsidRPr="00A7562C">
        <w:t>–</w:t>
      </w:r>
      <w:r w:rsidR="2028296A" w:rsidRPr="00A7562C">
        <w:rPr>
          <w:lang w:val="en-US"/>
        </w:rPr>
        <w:t>109</w:t>
      </w:r>
      <w:r w:rsidRPr="00A7562C">
        <w:rPr>
          <w:lang w:val="en-US"/>
        </w:rPr>
        <w:t>]</w:t>
      </w:r>
    </w:p>
    <w:p w:rsidR="00CD6DFB" w:rsidRPr="00C91485" w:rsidRDefault="00CD6DFB" w:rsidP="008A73A6">
      <w:pPr>
        <w:ind w:firstLine="567"/>
        <w:jc w:val="both"/>
        <w:rPr>
          <w:sz w:val="16"/>
          <w:szCs w:val="16"/>
        </w:rPr>
      </w:pPr>
    </w:p>
    <w:p w:rsidR="00CD6DFB" w:rsidRPr="00906975" w:rsidRDefault="00D64ABF" w:rsidP="00D376C0">
      <w:pPr>
        <w:widowControl w:val="0"/>
        <w:ind w:firstLine="567"/>
        <w:jc w:val="both"/>
        <w:rPr>
          <w:sz w:val="28"/>
          <w:szCs w:val="28"/>
        </w:rPr>
      </w:pPr>
      <w:r w:rsidRPr="00906975">
        <w:rPr>
          <w:sz w:val="28"/>
          <w:szCs w:val="28"/>
        </w:rPr>
        <w:t>Одним из экономических механизмов поддержки малого и среднего бизнеса, включая молодежное предпринимательство выступает государственное субсидирование кредитов. В процентном выражении от ставки кредитования размер государственных субсидий составляет от 2,5</w:t>
      </w:r>
      <w:r w:rsidR="00A7562C">
        <w:rPr>
          <w:sz w:val="28"/>
          <w:szCs w:val="28"/>
        </w:rPr>
        <w:t xml:space="preserve"> </w:t>
      </w:r>
      <w:r w:rsidRPr="00906975">
        <w:rPr>
          <w:sz w:val="28"/>
          <w:szCs w:val="28"/>
        </w:rPr>
        <w:t>% до 9</w:t>
      </w:r>
      <w:r w:rsidR="00A7562C">
        <w:rPr>
          <w:sz w:val="28"/>
          <w:szCs w:val="28"/>
        </w:rPr>
        <w:t xml:space="preserve"> </w:t>
      </w:r>
      <w:r w:rsidRPr="00906975">
        <w:rPr>
          <w:sz w:val="28"/>
          <w:szCs w:val="28"/>
        </w:rPr>
        <w:t>% в зависимости от целевых программ.</w:t>
      </w:r>
      <w:r w:rsidR="00331884" w:rsidRPr="00906975">
        <w:rPr>
          <w:sz w:val="28"/>
          <w:szCs w:val="28"/>
        </w:rPr>
        <w:t xml:space="preserve"> Общий </w:t>
      </w:r>
      <w:r w:rsidR="009D59DB" w:rsidRPr="00906975">
        <w:rPr>
          <w:sz w:val="28"/>
          <w:szCs w:val="28"/>
        </w:rPr>
        <w:t>плановый бюджет</w:t>
      </w:r>
      <w:r w:rsidR="00331884" w:rsidRPr="00906975">
        <w:rPr>
          <w:sz w:val="28"/>
          <w:szCs w:val="28"/>
        </w:rPr>
        <w:t xml:space="preserve"> субсидирования по государственным программам, в соответствии с </w:t>
      </w:r>
      <w:r w:rsidR="007065B0" w:rsidRPr="00906975">
        <w:rPr>
          <w:sz w:val="28"/>
          <w:szCs w:val="28"/>
        </w:rPr>
        <w:t>таблицей 2.14</w:t>
      </w:r>
      <w:r w:rsidR="00C66A1F" w:rsidRPr="00906975">
        <w:rPr>
          <w:sz w:val="28"/>
          <w:szCs w:val="28"/>
        </w:rPr>
        <w:t>,</w:t>
      </w:r>
      <w:r w:rsidR="007065B0" w:rsidRPr="00906975">
        <w:rPr>
          <w:sz w:val="28"/>
          <w:szCs w:val="28"/>
        </w:rPr>
        <w:t xml:space="preserve"> составил</w:t>
      </w:r>
      <w:r w:rsidR="009D59DB" w:rsidRPr="00906975">
        <w:rPr>
          <w:sz w:val="28"/>
          <w:szCs w:val="28"/>
        </w:rPr>
        <w:t xml:space="preserve"> 1615,17 млрд. тенге.</w:t>
      </w:r>
    </w:p>
    <w:p w:rsidR="00C66A1F" w:rsidRPr="00906975" w:rsidRDefault="00C66A1F" w:rsidP="00D376C0">
      <w:pPr>
        <w:widowControl w:val="0"/>
        <w:tabs>
          <w:tab w:val="left" w:pos="1483"/>
        </w:tabs>
        <w:ind w:firstLine="567"/>
        <w:jc w:val="both"/>
        <w:rPr>
          <w:sz w:val="28"/>
          <w:szCs w:val="28"/>
        </w:rPr>
      </w:pPr>
      <w:r w:rsidRPr="00906975">
        <w:rPr>
          <w:sz w:val="28"/>
          <w:szCs w:val="28"/>
        </w:rPr>
        <w:lastRenderedPageBreak/>
        <w:t>Удельный вес государственных субсидий, в соответствии с рисунком 2.19, приходится по всем государственным программам носит паритетный характер.</w:t>
      </w:r>
    </w:p>
    <w:p w:rsidR="00C66A1F" w:rsidRPr="00906975" w:rsidRDefault="00C66A1F" w:rsidP="00C66A1F">
      <w:pPr>
        <w:tabs>
          <w:tab w:val="left" w:pos="1483"/>
        </w:tabs>
        <w:jc w:val="both"/>
        <w:rPr>
          <w:sz w:val="28"/>
          <w:szCs w:val="28"/>
        </w:rPr>
      </w:pPr>
    </w:p>
    <w:p w:rsidR="00331884" w:rsidRDefault="00331884" w:rsidP="00331884">
      <w:pPr>
        <w:tabs>
          <w:tab w:val="left" w:pos="1483"/>
        </w:tabs>
        <w:jc w:val="both"/>
        <w:rPr>
          <w:sz w:val="28"/>
          <w:szCs w:val="28"/>
        </w:rPr>
      </w:pPr>
      <w:r w:rsidRPr="00906975">
        <w:rPr>
          <w:sz w:val="28"/>
          <w:szCs w:val="28"/>
        </w:rPr>
        <w:t xml:space="preserve">Таблица 2.14 </w:t>
      </w:r>
      <w:r w:rsidR="007065B0" w:rsidRPr="00906975">
        <w:rPr>
          <w:sz w:val="28"/>
          <w:szCs w:val="28"/>
        </w:rPr>
        <w:t xml:space="preserve">– Объем субсидирования малого и среднего бизнеса в рамках его кредитования по государственным программам </w:t>
      </w:r>
      <w:r w:rsidR="009D59DB" w:rsidRPr="00906975">
        <w:rPr>
          <w:sz w:val="28"/>
          <w:szCs w:val="28"/>
        </w:rPr>
        <w:t>в рамках предусмотренного бюджета</w:t>
      </w:r>
    </w:p>
    <w:p w:rsidR="0037786A" w:rsidRPr="0037786A" w:rsidRDefault="0037786A" w:rsidP="00331884">
      <w:pPr>
        <w:tabs>
          <w:tab w:val="left" w:pos="1483"/>
        </w:tabs>
        <w:jc w:val="both"/>
        <w:rPr>
          <w:sz w:val="16"/>
          <w:szCs w:val="16"/>
        </w:rPr>
      </w:pPr>
    </w:p>
    <w:tbl>
      <w:tblPr>
        <w:tblStyle w:val="a3"/>
        <w:tblW w:w="0" w:type="auto"/>
        <w:tblLook w:val="04A0" w:firstRow="1" w:lastRow="0" w:firstColumn="1" w:lastColumn="0" w:noHBand="0" w:noVBand="1"/>
      </w:tblPr>
      <w:tblGrid>
        <w:gridCol w:w="6295"/>
        <w:gridCol w:w="3240"/>
      </w:tblGrid>
      <w:tr w:rsidR="009D59DB" w:rsidRPr="0037786A" w:rsidTr="009D59DB">
        <w:tc>
          <w:tcPr>
            <w:tcW w:w="6295" w:type="dxa"/>
          </w:tcPr>
          <w:p w:rsidR="009D59DB" w:rsidRPr="0037786A" w:rsidRDefault="009D59DB" w:rsidP="007065B0">
            <w:pPr>
              <w:tabs>
                <w:tab w:val="left" w:pos="1483"/>
              </w:tabs>
              <w:jc w:val="center"/>
              <w:rPr>
                <w:sz w:val="24"/>
                <w:szCs w:val="24"/>
              </w:rPr>
            </w:pPr>
            <w:r w:rsidRPr="0037786A">
              <w:rPr>
                <w:sz w:val="24"/>
                <w:szCs w:val="24"/>
              </w:rPr>
              <w:t>Наименование программы</w:t>
            </w:r>
          </w:p>
        </w:tc>
        <w:tc>
          <w:tcPr>
            <w:tcW w:w="3240" w:type="dxa"/>
          </w:tcPr>
          <w:p w:rsidR="009D59DB" w:rsidRPr="0037786A" w:rsidRDefault="009D59DB" w:rsidP="007065B0">
            <w:pPr>
              <w:tabs>
                <w:tab w:val="left" w:pos="1483"/>
              </w:tabs>
              <w:jc w:val="center"/>
              <w:rPr>
                <w:sz w:val="24"/>
                <w:szCs w:val="24"/>
              </w:rPr>
            </w:pPr>
            <w:r w:rsidRPr="0037786A">
              <w:rPr>
                <w:sz w:val="24"/>
                <w:szCs w:val="24"/>
              </w:rPr>
              <w:t>Объем субсидий, млрд тенге</w:t>
            </w:r>
          </w:p>
        </w:tc>
      </w:tr>
      <w:tr w:rsidR="009D59DB" w:rsidRPr="0037786A" w:rsidTr="009D59DB">
        <w:tc>
          <w:tcPr>
            <w:tcW w:w="6295" w:type="dxa"/>
          </w:tcPr>
          <w:p w:rsidR="009D59DB" w:rsidRPr="0037786A" w:rsidRDefault="009D59DB" w:rsidP="00331884">
            <w:pPr>
              <w:tabs>
                <w:tab w:val="left" w:pos="1483"/>
              </w:tabs>
              <w:jc w:val="both"/>
              <w:rPr>
                <w:sz w:val="24"/>
                <w:szCs w:val="24"/>
              </w:rPr>
            </w:pPr>
            <w:r w:rsidRPr="0037786A">
              <w:rPr>
                <w:sz w:val="24"/>
                <w:szCs w:val="24"/>
              </w:rPr>
              <w:t>Государственная программа «Дорожная карта бизнеса 2025»</w:t>
            </w:r>
          </w:p>
        </w:tc>
        <w:tc>
          <w:tcPr>
            <w:tcW w:w="3240" w:type="dxa"/>
            <w:vAlign w:val="center"/>
          </w:tcPr>
          <w:p w:rsidR="009D59DB" w:rsidRPr="0037786A" w:rsidRDefault="009D59DB" w:rsidP="009D59DB">
            <w:pPr>
              <w:jc w:val="center"/>
              <w:rPr>
                <w:sz w:val="24"/>
                <w:szCs w:val="24"/>
              </w:rPr>
            </w:pPr>
            <w:r w:rsidRPr="0037786A">
              <w:rPr>
                <w:sz w:val="24"/>
                <w:szCs w:val="24"/>
              </w:rPr>
              <w:t>421,3</w:t>
            </w:r>
          </w:p>
        </w:tc>
      </w:tr>
      <w:tr w:rsidR="009D59DB" w:rsidRPr="0037786A" w:rsidTr="009D59DB">
        <w:tc>
          <w:tcPr>
            <w:tcW w:w="6295" w:type="dxa"/>
          </w:tcPr>
          <w:p w:rsidR="009D59DB" w:rsidRPr="0037786A" w:rsidRDefault="009D59DB" w:rsidP="009D59DB">
            <w:pPr>
              <w:tabs>
                <w:tab w:val="left" w:pos="1483"/>
              </w:tabs>
              <w:jc w:val="both"/>
              <w:rPr>
                <w:sz w:val="24"/>
                <w:szCs w:val="24"/>
              </w:rPr>
            </w:pPr>
            <w:r w:rsidRPr="0037786A">
              <w:rPr>
                <w:sz w:val="24"/>
                <w:szCs w:val="24"/>
              </w:rPr>
              <w:t>Государственная программа «Экономика простых вещей»</w:t>
            </w:r>
          </w:p>
        </w:tc>
        <w:tc>
          <w:tcPr>
            <w:tcW w:w="3240" w:type="dxa"/>
            <w:vAlign w:val="center"/>
          </w:tcPr>
          <w:p w:rsidR="009D59DB" w:rsidRPr="0037786A" w:rsidRDefault="009D59DB" w:rsidP="009D59DB">
            <w:pPr>
              <w:jc w:val="center"/>
              <w:rPr>
                <w:sz w:val="24"/>
                <w:szCs w:val="24"/>
              </w:rPr>
            </w:pPr>
            <w:r w:rsidRPr="0037786A">
              <w:rPr>
                <w:sz w:val="24"/>
                <w:szCs w:val="24"/>
              </w:rPr>
              <w:t>600</w:t>
            </w:r>
          </w:p>
        </w:tc>
      </w:tr>
      <w:tr w:rsidR="009D59DB" w:rsidRPr="0037786A" w:rsidTr="009D59DB">
        <w:tc>
          <w:tcPr>
            <w:tcW w:w="6295" w:type="dxa"/>
          </w:tcPr>
          <w:p w:rsidR="009D59DB" w:rsidRPr="0037786A" w:rsidRDefault="009D59DB" w:rsidP="009D59DB">
            <w:pPr>
              <w:tabs>
                <w:tab w:val="left" w:pos="1483"/>
              </w:tabs>
              <w:jc w:val="both"/>
              <w:rPr>
                <w:sz w:val="24"/>
                <w:szCs w:val="24"/>
              </w:rPr>
            </w:pPr>
            <w:r w:rsidRPr="0037786A">
              <w:rPr>
                <w:sz w:val="24"/>
                <w:szCs w:val="24"/>
              </w:rPr>
              <w:t>Государственная программа «Еңбек»</w:t>
            </w:r>
          </w:p>
        </w:tc>
        <w:tc>
          <w:tcPr>
            <w:tcW w:w="3240" w:type="dxa"/>
            <w:vAlign w:val="center"/>
          </w:tcPr>
          <w:p w:rsidR="009D59DB" w:rsidRPr="0037786A" w:rsidRDefault="009D59DB" w:rsidP="009D59DB">
            <w:pPr>
              <w:jc w:val="center"/>
              <w:rPr>
                <w:sz w:val="24"/>
                <w:szCs w:val="24"/>
              </w:rPr>
            </w:pPr>
            <w:r w:rsidRPr="0037786A">
              <w:rPr>
                <w:sz w:val="24"/>
                <w:szCs w:val="24"/>
              </w:rPr>
              <w:t>593,87</w:t>
            </w:r>
          </w:p>
        </w:tc>
      </w:tr>
      <w:tr w:rsidR="009D59DB" w:rsidRPr="0037786A" w:rsidTr="009D59DB">
        <w:tc>
          <w:tcPr>
            <w:tcW w:w="6295" w:type="dxa"/>
          </w:tcPr>
          <w:p w:rsidR="009D59DB" w:rsidRPr="0037786A" w:rsidRDefault="009D59DB" w:rsidP="009D59DB">
            <w:pPr>
              <w:tabs>
                <w:tab w:val="left" w:pos="1483"/>
              </w:tabs>
              <w:jc w:val="both"/>
              <w:rPr>
                <w:sz w:val="24"/>
                <w:szCs w:val="24"/>
              </w:rPr>
            </w:pPr>
            <w:r w:rsidRPr="0037786A">
              <w:rPr>
                <w:sz w:val="24"/>
                <w:szCs w:val="24"/>
              </w:rPr>
              <w:t>Итого</w:t>
            </w:r>
          </w:p>
        </w:tc>
        <w:tc>
          <w:tcPr>
            <w:tcW w:w="3240" w:type="dxa"/>
            <w:vAlign w:val="center"/>
          </w:tcPr>
          <w:p w:rsidR="009D59DB" w:rsidRPr="0037786A" w:rsidRDefault="009D59DB" w:rsidP="009D59DB">
            <w:pPr>
              <w:jc w:val="center"/>
              <w:rPr>
                <w:sz w:val="24"/>
                <w:szCs w:val="24"/>
                <w:lang w:val="en-US"/>
              </w:rPr>
            </w:pPr>
            <w:r w:rsidRPr="0037786A">
              <w:rPr>
                <w:sz w:val="24"/>
                <w:szCs w:val="24"/>
              </w:rPr>
              <w:t>1615,</w:t>
            </w:r>
            <w:r w:rsidRPr="0037786A">
              <w:rPr>
                <w:sz w:val="24"/>
                <w:szCs w:val="24"/>
                <w:lang w:val="en-US"/>
              </w:rPr>
              <w:t>17</w:t>
            </w:r>
          </w:p>
        </w:tc>
      </w:tr>
    </w:tbl>
    <w:p w:rsidR="00C66A1F" w:rsidRPr="00906975" w:rsidRDefault="00C66A1F" w:rsidP="00C66A1F">
      <w:pPr>
        <w:jc w:val="both"/>
        <w:rPr>
          <w:lang w:val="en-US"/>
        </w:rPr>
      </w:pPr>
      <w:r w:rsidRPr="00906975">
        <w:t xml:space="preserve">Примечание – Составлено по источникам </w:t>
      </w:r>
      <w:r w:rsidRPr="00906975">
        <w:rPr>
          <w:lang w:val="en-US"/>
        </w:rPr>
        <w:t>[</w:t>
      </w:r>
      <w:r w:rsidR="0085579B">
        <w:rPr>
          <w:lang w:val="en-US"/>
        </w:rPr>
        <w:t>104</w:t>
      </w:r>
      <w:r w:rsidR="0085579B">
        <w:t>–</w:t>
      </w:r>
      <w:r w:rsidR="10AD189F" w:rsidRPr="00906975">
        <w:rPr>
          <w:lang w:val="en-US"/>
        </w:rPr>
        <w:t>106</w:t>
      </w:r>
      <w:r w:rsidRPr="00906975">
        <w:rPr>
          <w:lang w:val="en-US"/>
        </w:rPr>
        <w:t>]</w:t>
      </w:r>
    </w:p>
    <w:p w:rsidR="007065B0" w:rsidRPr="00906975" w:rsidRDefault="007065B0" w:rsidP="00331884">
      <w:pPr>
        <w:tabs>
          <w:tab w:val="left" w:pos="1483"/>
        </w:tabs>
        <w:jc w:val="both"/>
        <w:rPr>
          <w:sz w:val="28"/>
          <w:szCs w:val="28"/>
        </w:rPr>
      </w:pPr>
    </w:p>
    <w:p w:rsidR="007A022D" w:rsidRPr="00906975" w:rsidRDefault="00C66A1F" w:rsidP="00572BDE">
      <w:pPr>
        <w:ind w:firstLine="900"/>
        <w:jc w:val="both"/>
      </w:pPr>
      <w:r w:rsidRPr="00906975">
        <w:rPr>
          <w:noProof/>
        </w:rPr>
        <w:drawing>
          <wp:inline distT="0" distB="0" distL="0" distR="0">
            <wp:extent cx="5028952" cy="2588647"/>
            <wp:effectExtent l="0" t="0" r="635" b="2540"/>
            <wp:docPr id="809" name="Диаграмма 80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376C0" w:rsidRPr="00906975" w:rsidRDefault="00D376C0" w:rsidP="00D376C0">
      <w:pPr>
        <w:ind w:firstLine="567"/>
        <w:jc w:val="both"/>
      </w:pPr>
      <w:r w:rsidRPr="00906975">
        <w:t>Примечание – Составлено по источникам [</w:t>
      </w:r>
      <w:r w:rsidR="0037786A">
        <w:t>104–</w:t>
      </w:r>
      <w:r w:rsidR="6016FFBB" w:rsidRPr="00906975">
        <w:t>109</w:t>
      </w:r>
      <w:r w:rsidRPr="00906975">
        <w:t>]</w:t>
      </w:r>
    </w:p>
    <w:p w:rsidR="00D376C0" w:rsidRPr="00906975" w:rsidRDefault="00D376C0" w:rsidP="00D376C0">
      <w:pPr>
        <w:ind w:firstLine="567"/>
        <w:jc w:val="both"/>
        <w:rPr>
          <w:sz w:val="20"/>
          <w:szCs w:val="20"/>
        </w:rPr>
      </w:pPr>
    </w:p>
    <w:p w:rsidR="00D376C0" w:rsidRPr="00906975" w:rsidRDefault="00D376C0" w:rsidP="00140F16">
      <w:pPr>
        <w:tabs>
          <w:tab w:val="left" w:pos="1483"/>
        </w:tabs>
        <w:jc w:val="center"/>
        <w:rPr>
          <w:sz w:val="28"/>
          <w:szCs w:val="28"/>
        </w:rPr>
      </w:pPr>
      <w:r w:rsidRPr="00906975">
        <w:rPr>
          <w:sz w:val="28"/>
          <w:szCs w:val="28"/>
        </w:rPr>
        <w:t>Рисунок 2.19 – Структура субсидирования малого и среднего бизнеса в рамках его кредитования по государственным программам в рамках предусмотренного бюджета</w:t>
      </w:r>
    </w:p>
    <w:p w:rsidR="00D376C0" w:rsidRPr="00906975" w:rsidRDefault="00D376C0" w:rsidP="00D376C0">
      <w:pPr>
        <w:ind w:firstLine="567"/>
        <w:jc w:val="both"/>
        <w:rPr>
          <w:sz w:val="22"/>
          <w:szCs w:val="22"/>
        </w:rPr>
      </w:pPr>
    </w:p>
    <w:p w:rsidR="004879B3" w:rsidRPr="00906975" w:rsidRDefault="004879B3" w:rsidP="00D376C0">
      <w:pPr>
        <w:ind w:firstLine="567"/>
        <w:jc w:val="both"/>
        <w:rPr>
          <w:sz w:val="28"/>
          <w:szCs w:val="28"/>
        </w:rPr>
      </w:pPr>
      <w:r w:rsidRPr="00906975">
        <w:rPr>
          <w:sz w:val="28"/>
          <w:szCs w:val="28"/>
        </w:rPr>
        <w:t>Государственное субсидирование кредитования сопровождается поддержкой в области гарантирования кредитов от 50</w:t>
      </w:r>
      <w:r w:rsidR="0037786A">
        <w:rPr>
          <w:sz w:val="28"/>
          <w:szCs w:val="28"/>
        </w:rPr>
        <w:t xml:space="preserve"> </w:t>
      </w:r>
      <w:r w:rsidRPr="00906975">
        <w:rPr>
          <w:sz w:val="28"/>
          <w:szCs w:val="28"/>
        </w:rPr>
        <w:t>% до 85</w:t>
      </w:r>
      <w:r w:rsidR="0037786A">
        <w:rPr>
          <w:sz w:val="28"/>
          <w:szCs w:val="28"/>
        </w:rPr>
        <w:t xml:space="preserve"> </w:t>
      </w:r>
      <w:r w:rsidRPr="00906975">
        <w:rPr>
          <w:sz w:val="28"/>
          <w:szCs w:val="28"/>
        </w:rPr>
        <w:t>% [</w:t>
      </w:r>
      <w:r w:rsidR="14303893" w:rsidRPr="00906975">
        <w:rPr>
          <w:sz w:val="28"/>
          <w:szCs w:val="28"/>
        </w:rPr>
        <w:t>110</w:t>
      </w:r>
      <w:r w:rsidRPr="00906975">
        <w:rPr>
          <w:sz w:val="28"/>
          <w:szCs w:val="28"/>
        </w:rPr>
        <w:t xml:space="preserve">]. </w:t>
      </w:r>
    </w:p>
    <w:p w:rsidR="004879B3" w:rsidRPr="00906975" w:rsidRDefault="00B91522" w:rsidP="00D376C0">
      <w:pPr>
        <w:ind w:firstLine="567"/>
        <w:jc w:val="both"/>
        <w:rPr>
          <w:sz w:val="28"/>
          <w:szCs w:val="28"/>
        </w:rPr>
      </w:pPr>
      <w:r w:rsidRPr="00906975">
        <w:rPr>
          <w:sz w:val="28"/>
          <w:szCs w:val="28"/>
        </w:rPr>
        <w:t>Также в рамках государственных программ предусматривается грантовая поддержка начинающих предпринимателей в объеме:</w:t>
      </w:r>
    </w:p>
    <w:p w:rsidR="00B91522" w:rsidRPr="00906975" w:rsidRDefault="00B91522" w:rsidP="00D376C0">
      <w:pPr>
        <w:ind w:firstLine="567"/>
        <w:jc w:val="both"/>
        <w:rPr>
          <w:sz w:val="28"/>
          <w:szCs w:val="28"/>
        </w:rPr>
      </w:pPr>
      <w:r w:rsidRPr="00906975">
        <w:rPr>
          <w:sz w:val="28"/>
          <w:szCs w:val="28"/>
        </w:rPr>
        <w:t xml:space="preserve">- по Государственной программе «Дорожная карта бизнеса 2025» </w:t>
      </w:r>
      <w:r w:rsidR="0037786A">
        <w:rPr>
          <w:sz w:val="28"/>
          <w:szCs w:val="28"/>
        </w:rPr>
        <w:t>–</w:t>
      </w:r>
      <w:r w:rsidRPr="00906975">
        <w:rPr>
          <w:sz w:val="28"/>
          <w:szCs w:val="28"/>
        </w:rPr>
        <w:t xml:space="preserve"> от 2 до 5 млн. тенге;</w:t>
      </w:r>
    </w:p>
    <w:p w:rsidR="00B91522" w:rsidRPr="00906975" w:rsidRDefault="00B91522" w:rsidP="00FE3BC1">
      <w:pPr>
        <w:widowControl w:val="0"/>
        <w:ind w:firstLine="567"/>
        <w:jc w:val="both"/>
        <w:rPr>
          <w:sz w:val="28"/>
          <w:szCs w:val="28"/>
        </w:rPr>
      </w:pPr>
      <w:r w:rsidRPr="00906975">
        <w:rPr>
          <w:sz w:val="28"/>
          <w:szCs w:val="28"/>
        </w:rPr>
        <w:t xml:space="preserve">- по Государственной программе «Еңбек» </w:t>
      </w:r>
      <w:r w:rsidR="0037786A">
        <w:rPr>
          <w:sz w:val="28"/>
          <w:szCs w:val="28"/>
        </w:rPr>
        <w:t>–</w:t>
      </w:r>
      <w:r w:rsidRPr="00906975">
        <w:rPr>
          <w:sz w:val="28"/>
          <w:szCs w:val="28"/>
        </w:rPr>
        <w:t xml:space="preserve"> 200 месячных расчетных показателей [</w:t>
      </w:r>
      <w:r w:rsidR="4DCC893F" w:rsidRPr="00906975">
        <w:rPr>
          <w:sz w:val="28"/>
          <w:szCs w:val="28"/>
        </w:rPr>
        <w:t>111</w:t>
      </w:r>
      <w:r w:rsidR="0037786A">
        <w:rPr>
          <w:sz w:val="28"/>
          <w:szCs w:val="28"/>
        </w:rPr>
        <w:t>–</w:t>
      </w:r>
      <w:r w:rsidR="4DCC893F" w:rsidRPr="00906975">
        <w:rPr>
          <w:sz w:val="28"/>
          <w:szCs w:val="28"/>
        </w:rPr>
        <w:t>112</w:t>
      </w:r>
      <w:r w:rsidRPr="00906975">
        <w:rPr>
          <w:sz w:val="28"/>
          <w:szCs w:val="28"/>
        </w:rPr>
        <w:t>].</w:t>
      </w:r>
    </w:p>
    <w:p w:rsidR="00D376C0" w:rsidRPr="00906975" w:rsidRDefault="00D376C0" w:rsidP="00837F74">
      <w:pPr>
        <w:widowControl w:val="0"/>
        <w:ind w:firstLine="567"/>
        <w:jc w:val="both"/>
        <w:rPr>
          <w:sz w:val="28"/>
          <w:szCs w:val="28"/>
        </w:rPr>
      </w:pPr>
      <w:r w:rsidRPr="00906975">
        <w:rPr>
          <w:sz w:val="28"/>
          <w:szCs w:val="28"/>
        </w:rPr>
        <w:t>Для поддержки малого и среднего бизнеса,</w:t>
      </w:r>
      <w:r w:rsidR="006B5877" w:rsidRPr="00906975">
        <w:rPr>
          <w:sz w:val="28"/>
          <w:szCs w:val="28"/>
        </w:rPr>
        <w:t xml:space="preserve"> включая молодежное пре</w:t>
      </w:r>
      <w:r w:rsidR="00A96C43" w:rsidRPr="00906975">
        <w:rPr>
          <w:sz w:val="28"/>
          <w:szCs w:val="28"/>
        </w:rPr>
        <w:t>дпринима</w:t>
      </w:r>
      <w:r w:rsidR="006B5877" w:rsidRPr="00906975">
        <w:rPr>
          <w:sz w:val="28"/>
          <w:szCs w:val="28"/>
        </w:rPr>
        <w:t xml:space="preserve">тельство, используются механизмы венчурного инвестирования. Так, например, в системе деятельности АО «QazTech Ventures» создан венчурный фонд общим объемом 10 млн. долл. США. Максимальный объем венчурных инвестиций на </w:t>
      </w:r>
      <w:r w:rsidR="006B5877" w:rsidRPr="00906975">
        <w:rPr>
          <w:sz w:val="28"/>
          <w:szCs w:val="28"/>
          <w:lang w:val="en-US"/>
        </w:rPr>
        <w:t>startup</w:t>
      </w:r>
      <w:r w:rsidR="006B5877" w:rsidRPr="00906975">
        <w:rPr>
          <w:sz w:val="28"/>
          <w:szCs w:val="28"/>
        </w:rPr>
        <w:t xml:space="preserve">-проект составляет 250 000 долл. США. </w:t>
      </w:r>
      <w:r w:rsidR="006B5877" w:rsidRPr="00906975">
        <w:rPr>
          <w:sz w:val="28"/>
          <w:szCs w:val="28"/>
        </w:rPr>
        <w:lastRenderedPageBreak/>
        <w:t>Предметом венчурного инвестирования выступают:</w:t>
      </w:r>
    </w:p>
    <w:p w:rsidR="006B5877" w:rsidRPr="00906975" w:rsidRDefault="006B5877" w:rsidP="00837F74">
      <w:pPr>
        <w:widowControl w:val="0"/>
        <w:ind w:firstLine="567"/>
        <w:jc w:val="both"/>
        <w:rPr>
          <w:sz w:val="28"/>
          <w:szCs w:val="28"/>
        </w:rPr>
      </w:pPr>
      <w:r w:rsidRPr="00906975">
        <w:rPr>
          <w:sz w:val="28"/>
          <w:szCs w:val="28"/>
        </w:rPr>
        <w:t xml:space="preserve">- </w:t>
      </w:r>
      <w:r w:rsidRPr="00906975">
        <w:rPr>
          <w:sz w:val="28"/>
          <w:szCs w:val="28"/>
          <w:lang w:val="en-US"/>
        </w:rPr>
        <w:t>IT</w:t>
      </w:r>
      <w:r w:rsidRPr="00906975">
        <w:rPr>
          <w:sz w:val="28"/>
          <w:szCs w:val="28"/>
        </w:rPr>
        <w:t>-проекты;</w:t>
      </w:r>
    </w:p>
    <w:p w:rsidR="006B5877" w:rsidRPr="00906975" w:rsidRDefault="006B5877" w:rsidP="00D376C0">
      <w:pPr>
        <w:ind w:firstLine="567"/>
        <w:jc w:val="both"/>
        <w:rPr>
          <w:sz w:val="28"/>
          <w:szCs w:val="28"/>
        </w:rPr>
      </w:pPr>
      <w:r w:rsidRPr="00906975">
        <w:rPr>
          <w:sz w:val="28"/>
          <w:szCs w:val="28"/>
        </w:rPr>
        <w:t xml:space="preserve">- </w:t>
      </w:r>
      <w:r w:rsidRPr="00906975">
        <w:rPr>
          <w:sz w:val="28"/>
          <w:szCs w:val="28"/>
          <w:lang w:val="en-US"/>
        </w:rPr>
        <w:t>startup</w:t>
      </w:r>
      <w:r w:rsidRPr="00906975">
        <w:rPr>
          <w:sz w:val="28"/>
          <w:szCs w:val="28"/>
        </w:rPr>
        <w:t>-проекты предусматривающие технологические решения [</w:t>
      </w:r>
      <w:r w:rsidR="23636F5D" w:rsidRPr="00906975">
        <w:rPr>
          <w:sz w:val="28"/>
          <w:szCs w:val="28"/>
        </w:rPr>
        <w:t>97</w:t>
      </w:r>
      <w:r w:rsidRPr="00906975">
        <w:rPr>
          <w:sz w:val="28"/>
          <w:szCs w:val="28"/>
        </w:rPr>
        <w:t>].</w:t>
      </w:r>
    </w:p>
    <w:p w:rsidR="00FE3BC1" w:rsidRPr="00906975" w:rsidRDefault="00FE3BC1" w:rsidP="00D376C0">
      <w:pPr>
        <w:ind w:firstLine="567"/>
        <w:jc w:val="both"/>
        <w:rPr>
          <w:sz w:val="28"/>
          <w:szCs w:val="28"/>
        </w:rPr>
      </w:pPr>
      <w:r w:rsidRPr="00906975">
        <w:rPr>
          <w:sz w:val="28"/>
          <w:szCs w:val="28"/>
        </w:rPr>
        <w:t xml:space="preserve">Венчурную поддержку </w:t>
      </w:r>
      <w:r w:rsidRPr="00906975">
        <w:rPr>
          <w:sz w:val="28"/>
          <w:szCs w:val="28"/>
          <w:lang w:val="en-US"/>
        </w:rPr>
        <w:t>startup</w:t>
      </w:r>
      <w:r w:rsidRPr="00906975">
        <w:rPr>
          <w:sz w:val="28"/>
          <w:szCs w:val="28"/>
        </w:rPr>
        <w:t>-проектов в Республике Казахстан осуществляет Бизнес-инкубатор «MOST», который выступает учредителем частного венчурного фонда Центральной Евразии.</w:t>
      </w:r>
      <w:r w:rsidR="004B3CC6" w:rsidRPr="00906975">
        <w:rPr>
          <w:sz w:val="28"/>
          <w:szCs w:val="28"/>
        </w:rPr>
        <w:t xml:space="preserve"> Предметом венчурного инвестирования выступают:</w:t>
      </w:r>
    </w:p>
    <w:p w:rsidR="004B3CC6" w:rsidRPr="00906975" w:rsidRDefault="004B3CC6" w:rsidP="00D376C0">
      <w:pPr>
        <w:ind w:firstLine="567"/>
        <w:jc w:val="both"/>
        <w:rPr>
          <w:sz w:val="28"/>
          <w:szCs w:val="28"/>
        </w:rPr>
      </w:pPr>
      <w:r w:rsidRPr="00906975">
        <w:rPr>
          <w:sz w:val="28"/>
          <w:szCs w:val="28"/>
        </w:rPr>
        <w:t>- технологические компании;</w:t>
      </w:r>
    </w:p>
    <w:p w:rsidR="004B3CC6" w:rsidRPr="00906975" w:rsidRDefault="004B3CC6" w:rsidP="00D376C0">
      <w:pPr>
        <w:ind w:firstLine="567"/>
        <w:jc w:val="both"/>
        <w:rPr>
          <w:sz w:val="28"/>
          <w:szCs w:val="28"/>
        </w:rPr>
      </w:pPr>
      <w:r w:rsidRPr="00906975">
        <w:rPr>
          <w:sz w:val="28"/>
          <w:szCs w:val="28"/>
        </w:rPr>
        <w:t xml:space="preserve">- </w:t>
      </w:r>
      <w:r w:rsidRPr="00906975">
        <w:rPr>
          <w:sz w:val="28"/>
          <w:szCs w:val="28"/>
          <w:lang w:val="en-US"/>
        </w:rPr>
        <w:t>startup</w:t>
      </w:r>
      <w:r w:rsidRPr="00906975">
        <w:rPr>
          <w:sz w:val="28"/>
          <w:szCs w:val="28"/>
        </w:rPr>
        <w:t>-проекты готовые к масштабированию</w:t>
      </w:r>
      <w:r w:rsidR="00AE62D0" w:rsidRPr="00906975">
        <w:rPr>
          <w:sz w:val="28"/>
          <w:szCs w:val="28"/>
        </w:rPr>
        <w:t xml:space="preserve"> [</w:t>
      </w:r>
      <w:r w:rsidR="00F432A5" w:rsidRPr="00906975">
        <w:rPr>
          <w:sz w:val="28"/>
          <w:szCs w:val="28"/>
        </w:rPr>
        <w:t>113</w:t>
      </w:r>
      <w:r w:rsidR="00AE62D0" w:rsidRPr="00906975">
        <w:rPr>
          <w:sz w:val="28"/>
          <w:szCs w:val="28"/>
        </w:rPr>
        <w:t>]</w:t>
      </w:r>
      <w:r w:rsidRPr="00906975">
        <w:rPr>
          <w:sz w:val="28"/>
          <w:szCs w:val="28"/>
        </w:rPr>
        <w:t>.</w:t>
      </w:r>
    </w:p>
    <w:p w:rsidR="004B3CC6" w:rsidRPr="00906975" w:rsidRDefault="004B3CC6" w:rsidP="004B3CC6">
      <w:pPr>
        <w:ind w:firstLine="567"/>
        <w:jc w:val="both"/>
        <w:rPr>
          <w:sz w:val="28"/>
          <w:szCs w:val="28"/>
        </w:rPr>
      </w:pPr>
      <w:r w:rsidRPr="00906975">
        <w:rPr>
          <w:sz w:val="28"/>
          <w:szCs w:val="28"/>
        </w:rPr>
        <w:t xml:space="preserve">В целях инвестиционной поддержки молодежного предпринимательства, </w:t>
      </w:r>
      <w:r w:rsidRPr="00906975">
        <w:rPr>
          <w:sz w:val="28"/>
          <w:szCs w:val="28"/>
          <w:lang w:val="en-US"/>
        </w:rPr>
        <w:t>startup</w:t>
      </w:r>
      <w:r w:rsidRPr="00906975">
        <w:rPr>
          <w:sz w:val="28"/>
          <w:szCs w:val="28"/>
        </w:rPr>
        <w:t>-проектов в Республике Казахстан зарождаются основы краудфандинга. Так</w:t>
      </w:r>
      <w:r w:rsidR="00A96C43" w:rsidRPr="00906975">
        <w:rPr>
          <w:sz w:val="28"/>
          <w:szCs w:val="28"/>
        </w:rPr>
        <w:t>,</w:t>
      </w:r>
      <w:r w:rsidRPr="00906975">
        <w:rPr>
          <w:sz w:val="28"/>
          <w:szCs w:val="28"/>
        </w:rPr>
        <w:t xml:space="preserve"> в 2020 году была создана и лицензирована первая </w:t>
      </w:r>
      <w:r w:rsidRPr="00906975">
        <w:rPr>
          <w:sz w:val="28"/>
          <w:szCs w:val="28"/>
        </w:rPr>
        <w:br/>
      </w:r>
      <w:r w:rsidR="00AE62D0" w:rsidRPr="00906975">
        <w:rPr>
          <w:sz w:val="28"/>
          <w:szCs w:val="28"/>
        </w:rPr>
        <w:t>и</w:t>
      </w:r>
      <w:r w:rsidRPr="00906975">
        <w:rPr>
          <w:sz w:val="28"/>
          <w:szCs w:val="28"/>
        </w:rPr>
        <w:t xml:space="preserve">нвестиционная </w:t>
      </w:r>
      <w:r w:rsidR="00AE62D0" w:rsidRPr="00906975">
        <w:rPr>
          <w:sz w:val="28"/>
          <w:szCs w:val="28"/>
        </w:rPr>
        <w:t>к</w:t>
      </w:r>
      <w:r w:rsidRPr="00906975">
        <w:rPr>
          <w:sz w:val="28"/>
          <w:szCs w:val="28"/>
        </w:rPr>
        <w:t xml:space="preserve">раудфандинговая </w:t>
      </w:r>
      <w:r w:rsidR="00AE62D0" w:rsidRPr="00906975">
        <w:rPr>
          <w:sz w:val="28"/>
          <w:szCs w:val="28"/>
        </w:rPr>
        <w:t>п</w:t>
      </w:r>
      <w:r w:rsidRPr="00906975">
        <w:rPr>
          <w:sz w:val="28"/>
          <w:szCs w:val="28"/>
        </w:rPr>
        <w:t>латформа</w:t>
      </w:r>
      <w:r w:rsidR="00AE62D0" w:rsidRPr="00906975">
        <w:rPr>
          <w:sz w:val="28"/>
          <w:szCs w:val="28"/>
        </w:rPr>
        <w:t xml:space="preserve"> «</w:t>
      </w:r>
      <w:r w:rsidR="00AE62D0" w:rsidRPr="00906975">
        <w:rPr>
          <w:sz w:val="28"/>
          <w:szCs w:val="28"/>
          <w:lang w:val="en-US"/>
        </w:rPr>
        <w:t>IKapitalist</w:t>
      </w:r>
      <w:r w:rsidR="00AE62D0" w:rsidRPr="00906975">
        <w:rPr>
          <w:sz w:val="28"/>
          <w:szCs w:val="28"/>
        </w:rPr>
        <w:t>». Платформа создает потенциальные условия:</w:t>
      </w:r>
    </w:p>
    <w:p w:rsidR="00AE62D0" w:rsidRPr="00906975" w:rsidRDefault="00AE62D0" w:rsidP="004B3CC6">
      <w:pPr>
        <w:ind w:firstLine="567"/>
        <w:jc w:val="both"/>
        <w:rPr>
          <w:sz w:val="28"/>
          <w:szCs w:val="28"/>
        </w:rPr>
      </w:pPr>
      <w:r w:rsidRPr="00906975">
        <w:rPr>
          <w:sz w:val="28"/>
          <w:szCs w:val="28"/>
        </w:rPr>
        <w:t>- для привлечения инвестиций;</w:t>
      </w:r>
    </w:p>
    <w:p w:rsidR="00AE62D0" w:rsidRPr="00906975" w:rsidRDefault="00AE62D0" w:rsidP="004B3CC6">
      <w:pPr>
        <w:ind w:firstLine="567"/>
        <w:jc w:val="both"/>
        <w:rPr>
          <w:sz w:val="28"/>
          <w:szCs w:val="28"/>
        </w:rPr>
      </w:pPr>
      <w:r w:rsidRPr="00906975">
        <w:rPr>
          <w:sz w:val="28"/>
          <w:szCs w:val="28"/>
        </w:rPr>
        <w:t>- для участия в инвестировании в качестве инвестора [</w:t>
      </w:r>
      <w:r w:rsidR="6DE6895A" w:rsidRPr="00906975">
        <w:rPr>
          <w:sz w:val="28"/>
          <w:szCs w:val="28"/>
        </w:rPr>
        <w:t>114</w:t>
      </w:r>
      <w:r w:rsidRPr="00906975">
        <w:rPr>
          <w:sz w:val="28"/>
          <w:szCs w:val="28"/>
        </w:rPr>
        <w:t>].</w:t>
      </w:r>
    </w:p>
    <w:p w:rsidR="00AE62D0" w:rsidRPr="00906975" w:rsidRDefault="003B3925" w:rsidP="004B3CC6">
      <w:pPr>
        <w:ind w:firstLine="567"/>
        <w:jc w:val="both"/>
        <w:rPr>
          <w:sz w:val="28"/>
          <w:szCs w:val="28"/>
        </w:rPr>
      </w:pPr>
      <w:r w:rsidRPr="00906975">
        <w:rPr>
          <w:sz w:val="28"/>
          <w:szCs w:val="28"/>
        </w:rPr>
        <w:t xml:space="preserve">В комплексе, исследуя механизмы </w:t>
      </w:r>
      <w:r w:rsidR="00A72929" w:rsidRPr="00906975">
        <w:rPr>
          <w:sz w:val="28"/>
          <w:szCs w:val="28"/>
        </w:rPr>
        <w:t xml:space="preserve">организационной и экономической </w:t>
      </w:r>
      <w:r w:rsidRPr="00906975">
        <w:rPr>
          <w:sz w:val="28"/>
          <w:szCs w:val="28"/>
        </w:rPr>
        <w:t>поддержки молодежного предпринимательства на макроэкономическом уровне, в систематизированной форме их можно представить на рисунке 2.20.</w:t>
      </w:r>
    </w:p>
    <w:p w:rsidR="0045258A" w:rsidRPr="00906975" w:rsidRDefault="00A72929" w:rsidP="004B3CC6">
      <w:pPr>
        <w:ind w:firstLine="567"/>
        <w:jc w:val="both"/>
        <w:rPr>
          <w:sz w:val="28"/>
          <w:szCs w:val="28"/>
        </w:rPr>
      </w:pPr>
      <w:r w:rsidRPr="00906975">
        <w:rPr>
          <w:sz w:val="28"/>
          <w:szCs w:val="28"/>
        </w:rPr>
        <w:t xml:space="preserve">По нашему мнению, следует отметить, что в Республике Казахстан организационные и экономические механизмы </w:t>
      </w:r>
      <w:r w:rsidR="000610D2" w:rsidRPr="00906975">
        <w:rPr>
          <w:sz w:val="28"/>
          <w:szCs w:val="28"/>
        </w:rPr>
        <w:t>поддержки молодежного предпринимательства имеют определенные резервы для улучшения и поступательного развития. Можно отметить, что выявленные механизмы поддержки молодежного предпринимательства находятся на этапе институционального развития, а их организационно-экономические мощности не в полной степени соответствуют предпринимательскому потенциалу молодежного предпринимательства в экономической системе Республики Казахстан.</w:t>
      </w:r>
      <w:r w:rsidR="004B6B39" w:rsidRPr="00906975">
        <w:rPr>
          <w:sz w:val="28"/>
          <w:szCs w:val="28"/>
        </w:rPr>
        <w:t xml:space="preserve"> Такие рыночные институты, как институт предпринимательского образования, институт бизнес-инкубирования, институт венчурного финансирования и институт краудфандинга потребую</w:t>
      </w:r>
      <w:r w:rsidR="00CF4CCC" w:rsidRPr="00906975">
        <w:rPr>
          <w:sz w:val="28"/>
          <w:szCs w:val="28"/>
        </w:rPr>
        <w:t>т</w:t>
      </w:r>
      <w:r w:rsidR="004B6B39" w:rsidRPr="00906975">
        <w:rPr>
          <w:sz w:val="28"/>
          <w:szCs w:val="28"/>
        </w:rPr>
        <w:t xml:space="preserve"> значительного стратегического или долгосрочного промежутка времени для комплексного и полного внедрения в предпринимательскую рыночную среду Республики Казахстан.</w:t>
      </w:r>
    </w:p>
    <w:p w:rsidR="00205F32" w:rsidRPr="00906975" w:rsidRDefault="00205F32" w:rsidP="004B3CC6">
      <w:pPr>
        <w:ind w:firstLine="567"/>
        <w:jc w:val="both"/>
        <w:rPr>
          <w:sz w:val="28"/>
          <w:szCs w:val="28"/>
        </w:rPr>
      </w:pPr>
      <w:r w:rsidRPr="00906975">
        <w:rPr>
          <w:sz w:val="28"/>
          <w:szCs w:val="28"/>
        </w:rPr>
        <w:t>С другой стороны, все выявленные в ходе исследования механизмы организационной и экономической поддержки имеют ряд ограничений, таких как:</w:t>
      </w:r>
    </w:p>
    <w:p w:rsidR="00205F32" w:rsidRPr="00906975" w:rsidRDefault="00205F32" w:rsidP="004B6B39">
      <w:pPr>
        <w:widowControl w:val="0"/>
        <w:ind w:firstLine="567"/>
        <w:jc w:val="both"/>
        <w:rPr>
          <w:sz w:val="28"/>
          <w:szCs w:val="28"/>
        </w:rPr>
      </w:pPr>
      <w:r w:rsidRPr="00906975">
        <w:rPr>
          <w:sz w:val="28"/>
          <w:szCs w:val="28"/>
        </w:rPr>
        <w:t>-</w:t>
      </w:r>
      <w:r w:rsidR="003D7D53" w:rsidRPr="00906975">
        <w:rPr>
          <w:sz w:val="28"/>
          <w:szCs w:val="28"/>
        </w:rPr>
        <w:t> </w:t>
      </w:r>
      <w:r w:rsidRPr="00906975">
        <w:rPr>
          <w:sz w:val="28"/>
          <w:szCs w:val="28"/>
        </w:rPr>
        <w:t>ограничение временных период</w:t>
      </w:r>
      <w:r w:rsidR="004B6B39" w:rsidRPr="00906975">
        <w:rPr>
          <w:sz w:val="28"/>
          <w:szCs w:val="28"/>
        </w:rPr>
        <w:t>ов</w:t>
      </w:r>
      <w:r w:rsidRPr="00906975">
        <w:rPr>
          <w:sz w:val="28"/>
          <w:szCs w:val="28"/>
        </w:rPr>
        <w:t xml:space="preserve"> действи</w:t>
      </w:r>
      <w:r w:rsidR="003D7D53" w:rsidRPr="00906975">
        <w:rPr>
          <w:sz w:val="28"/>
          <w:szCs w:val="28"/>
        </w:rPr>
        <w:t>я государственных программ поддержки предпринимательства;</w:t>
      </w:r>
    </w:p>
    <w:p w:rsidR="003D7D53" w:rsidRPr="00906975" w:rsidRDefault="003D7D53" w:rsidP="004B6B39">
      <w:pPr>
        <w:widowControl w:val="0"/>
        <w:ind w:firstLine="567"/>
        <w:jc w:val="both"/>
        <w:rPr>
          <w:sz w:val="28"/>
          <w:szCs w:val="28"/>
        </w:rPr>
      </w:pPr>
      <w:r w:rsidRPr="00906975">
        <w:rPr>
          <w:sz w:val="28"/>
          <w:szCs w:val="28"/>
        </w:rPr>
        <w:t>-</w:t>
      </w:r>
      <w:r w:rsidR="004B6B39" w:rsidRPr="00906975">
        <w:rPr>
          <w:sz w:val="28"/>
          <w:szCs w:val="28"/>
        </w:rPr>
        <w:t> недостаточный уровень регионального охвата инфраструктурной поддержки молодежного предпринимательства;</w:t>
      </w:r>
    </w:p>
    <w:p w:rsidR="004B6B39" w:rsidRPr="00906975" w:rsidRDefault="004B6B39" w:rsidP="004B6B39">
      <w:pPr>
        <w:widowControl w:val="0"/>
        <w:ind w:firstLine="567"/>
        <w:jc w:val="both"/>
        <w:rPr>
          <w:sz w:val="28"/>
          <w:szCs w:val="28"/>
        </w:rPr>
      </w:pPr>
      <w:r w:rsidRPr="00906975">
        <w:rPr>
          <w:sz w:val="28"/>
          <w:szCs w:val="28"/>
        </w:rPr>
        <w:t>- не полное включение финансовых институтов в поддержку молодежного предпринимательства.</w:t>
      </w:r>
    </w:p>
    <w:p w:rsidR="009470A3" w:rsidRPr="00906975" w:rsidRDefault="009470A3" w:rsidP="004B6B39">
      <w:pPr>
        <w:widowControl w:val="0"/>
        <w:ind w:firstLine="567"/>
        <w:jc w:val="both"/>
        <w:rPr>
          <w:sz w:val="28"/>
          <w:szCs w:val="28"/>
        </w:rPr>
      </w:pPr>
      <w:r w:rsidRPr="00906975">
        <w:rPr>
          <w:sz w:val="28"/>
          <w:szCs w:val="28"/>
        </w:rPr>
        <w:t xml:space="preserve">В комплексе, основные резервы для улучшения и поступательного развития механизмов организационного и экономического содействия </w:t>
      </w:r>
      <w:r w:rsidR="00837F74" w:rsidRPr="00906975">
        <w:rPr>
          <w:sz w:val="28"/>
          <w:szCs w:val="28"/>
        </w:rPr>
        <w:t>молодежному предпринимательству представлены на рисунке 2.21.</w:t>
      </w:r>
    </w:p>
    <w:p w:rsidR="00F4746B" w:rsidRPr="00906975" w:rsidRDefault="00F4746B" w:rsidP="00A831C0">
      <w:pPr>
        <w:jc w:val="both"/>
      </w:pPr>
    </w:p>
    <w:p w:rsidR="00F4746B" w:rsidRPr="00906975" w:rsidRDefault="00C629C7" w:rsidP="00A831C0">
      <w:pPr>
        <w:jc w:val="both"/>
      </w:pPr>
      <w:r>
        <w:rPr>
          <w:noProof/>
        </w:rPr>
        <mc:AlternateContent>
          <mc:Choice Requires="wpg">
            <w:drawing>
              <wp:anchor distT="0" distB="0" distL="114300" distR="114300" simplePos="0" relativeHeight="251939328" behindDoc="0" locked="0" layoutInCell="1" allowOverlap="1">
                <wp:simplePos x="0" y="0"/>
                <wp:positionH relativeFrom="column">
                  <wp:posOffset>41910</wp:posOffset>
                </wp:positionH>
                <wp:positionV relativeFrom="paragraph">
                  <wp:posOffset>-333375</wp:posOffset>
                </wp:positionV>
                <wp:extent cx="5844540" cy="8365490"/>
                <wp:effectExtent l="0" t="0" r="3810" b="0"/>
                <wp:wrapNone/>
                <wp:docPr id="940" name="Группа 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4540" cy="8365490"/>
                          <a:chOff x="0" y="0"/>
                          <a:chExt cx="5844622" cy="8074994"/>
                        </a:xfrm>
                      </wpg:grpSpPr>
                      <wps:wsp>
                        <wps:cNvPr id="786" name="Надпись 786"/>
                        <wps:cNvSpPr txBox="1"/>
                        <wps:spPr>
                          <a:xfrm>
                            <a:off x="1720159" y="0"/>
                            <a:ext cx="2620645" cy="402590"/>
                          </a:xfrm>
                          <a:prstGeom prst="rect">
                            <a:avLst/>
                          </a:prstGeom>
                          <a:solidFill>
                            <a:schemeClr val="lt1"/>
                          </a:solidFill>
                          <a:ln w="9525">
                            <a:solidFill>
                              <a:prstClr val="black"/>
                            </a:solidFill>
                          </a:ln>
                        </wps:spPr>
                        <wps:txbx>
                          <w:txbxContent>
                            <w:p w:rsidR="00085105" w:rsidRDefault="00085105" w:rsidP="009D4D9A">
                              <w:pPr>
                                <w:jc w:val="center"/>
                              </w:pPr>
                              <w:r w:rsidRPr="00F4746B">
                                <w:t>Механизмы поддержки молодежного предпринимательства</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817" name="Надпись 817"/>
                        <wps:cNvSpPr txBox="1"/>
                        <wps:spPr>
                          <a:xfrm>
                            <a:off x="226337" y="697117"/>
                            <a:ext cx="2628900" cy="387350"/>
                          </a:xfrm>
                          <a:prstGeom prst="rect">
                            <a:avLst/>
                          </a:prstGeom>
                          <a:solidFill>
                            <a:schemeClr val="lt1"/>
                          </a:solidFill>
                          <a:ln w="9525">
                            <a:solidFill>
                              <a:prstClr val="black"/>
                            </a:solidFill>
                          </a:ln>
                        </wps:spPr>
                        <wps:txbx>
                          <w:txbxContent>
                            <w:p w:rsidR="00085105" w:rsidRDefault="00085105" w:rsidP="009D4D9A">
                              <w:pPr>
                                <w:jc w:val="center"/>
                              </w:pPr>
                              <w:r w:rsidRPr="00F4746B">
                                <w:t>Механизмы организационной поддержки</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818" name="Надпись 818"/>
                        <wps:cNvSpPr txBox="1"/>
                        <wps:spPr>
                          <a:xfrm>
                            <a:off x="3186820" y="697117"/>
                            <a:ext cx="2628900" cy="387350"/>
                          </a:xfrm>
                          <a:prstGeom prst="rect">
                            <a:avLst/>
                          </a:prstGeom>
                          <a:solidFill>
                            <a:schemeClr val="lt1"/>
                          </a:solidFill>
                          <a:ln w="9525">
                            <a:solidFill>
                              <a:prstClr val="black"/>
                            </a:solidFill>
                          </a:ln>
                        </wps:spPr>
                        <wps:txbx>
                          <w:txbxContent>
                            <w:p w:rsidR="00085105" w:rsidRDefault="00085105" w:rsidP="009D4D9A">
                              <w:pPr>
                                <w:jc w:val="center"/>
                              </w:pPr>
                              <w:r w:rsidRPr="00F4746B">
                                <w:t>Механизмы экономической поддержки</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grpSp>
                        <wpg:cNvPr id="886" name="Группа 886"/>
                        <wpg:cNvGrpSpPr/>
                        <wpg:grpSpPr>
                          <a:xfrm>
                            <a:off x="226337" y="1158843"/>
                            <a:ext cx="2629265" cy="1793627"/>
                            <a:chOff x="0" y="0"/>
                            <a:chExt cx="2629265" cy="2095762"/>
                          </a:xfrm>
                        </wpg:grpSpPr>
                        <wps:wsp>
                          <wps:cNvPr id="830" name="Надпись 830"/>
                          <wps:cNvSpPr txBox="1"/>
                          <wps:spPr>
                            <a:xfrm>
                              <a:off x="0" y="0"/>
                              <a:ext cx="2629265" cy="686043"/>
                            </a:xfrm>
                            <a:prstGeom prst="rect">
                              <a:avLst/>
                            </a:prstGeom>
                            <a:solidFill>
                              <a:schemeClr val="lt1"/>
                            </a:solidFill>
                            <a:ln w="9525">
                              <a:solidFill>
                                <a:prstClr val="black"/>
                              </a:solidFill>
                            </a:ln>
                          </wps:spPr>
                          <wps:txbx>
                            <w:txbxContent>
                              <w:p w:rsidR="00085105" w:rsidRDefault="00085105" w:rsidP="009D4D9A">
                                <w:pPr>
                                  <w:jc w:val="center"/>
                                </w:pPr>
                                <w:r w:rsidRPr="00F4746B">
                                  <w:t xml:space="preserve">Организация обучающих курсов, </w:t>
                                </w:r>
                                <w:r>
                                  <w:t xml:space="preserve">введение предпринимательских </w:t>
                                </w:r>
                                <w:r w:rsidRPr="00F4746B">
                                  <w:t>дисциплин в академической среде</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845" name="Надпись 845"/>
                          <wps:cNvSpPr txBox="1"/>
                          <wps:spPr>
                            <a:xfrm>
                              <a:off x="334931" y="772006"/>
                              <a:ext cx="2288432" cy="269716"/>
                            </a:xfrm>
                            <a:prstGeom prst="rect">
                              <a:avLst/>
                            </a:prstGeom>
                            <a:solidFill>
                              <a:schemeClr val="lt1"/>
                            </a:solidFill>
                            <a:ln w="9525">
                              <a:solidFill>
                                <a:prstClr val="black"/>
                              </a:solidFill>
                            </a:ln>
                          </wps:spPr>
                          <wps:txbx>
                            <w:txbxContent>
                              <w:p w:rsidR="00085105" w:rsidRDefault="00085105" w:rsidP="009D4D9A">
                                <w:pPr>
                                  <w:jc w:val="center"/>
                                </w:pPr>
                                <w:r w:rsidRPr="00F4746B">
                                  <w:t>Среднее образование</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850" name="Надпись 850"/>
                          <wps:cNvSpPr txBox="1"/>
                          <wps:spPr>
                            <a:xfrm>
                              <a:off x="334931" y="1127697"/>
                              <a:ext cx="2288432" cy="253043"/>
                            </a:xfrm>
                            <a:prstGeom prst="rect">
                              <a:avLst/>
                            </a:prstGeom>
                            <a:solidFill>
                              <a:schemeClr val="lt1"/>
                            </a:solidFill>
                            <a:ln w="9525">
                              <a:solidFill>
                                <a:prstClr val="black"/>
                              </a:solidFill>
                            </a:ln>
                          </wps:spPr>
                          <wps:txbx>
                            <w:txbxContent>
                              <w:p w:rsidR="00085105" w:rsidRDefault="00085105" w:rsidP="00A75ED3">
                                <w:pPr>
                                  <w:jc w:val="center"/>
                                </w:pPr>
                                <w:r>
                                  <w:t>Высшее</w:t>
                                </w:r>
                                <w:r w:rsidRPr="00F4746B">
                                  <w:t xml:space="preserve"> образование</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851" name="Надпись 851"/>
                          <wps:cNvSpPr txBox="1"/>
                          <wps:spPr>
                            <a:xfrm>
                              <a:off x="334931" y="1465280"/>
                              <a:ext cx="2288432" cy="630482"/>
                            </a:xfrm>
                            <a:prstGeom prst="rect">
                              <a:avLst/>
                            </a:prstGeom>
                            <a:solidFill>
                              <a:schemeClr val="lt1"/>
                            </a:solidFill>
                            <a:ln w="9525">
                              <a:solidFill>
                                <a:prstClr val="black"/>
                              </a:solidFill>
                            </a:ln>
                          </wps:spPr>
                          <wps:txbx>
                            <w:txbxContent>
                              <w:p w:rsidR="00085105" w:rsidRDefault="00085105" w:rsidP="00A75ED3">
                                <w:pPr>
                                  <w:jc w:val="center"/>
                                </w:pPr>
                                <w:r w:rsidRPr="00F4746B">
                                  <w:t>Повышение квалификации учителей средних школ,</w:t>
                                </w:r>
                              </w:p>
                              <w:p w:rsidR="00085105" w:rsidRDefault="00085105" w:rsidP="00A75ED3">
                                <w:pPr>
                                  <w:jc w:val="center"/>
                                </w:pPr>
                                <w:r w:rsidRPr="00F4746B">
                                  <w:t>ППС вузов</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grpSp>
                          <wpg:cNvPr id="885" name="Группа 885"/>
                          <wpg:cNvGrpSpPr/>
                          <wpg:grpSpPr>
                            <a:xfrm>
                              <a:off x="105508" y="687916"/>
                              <a:ext cx="229470" cy="1094362"/>
                              <a:chOff x="-3134" y="-148"/>
                              <a:chExt cx="229470" cy="1094362"/>
                            </a:xfrm>
                          </wpg:grpSpPr>
                          <wps:wsp>
                            <wps:cNvPr id="879" name="Прямая соединительная линия 879"/>
                            <wps:cNvCnPr/>
                            <wps:spPr>
                              <a:xfrm flipH="1">
                                <a:off x="-3134" y="-148"/>
                                <a:ext cx="3119" cy="1093978"/>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880" name="Прямая соединительная линия 880"/>
                            <wps:cNvCnPr/>
                            <wps:spPr>
                              <a:xfrm>
                                <a:off x="0" y="216484"/>
                                <a:ext cx="226336"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881" name="Прямая соединительная линия 881"/>
                            <wps:cNvCnPr/>
                            <wps:spPr>
                              <a:xfrm>
                                <a:off x="0" y="554927"/>
                                <a:ext cx="22606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882" name="Прямая соединительная линия 882"/>
                            <wps:cNvCnPr/>
                            <wps:spPr>
                              <a:xfrm>
                                <a:off x="0" y="1094214"/>
                                <a:ext cx="22606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grpSp>
                      <wpg:grpSp>
                        <wpg:cNvPr id="888" name="Группа 888"/>
                        <wpg:cNvGrpSpPr/>
                        <wpg:grpSpPr>
                          <a:xfrm>
                            <a:off x="226337" y="3096285"/>
                            <a:ext cx="2620341" cy="1448974"/>
                            <a:chOff x="12700" y="0"/>
                            <a:chExt cx="2620341" cy="1675013"/>
                          </a:xfrm>
                        </wpg:grpSpPr>
                        <wps:wsp>
                          <wps:cNvPr id="852" name="Надпись 852"/>
                          <wps:cNvSpPr txBox="1"/>
                          <wps:spPr>
                            <a:xfrm>
                              <a:off x="12700" y="0"/>
                              <a:ext cx="2616234" cy="690907"/>
                            </a:xfrm>
                            <a:prstGeom prst="rect">
                              <a:avLst/>
                            </a:prstGeom>
                            <a:solidFill>
                              <a:schemeClr val="lt1"/>
                            </a:solidFill>
                            <a:ln w="9525">
                              <a:solidFill>
                                <a:prstClr val="black"/>
                              </a:solidFill>
                            </a:ln>
                          </wps:spPr>
                          <wps:txbx>
                            <w:txbxContent>
                              <w:p w:rsidR="00085105" w:rsidRDefault="00085105" w:rsidP="00A75ED3">
                                <w:pPr>
                                  <w:jc w:val="center"/>
                                </w:pPr>
                                <w:r w:rsidRPr="00F4746B">
                                  <w:t>Становление и развитие предпринимательских вузов, предпринимательского образования</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853" name="Надпись 853"/>
                          <wps:cNvSpPr txBox="1"/>
                          <wps:spPr>
                            <a:xfrm>
                              <a:off x="344609" y="801755"/>
                              <a:ext cx="2288432" cy="873258"/>
                            </a:xfrm>
                            <a:prstGeom prst="rect">
                              <a:avLst/>
                            </a:prstGeom>
                            <a:solidFill>
                              <a:schemeClr val="lt1"/>
                            </a:solidFill>
                            <a:ln w="9525">
                              <a:solidFill>
                                <a:prstClr val="black"/>
                              </a:solidFill>
                            </a:ln>
                          </wps:spPr>
                          <wps:txbx>
                            <w:txbxContent>
                              <w:p w:rsidR="00085105" w:rsidRDefault="00085105" w:rsidP="00A75ED3">
                                <w:pPr>
                                  <w:jc w:val="center"/>
                                </w:pPr>
                                <w:r w:rsidRPr="00F4746B">
                                  <w:t>Проектирование специальных предпринимательских образовательных программ (бакалавриат, магистратура)</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grpSp>
                          <wpg:cNvPr id="887" name="Группа 887"/>
                          <wpg:cNvGrpSpPr/>
                          <wpg:grpSpPr>
                            <a:xfrm>
                              <a:off x="112542" y="689317"/>
                              <a:ext cx="226060" cy="581270"/>
                              <a:chOff x="0" y="0"/>
                              <a:chExt cx="226060" cy="581270"/>
                            </a:xfrm>
                          </wpg:grpSpPr>
                          <wps:wsp>
                            <wps:cNvPr id="883" name="Прямая соединительная линия 883"/>
                            <wps:cNvCnPr/>
                            <wps:spPr>
                              <a:xfrm>
                                <a:off x="0" y="0"/>
                                <a:ext cx="0" cy="575769"/>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884" name="Прямая соединительная линия 884"/>
                            <wps:cNvCnPr/>
                            <wps:spPr>
                              <a:xfrm>
                                <a:off x="0" y="581270"/>
                                <a:ext cx="22606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grpSp>
                      <wpg:grpSp>
                        <wpg:cNvPr id="900" name="Группа 900"/>
                        <wpg:cNvGrpSpPr/>
                        <wpg:grpSpPr>
                          <a:xfrm>
                            <a:off x="226337" y="4698748"/>
                            <a:ext cx="2639920" cy="3376246"/>
                            <a:chOff x="12700" y="0"/>
                            <a:chExt cx="2639920" cy="3983080"/>
                          </a:xfrm>
                        </wpg:grpSpPr>
                        <wps:wsp>
                          <wps:cNvPr id="854" name="Надпись 854"/>
                          <wps:cNvSpPr txBox="1"/>
                          <wps:spPr>
                            <a:xfrm>
                              <a:off x="12700" y="0"/>
                              <a:ext cx="2615977" cy="462280"/>
                            </a:xfrm>
                            <a:prstGeom prst="rect">
                              <a:avLst/>
                            </a:prstGeom>
                            <a:solidFill>
                              <a:schemeClr val="lt1"/>
                            </a:solidFill>
                            <a:ln w="9525">
                              <a:solidFill>
                                <a:prstClr val="black"/>
                              </a:solidFill>
                            </a:ln>
                          </wps:spPr>
                          <wps:txbx>
                            <w:txbxContent>
                              <w:p w:rsidR="00085105" w:rsidRDefault="00085105" w:rsidP="00A75ED3">
                                <w:pPr>
                                  <w:jc w:val="center"/>
                                </w:pPr>
                                <w:r w:rsidRPr="00F4746B">
                                  <w:t>Инфраструктурная поддержка молодежного предпринимательства</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855" name="Надпись 855"/>
                          <wps:cNvSpPr txBox="1"/>
                          <wps:spPr>
                            <a:xfrm>
                              <a:off x="344659" y="544846"/>
                              <a:ext cx="2307590" cy="462280"/>
                            </a:xfrm>
                            <a:prstGeom prst="rect">
                              <a:avLst/>
                            </a:prstGeom>
                            <a:solidFill>
                              <a:schemeClr val="lt1"/>
                            </a:solidFill>
                            <a:ln w="9525">
                              <a:solidFill>
                                <a:prstClr val="black"/>
                              </a:solidFill>
                            </a:ln>
                          </wps:spPr>
                          <wps:txbx>
                            <w:txbxContent>
                              <w:p w:rsidR="00085105" w:rsidRDefault="00085105" w:rsidP="00A75ED3">
                                <w:pPr>
                                  <w:jc w:val="center"/>
                                </w:pPr>
                                <w:r w:rsidRPr="00F4746B">
                                  <w:t>Национальная плата предпринимателей «Атамекен»</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856" name="Надпись 856"/>
                          <wps:cNvSpPr txBox="1"/>
                          <wps:spPr>
                            <a:xfrm>
                              <a:off x="337625" y="1089694"/>
                              <a:ext cx="2307590" cy="462280"/>
                            </a:xfrm>
                            <a:prstGeom prst="rect">
                              <a:avLst/>
                            </a:prstGeom>
                            <a:solidFill>
                              <a:schemeClr val="lt1"/>
                            </a:solidFill>
                            <a:ln w="9525">
                              <a:solidFill>
                                <a:prstClr val="black"/>
                              </a:solidFill>
                            </a:ln>
                          </wps:spPr>
                          <wps:txbx>
                            <w:txbxContent>
                              <w:p w:rsidR="00085105" w:rsidRDefault="00085105" w:rsidP="00A75ED3">
                                <w:pPr>
                                  <w:jc w:val="center"/>
                                </w:pPr>
                                <w:r w:rsidRPr="00F4746B">
                                  <w:t>АО Фонд развития предпринимательства «Даму»</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857" name="Надпись 857"/>
                          <wps:cNvSpPr txBox="1"/>
                          <wps:spPr>
                            <a:xfrm>
                              <a:off x="344531" y="1633059"/>
                              <a:ext cx="2307590" cy="250604"/>
                            </a:xfrm>
                            <a:prstGeom prst="rect">
                              <a:avLst/>
                            </a:prstGeom>
                            <a:solidFill>
                              <a:schemeClr val="lt1"/>
                            </a:solidFill>
                            <a:ln w="9525">
                              <a:solidFill>
                                <a:prstClr val="black"/>
                              </a:solidFill>
                            </a:ln>
                          </wps:spPr>
                          <wps:txbx>
                            <w:txbxContent>
                              <w:p w:rsidR="00085105" w:rsidRDefault="00085105" w:rsidP="00A75ED3">
                                <w:pPr>
                                  <w:jc w:val="center"/>
                                </w:pPr>
                                <w:r w:rsidRPr="00F4746B">
                                  <w:t>АО «Qaztech Ventures»</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858" name="Надпись 858"/>
                          <wps:cNvSpPr txBox="1"/>
                          <wps:spPr>
                            <a:xfrm>
                              <a:off x="337501" y="1968123"/>
                              <a:ext cx="2307590" cy="233259"/>
                            </a:xfrm>
                            <a:prstGeom prst="rect">
                              <a:avLst/>
                            </a:prstGeom>
                            <a:solidFill>
                              <a:schemeClr val="lt1"/>
                            </a:solidFill>
                            <a:ln w="9525">
                              <a:solidFill>
                                <a:prstClr val="black"/>
                              </a:solidFill>
                            </a:ln>
                          </wps:spPr>
                          <wps:txbx>
                            <w:txbxContent>
                              <w:p w:rsidR="00085105" w:rsidRDefault="00085105" w:rsidP="00A75ED3">
                                <w:pPr>
                                  <w:jc w:val="center"/>
                                </w:pPr>
                                <w:r w:rsidRPr="00F4746B">
                                  <w:t>Технопарк «Astana HUB»</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859" name="Надпись 859"/>
                          <wps:cNvSpPr txBox="1"/>
                          <wps:spPr>
                            <a:xfrm>
                              <a:off x="337563" y="2290454"/>
                              <a:ext cx="2307590" cy="273836"/>
                            </a:xfrm>
                            <a:prstGeom prst="rect">
                              <a:avLst/>
                            </a:prstGeom>
                            <a:solidFill>
                              <a:schemeClr val="lt1"/>
                            </a:solidFill>
                            <a:ln w="9525">
                              <a:solidFill>
                                <a:prstClr val="black"/>
                              </a:solidFill>
                            </a:ln>
                          </wps:spPr>
                          <wps:txbx>
                            <w:txbxContent>
                              <w:p w:rsidR="00085105" w:rsidRDefault="00085105" w:rsidP="00A75ED3">
                                <w:pPr>
                                  <w:jc w:val="center"/>
                                </w:pPr>
                                <w:r w:rsidRPr="00F4746B">
                                  <w:t>Бизнес-инкубатор «MOST»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860" name="Надпись 860"/>
                          <wps:cNvSpPr txBox="1"/>
                          <wps:spPr>
                            <a:xfrm>
                              <a:off x="344628" y="2647865"/>
                              <a:ext cx="2307590" cy="273059"/>
                            </a:xfrm>
                            <a:prstGeom prst="rect">
                              <a:avLst/>
                            </a:prstGeom>
                            <a:solidFill>
                              <a:schemeClr val="lt1"/>
                            </a:solidFill>
                            <a:ln w="9525">
                              <a:solidFill>
                                <a:prstClr val="black"/>
                              </a:solidFill>
                            </a:ln>
                          </wps:spPr>
                          <wps:txbx>
                            <w:txbxContent>
                              <w:p w:rsidR="00085105" w:rsidRDefault="00085105" w:rsidP="00A75ED3">
                                <w:pPr>
                                  <w:jc w:val="center"/>
                                </w:pPr>
                                <w:r w:rsidRPr="00F4746B">
                                  <w:t>Бизнес-инкубатор «СодБи»</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861" name="Надпись 861"/>
                          <wps:cNvSpPr txBox="1"/>
                          <wps:spPr>
                            <a:xfrm>
                              <a:off x="345030" y="2997385"/>
                              <a:ext cx="2307590" cy="457443"/>
                            </a:xfrm>
                            <a:prstGeom prst="rect">
                              <a:avLst/>
                            </a:prstGeom>
                            <a:solidFill>
                              <a:schemeClr val="lt1"/>
                            </a:solidFill>
                            <a:ln w="9525">
                              <a:solidFill>
                                <a:prstClr val="black"/>
                              </a:solidFill>
                            </a:ln>
                          </wps:spPr>
                          <wps:txbx>
                            <w:txbxContent>
                              <w:p w:rsidR="00085105" w:rsidRDefault="00085105" w:rsidP="00A75ED3">
                                <w:pPr>
                                  <w:jc w:val="center"/>
                                </w:pPr>
                                <w:r w:rsidRPr="00F4746B">
                                  <w:t>Международная организация «</w:t>
                                </w:r>
                                <w:r w:rsidRPr="00F4746B">
                                  <w:rPr>
                                    <w:lang w:val="en-US"/>
                                  </w:rPr>
                                  <w:t>Enactus</w:t>
                                </w:r>
                                <w:r w:rsidRPr="00F4746B">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862" name="Надпись 862"/>
                          <wps:cNvSpPr txBox="1"/>
                          <wps:spPr>
                            <a:xfrm>
                              <a:off x="344659" y="3525637"/>
                              <a:ext cx="2307590" cy="457443"/>
                            </a:xfrm>
                            <a:prstGeom prst="rect">
                              <a:avLst/>
                            </a:prstGeom>
                            <a:solidFill>
                              <a:schemeClr val="lt1"/>
                            </a:solidFill>
                            <a:ln w="9525">
                              <a:solidFill>
                                <a:prstClr val="black"/>
                              </a:solidFill>
                            </a:ln>
                          </wps:spPr>
                          <wps:txbx>
                            <w:txbxContent>
                              <w:p w:rsidR="00085105" w:rsidRDefault="00085105" w:rsidP="00A75ED3">
                                <w:pPr>
                                  <w:jc w:val="center"/>
                                </w:pPr>
                                <w:r w:rsidRPr="00F4746B">
                                  <w:t>Ассоциация молодых предпринимателей Казахстана</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grpSp>
                          <wpg:cNvPr id="899" name="Группа 899"/>
                          <wpg:cNvGrpSpPr/>
                          <wpg:grpSpPr>
                            <a:xfrm>
                              <a:off x="112538" y="457056"/>
                              <a:ext cx="232834" cy="3298157"/>
                              <a:chOff x="-4" y="-144"/>
                              <a:chExt cx="232834" cy="3298157"/>
                            </a:xfrm>
                          </wpg:grpSpPr>
                          <wps:wsp>
                            <wps:cNvPr id="889" name="Прямая соединительная линия 889"/>
                            <wps:cNvCnPr/>
                            <wps:spPr>
                              <a:xfrm>
                                <a:off x="-4" y="-144"/>
                                <a:ext cx="7399" cy="3297505"/>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891" name="Прямая соединительная линия 891"/>
                            <wps:cNvCnPr/>
                            <wps:spPr>
                              <a:xfrm>
                                <a:off x="7034" y="317223"/>
                                <a:ext cx="22542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892" name="Прямая соединительная линия 892"/>
                            <wps:cNvCnPr/>
                            <wps:spPr>
                              <a:xfrm>
                                <a:off x="0" y="869104"/>
                                <a:ext cx="22542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893" name="Прямая соединительная линия 893"/>
                            <wps:cNvCnPr/>
                            <wps:spPr>
                              <a:xfrm>
                                <a:off x="0" y="1302674"/>
                                <a:ext cx="22542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894" name="Прямая соединительная линия 894"/>
                            <wps:cNvCnPr/>
                            <wps:spPr>
                              <a:xfrm>
                                <a:off x="0" y="1637794"/>
                                <a:ext cx="22542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895" name="Прямая соединительная линия 895"/>
                            <wps:cNvCnPr/>
                            <wps:spPr>
                              <a:xfrm>
                                <a:off x="0" y="1968316"/>
                                <a:ext cx="22542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896" name="Прямая соединительная линия 896"/>
                            <wps:cNvCnPr/>
                            <wps:spPr>
                              <a:xfrm>
                                <a:off x="7065" y="2325756"/>
                                <a:ext cx="22542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897" name="Прямая соединительная линия 897"/>
                            <wps:cNvCnPr/>
                            <wps:spPr>
                              <a:xfrm>
                                <a:off x="7405" y="2769762"/>
                                <a:ext cx="22542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898" name="Прямая соединительная линия 898"/>
                            <wps:cNvCnPr/>
                            <wps:spPr>
                              <a:xfrm>
                                <a:off x="7034" y="3298013"/>
                                <a:ext cx="22542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grpSp>
                      <wpg:grpSp>
                        <wpg:cNvPr id="938" name="Группа 938"/>
                        <wpg:cNvGrpSpPr/>
                        <wpg:grpSpPr>
                          <a:xfrm>
                            <a:off x="0" y="887240"/>
                            <a:ext cx="238125" cy="4027157"/>
                            <a:chOff x="0" y="0"/>
                            <a:chExt cx="238125" cy="4027157"/>
                          </a:xfrm>
                        </wpg:grpSpPr>
                        <wps:wsp>
                          <wps:cNvPr id="901" name="Прямая соединительная линия 901"/>
                          <wps:cNvCnPr/>
                          <wps:spPr>
                            <a:xfrm>
                              <a:off x="0" y="0"/>
                              <a:ext cx="234527" cy="0"/>
                            </a:xfrm>
                            <a:prstGeom prst="line">
                              <a:avLst/>
                            </a:prstGeom>
                            <a:ln w="9525">
                              <a:tailEnd type="none" w="lg" len="med"/>
                            </a:ln>
                          </wps:spPr>
                          <wps:style>
                            <a:lnRef idx="1">
                              <a:schemeClr val="dk1"/>
                            </a:lnRef>
                            <a:fillRef idx="0">
                              <a:schemeClr val="dk1"/>
                            </a:fillRef>
                            <a:effectRef idx="0">
                              <a:schemeClr val="dk1"/>
                            </a:effectRef>
                            <a:fontRef idx="minor">
                              <a:schemeClr val="tx1"/>
                            </a:fontRef>
                          </wps:style>
                          <wps:bodyPr/>
                        </wps:wsp>
                        <wps:wsp>
                          <wps:cNvPr id="902" name="Прямая соединительная линия 902"/>
                          <wps:cNvCnPr/>
                          <wps:spPr>
                            <a:xfrm>
                              <a:off x="0" y="0"/>
                              <a:ext cx="0" cy="4019550"/>
                            </a:xfrm>
                            <a:prstGeom prst="line">
                              <a:avLst/>
                            </a:prstGeom>
                            <a:ln w="9525">
                              <a:tailEnd type="none" w="lg" len="med"/>
                            </a:ln>
                          </wps:spPr>
                          <wps:style>
                            <a:lnRef idx="1">
                              <a:schemeClr val="dk1"/>
                            </a:lnRef>
                            <a:fillRef idx="0">
                              <a:schemeClr val="dk1"/>
                            </a:fillRef>
                            <a:effectRef idx="0">
                              <a:schemeClr val="dk1"/>
                            </a:effectRef>
                            <a:fontRef idx="minor">
                              <a:schemeClr val="tx1"/>
                            </a:fontRef>
                          </wps:style>
                          <wps:bodyPr/>
                        </wps:wsp>
                        <wps:wsp>
                          <wps:cNvPr id="903" name="Прямая соединительная линия 903"/>
                          <wps:cNvCnPr/>
                          <wps:spPr>
                            <a:xfrm>
                              <a:off x="0" y="559680"/>
                              <a:ext cx="234527"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904" name="Прямая соединительная линия 904"/>
                          <wps:cNvCnPr/>
                          <wps:spPr>
                            <a:xfrm>
                              <a:off x="0" y="2506175"/>
                              <a:ext cx="23812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905" name="Прямая соединительная линия 905"/>
                          <wps:cNvCnPr/>
                          <wps:spPr>
                            <a:xfrm>
                              <a:off x="0" y="4027157"/>
                              <a:ext cx="234527"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grpSp>
                        <wpg:cNvPr id="914" name="Группа 914"/>
                        <wpg:cNvGrpSpPr/>
                        <wpg:grpSpPr>
                          <a:xfrm>
                            <a:off x="3186820" y="1149790"/>
                            <a:ext cx="2640455" cy="2189593"/>
                            <a:chOff x="0" y="0"/>
                            <a:chExt cx="2640455" cy="2680966"/>
                          </a:xfrm>
                        </wpg:grpSpPr>
                        <wps:wsp>
                          <wps:cNvPr id="863" name="Надпись 863"/>
                          <wps:cNvSpPr txBox="1"/>
                          <wps:spPr>
                            <a:xfrm>
                              <a:off x="349250" y="526195"/>
                              <a:ext cx="2275205" cy="282764"/>
                            </a:xfrm>
                            <a:prstGeom prst="rect">
                              <a:avLst/>
                            </a:prstGeom>
                            <a:solidFill>
                              <a:schemeClr val="lt1"/>
                            </a:solidFill>
                            <a:ln w="9525">
                              <a:solidFill>
                                <a:prstClr val="black"/>
                              </a:solidFill>
                            </a:ln>
                          </wps:spPr>
                          <wps:txbx>
                            <w:txbxContent>
                              <w:p w:rsidR="00085105" w:rsidRDefault="00085105" w:rsidP="00A75ED3">
                                <w:pPr>
                                  <w:jc w:val="center"/>
                                </w:pPr>
                                <w:r w:rsidRPr="00F4746B">
                                  <w:t>Льготное кредитование</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864" name="Надпись 864"/>
                          <wps:cNvSpPr txBox="1"/>
                          <wps:spPr>
                            <a:xfrm>
                              <a:off x="349250" y="873488"/>
                              <a:ext cx="2287905" cy="279895"/>
                            </a:xfrm>
                            <a:prstGeom prst="rect">
                              <a:avLst/>
                            </a:prstGeom>
                            <a:solidFill>
                              <a:schemeClr val="lt1"/>
                            </a:solidFill>
                            <a:ln w="9525">
                              <a:solidFill>
                                <a:prstClr val="black"/>
                              </a:solidFill>
                            </a:ln>
                          </wps:spPr>
                          <wps:txbx>
                            <w:txbxContent>
                              <w:p w:rsidR="00085105" w:rsidRDefault="00085105" w:rsidP="00A75ED3">
                                <w:pPr>
                                  <w:jc w:val="center"/>
                                </w:pPr>
                                <w:r w:rsidRPr="00F4746B">
                                  <w:t>Субсидирование</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865" name="Надпись 865"/>
                          <wps:cNvSpPr txBox="1"/>
                          <wps:spPr>
                            <a:xfrm>
                              <a:off x="343660" y="1218052"/>
                              <a:ext cx="2296795" cy="480102"/>
                            </a:xfrm>
                            <a:prstGeom prst="rect">
                              <a:avLst/>
                            </a:prstGeom>
                            <a:solidFill>
                              <a:schemeClr val="lt1"/>
                            </a:solidFill>
                            <a:ln w="9525">
                              <a:solidFill>
                                <a:prstClr val="black"/>
                              </a:solidFill>
                            </a:ln>
                          </wps:spPr>
                          <wps:txbx>
                            <w:txbxContent>
                              <w:p w:rsidR="00085105" w:rsidRDefault="00085105" w:rsidP="001260CC">
                                <w:pPr>
                                  <w:jc w:val="center"/>
                                </w:pPr>
                                <w:r w:rsidRPr="00F4746B">
                                  <w:t>Поддержка в области гарантирования кредитов</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866" name="Надпись 866"/>
                          <wps:cNvSpPr txBox="1"/>
                          <wps:spPr>
                            <a:xfrm>
                              <a:off x="349233" y="1762413"/>
                              <a:ext cx="2279015" cy="267518"/>
                            </a:xfrm>
                            <a:prstGeom prst="rect">
                              <a:avLst/>
                            </a:prstGeom>
                            <a:solidFill>
                              <a:schemeClr val="lt1"/>
                            </a:solidFill>
                            <a:ln w="9525">
                              <a:solidFill>
                                <a:prstClr val="black"/>
                              </a:solidFill>
                            </a:ln>
                          </wps:spPr>
                          <wps:txbx>
                            <w:txbxContent>
                              <w:p w:rsidR="00085105" w:rsidRDefault="00085105" w:rsidP="001260CC">
                                <w:pPr>
                                  <w:jc w:val="center"/>
                                </w:pPr>
                                <w:r w:rsidRPr="00F4746B">
                                  <w:t>Грантовая поддержка</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867" name="Надпись 867"/>
                          <wps:cNvSpPr txBox="1"/>
                          <wps:spPr>
                            <a:xfrm>
                              <a:off x="349233" y="2092395"/>
                              <a:ext cx="2279015" cy="259309"/>
                            </a:xfrm>
                            <a:prstGeom prst="rect">
                              <a:avLst/>
                            </a:prstGeom>
                            <a:solidFill>
                              <a:schemeClr val="lt1"/>
                            </a:solidFill>
                            <a:ln w="9525">
                              <a:solidFill>
                                <a:prstClr val="black"/>
                              </a:solidFill>
                            </a:ln>
                          </wps:spPr>
                          <wps:txbx>
                            <w:txbxContent>
                              <w:p w:rsidR="00085105" w:rsidRDefault="00085105" w:rsidP="001260CC">
                                <w:pPr>
                                  <w:jc w:val="center"/>
                                </w:pPr>
                                <w:r w:rsidRPr="00F4746B">
                                  <w:t>Венчурное финансирование</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868" name="Надпись 868"/>
                          <wps:cNvSpPr txBox="1"/>
                          <wps:spPr>
                            <a:xfrm>
                              <a:off x="349233" y="2420034"/>
                              <a:ext cx="2287905" cy="260932"/>
                            </a:xfrm>
                            <a:prstGeom prst="rect">
                              <a:avLst/>
                            </a:prstGeom>
                            <a:solidFill>
                              <a:schemeClr val="lt1"/>
                            </a:solidFill>
                            <a:ln w="9525">
                              <a:solidFill>
                                <a:prstClr val="black"/>
                              </a:solidFill>
                            </a:ln>
                          </wps:spPr>
                          <wps:txbx>
                            <w:txbxContent>
                              <w:p w:rsidR="00085105" w:rsidRDefault="00085105" w:rsidP="001260CC">
                                <w:pPr>
                                  <w:jc w:val="center"/>
                                </w:pPr>
                                <w:r w:rsidRPr="00F4746B">
                                  <w:t>Краудфандинг</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869" name="Надпись 869"/>
                          <wps:cNvSpPr txBox="1"/>
                          <wps:spPr>
                            <a:xfrm>
                              <a:off x="0" y="0"/>
                              <a:ext cx="2628900" cy="457540"/>
                            </a:xfrm>
                            <a:prstGeom prst="rect">
                              <a:avLst/>
                            </a:prstGeom>
                            <a:solidFill>
                              <a:schemeClr val="lt1"/>
                            </a:solidFill>
                            <a:ln w="9525">
                              <a:solidFill>
                                <a:prstClr val="black"/>
                              </a:solidFill>
                            </a:ln>
                          </wps:spPr>
                          <wps:txbx>
                            <w:txbxContent>
                              <w:p w:rsidR="00085105" w:rsidRDefault="00085105" w:rsidP="001260CC">
                                <w:pPr>
                                  <w:jc w:val="center"/>
                                </w:pPr>
                                <w:r>
                                  <w:t>Финансовые инструменты поддержки</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grpSp>
                          <wpg:cNvPr id="913" name="Группа 913"/>
                          <wpg:cNvGrpSpPr/>
                          <wpg:grpSpPr>
                            <a:xfrm>
                              <a:off x="115055" y="457140"/>
                              <a:ext cx="234830" cy="2087909"/>
                              <a:chOff x="-5595" y="-60"/>
                              <a:chExt cx="234830" cy="2087909"/>
                            </a:xfrm>
                          </wpg:grpSpPr>
                          <wps:wsp>
                            <wps:cNvPr id="906" name="Прямая соединительная линия 906"/>
                            <wps:cNvCnPr/>
                            <wps:spPr>
                              <a:xfrm flipH="1">
                                <a:off x="-5595" y="-60"/>
                                <a:ext cx="5589" cy="2087578"/>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907" name="Прямая соединительная линия 907"/>
                            <wps:cNvCnPr/>
                            <wps:spPr>
                              <a:xfrm>
                                <a:off x="0" y="209184"/>
                                <a:ext cx="22923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908" name="Прямая соединительная линия 908"/>
                            <wps:cNvCnPr/>
                            <wps:spPr>
                              <a:xfrm>
                                <a:off x="0" y="556355"/>
                                <a:ext cx="22923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909" name="Прямая соединительная линия 909"/>
                            <wps:cNvCnPr/>
                            <wps:spPr>
                              <a:xfrm>
                                <a:off x="-5590" y="1000165"/>
                                <a:ext cx="22923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910" name="Прямая соединительная линия 910"/>
                            <wps:cNvCnPr/>
                            <wps:spPr>
                              <a:xfrm>
                                <a:off x="0" y="1440941"/>
                                <a:ext cx="22923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911" name="Прямая соединительная линия 911"/>
                            <wps:cNvCnPr/>
                            <wps:spPr>
                              <a:xfrm>
                                <a:off x="0" y="1764571"/>
                                <a:ext cx="22923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912" name="Прямая соединительная линия 912"/>
                            <wps:cNvCnPr/>
                            <wps:spPr>
                              <a:xfrm>
                                <a:off x="0" y="2087849"/>
                                <a:ext cx="22923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grpSp>
                      <wpg:grpSp>
                        <wpg:cNvPr id="920" name="Группа 920"/>
                        <wpg:cNvGrpSpPr/>
                        <wpg:grpSpPr>
                          <a:xfrm>
                            <a:off x="3186820" y="3440317"/>
                            <a:ext cx="2642870" cy="1801447"/>
                            <a:chOff x="0" y="0"/>
                            <a:chExt cx="2643293" cy="2060903"/>
                          </a:xfrm>
                        </wpg:grpSpPr>
                        <wps:wsp>
                          <wps:cNvPr id="870" name="Надпись 870"/>
                          <wps:cNvSpPr txBox="1"/>
                          <wps:spPr>
                            <a:xfrm>
                              <a:off x="0" y="0"/>
                              <a:ext cx="2628378" cy="457200"/>
                            </a:xfrm>
                            <a:prstGeom prst="rect">
                              <a:avLst/>
                            </a:prstGeom>
                            <a:solidFill>
                              <a:schemeClr val="lt1"/>
                            </a:solidFill>
                            <a:ln w="9525">
                              <a:solidFill>
                                <a:prstClr val="black"/>
                              </a:solidFill>
                            </a:ln>
                          </wps:spPr>
                          <wps:txbx>
                            <w:txbxContent>
                              <w:p w:rsidR="00085105" w:rsidRDefault="00085105" w:rsidP="001260CC">
                                <w:pPr>
                                  <w:jc w:val="center"/>
                                </w:pPr>
                                <w:r>
                                  <w:t>Государственные программы финансовой поддержки</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871" name="Надпись 871"/>
                          <wps:cNvSpPr txBox="1"/>
                          <wps:spPr>
                            <a:xfrm>
                              <a:off x="347133" y="533348"/>
                              <a:ext cx="2287905" cy="457201"/>
                            </a:xfrm>
                            <a:prstGeom prst="rect">
                              <a:avLst/>
                            </a:prstGeom>
                            <a:solidFill>
                              <a:schemeClr val="lt1"/>
                            </a:solidFill>
                            <a:ln w="9525">
                              <a:solidFill>
                                <a:prstClr val="black"/>
                              </a:solidFill>
                            </a:ln>
                          </wps:spPr>
                          <wps:txbx>
                            <w:txbxContent>
                              <w:p w:rsidR="00085105" w:rsidRDefault="00085105" w:rsidP="001260CC">
                                <w:pPr>
                                  <w:jc w:val="center"/>
                                </w:pPr>
                                <w:r w:rsidRPr="00107E93">
                                  <w:t>Государственная программа «Дорожная карта бизнеса 2025»</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872" name="Надпись 872"/>
                          <wps:cNvSpPr txBox="1"/>
                          <wps:spPr>
                            <a:xfrm>
                              <a:off x="347133" y="1070354"/>
                              <a:ext cx="2296160" cy="457201"/>
                            </a:xfrm>
                            <a:prstGeom prst="rect">
                              <a:avLst/>
                            </a:prstGeom>
                            <a:solidFill>
                              <a:schemeClr val="lt1"/>
                            </a:solidFill>
                            <a:ln w="9525">
                              <a:solidFill>
                                <a:prstClr val="black"/>
                              </a:solidFill>
                            </a:ln>
                          </wps:spPr>
                          <wps:txbx>
                            <w:txbxContent>
                              <w:p w:rsidR="00085105" w:rsidRDefault="00085105" w:rsidP="001260CC">
                                <w:pPr>
                                  <w:jc w:val="center"/>
                                </w:pPr>
                                <w:r w:rsidRPr="00107E93">
                                  <w:t>Государственная программа «Экономика простых вещей»</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873" name="Надпись 873"/>
                          <wps:cNvSpPr txBox="1"/>
                          <wps:spPr>
                            <a:xfrm>
                              <a:off x="347133" y="1603701"/>
                              <a:ext cx="2290445" cy="457202"/>
                            </a:xfrm>
                            <a:prstGeom prst="rect">
                              <a:avLst/>
                            </a:prstGeom>
                            <a:solidFill>
                              <a:schemeClr val="lt1"/>
                            </a:solidFill>
                            <a:ln w="9525">
                              <a:solidFill>
                                <a:prstClr val="black"/>
                              </a:solidFill>
                            </a:ln>
                          </wps:spPr>
                          <wps:txbx>
                            <w:txbxContent>
                              <w:p w:rsidR="00085105" w:rsidRDefault="00085105" w:rsidP="001260CC">
                                <w:pPr>
                                  <w:jc w:val="center"/>
                                </w:pPr>
                                <w:r w:rsidRPr="00107E93">
                                  <w:t>Государственная программа «Еңбек»</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grpSp>
                          <wpg:cNvPr id="919" name="Группа 919"/>
                          <wpg:cNvGrpSpPr/>
                          <wpg:grpSpPr>
                            <a:xfrm>
                              <a:off x="115068" y="457051"/>
                              <a:ext cx="232494" cy="1362551"/>
                              <a:chOff x="-3465" y="-149"/>
                              <a:chExt cx="232494" cy="1362551"/>
                            </a:xfrm>
                          </wpg:grpSpPr>
                          <wps:wsp>
                            <wps:cNvPr id="915" name="Прямая соединительная линия 915"/>
                            <wps:cNvCnPr/>
                            <wps:spPr>
                              <a:xfrm flipH="1">
                                <a:off x="-3465" y="-149"/>
                                <a:ext cx="3465" cy="1361958"/>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916" name="Прямая соединительная линия 916"/>
                            <wps:cNvCnPr/>
                            <wps:spPr>
                              <a:xfrm flipV="1">
                                <a:off x="0" y="292048"/>
                                <a:ext cx="229029"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917" name="Прямая соединительная линия 917"/>
                            <wps:cNvCnPr/>
                            <wps:spPr>
                              <a:xfrm flipV="1">
                                <a:off x="0" y="845988"/>
                                <a:ext cx="22860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918" name="Прямая соединительная линия 918"/>
                            <wps:cNvCnPr/>
                            <wps:spPr>
                              <a:xfrm flipV="1">
                                <a:off x="0" y="1362402"/>
                                <a:ext cx="22860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grpSp>
                      <wpg:grpSp>
                        <wpg:cNvPr id="927" name="Группа 927"/>
                        <wpg:cNvGrpSpPr/>
                        <wpg:grpSpPr>
                          <a:xfrm>
                            <a:off x="3204927" y="5332491"/>
                            <a:ext cx="2639695" cy="2183383"/>
                            <a:chOff x="0" y="0"/>
                            <a:chExt cx="2639695" cy="2183383"/>
                          </a:xfrm>
                        </wpg:grpSpPr>
                        <wps:wsp>
                          <wps:cNvPr id="874" name="Надпись 874"/>
                          <wps:cNvSpPr txBox="1"/>
                          <wps:spPr>
                            <a:xfrm>
                              <a:off x="0" y="0"/>
                              <a:ext cx="2628265" cy="393700"/>
                            </a:xfrm>
                            <a:prstGeom prst="rect">
                              <a:avLst/>
                            </a:prstGeom>
                            <a:solidFill>
                              <a:schemeClr val="lt1"/>
                            </a:solidFill>
                            <a:ln w="9525">
                              <a:solidFill>
                                <a:prstClr val="black"/>
                              </a:solidFill>
                            </a:ln>
                          </wps:spPr>
                          <wps:txbx>
                            <w:txbxContent>
                              <w:p w:rsidR="00085105" w:rsidRDefault="00085105" w:rsidP="001260CC">
                                <w:pPr>
                                  <w:jc w:val="center"/>
                                </w:pPr>
                                <w:r>
                                  <w:t>Финансовые программы рыночных институтов</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875" name="Надпись 875"/>
                          <wps:cNvSpPr txBox="1"/>
                          <wps:spPr>
                            <a:xfrm>
                              <a:off x="336550" y="457200"/>
                              <a:ext cx="2303145" cy="387350"/>
                            </a:xfrm>
                            <a:prstGeom prst="rect">
                              <a:avLst/>
                            </a:prstGeom>
                            <a:solidFill>
                              <a:schemeClr val="lt1"/>
                            </a:solidFill>
                            <a:ln w="9525">
                              <a:solidFill>
                                <a:prstClr val="black"/>
                              </a:solidFill>
                            </a:ln>
                          </wps:spPr>
                          <wps:txbx>
                            <w:txbxContent>
                              <w:p w:rsidR="00085105" w:rsidRDefault="00085105" w:rsidP="008E51B8">
                                <w:pPr>
                                  <w:ind w:left="-57" w:right="-57"/>
                                  <w:jc w:val="center"/>
                                </w:pPr>
                                <w:r w:rsidRPr="008B2848">
                                  <w:t>Программа Европейского банка реконструкции</w:t>
                                </w:r>
                                <w:r>
                                  <w:t xml:space="preserve"> </w:t>
                                </w:r>
                                <w:r w:rsidRPr="008B2848">
                                  <w:t>и развития</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876" name="Надпись 876"/>
                          <wps:cNvSpPr txBox="1"/>
                          <wps:spPr>
                            <a:xfrm>
                              <a:off x="336550" y="897905"/>
                              <a:ext cx="2296795" cy="387350"/>
                            </a:xfrm>
                            <a:prstGeom prst="rect">
                              <a:avLst/>
                            </a:prstGeom>
                            <a:solidFill>
                              <a:schemeClr val="lt1"/>
                            </a:solidFill>
                            <a:ln w="9525">
                              <a:solidFill>
                                <a:prstClr val="black"/>
                              </a:solidFill>
                            </a:ln>
                          </wps:spPr>
                          <wps:txbx>
                            <w:txbxContent>
                              <w:p w:rsidR="00085105" w:rsidRDefault="00085105" w:rsidP="008E51B8">
                                <w:pPr>
                                  <w:ind w:left="-57" w:right="-57"/>
                                  <w:jc w:val="center"/>
                                </w:pPr>
                                <w:r w:rsidRPr="00D72C46">
                                  <w:t>Программа Народного банка «Zhas-Halyk»</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877" name="Надпись 877"/>
                          <wps:cNvSpPr txBox="1"/>
                          <wps:spPr>
                            <a:xfrm>
                              <a:off x="343535" y="1357124"/>
                              <a:ext cx="2296160" cy="374650"/>
                            </a:xfrm>
                            <a:prstGeom prst="rect">
                              <a:avLst/>
                            </a:prstGeom>
                            <a:solidFill>
                              <a:schemeClr val="lt1"/>
                            </a:solidFill>
                            <a:ln w="9525">
                              <a:solidFill>
                                <a:prstClr val="black"/>
                              </a:solidFill>
                            </a:ln>
                          </wps:spPr>
                          <wps:txbx>
                            <w:txbxContent>
                              <w:p w:rsidR="00085105" w:rsidRPr="00180DA3" w:rsidRDefault="00085105" w:rsidP="00180DA3">
                                <w:pPr>
                                  <w:ind w:left="-57" w:right="-57"/>
                                  <w:jc w:val="center"/>
                                </w:pPr>
                                <w:r w:rsidRPr="00180DA3">
                                  <w:t>Программы</w:t>
                                </w:r>
                              </w:p>
                              <w:p w:rsidR="00085105" w:rsidRPr="00180DA3" w:rsidRDefault="00085105" w:rsidP="00180DA3">
                                <w:pPr>
                                  <w:ind w:left="-57" w:right="-57"/>
                                  <w:jc w:val="center"/>
                                </w:pPr>
                                <w:r w:rsidRPr="00180DA3">
                                  <w:t>АО «QazTech Ventures»</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878" name="Надпись 878"/>
                          <wps:cNvSpPr txBox="1"/>
                          <wps:spPr>
                            <a:xfrm>
                              <a:off x="344279" y="1783333"/>
                              <a:ext cx="2295416" cy="400050"/>
                            </a:xfrm>
                            <a:prstGeom prst="rect">
                              <a:avLst/>
                            </a:prstGeom>
                            <a:solidFill>
                              <a:schemeClr val="lt1"/>
                            </a:solidFill>
                            <a:ln w="9525">
                              <a:solidFill>
                                <a:prstClr val="black"/>
                              </a:solidFill>
                            </a:ln>
                          </wps:spPr>
                          <wps:txbx>
                            <w:txbxContent>
                              <w:p w:rsidR="00085105" w:rsidRPr="00180DA3" w:rsidRDefault="00085105" w:rsidP="00180DA3">
                                <w:pPr>
                                  <w:ind w:left="-57" w:right="-57"/>
                                  <w:jc w:val="center"/>
                                </w:pPr>
                                <w:r w:rsidRPr="00180DA3">
                                  <w:t>Программы</w:t>
                                </w:r>
                              </w:p>
                              <w:p w:rsidR="00085105" w:rsidRPr="00180DA3" w:rsidRDefault="00085105" w:rsidP="00180DA3">
                                <w:pPr>
                                  <w:ind w:left="-57" w:right="-57"/>
                                  <w:jc w:val="center"/>
                                </w:pPr>
                                <w:r w:rsidRPr="00180DA3">
                                  <w:t>Бизнес-инкубатор «MOST»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grpSp>
                          <wpg:cNvPr id="926" name="Группа 926"/>
                          <wpg:cNvGrpSpPr/>
                          <wpg:grpSpPr>
                            <a:xfrm>
                              <a:off x="107950" y="393654"/>
                              <a:ext cx="235585" cy="1573829"/>
                              <a:chOff x="0" y="50754"/>
                              <a:chExt cx="235585" cy="1573829"/>
                            </a:xfrm>
                          </wpg:grpSpPr>
                          <wps:wsp>
                            <wps:cNvPr id="921" name="Прямая соединительная линия 921"/>
                            <wps:cNvCnPr/>
                            <wps:spPr>
                              <a:xfrm flipV="1">
                                <a:off x="0" y="50754"/>
                                <a:ext cx="1" cy="1573601"/>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922" name="Прямая соединительная линия 922"/>
                            <wps:cNvCnPr/>
                            <wps:spPr>
                              <a:xfrm>
                                <a:off x="0" y="330200"/>
                                <a:ext cx="228600" cy="353"/>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923" name="Прямая соединительная линия 923"/>
                            <wps:cNvCnPr/>
                            <wps:spPr>
                              <a:xfrm>
                                <a:off x="0" y="737215"/>
                                <a:ext cx="22860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924" name="Прямая соединительная линия 924"/>
                            <wps:cNvCnPr/>
                            <wps:spPr>
                              <a:xfrm>
                                <a:off x="6985" y="1204724"/>
                                <a:ext cx="22860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925" name="Прямая соединительная линия 925"/>
                            <wps:cNvCnPr/>
                            <wps:spPr>
                              <a:xfrm>
                                <a:off x="744" y="1624583"/>
                                <a:ext cx="22860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grpSp>
                      <wpg:grpSp>
                        <wpg:cNvPr id="939" name="Группа 939"/>
                        <wpg:cNvGrpSpPr/>
                        <wpg:grpSpPr>
                          <a:xfrm>
                            <a:off x="2960484" y="887240"/>
                            <a:ext cx="238760" cy="4642793"/>
                            <a:chOff x="0" y="0"/>
                            <a:chExt cx="238760" cy="4642793"/>
                          </a:xfrm>
                        </wpg:grpSpPr>
                        <wps:wsp>
                          <wps:cNvPr id="928" name="Прямая соединительная линия 928"/>
                          <wps:cNvCnPr/>
                          <wps:spPr>
                            <a:xfrm>
                              <a:off x="0" y="432931"/>
                              <a:ext cx="22630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929" name="Прямая соединительная линия 929"/>
                          <wps:cNvCnPr/>
                          <wps:spPr>
                            <a:xfrm>
                              <a:off x="0" y="2750618"/>
                              <a:ext cx="22630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930" name="Прямая соединительная линия 930"/>
                          <wps:cNvCnPr/>
                          <wps:spPr>
                            <a:xfrm>
                              <a:off x="0" y="4642793"/>
                              <a:ext cx="23876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931" name="Прямая соединительная линия 931"/>
                          <wps:cNvCnPr/>
                          <wps:spPr>
                            <a:xfrm>
                              <a:off x="9053" y="0"/>
                              <a:ext cx="212725" cy="0"/>
                            </a:xfrm>
                            <a:prstGeom prst="line">
                              <a:avLst/>
                            </a:prstGeom>
                            <a:ln w="9525">
                              <a:tailEnd type="none" w="lg" len="med"/>
                            </a:ln>
                          </wps:spPr>
                          <wps:style>
                            <a:lnRef idx="1">
                              <a:schemeClr val="dk1"/>
                            </a:lnRef>
                            <a:fillRef idx="0">
                              <a:schemeClr val="dk1"/>
                            </a:fillRef>
                            <a:effectRef idx="0">
                              <a:schemeClr val="dk1"/>
                            </a:effectRef>
                            <a:fontRef idx="minor">
                              <a:schemeClr val="tx1"/>
                            </a:fontRef>
                          </wps:style>
                          <wps:bodyPr/>
                        </wps:wsp>
                        <wps:wsp>
                          <wps:cNvPr id="932" name="Прямая соединительная линия 932"/>
                          <wps:cNvCnPr/>
                          <wps:spPr>
                            <a:xfrm flipH="1">
                              <a:off x="0" y="0"/>
                              <a:ext cx="0" cy="4635500"/>
                            </a:xfrm>
                            <a:prstGeom prst="line">
                              <a:avLst/>
                            </a:prstGeom>
                            <a:ln w="9525">
                              <a:tailEnd type="none" w="lg" len="med"/>
                            </a:ln>
                          </wps:spPr>
                          <wps:style>
                            <a:lnRef idx="1">
                              <a:schemeClr val="dk1"/>
                            </a:lnRef>
                            <a:fillRef idx="0">
                              <a:schemeClr val="dk1"/>
                            </a:fillRef>
                            <a:effectRef idx="0">
                              <a:schemeClr val="dk1"/>
                            </a:effectRef>
                            <a:fontRef idx="minor">
                              <a:schemeClr val="tx1"/>
                            </a:fontRef>
                          </wps:style>
                          <wps:bodyPr/>
                        </wps:wsp>
                      </wpg:grpSp>
                      <wpg:grpSp>
                        <wpg:cNvPr id="937" name="Группа 937"/>
                        <wpg:cNvGrpSpPr/>
                        <wpg:grpSpPr>
                          <a:xfrm>
                            <a:off x="1483134" y="407406"/>
                            <a:ext cx="3086436" cy="289156"/>
                            <a:chOff x="0" y="0"/>
                            <a:chExt cx="3086436" cy="289156"/>
                          </a:xfrm>
                        </wpg:grpSpPr>
                        <wps:wsp>
                          <wps:cNvPr id="933" name="Прямая соединительная линия 933"/>
                          <wps:cNvCnPr/>
                          <wps:spPr>
                            <a:xfrm flipH="1">
                              <a:off x="0" y="115057"/>
                              <a:ext cx="3086100" cy="0"/>
                            </a:xfrm>
                            <a:prstGeom prst="line">
                              <a:avLst/>
                            </a:prstGeom>
                            <a:ln w="9525">
                              <a:tailEnd type="none" w="lg" len="med"/>
                            </a:ln>
                          </wps:spPr>
                          <wps:style>
                            <a:lnRef idx="1">
                              <a:schemeClr val="dk1"/>
                            </a:lnRef>
                            <a:fillRef idx="0">
                              <a:schemeClr val="dk1"/>
                            </a:fillRef>
                            <a:effectRef idx="0">
                              <a:schemeClr val="dk1"/>
                            </a:effectRef>
                            <a:fontRef idx="minor">
                              <a:schemeClr val="tx1"/>
                            </a:fontRef>
                          </wps:style>
                          <wps:bodyPr/>
                        </wps:wsp>
                        <wps:wsp>
                          <wps:cNvPr id="934" name="Прямая соединительная линия 934"/>
                          <wps:cNvCnPr/>
                          <wps:spPr>
                            <a:xfrm flipH="1">
                              <a:off x="4121" y="121112"/>
                              <a:ext cx="0" cy="168044"/>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935" name="Прямая соединительная линия 935"/>
                          <wps:cNvCnPr/>
                          <wps:spPr>
                            <a:xfrm flipH="1">
                              <a:off x="3086436" y="121112"/>
                              <a:ext cx="0" cy="168044"/>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936" name="Прямая соединительная линия 936"/>
                          <wps:cNvCnPr/>
                          <wps:spPr>
                            <a:xfrm flipH="1">
                              <a:off x="1538130" y="0"/>
                              <a:ext cx="0" cy="110490"/>
                            </a:xfrm>
                            <a:prstGeom prst="line">
                              <a:avLst/>
                            </a:prstGeom>
                            <a:ln w="9525">
                              <a:tailEnd type="none" w="lg" len="med"/>
                            </a:ln>
                          </wps:spPr>
                          <wps:style>
                            <a:lnRef idx="1">
                              <a:schemeClr val="dk1"/>
                            </a:lnRef>
                            <a:fillRef idx="0">
                              <a:schemeClr val="dk1"/>
                            </a:fillRef>
                            <a:effectRef idx="0">
                              <a:schemeClr val="dk1"/>
                            </a:effectRef>
                            <a:fontRef idx="minor">
                              <a:schemeClr val="tx1"/>
                            </a:fontRef>
                          </wps:style>
                          <wps:bodyPr/>
                        </wps:wsp>
                      </wpg:grpSp>
                    </wpg:wgp>
                  </a:graphicData>
                </a:graphic>
                <wp14:sizeRelH relativeFrom="page">
                  <wp14:pctWidth>0</wp14:pctWidth>
                </wp14:sizeRelH>
                <wp14:sizeRelV relativeFrom="margin">
                  <wp14:pctHeight>0</wp14:pctHeight>
                </wp14:sizeRelV>
              </wp:anchor>
            </w:drawing>
          </mc:Choice>
          <mc:Fallback>
            <w:pict>
              <v:group id="Группа 940" o:spid="_x0000_s1842" style="position:absolute;left:0;text-align:left;margin-left:3.3pt;margin-top:-26.25pt;width:460.2pt;height:658.7pt;z-index:251939328;mso-height-relative:margin" coordsize="58446,80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">
                <v:shape id="Надпись 786" o:spid="_x0000_s1843" type="#_x0000_t202" style="position:absolute;left:17201;width:26207;height:4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" fillcolor="white [3201]">
                  <v:textbox inset=",0,,0">
                    <w:txbxContent>
                      <w:p w:rsidR="00085105" w:rsidRDefault="00085105" w:rsidP="009D4D9A">
                        <w:pPr>
                          <w:jc w:val="center"/>
                        </w:pPr>
                        <w:r w:rsidRPr="00F4746B">
                          <w:t>Механизмы поддержки молодежного предпринимательства</w:t>
                        </w:r>
                      </w:p>
                    </w:txbxContent>
                  </v:textbox>
                </v:shape>
                <v:shape id="Надпись 817" o:spid="_x0000_s1844" type="#_x0000_t202" style="position:absolute;left:2263;top:6971;width:26289;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" fillcolor="white [3201]">
                  <v:textbox inset=",0,,0">
                    <w:txbxContent>
                      <w:p w:rsidR="00085105" w:rsidRDefault="00085105" w:rsidP="009D4D9A">
                        <w:pPr>
                          <w:jc w:val="center"/>
                        </w:pPr>
                        <w:r w:rsidRPr="00F4746B">
                          <w:t>Механизмы организационной поддержки</w:t>
                        </w:r>
                      </w:p>
                    </w:txbxContent>
                  </v:textbox>
                </v:shape>
                <v:shape id="Надпись 818" o:spid="_x0000_s1845" type="#_x0000_t202" style="position:absolute;left:31868;top:6971;width:26289;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" fillcolor="white [3201]">
                  <v:textbox inset=",0,,0">
                    <w:txbxContent>
                      <w:p w:rsidR="00085105" w:rsidRDefault="00085105" w:rsidP="009D4D9A">
                        <w:pPr>
                          <w:jc w:val="center"/>
                        </w:pPr>
                        <w:r w:rsidRPr="00F4746B">
                          <w:t>Механизмы экономической поддержки</w:t>
                        </w:r>
                      </w:p>
                    </w:txbxContent>
                  </v:textbox>
                </v:shape>
                <v:group id="Группа 886" o:spid="_x0000_s1846" style="position:absolute;left:2263;top:11588;width:26293;height:17936" coordsize="26292,20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">
                  <v:shape id="Надпись 830" o:spid="_x0000_s1847" type="#_x0000_t202" style="position:absolute;width:26292;height: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" fillcolor="white [3201]">
                    <v:textbox inset=",0,,0">
                      <w:txbxContent>
                        <w:p w:rsidR="00085105" w:rsidRDefault="00085105" w:rsidP="009D4D9A">
                          <w:pPr>
                            <w:jc w:val="center"/>
                          </w:pPr>
                          <w:r w:rsidRPr="00F4746B">
                            <w:t xml:space="preserve">Организация обучающих курсов, </w:t>
                          </w:r>
                          <w:r>
                            <w:t xml:space="preserve">введение предпринимательских </w:t>
                          </w:r>
                          <w:r w:rsidRPr="00F4746B">
                            <w:t>дисциплин в академической среде</w:t>
                          </w:r>
                        </w:p>
                      </w:txbxContent>
                    </v:textbox>
                  </v:shape>
                  <v:shape id="Надпись 845" o:spid="_x0000_s1848" type="#_x0000_t202" style="position:absolute;left:3349;top:7720;width:22884;height:2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" fillcolor="white [3201]">
                    <v:textbox inset=",0,,0">
                      <w:txbxContent>
                        <w:p w:rsidR="00085105" w:rsidRDefault="00085105" w:rsidP="009D4D9A">
                          <w:pPr>
                            <w:jc w:val="center"/>
                          </w:pPr>
                          <w:r w:rsidRPr="00F4746B">
                            <w:t>Среднее образование</w:t>
                          </w:r>
                        </w:p>
                      </w:txbxContent>
                    </v:textbox>
                  </v:shape>
                  <v:shape id="Надпись 850" o:spid="_x0000_s1849" type="#_x0000_t202" style="position:absolute;left:3349;top:11276;width:22884;height:2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" fillcolor="white [3201]">
                    <v:textbox inset=",0,,0">
                      <w:txbxContent>
                        <w:p w:rsidR="00085105" w:rsidRDefault="00085105" w:rsidP="00A75ED3">
                          <w:pPr>
                            <w:jc w:val="center"/>
                          </w:pPr>
                          <w:r>
                            <w:t>Высшее</w:t>
                          </w:r>
                          <w:r w:rsidRPr="00F4746B">
                            <w:t xml:space="preserve"> образование</w:t>
                          </w:r>
                        </w:p>
                      </w:txbxContent>
                    </v:textbox>
                  </v:shape>
                  <v:shape id="Надпись 851" o:spid="_x0000_s1850" type="#_x0000_t202" style="position:absolute;left:3349;top:14652;width:22884;height:6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" fillcolor="white [3201]">
                    <v:textbox inset=",0,,0">
                      <w:txbxContent>
                        <w:p w:rsidR="00085105" w:rsidRDefault="00085105" w:rsidP="00A75ED3">
                          <w:pPr>
                            <w:jc w:val="center"/>
                          </w:pPr>
                          <w:r w:rsidRPr="00F4746B">
                            <w:t>Повышение квалификации учителей средних школ,</w:t>
                          </w:r>
                        </w:p>
                        <w:p w:rsidR="00085105" w:rsidRDefault="00085105" w:rsidP="00A75ED3">
                          <w:pPr>
                            <w:jc w:val="center"/>
                          </w:pPr>
                          <w:r w:rsidRPr="00F4746B">
                            <w:t>ППС вузов</w:t>
                          </w:r>
                        </w:p>
                      </w:txbxContent>
                    </v:textbox>
                  </v:shape>
                  <v:group id="Группа 885" o:spid="_x0000_s1851" style="position:absolute;left:1055;top:6879;width:2294;height:10943" coordorigin="-31,-1" coordsize="2294,1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">
                    <v:line id="Прямая соединительная линия 879" o:spid="_x0000_s1852" style="position:absolute;flip:x;visibility:visible;mso-wrap-style:square" from="-31,-1" to="0,10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" strokecolor="black [3200]">
                      <v:stroke joinstyle="miter"/>
                    </v:line>
                    <v:line id="Прямая соединительная линия 880" o:spid="_x0000_s1853" style="position:absolute;visibility:visible;mso-wrap-style:square" from="0,2164" to="2263,2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" strokecolor="black [3200]">
                      <v:stroke endarrow="block" endarrowwidth="wide" joinstyle="miter"/>
                    </v:line>
                    <v:line id="Прямая соединительная линия 881" o:spid="_x0000_s1854" style="position:absolute;visibility:visible;mso-wrap-style:square" from="0,5549" to="2260,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" strokecolor="black [3200]">
                      <v:stroke endarrow="block" endarrowwidth="wide" joinstyle="miter"/>
                    </v:line>
                    <v:line id="Прямая соединительная линия 882" o:spid="_x0000_s1855" style="position:absolute;visibility:visible;mso-wrap-style:square" from="0,10942" to="2260,10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" strokecolor="black [3200]">
                      <v:stroke endarrow="block" endarrowwidth="wide" joinstyle="miter"/>
                    </v:line>
                  </v:group>
                </v:group>
                <v:group id="Группа 888" o:spid="_x0000_s1856" style="position:absolute;left:2263;top:30962;width:26203;height:14490" coordorigin="127" coordsize="26203,1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">
                  <v:shape id="Надпись 852" o:spid="_x0000_s1857" type="#_x0000_t202" style="position:absolute;left:127;width:26162;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" fillcolor="white [3201]">
                    <v:textbox inset=",0,,0">
                      <w:txbxContent>
                        <w:p w:rsidR="00085105" w:rsidRDefault="00085105" w:rsidP="00A75ED3">
                          <w:pPr>
                            <w:jc w:val="center"/>
                          </w:pPr>
                          <w:r w:rsidRPr="00F4746B">
                            <w:t>Становление и развитие предпринимательских вузов, предпринимательского образования</w:t>
                          </w:r>
                        </w:p>
                      </w:txbxContent>
                    </v:textbox>
                  </v:shape>
                  <v:shape id="Надпись 853" o:spid="_x0000_s1858" type="#_x0000_t202" style="position:absolute;left:3446;top:8017;width:22884;height:8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" fillcolor="white [3201]">
                    <v:textbox inset=",0,,0">
                      <w:txbxContent>
                        <w:p w:rsidR="00085105" w:rsidRDefault="00085105" w:rsidP="00A75ED3">
                          <w:pPr>
                            <w:jc w:val="center"/>
                          </w:pPr>
                          <w:r w:rsidRPr="00F4746B">
                            <w:t>Проектирование специальных предпринимательских образовательных программ (бакалавриат, магистратура)</w:t>
                          </w:r>
                        </w:p>
                      </w:txbxContent>
                    </v:textbox>
                  </v:shape>
                  <v:group id="Группа 887" o:spid="_x0000_s1859" style="position:absolute;left:1125;top:6893;width:2261;height:5812" coordsize="2260,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">
                    <v:line id="Прямая соединительная линия 883" o:spid="_x0000_s1860" style="position:absolute;visibility:visible;mso-wrap-style:square" from="0,0" to="0,5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" strokecolor="black [3200]">
                      <v:stroke joinstyle="miter"/>
                    </v:line>
                    <v:line id="Прямая соединительная линия 884" o:spid="_x0000_s1861" style="position:absolute;visibility:visible;mso-wrap-style:square" from="0,5812" to="2260,5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" strokecolor="black [3200]">
                      <v:stroke endarrow="block" endarrowwidth="wide" joinstyle="miter"/>
                    </v:line>
                  </v:group>
                </v:group>
                <v:group id="Группа 900" o:spid="_x0000_s1862" style="position:absolute;left:2263;top:46987;width:26399;height:33762" coordorigin="127" coordsize="26399,3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">
                  <v:shape id="Надпись 854" o:spid="_x0000_s1863" type="#_x0000_t202" style="position:absolute;left:127;width:26159;height:4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" fillcolor="white [3201]">
                    <v:textbox inset=",0,,0">
                      <w:txbxContent>
                        <w:p w:rsidR="00085105" w:rsidRDefault="00085105" w:rsidP="00A75ED3">
                          <w:pPr>
                            <w:jc w:val="center"/>
                          </w:pPr>
                          <w:r w:rsidRPr="00F4746B">
                            <w:t>Инфраструктурная поддержка молодежного предпринимательства</w:t>
                          </w:r>
                        </w:p>
                      </w:txbxContent>
                    </v:textbox>
                  </v:shape>
                  <v:shape id="Надпись 855" o:spid="_x0000_s1864" type="#_x0000_t202" style="position:absolute;left:3446;top:5448;width:23076;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" fillcolor="white [3201]">
                    <v:textbox inset=",0,,0">
                      <w:txbxContent>
                        <w:p w:rsidR="00085105" w:rsidRDefault="00085105" w:rsidP="00A75ED3">
                          <w:pPr>
                            <w:jc w:val="center"/>
                          </w:pPr>
                          <w:r w:rsidRPr="00F4746B">
                            <w:t>Национальная плата предпринимателей «Атамекен»</w:t>
                          </w:r>
                        </w:p>
                      </w:txbxContent>
                    </v:textbox>
                  </v:shape>
                  <v:shape id="Надпись 856" o:spid="_x0000_s1865" type="#_x0000_t202" style="position:absolute;left:3376;top:10896;width:23076;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" fillcolor="white [3201]">
                    <v:textbox inset=",0,,0">
                      <w:txbxContent>
                        <w:p w:rsidR="00085105" w:rsidRDefault="00085105" w:rsidP="00A75ED3">
                          <w:pPr>
                            <w:jc w:val="center"/>
                          </w:pPr>
                          <w:r w:rsidRPr="00F4746B">
                            <w:t>АО Фонд развития предпринимательства «Даму»</w:t>
                          </w:r>
                        </w:p>
                      </w:txbxContent>
                    </v:textbox>
                  </v:shape>
                  <v:shape id="Надпись 857" o:spid="_x0000_s1866" type="#_x0000_t202" style="position:absolute;left:3445;top:16330;width:23076;height:2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" fillcolor="white [3201]">
                    <v:textbox inset=",0,,0">
                      <w:txbxContent>
                        <w:p w:rsidR="00085105" w:rsidRDefault="00085105" w:rsidP="00A75ED3">
                          <w:pPr>
                            <w:jc w:val="center"/>
                          </w:pPr>
                          <w:r w:rsidRPr="00F4746B">
                            <w:t>АО «Qaztech Ventures»</w:t>
                          </w:r>
                        </w:p>
                      </w:txbxContent>
                    </v:textbox>
                  </v:shape>
                  <v:shape id="Надпись 858" o:spid="_x0000_s1867" type="#_x0000_t202" style="position:absolute;left:3375;top:19681;width:23075;height:2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" fillcolor="white [3201]">
                    <v:textbox inset=",0,,0">
                      <w:txbxContent>
                        <w:p w:rsidR="00085105" w:rsidRDefault="00085105" w:rsidP="00A75ED3">
                          <w:pPr>
                            <w:jc w:val="center"/>
                          </w:pPr>
                          <w:r w:rsidRPr="00F4746B">
                            <w:t>Технопарк «Astana HUB»</w:t>
                          </w:r>
                        </w:p>
                      </w:txbxContent>
                    </v:textbox>
                  </v:shape>
                  <v:shape id="Надпись 859" o:spid="_x0000_s1868" type="#_x0000_t202" style="position:absolute;left:3375;top:22904;width:23076;height:2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" fillcolor="white [3201]">
                    <v:textbox inset=",0,,0">
                      <w:txbxContent>
                        <w:p w:rsidR="00085105" w:rsidRDefault="00085105" w:rsidP="00A75ED3">
                          <w:pPr>
                            <w:jc w:val="center"/>
                          </w:pPr>
                          <w:r w:rsidRPr="00F4746B">
                            <w:t>Бизнес-инкубатор «MOST»</w:t>
                          </w:r>
                        </w:p>
                      </w:txbxContent>
                    </v:textbox>
                  </v:shape>
                  <v:shape id="Надпись 860" o:spid="_x0000_s1869" type="#_x0000_t202" style="position:absolute;left:3446;top:26478;width:23076;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" fillcolor="white [3201]">
                    <v:textbox inset=",0,,0">
                      <w:txbxContent>
                        <w:p w:rsidR="00085105" w:rsidRDefault="00085105" w:rsidP="00A75ED3">
                          <w:pPr>
                            <w:jc w:val="center"/>
                          </w:pPr>
                          <w:r w:rsidRPr="00F4746B">
                            <w:t>Бизнес-инкубатор «СодБи»</w:t>
                          </w:r>
                        </w:p>
                      </w:txbxContent>
                    </v:textbox>
                  </v:shape>
                  <v:shape id="Надпись 861" o:spid="_x0000_s1870" type="#_x0000_t202" style="position:absolute;left:3450;top:29973;width:23076;height:4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" fillcolor="white [3201]">
                    <v:textbox inset=",0,,0">
                      <w:txbxContent>
                        <w:p w:rsidR="00085105" w:rsidRDefault="00085105" w:rsidP="00A75ED3">
                          <w:pPr>
                            <w:jc w:val="center"/>
                          </w:pPr>
                          <w:r w:rsidRPr="00F4746B">
                            <w:t>Международная организация «</w:t>
                          </w:r>
                          <w:r w:rsidRPr="00F4746B">
                            <w:rPr>
                              <w:lang w:val="en-US"/>
                            </w:rPr>
                            <w:t>Enactus</w:t>
                          </w:r>
                          <w:r w:rsidRPr="00F4746B">
                            <w:t>»</w:t>
                          </w:r>
                        </w:p>
                      </w:txbxContent>
                    </v:textbox>
                  </v:shape>
                  <v:shape id="Надпись 862" o:spid="_x0000_s1871" type="#_x0000_t202" style="position:absolute;left:3446;top:35256;width:23076;height:4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" fillcolor="white [3201]">
                    <v:textbox inset=",0,,0">
                      <w:txbxContent>
                        <w:p w:rsidR="00085105" w:rsidRDefault="00085105" w:rsidP="00A75ED3">
                          <w:pPr>
                            <w:jc w:val="center"/>
                          </w:pPr>
                          <w:r w:rsidRPr="00F4746B">
                            <w:t>Ассоциация молодых предпринимателей Казахстана</w:t>
                          </w:r>
                        </w:p>
                      </w:txbxContent>
                    </v:textbox>
                  </v:shape>
                  <v:group id="Группа 899" o:spid="_x0000_s1872" style="position:absolute;left:1125;top:4570;width:2328;height:32982" coordorigin=",-1" coordsize="2328,3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ar+H3TDgCMv0BAAD//wMAUEsBAi0AFAAGAAgAAAAhANvh9svuAAAAhQEAABMAAAAAAAAA&#10;AAAAAAAAAAAAAFtDb250ZW50X1R5cGVzXS54bWxQSwECLQAUAAYACAAAACEAWvQsW78AAAAVAQAA&#10;CwAAAAAAAAAAAAAAAAAfAQAAX3JlbHMvLnJlbHNQSwECLQAUAAYACAAAACEAcgvw6MYAAADcAAAA&#10;DwAAAAAAAAAAAAAAAAAHAgAAZHJzL2Rvd25yZXYueG1sUEsFBgAAAAADAAMAtwAAAPoCAAAAAA==&#10;">
                    <v:line id="Прямая соединительная линия 889" o:spid="_x0000_s1873" style="position:absolute;visibility:visible;mso-wrap-style:square" from="0,-1" to="73,32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" strokecolor="black [3200]">
                      <v:stroke joinstyle="miter"/>
                    </v:line>
                    <v:line id="Прямая соединительная линия 891" o:spid="_x0000_s1874" style="position:absolute;visibility:visible;mso-wrap-style:square" from="70,3172" to="2324,3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" strokecolor="black [3200]">
                      <v:stroke endarrow="block" endarrowwidth="wide" joinstyle="miter"/>
                    </v:line>
                    <v:line id="Прямая соединительная линия 892" o:spid="_x0000_s1875" style="position:absolute;visibility:visible;mso-wrap-style:square" from="0,8691" to="2254,8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" strokecolor="black [3200]">
                      <v:stroke endarrow="block" endarrowwidth="wide" joinstyle="miter"/>
                    </v:line>
                    <v:line id="Прямая соединительная линия 893" o:spid="_x0000_s1876" style="position:absolute;visibility:visible;mso-wrap-style:square" from="0,13026" to="2254,13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" strokecolor="black [3200]">
                      <v:stroke endarrow="block" endarrowwidth="wide" joinstyle="miter"/>
                    </v:line>
                    <v:line id="Прямая соединительная линия 894" o:spid="_x0000_s1877" style="position:absolute;visibility:visible;mso-wrap-style:square" from="0,16377" to="2254,16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" strokecolor="black [3200]">
                      <v:stroke endarrow="block" endarrowwidth="wide" joinstyle="miter"/>
                    </v:line>
                    <v:line id="Прямая соединительная линия 895" o:spid="_x0000_s1878" style="position:absolute;visibility:visible;mso-wrap-style:square" from="0,19683" to="2254,19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" strokecolor="black [3200]">
                      <v:stroke endarrow="block" endarrowwidth="wide" joinstyle="miter"/>
                    </v:line>
                    <v:line id="Прямая соединительная линия 896" o:spid="_x0000_s1879" style="position:absolute;visibility:visible;mso-wrap-style:square" from="70,23257" to="2324,23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" strokecolor="black [3200]">
                      <v:stroke endarrow="block" endarrowwidth="wide" joinstyle="miter"/>
                    </v:line>
                    <v:line id="Прямая соединительная линия 897" o:spid="_x0000_s1880" style="position:absolute;visibility:visible;mso-wrap-style:square" from="74,27697" to="2328,27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" strokecolor="black [3200]">
                      <v:stroke endarrow="block" endarrowwidth="wide" joinstyle="miter"/>
                    </v:line>
                    <v:line id="Прямая соединительная линия 898" o:spid="_x0000_s1881" style="position:absolute;visibility:visible;mso-wrap-style:square" from="70,32980" to="2324,3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" strokecolor="black [3200]">
                      <v:stroke endarrow="block" endarrowwidth="wide" joinstyle="miter"/>
                    </v:line>
                  </v:group>
                </v:group>
                <v:group id="Группа 938" o:spid="_x0000_s1882" style="position:absolute;top:8872;width:2381;height:40271" coordsize="2381,4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">
                  <v:line id="Прямая соединительная линия 901" o:spid="_x0000_s1883" style="position:absolute;visibility:visible;mso-wrap-style:square" from="0,0" to="2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" strokecolor="black [3200]">
                    <v:stroke endarrowwidth="wide" joinstyle="miter"/>
                  </v:line>
                  <v:line id="Прямая соединительная линия 902" o:spid="_x0000_s1884" style="position:absolute;visibility:visible;mso-wrap-style:square" from="0,0" to="0,40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" strokecolor="black [3200]">
                    <v:stroke endarrowwidth="wide" joinstyle="miter"/>
                  </v:line>
                  <v:line id="Прямая соединительная линия 903" o:spid="_x0000_s1885" style="position:absolute;visibility:visible;mso-wrap-style:square" from="0,5596" to="2345,5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" strokecolor="black [3200]">
                    <v:stroke endarrow="block" endarrowwidth="wide" joinstyle="miter"/>
                  </v:line>
                  <v:line id="Прямая соединительная линия 904" o:spid="_x0000_s1886" style="position:absolute;visibility:visible;mso-wrap-style:square" from="0,25061" to="2381,25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" strokecolor="black [3200]">
                    <v:stroke endarrow="block" endarrowwidth="wide" joinstyle="miter"/>
                  </v:line>
                  <v:line id="Прямая соединительная линия 905" o:spid="_x0000_s1887" style="position:absolute;visibility:visible;mso-wrap-style:square" from="0,40271" to="2345,40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" strokecolor="black [3200]">
                    <v:stroke endarrow="block" endarrowwidth="wide" joinstyle="miter"/>
                  </v:line>
                </v:group>
                <v:group id="Группа 914" o:spid="_x0000_s1888" style="position:absolute;left:31868;top:11497;width:26404;height:21896" coordsize="26404,26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Ox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A9XsDfmXAE5PIGAAD//wMAUEsBAi0AFAAGAAgAAAAhANvh9svuAAAAhQEAABMAAAAAAAAA&#10;AAAAAAAAAAAAAFtDb250ZW50X1R5cGVzXS54bWxQSwECLQAUAAYACAAAACEAWvQsW78AAAAVAQAA&#10;CwAAAAAAAAAAAAAAAAAfAQAAX3JlbHMvLnJlbHNQSwECLQAUAAYACAAAACEAhzhTscYAAADcAAAA&#10;DwAAAAAAAAAAAAAAAAAHAgAAZHJzL2Rvd25yZXYueG1sUEsFBgAAAAADAAMAtwAAAPoCAAAAAA==&#10;">
                  <v:shape id="Надпись 863" o:spid="_x0000_s1889" type="#_x0000_t202" style="position:absolute;left:3492;top:5261;width:22752;height: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" fillcolor="white [3201]">
                    <v:textbox inset=",0,,0">
                      <w:txbxContent>
                        <w:p w:rsidR="00085105" w:rsidRDefault="00085105" w:rsidP="00A75ED3">
                          <w:pPr>
                            <w:jc w:val="center"/>
                          </w:pPr>
                          <w:r w:rsidRPr="00F4746B">
                            <w:t>Льготное кредитование</w:t>
                          </w:r>
                        </w:p>
                      </w:txbxContent>
                    </v:textbox>
                  </v:shape>
                  <v:shape id="Надпись 864" o:spid="_x0000_s1890" type="#_x0000_t202" style="position:absolute;left:3492;top:8734;width:22879;height:2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" fillcolor="white [3201]">
                    <v:textbox inset=",0,,0">
                      <w:txbxContent>
                        <w:p w:rsidR="00085105" w:rsidRDefault="00085105" w:rsidP="00A75ED3">
                          <w:pPr>
                            <w:jc w:val="center"/>
                          </w:pPr>
                          <w:r w:rsidRPr="00F4746B">
                            <w:t>Субсидирование</w:t>
                          </w:r>
                        </w:p>
                      </w:txbxContent>
                    </v:textbox>
                  </v:shape>
                  <v:shape id="Надпись 865" o:spid="_x0000_s1891" type="#_x0000_t202" style="position:absolute;left:3436;top:12180;width:22968;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" fillcolor="white [3201]">
                    <v:textbox inset=",0,,0">
                      <w:txbxContent>
                        <w:p w:rsidR="00085105" w:rsidRDefault="00085105" w:rsidP="001260CC">
                          <w:pPr>
                            <w:jc w:val="center"/>
                          </w:pPr>
                          <w:r w:rsidRPr="00F4746B">
                            <w:t>Поддержка в области гарантирования кредитов</w:t>
                          </w:r>
                        </w:p>
                      </w:txbxContent>
                    </v:textbox>
                  </v:shape>
                  <v:shape id="Надпись 866" o:spid="_x0000_s1892" type="#_x0000_t202" style="position:absolute;left:3492;top:17624;width:22790;height:2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" fillcolor="white [3201]">
                    <v:textbox inset=",0,,0">
                      <w:txbxContent>
                        <w:p w:rsidR="00085105" w:rsidRDefault="00085105" w:rsidP="001260CC">
                          <w:pPr>
                            <w:jc w:val="center"/>
                          </w:pPr>
                          <w:r w:rsidRPr="00F4746B">
                            <w:t>Грантовая поддержка</w:t>
                          </w:r>
                        </w:p>
                      </w:txbxContent>
                    </v:textbox>
                  </v:shape>
                  <v:shape id="Надпись 867" o:spid="_x0000_s1893" type="#_x0000_t202" style="position:absolute;left:3492;top:20923;width:22790;height:2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" fillcolor="white [3201]">
                    <v:textbox inset=",0,,0">
                      <w:txbxContent>
                        <w:p w:rsidR="00085105" w:rsidRDefault="00085105" w:rsidP="001260CC">
                          <w:pPr>
                            <w:jc w:val="center"/>
                          </w:pPr>
                          <w:r w:rsidRPr="00F4746B">
                            <w:t>Венчурное финансирование</w:t>
                          </w:r>
                        </w:p>
                      </w:txbxContent>
                    </v:textbox>
                  </v:shape>
                  <v:shape id="Надпись 868" o:spid="_x0000_s1894" type="#_x0000_t202" style="position:absolute;left:3492;top:24200;width:22879;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" fillcolor="white [3201]">
                    <v:textbox inset=",0,,0">
                      <w:txbxContent>
                        <w:p w:rsidR="00085105" w:rsidRDefault="00085105" w:rsidP="001260CC">
                          <w:pPr>
                            <w:jc w:val="center"/>
                          </w:pPr>
                          <w:r w:rsidRPr="00F4746B">
                            <w:t>Краудфандинг</w:t>
                          </w:r>
                        </w:p>
                      </w:txbxContent>
                    </v:textbox>
                  </v:shape>
                  <v:shape id="Надпись 869" o:spid="_x0000_s1895" type="#_x0000_t202" style="position:absolute;width:26289;height:4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" fillcolor="white [3201]">
                    <v:textbox inset=",0,,0">
                      <w:txbxContent>
                        <w:p w:rsidR="00085105" w:rsidRDefault="00085105" w:rsidP="001260CC">
                          <w:pPr>
                            <w:jc w:val="center"/>
                          </w:pPr>
                          <w:r>
                            <w:t>Финансовые инструменты поддержки</w:t>
                          </w:r>
                        </w:p>
                      </w:txbxContent>
                    </v:textbox>
                  </v:shape>
                  <v:group id="Группа 913" o:spid="_x0000_s1896" style="position:absolute;left:1150;top:4571;width:2348;height:20879" coordorigin="-55" coordsize="2348,2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">
                    <v:line id="Прямая соединительная линия 906" o:spid="_x0000_s1897" style="position:absolute;flip:x;visibility:visible;mso-wrap-style:square" from="-55,0" to="0,20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" strokecolor="black [3200]">
                      <v:stroke joinstyle="miter"/>
                    </v:line>
                    <v:line id="Прямая соединительная линия 907" o:spid="_x0000_s1898" style="position:absolute;visibility:visible;mso-wrap-style:square" from="0,2091" to="2292,2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" strokecolor="black [3200]">
                      <v:stroke endarrow="block" endarrowwidth="wide" joinstyle="miter"/>
                    </v:line>
                    <v:line id="Прямая соединительная линия 908" o:spid="_x0000_s1899" style="position:absolute;visibility:visible;mso-wrap-style:square" from="0,5563" to="2292,5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" strokecolor="black [3200]">
                      <v:stroke endarrow="block" endarrowwidth="wide" joinstyle="miter"/>
                    </v:line>
                    <v:line id="Прямая соединительная линия 909" o:spid="_x0000_s1900" style="position:absolute;visibility:visible;mso-wrap-style:square" from="-55,10001" to="2236,1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" strokecolor="black [3200]">
                      <v:stroke endarrow="block" endarrowwidth="wide" joinstyle="miter"/>
                    </v:line>
                    <v:line id="Прямая соединительная линия 910" o:spid="_x0000_s1901" style="position:absolute;visibility:visible;mso-wrap-style:square" from="0,14409" to="2292,14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" strokecolor="black [3200]">
                      <v:stroke endarrow="block" endarrowwidth="wide" joinstyle="miter"/>
                    </v:line>
                    <v:line id="Прямая соединительная линия 911" o:spid="_x0000_s1902" style="position:absolute;visibility:visible;mso-wrap-style:square" from="0,17645" to="2292,17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" strokecolor="black [3200]">
                      <v:stroke endarrow="block" endarrowwidth="wide" joinstyle="miter"/>
                    </v:line>
                    <v:line id="Прямая соединительная линия 912" o:spid="_x0000_s1903" style="position:absolute;visibility:visible;mso-wrap-style:square" from="0,20878" to="2292,20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" strokecolor="black [3200]">
                      <v:stroke endarrow="block" endarrowwidth="wide" joinstyle="miter"/>
                    </v:line>
                  </v:group>
                </v:group>
                <v:group id="Группа 920" o:spid="_x0000_s1904" style="position:absolute;left:31868;top:34403;width:26428;height:18014" coordsize="26432,20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">
                  <v:shape id="Надпись 870" o:spid="_x0000_s1905" type="#_x0000_t202" style="position:absolute;width:2628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" fillcolor="white [3201]">
                    <v:textbox inset=",0,,0">
                      <w:txbxContent>
                        <w:p w:rsidR="00085105" w:rsidRDefault="00085105" w:rsidP="001260CC">
                          <w:pPr>
                            <w:jc w:val="center"/>
                          </w:pPr>
                          <w:r>
                            <w:t>Государственные программы финансовой поддержки</w:t>
                          </w:r>
                        </w:p>
                      </w:txbxContent>
                    </v:textbox>
                  </v:shape>
                  <v:shape id="Надпись 871" o:spid="_x0000_s1906" type="#_x0000_t202" style="position:absolute;left:3471;top:5333;width:2287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" fillcolor="white [3201]">
                    <v:textbox inset=",0,,0">
                      <w:txbxContent>
                        <w:p w:rsidR="00085105" w:rsidRDefault="00085105" w:rsidP="001260CC">
                          <w:pPr>
                            <w:jc w:val="center"/>
                          </w:pPr>
                          <w:r w:rsidRPr="00107E93">
                            <w:t>Государственная программа «Дорожная карта бизнеса 2025»</w:t>
                          </w:r>
                        </w:p>
                      </w:txbxContent>
                    </v:textbox>
                  </v:shape>
                  <v:shape id="Надпись 872" o:spid="_x0000_s1907" type="#_x0000_t202" style="position:absolute;left:3471;top:10703;width:2296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" fillcolor="white [3201]">
                    <v:textbox inset=",0,,0">
                      <w:txbxContent>
                        <w:p w:rsidR="00085105" w:rsidRDefault="00085105" w:rsidP="001260CC">
                          <w:pPr>
                            <w:jc w:val="center"/>
                          </w:pPr>
                          <w:r w:rsidRPr="00107E93">
                            <w:t>Государственная программа «Экономика простых вещей»</w:t>
                          </w:r>
                        </w:p>
                      </w:txbxContent>
                    </v:textbox>
                  </v:shape>
                  <v:shape id="Надпись 873" o:spid="_x0000_s1908" type="#_x0000_t202" style="position:absolute;left:3471;top:16037;width:2290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" fillcolor="white [3201]">
                    <v:textbox inset=",0,,0">
                      <w:txbxContent>
                        <w:p w:rsidR="00085105" w:rsidRDefault="00085105" w:rsidP="001260CC">
                          <w:pPr>
                            <w:jc w:val="center"/>
                          </w:pPr>
                          <w:r w:rsidRPr="00107E93">
                            <w:t>Государственная программа «Еңбек»</w:t>
                          </w:r>
                        </w:p>
                      </w:txbxContent>
                    </v:textbox>
                  </v:shape>
                  <v:group id="Группа 919" o:spid="_x0000_s1909" style="position:absolute;left:1150;top:4570;width:2325;height:13626" coordorigin="-34,-1" coordsize="2324,1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">
                    <v:line id="Прямая соединительная линия 915" o:spid="_x0000_s1910" style="position:absolute;flip:x;visibility:visible;mso-wrap-style:square" from="-34,-1" to="0,13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" strokecolor="black [3200]">
                      <v:stroke joinstyle="miter"/>
                    </v:line>
                    <v:line id="Прямая соединительная линия 916" o:spid="_x0000_s1911" style="position:absolute;flip:y;visibility:visible;mso-wrap-style:square" from="0,2920" to="2290,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" strokecolor="black [3200]">
                      <v:stroke endarrow="block" endarrowwidth="wide" joinstyle="miter"/>
                    </v:line>
                    <v:line id="Прямая соединительная линия 917" o:spid="_x0000_s1912" style="position:absolute;flip:y;visibility:visible;mso-wrap-style:square" from="0,8459" to="2286,8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" strokecolor="black [3200]">
                      <v:stroke endarrow="block" endarrowwidth="wide" joinstyle="miter"/>
                    </v:line>
                    <v:line id="Прямая соединительная линия 918" o:spid="_x0000_s1913" style="position:absolute;flip:y;visibility:visible;mso-wrap-style:square" from="0,13624" to="2286,1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" strokecolor="black [3200]">
                      <v:stroke endarrow="block" endarrowwidth="wide" joinstyle="miter"/>
                    </v:line>
                  </v:group>
                </v:group>
                <v:group id="Группа 927" o:spid="_x0000_s1914" style="position:absolute;left:32049;top:53324;width:26397;height:21834" coordsize="26396,2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shape id="Надпись 874" o:spid="_x0000_s1915" type="#_x0000_t202" style="position:absolute;width:26282;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" fillcolor="white [3201]">
                    <v:textbox inset=",0,,0">
                      <w:txbxContent>
                        <w:p w:rsidR="00085105" w:rsidRDefault="00085105" w:rsidP="001260CC">
                          <w:pPr>
                            <w:jc w:val="center"/>
                          </w:pPr>
                          <w:r>
                            <w:t>Финансовые программы рыночных институтов</w:t>
                          </w:r>
                        </w:p>
                      </w:txbxContent>
                    </v:textbox>
                  </v:shape>
                  <v:shape id="Надпись 875" o:spid="_x0000_s1916" type="#_x0000_t202" style="position:absolute;left:3365;top:4572;width:23031;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" fillcolor="white [3201]">
                    <v:textbox inset=",0,,0">
                      <w:txbxContent>
                        <w:p w:rsidR="00085105" w:rsidRDefault="00085105" w:rsidP="008E51B8">
                          <w:pPr>
                            <w:ind w:left="-57" w:right="-57"/>
                            <w:jc w:val="center"/>
                          </w:pPr>
                          <w:r w:rsidRPr="008B2848">
                            <w:t>Программа Европейского банка реконструкции</w:t>
                          </w:r>
                          <w:r>
                            <w:t xml:space="preserve"> </w:t>
                          </w:r>
                          <w:r w:rsidRPr="008B2848">
                            <w:t>и развития</w:t>
                          </w:r>
                        </w:p>
                      </w:txbxContent>
                    </v:textbox>
                  </v:shape>
                  <v:shape id="Надпись 876" o:spid="_x0000_s1917" type="#_x0000_t202" style="position:absolute;left:3365;top:8979;width:22968;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" fillcolor="white [3201]">
                    <v:textbox inset=",0,,0">
                      <w:txbxContent>
                        <w:p w:rsidR="00085105" w:rsidRDefault="00085105" w:rsidP="008E51B8">
                          <w:pPr>
                            <w:ind w:left="-57" w:right="-57"/>
                            <w:jc w:val="center"/>
                          </w:pPr>
                          <w:r w:rsidRPr="00D72C46">
                            <w:t>Программа Народного банка «Zhas-Halyk»</w:t>
                          </w:r>
                        </w:p>
                      </w:txbxContent>
                    </v:textbox>
                  </v:shape>
                  <v:shape id="Надпись 877" o:spid="_x0000_s1918" type="#_x0000_t202" style="position:absolute;left:3435;top:13571;width:22961;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" fillcolor="white [3201]">
                    <v:textbox inset=",0,,0">
                      <w:txbxContent>
                        <w:p w:rsidR="00085105" w:rsidRPr="00180DA3" w:rsidRDefault="00085105" w:rsidP="00180DA3">
                          <w:pPr>
                            <w:ind w:left="-57" w:right="-57"/>
                            <w:jc w:val="center"/>
                          </w:pPr>
                          <w:r w:rsidRPr="00180DA3">
                            <w:t>Программы</w:t>
                          </w:r>
                        </w:p>
                        <w:p w:rsidR="00085105" w:rsidRPr="00180DA3" w:rsidRDefault="00085105" w:rsidP="00180DA3">
                          <w:pPr>
                            <w:ind w:left="-57" w:right="-57"/>
                            <w:jc w:val="center"/>
                          </w:pPr>
                          <w:r w:rsidRPr="00180DA3">
                            <w:t>АО «QazTech Ventures»</w:t>
                          </w:r>
                        </w:p>
                      </w:txbxContent>
                    </v:textbox>
                  </v:shape>
                  <v:shape id="Надпись 878" o:spid="_x0000_s1919" type="#_x0000_t202" style="position:absolute;left:3442;top:17833;width:22954;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" fillcolor="white [3201]">
                    <v:textbox inset=",0,,0">
                      <w:txbxContent>
                        <w:p w:rsidR="00085105" w:rsidRPr="00180DA3" w:rsidRDefault="00085105" w:rsidP="00180DA3">
                          <w:pPr>
                            <w:ind w:left="-57" w:right="-57"/>
                            <w:jc w:val="center"/>
                          </w:pPr>
                          <w:r w:rsidRPr="00180DA3">
                            <w:t>Программы</w:t>
                          </w:r>
                        </w:p>
                        <w:p w:rsidR="00085105" w:rsidRPr="00180DA3" w:rsidRDefault="00085105" w:rsidP="00180DA3">
                          <w:pPr>
                            <w:ind w:left="-57" w:right="-57"/>
                            <w:jc w:val="center"/>
                          </w:pPr>
                          <w:r w:rsidRPr="00180DA3">
                            <w:t>Бизнес-инкубатор «MOST»</w:t>
                          </w:r>
                        </w:p>
                      </w:txbxContent>
                    </v:textbox>
                  </v:shape>
                  <v:group id="Группа 926" o:spid="_x0000_s1920" style="position:absolute;left:1079;top:3936;width:2356;height:15738" coordorigin=",507" coordsize="2355,15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">
                    <v:line id="Прямая соединительная линия 921" o:spid="_x0000_s1921" style="position:absolute;flip:y;visibility:visible;mso-wrap-style:square" from="0,507" to="0,1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" strokecolor="black [3200]">
                      <v:stroke joinstyle="miter"/>
                    </v:line>
                    <v:line id="Прямая соединительная линия 922" o:spid="_x0000_s1922" style="position:absolute;visibility:visible;mso-wrap-style:square" from="0,3302" to="2286,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" strokecolor="black [3200]">
                      <v:stroke endarrow="block" endarrowwidth="wide" joinstyle="miter"/>
                    </v:line>
                    <v:line id="Прямая соединительная линия 923" o:spid="_x0000_s1923" style="position:absolute;visibility:visible;mso-wrap-style:square" from="0,7372" to="2286,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" strokecolor="black [3200]">
                      <v:stroke endarrow="block" endarrowwidth="wide" joinstyle="miter"/>
                    </v:line>
                    <v:line id="Прямая соединительная линия 924" o:spid="_x0000_s1924" style="position:absolute;visibility:visible;mso-wrap-style:square" from="69,12047" to="2355,12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" strokecolor="black [3200]">
                      <v:stroke endarrow="block" endarrowwidth="wide" joinstyle="miter"/>
                    </v:line>
                    <v:line id="Прямая соединительная линия 925" o:spid="_x0000_s1925" style="position:absolute;visibility:visible;mso-wrap-style:square" from="7,16245" to="2293,16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" strokecolor="black [3200]">
                      <v:stroke endarrow="block" endarrowwidth="wide" joinstyle="miter"/>
                    </v:line>
                  </v:group>
                </v:group>
                <v:group id="Группа 939" o:spid="_x0000_s1926" style="position:absolute;left:29604;top:8872;width:2388;height:46428" coordsize="2387,4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line id="Прямая соединительная линия 928" o:spid="_x0000_s1927" style="position:absolute;visibility:visible;mso-wrap-style:square" from="0,4329" to="2263,4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" strokecolor="black [3200]">
                    <v:stroke endarrow="block" endarrowwidth="wide" joinstyle="miter"/>
                  </v:line>
                  <v:line id="Прямая соединительная линия 929" o:spid="_x0000_s1928" style="position:absolute;visibility:visible;mso-wrap-style:square" from="0,27506" to="2263,2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" strokecolor="black [3200]">
                    <v:stroke endarrow="block" endarrowwidth="wide" joinstyle="miter"/>
                  </v:line>
                  <v:line id="Прямая соединительная линия 930" o:spid="_x0000_s1929" style="position:absolute;visibility:visible;mso-wrap-style:square" from="0,46427" to="2387,46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" strokecolor="black [3200]">
                    <v:stroke endarrow="block" endarrowwidth="wide" joinstyle="miter"/>
                  </v:line>
                  <v:line id="Прямая соединительная линия 931" o:spid="_x0000_s1930" style="position:absolute;visibility:visible;mso-wrap-style:square" from="90,0" to="2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" strokecolor="black [3200]">
                    <v:stroke endarrowwidth="wide" joinstyle="miter"/>
                  </v:line>
                  <v:line id="Прямая соединительная линия 932" o:spid="_x0000_s1931" style="position:absolute;flip:x;visibility:visible;mso-wrap-style:square" from="0,0" to="0,46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" strokecolor="black [3200]">
                    <v:stroke endarrowwidth="wide" joinstyle="miter"/>
                  </v:line>
                </v:group>
                <v:group id="Группа 937" o:spid="_x0000_s1932" style="position:absolute;left:14831;top:4074;width:30864;height:2891" coordsize="30864,2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line id="Прямая соединительная линия 933" o:spid="_x0000_s1933" style="position:absolute;flip:x;visibility:visible;mso-wrap-style:square" from="0,1150" to="30861,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" strokecolor="black [3200]">
                    <v:stroke endarrowwidth="wide" joinstyle="miter"/>
                  </v:line>
                  <v:line id="Прямая соединительная линия 934" o:spid="_x0000_s1934" style="position:absolute;flip:x;visibility:visible;mso-wrap-style:square" from="41,1211" to="41,2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" strokecolor="black [3200]">
                    <v:stroke endarrow="block" endarrowwidth="wide" joinstyle="miter"/>
                  </v:line>
                  <v:line id="Прямая соединительная линия 935" o:spid="_x0000_s1935" style="position:absolute;flip:x;visibility:visible;mso-wrap-style:square" from="30864,1211" to="30864,2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" strokecolor="black [3200]">
                    <v:stroke endarrow="block" endarrowwidth="wide" joinstyle="miter"/>
                  </v:line>
                  <v:line id="Прямая соединительная линия 936" o:spid="_x0000_s1936" style="position:absolute;flip:x;visibility:visible;mso-wrap-style:square" from="15381,0" to="15381,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" strokecolor="black [3200]">
                    <v:stroke endarrowwidth="wide" joinstyle="miter"/>
                  </v:line>
                </v:group>
              </v:group>
            </w:pict>
          </mc:Fallback>
        </mc:AlternateContent>
      </w:r>
    </w:p>
    <w:p w:rsidR="00F4746B" w:rsidRPr="00906975" w:rsidRDefault="00F4746B" w:rsidP="00A831C0">
      <w:pPr>
        <w:jc w:val="both"/>
      </w:pPr>
    </w:p>
    <w:p w:rsidR="00A831C0" w:rsidRPr="00906975" w:rsidRDefault="00A831C0" w:rsidP="00A831C0">
      <w:pPr>
        <w:jc w:val="both"/>
      </w:pPr>
    </w:p>
    <w:p w:rsidR="00F4746B" w:rsidRPr="00906975" w:rsidRDefault="00F4746B" w:rsidP="00A831C0">
      <w:pPr>
        <w:jc w:val="both"/>
      </w:pPr>
    </w:p>
    <w:p w:rsidR="00A831C0" w:rsidRPr="00906975" w:rsidRDefault="00A831C0" w:rsidP="00A831C0">
      <w:pPr>
        <w:jc w:val="both"/>
      </w:pPr>
    </w:p>
    <w:p w:rsidR="009D4D9A" w:rsidRPr="00906975" w:rsidRDefault="009D4D9A" w:rsidP="00A831C0">
      <w:pPr>
        <w:jc w:val="both"/>
      </w:pPr>
    </w:p>
    <w:p w:rsidR="009D4D9A" w:rsidRPr="00906975" w:rsidRDefault="009D4D9A" w:rsidP="00A831C0">
      <w:pPr>
        <w:jc w:val="both"/>
      </w:pPr>
    </w:p>
    <w:p w:rsidR="009D4D9A" w:rsidRPr="00906975" w:rsidRDefault="009D4D9A" w:rsidP="00A831C0">
      <w:pPr>
        <w:jc w:val="both"/>
      </w:pPr>
    </w:p>
    <w:p w:rsidR="009D4D9A" w:rsidRPr="00906975" w:rsidRDefault="009D4D9A" w:rsidP="00A831C0">
      <w:pPr>
        <w:jc w:val="both"/>
      </w:pPr>
    </w:p>
    <w:p w:rsidR="009D4D9A" w:rsidRPr="00906975" w:rsidRDefault="009D4D9A" w:rsidP="00A831C0">
      <w:pPr>
        <w:jc w:val="both"/>
      </w:pPr>
    </w:p>
    <w:p w:rsidR="00A831C0" w:rsidRPr="00906975" w:rsidRDefault="00A831C0" w:rsidP="00A831C0">
      <w:pPr>
        <w:jc w:val="both"/>
      </w:pPr>
    </w:p>
    <w:p w:rsidR="009D4D9A" w:rsidRPr="00906975" w:rsidRDefault="009D4D9A" w:rsidP="00A831C0">
      <w:pPr>
        <w:jc w:val="both"/>
      </w:pPr>
    </w:p>
    <w:p w:rsidR="009D4D9A" w:rsidRPr="00906975" w:rsidRDefault="009D4D9A" w:rsidP="00A831C0">
      <w:pPr>
        <w:jc w:val="both"/>
      </w:pPr>
    </w:p>
    <w:p w:rsidR="009D4D9A" w:rsidRPr="00906975" w:rsidRDefault="009D4D9A" w:rsidP="00A831C0">
      <w:pPr>
        <w:jc w:val="both"/>
      </w:pPr>
    </w:p>
    <w:p w:rsidR="00A75ED3" w:rsidRPr="00906975" w:rsidRDefault="00A75ED3" w:rsidP="00A831C0">
      <w:pPr>
        <w:jc w:val="both"/>
      </w:pPr>
    </w:p>
    <w:p w:rsidR="00A75ED3" w:rsidRPr="00906975" w:rsidRDefault="00A75ED3" w:rsidP="00A831C0">
      <w:pPr>
        <w:jc w:val="both"/>
      </w:pPr>
    </w:p>
    <w:p w:rsidR="00A75ED3" w:rsidRPr="00906975" w:rsidRDefault="00A75ED3" w:rsidP="00A831C0">
      <w:pPr>
        <w:jc w:val="both"/>
      </w:pPr>
    </w:p>
    <w:p w:rsidR="00A75ED3" w:rsidRPr="00906975" w:rsidRDefault="00A75ED3" w:rsidP="00A831C0">
      <w:pPr>
        <w:jc w:val="both"/>
      </w:pPr>
    </w:p>
    <w:p w:rsidR="00A831C0" w:rsidRPr="00906975" w:rsidRDefault="00A831C0" w:rsidP="00A831C0">
      <w:pPr>
        <w:jc w:val="both"/>
      </w:pPr>
    </w:p>
    <w:p w:rsidR="00A75ED3" w:rsidRPr="00906975" w:rsidRDefault="00A75ED3" w:rsidP="00A831C0">
      <w:pPr>
        <w:jc w:val="both"/>
      </w:pPr>
    </w:p>
    <w:p w:rsidR="00A75ED3" w:rsidRPr="00906975" w:rsidRDefault="00A75ED3" w:rsidP="00A831C0">
      <w:pPr>
        <w:jc w:val="both"/>
      </w:pPr>
    </w:p>
    <w:p w:rsidR="00A75ED3" w:rsidRPr="00906975" w:rsidRDefault="00A75ED3" w:rsidP="00A831C0">
      <w:pPr>
        <w:jc w:val="both"/>
      </w:pPr>
    </w:p>
    <w:p w:rsidR="00A75ED3" w:rsidRPr="00906975" w:rsidRDefault="00A75ED3" w:rsidP="00A831C0">
      <w:pPr>
        <w:jc w:val="both"/>
      </w:pPr>
    </w:p>
    <w:p w:rsidR="00A75ED3" w:rsidRPr="00906975" w:rsidRDefault="00A75ED3" w:rsidP="00A831C0">
      <w:pPr>
        <w:jc w:val="both"/>
      </w:pPr>
    </w:p>
    <w:p w:rsidR="00A75ED3" w:rsidRPr="00906975" w:rsidRDefault="00A75ED3" w:rsidP="00A831C0">
      <w:pPr>
        <w:jc w:val="both"/>
      </w:pPr>
    </w:p>
    <w:p w:rsidR="00A75ED3" w:rsidRPr="00906975" w:rsidRDefault="00A75ED3" w:rsidP="00A831C0">
      <w:pPr>
        <w:jc w:val="both"/>
      </w:pPr>
    </w:p>
    <w:p w:rsidR="00A75ED3" w:rsidRPr="00906975" w:rsidRDefault="00A75ED3" w:rsidP="00A831C0">
      <w:pPr>
        <w:jc w:val="both"/>
      </w:pPr>
    </w:p>
    <w:p w:rsidR="00A75ED3" w:rsidRPr="00906975" w:rsidRDefault="00A75ED3" w:rsidP="00A831C0">
      <w:pPr>
        <w:jc w:val="both"/>
      </w:pPr>
    </w:p>
    <w:p w:rsidR="00A75ED3" w:rsidRPr="00906975" w:rsidRDefault="00A75ED3" w:rsidP="00A831C0">
      <w:pPr>
        <w:jc w:val="both"/>
      </w:pPr>
    </w:p>
    <w:p w:rsidR="00A831C0" w:rsidRPr="00906975" w:rsidRDefault="00A831C0" w:rsidP="00A831C0">
      <w:pPr>
        <w:jc w:val="both"/>
      </w:pPr>
    </w:p>
    <w:p w:rsidR="00A831C0" w:rsidRPr="00906975" w:rsidRDefault="00A831C0" w:rsidP="00A831C0">
      <w:pPr>
        <w:jc w:val="both"/>
      </w:pPr>
    </w:p>
    <w:p w:rsidR="00A75ED3" w:rsidRPr="00906975" w:rsidRDefault="00A75ED3" w:rsidP="00A831C0">
      <w:pPr>
        <w:jc w:val="both"/>
      </w:pPr>
    </w:p>
    <w:p w:rsidR="00A75ED3" w:rsidRPr="00906975" w:rsidRDefault="00A75ED3" w:rsidP="00A831C0">
      <w:pPr>
        <w:jc w:val="both"/>
      </w:pPr>
    </w:p>
    <w:p w:rsidR="00A75ED3" w:rsidRPr="00906975" w:rsidRDefault="00A75ED3" w:rsidP="00A831C0">
      <w:pPr>
        <w:jc w:val="both"/>
      </w:pPr>
    </w:p>
    <w:p w:rsidR="00A75ED3" w:rsidRPr="00906975" w:rsidRDefault="00A75ED3" w:rsidP="00A831C0">
      <w:pPr>
        <w:jc w:val="both"/>
      </w:pPr>
    </w:p>
    <w:p w:rsidR="00A831C0" w:rsidRPr="00906975" w:rsidRDefault="00A831C0" w:rsidP="00A831C0">
      <w:pPr>
        <w:jc w:val="both"/>
      </w:pPr>
    </w:p>
    <w:p w:rsidR="00A831C0" w:rsidRPr="00906975" w:rsidRDefault="00A831C0" w:rsidP="00A831C0">
      <w:pPr>
        <w:jc w:val="both"/>
      </w:pPr>
    </w:p>
    <w:p w:rsidR="00F4746B" w:rsidRPr="00906975" w:rsidRDefault="00F4746B" w:rsidP="00F4746B"/>
    <w:p w:rsidR="00A75ED3" w:rsidRPr="00906975" w:rsidRDefault="00A75ED3" w:rsidP="00F4746B"/>
    <w:p w:rsidR="00A75ED3" w:rsidRPr="00906975" w:rsidRDefault="00A75ED3" w:rsidP="00F4746B"/>
    <w:p w:rsidR="00A75ED3" w:rsidRPr="00906975" w:rsidRDefault="00A75ED3" w:rsidP="00F4746B"/>
    <w:p w:rsidR="0045258A" w:rsidRPr="00906975" w:rsidRDefault="0045258A" w:rsidP="001D76F1">
      <w:pPr>
        <w:ind w:firstLine="567"/>
        <w:jc w:val="both"/>
      </w:pPr>
    </w:p>
    <w:p w:rsidR="009F1722" w:rsidRDefault="009F1722" w:rsidP="001D76F1">
      <w:pPr>
        <w:ind w:firstLine="567"/>
        <w:jc w:val="both"/>
      </w:pPr>
    </w:p>
    <w:p w:rsidR="009F1722" w:rsidRDefault="009F1722" w:rsidP="001D76F1">
      <w:pPr>
        <w:ind w:firstLine="567"/>
        <w:jc w:val="both"/>
      </w:pPr>
    </w:p>
    <w:p w:rsidR="009F1722" w:rsidRDefault="009F1722" w:rsidP="001D76F1">
      <w:pPr>
        <w:ind w:firstLine="567"/>
        <w:jc w:val="both"/>
      </w:pPr>
    </w:p>
    <w:p w:rsidR="009F1722" w:rsidRDefault="009F1722" w:rsidP="001D76F1">
      <w:pPr>
        <w:ind w:firstLine="567"/>
        <w:jc w:val="both"/>
      </w:pPr>
    </w:p>
    <w:p w:rsidR="001D76F1" w:rsidRPr="00906975" w:rsidRDefault="001D76F1" w:rsidP="001D76F1">
      <w:pPr>
        <w:ind w:firstLine="567"/>
        <w:jc w:val="both"/>
      </w:pPr>
      <w:r w:rsidRPr="00906975">
        <w:t>Примечание – Составлено автором</w:t>
      </w:r>
    </w:p>
    <w:p w:rsidR="001D76F1" w:rsidRPr="00906975" w:rsidRDefault="001D76F1" w:rsidP="001D76F1">
      <w:pPr>
        <w:ind w:firstLine="567"/>
        <w:jc w:val="both"/>
        <w:rPr>
          <w:sz w:val="22"/>
          <w:szCs w:val="22"/>
        </w:rPr>
      </w:pPr>
    </w:p>
    <w:p w:rsidR="001D76F1" w:rsidRPr="00906975" w:rsidRDefault="001D76F1" w:rsidP="00C91485">
      <w:pPr>
        <w:tabs>
          <w:tab w:val="left" w:pos="1483"/>
        </w:tabs>
        <w:jc w:val="center"/>
        <w:rPr>
          <w:sz w:val="28"/>
          <w:szCs w:val="28"/>
        </w:rPr>
      </w:pPr>
      <w:r w:rsidRPr="00906975">
        <w:rPr>
          <w:sz w:val="28"/>
          <w:szCs w:val="28"/>
        </w:rPr>
        <w:t xml:space="preserve">Рисунок 2.20 – </w:t>
      </w:r>
      <w:r w:rsidR="0045258A" w:rsidRPr="00906975">
        <w:rPr>
          <w:sz w:val="28"/>
          <w:szCs w:val="28"/>
        </w:rPr>
        <w:t>Механизмы организационной и экономической поддержки молодежного предпринимательства</w:t>
      </w:r>
    </w:p>
    <w:p w:rsidR="00837F74" w:rsidRPr="00906975" w:rsidRDefault="00837F74" w:rsidP="00C91485">
      <w:pPr>
        <w:jc w:val="center"/>
      </w:pPr>
    </w:p>
    <w:p w:rsidR="00837F74" w:rsidRPr="00906975" w:rsidRDefault="00837F74" w:rsidP="00837F74">
      <w:pPr>
        <w:jc w:val="both"/>
      </w:pPr>
    </w:p>
    <w:p w:rsidR="00837F74" w:rsidRPr="00906975" w:rsidRDefault="00C629C7" w:rsidP="00837F74">
      <w:pPr>
        <w:jc w:val="both"/>
      </w:pPr>
      <w:r>
        <w:rPr>
          <w:noProof/>
        </w:rPr>
        <mc:AlternateContent>
          <mc:Choice Requires="wpg">
            <w:drawing>
              <wp:anchor distT="0" distB="0" distL="114300" distR="114300" simplePos="0" relativeHeight="252046848" behindDoc="0" locked="0" layoutInCell="1" allowOverlap="1">
                <wp:simplePos x="0" y="0"/>
                <wp:positionH relativeFrom="column">
                  <wp:posOffset>1003935</wp:posOffset>
                </wp:positionH>
                <wp:positionV relativeFrom="paragraph">
                  <wp:posOffset>-330200</wp:posOffset>
                </wp:positionV>
                <wp:extent cx="3766185" cy="3385185"/>
                <wp:effectExtent l="0" t="0" r="5715" b="5715"/>
                <wp:wrapNone/>
                <wp:docPr id="994" name="Группа 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66185" cy="3385185"/>
                          <a:chOff x="0" y="0"/>
                          <a:chExt cx="3766147" cy="3439942"/>
                        </a:xfrm>
                      </wpg:grpSpPr>
                      <wps:wsp>
                        <wps:cNvPr id="979" name="Надпись 979"/>
                        <wps:cNvSpPr txBox="1"/>
                        <wps:spPr>
                          <a:xfrm>
                            <a:off x="225083" y="0"/>
                            <a:ext cx="3540760" cy="763484"/>
                          </a:xfrm>
                          <a:prstGeom prst="rect">
                            <a:avLst/>
                          </a:prstGeom>
                          <a:solidFill>
                            <a:schemeClr val="lt1"/>
                          </a:solidFill>
                          <a:ln w="9525">
                            <a:solidFill>
                              <a:prstClr val="black"/>
                            </a:solidFill>
                          </a:ln>
                        </wps:spPr>
                        <wps:txbx>
                          <w:txbxContent>
                            <w:p w:rsidR="00085105" w:rsidRDefault="00085105" w:rsidP="00AE6F26">
                              <w:pPr>
                                <w:jc w:val="center"/>
                              </w:pPr>
                              <w:r w:rsidRPr="00837F74">
                                <w:t>Резервы для улучшения и поступательного развития механизмов организационного</w:t>
                              </w:r>
                            </w:p>
                            <w:p w:rsidR="00085105" w:rsidRDefault="00085105" w:rsidP="00AE6F26">
                              <w:pPr>
                                <w:jc w:val="center"/>
                              </w:pPr>
                              <w:r w:rsidRPr="00837F74">
                                <w:t>и экономического содействия молодежному предпринимательству</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980" name="Надпись 980"/>
                        <wps:cNvSpPr txBox="1"/>
                        <wps:spPr>
                          <a:xfrm>
                            <a:off x="225083" y="851096"/>
                            <a:ext cx="3532505" cy="763270"/>
                          </a:xfrm>
                          <a:prstGeom prst="rect">
                            <a:avLst/>
                          </a:prstGeom>
                          <a:solidFill>
                            <a:schemeClr val="lt1"/>
                          </a:solidFill>
                          <a:ln w="9525">
                            <a:solidFill>
                              <a:prstClr val="black"/>
                            </a:solidFill>
                          </a:ln>
                        </wps:spPr>
                        <wps:txbx>
                          <w:txbxContent>
                            <w:p w:rsidR="00085105" w:rsidRDefault="00085105" w:rsidP="00AE6F26">
                              <w:pPr>
                                <w:jc w:val="center"/>
                              </w:pPr>
                              <w:r w:rsidRPr="00837F74">
                                <w:t>Организационно-экономические мощности механизмов не в полной степени соответствуют предпринимательскому потенциалу молодежного предпринимательства</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981" name="Надпись 981"/>
                        <wps:cNvSpPr txBox="1"/>
                        <wps:spPr>
                          <a:xfrm>
                            <a:off x="225083" y="1709225"/>
                            <a:ext cx="3541064" cy="582562"/>
                          </a:xfrm>
                          <a:prstGeom prst="rect">
                            <a:avLst/>
                          </a:prstGeom>
                          <a:solidFill>
                            <a:schemeClr val="lt1"/>
                          </a:solidFill>
                          <a:ln w="9525">
                            <a:solidFill>
                              <a:prstClr val="black"/>
                            </a:solidFill>
                          </a:ln>
                        </wps:spPr>
                        <wps:txbx>
                          <w:txbxContent>
                            <w:p w:rsidR="00085105" w:rsidRDefault="00085105" w:rsidP="00AE6F26">
                              <w:pPr>
                                <w:jc w:val="center"/>
                              </w:pPr>
                              <w:r w:rsidRPr="00837F74">
                                <w:t>Ограничение временных периодов действия государственных программ поддержки предпринимательства</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982" name="Надпись 982"/>
                        <wps:cNvSpPr txBox="1"/>
                        <wps:spPr>
                          <a:xfrm>
                            <a:off x="225083" y="2384474"/>
                            <a:ext cx="3540760" cy="565785"/>
                          </a:xfrm>
                          <a:prstGeom prst="rect">
                            <a:avLst/>
                          </a:prstGeom>
                          <a:solidFill>
                            <a:schemeClr val="lt1"/>
                          </a:solidFill>
                          <a:ln w="9525">
                            <a:solidFill>
                              <a:prstClr val="black"/>
                            </a:solidFill>
                          </a:ln>
                        </wps:spPr>
                        <wps:txbx>
                          <w:txbxContent>
                            <w:p w:rsidR="00085105" w:rsidRDefault="00085105" w:rsidP="00AE6F26">
                              <w:pPr>
                                <w:jc w:val="center"/>
                              </w:pPr>
                              <w:r w:rsidRPr="00837F74">
                                <w:t>Недостаточный уровень регионального охвата инфраструктурной поддержки молодежного предпринимательства</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983" name="Надпись 983"/>
                        <wps:cNvSpPr txBox="1"/>
                        <wps:spPr>
                          <a:xfrm>
                            <a:off x="225083" y="3038622"/>
                            <a:ext cx="3540760" cy="401320"/>
                          </a:xfrm>
                          <a:prstGeom prst="rect">
                            <a:avLst/>
                          </a:prstGeom>
                          <a:solidFill>
                            <a:schemeClr val="lt1"/>
                          </a:solidFill>
                          <a:ln w="9525">
                            <a:solidFill>
                              <a:prstClr val="black"/>
                            </a:solidFill>
                          </a:ln>
                        </wps:spPr>
                        <wps:txbx>
                          <w:txbxContent>
                            <w:p w:rsidR="00085105" w:rsidRDefault="00085105" w:rsidP="00AE6F26">
                              <w:pPr>
                                <w:jc w:val="center"/>
                              </w:pPr>
                              <w:r w:rsidRPr="00837F74">
                                <w:t>Не полное включение финансовых институтов</w:t>
                              </w:r>
                            </w:p>
                            <w:p w:rsidR="00085105" w:rsidRDefault="00085105" w:rsidP="00AE6F26">
                              <w:pPr>
                                <w:jc w:val="center"/>
                              </w:pPr>
                              <w:r w:rsidRPr="00837F74">
                                <w:t>в поддержку молодежного предпринимательства</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grpSp>
                        <wpg:cNvPr id="993" name="Группа 993"/>
                        <wpg:cNvGrpSpPr/>
                        <wpg:grpSpPr>
                          <a:xfrm>
                            <a:off x="0" y="337625"/>
                            <a:ext cx="225867" cy="2895404"/>
                            <a:chOff x="0" y="0"/>
                            <a:chExt cx="225867" cy="2895404"/>
                          </a:xfrm>
                        </wpg:grpSpPr>
                        <wps:wsp>
                          <wps:cNvPr id="984" name="Прямая соединительная линия 984"/>
                          <wps:cNvCnPr/>
                          <wps:spPr>
                            <a:xfrm>
                              <a:off x="0" y="0"/>
                              <a:ext cx="225867"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985" name="Прямая соединительная линия 985"/>
                          <wps:cNvCnPr/>
                          <wps:spPr>
                            <a:xfrm>
                              <a:off x="0" y="0"/>
                              <a:ext cx="244" cy="2895404"/>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986" name="Прямая соединительная линия 986"/>
                          <wps:cNvCnPr/>
                          <wps:spPr>
                            <a:xfrm>
                              <a:off x="0" y="890758"/>
                              <a:ext cx="22542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987" name="Прямая соединительная линия 987"/>
                          <wps:cNvCnPr/>
                          <wps:spPr>
                            <a:xfrm>
                              <a:off x="0" y="1664481"/>
                              <a:ext cx="22542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988" name="Прямая соединительная линия 988"/>
                          <wps:cNvCnPr/>
                          <wps:spPr>
                            <a:xfrm>
                              <a:off x="0" y="2325663"/>
                              <a:ext cx="22542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989" name="Прямая соединительная линия 989"/>
                          <wps:cNvCnPr/>
                          <wps:spPr>
                            <a:xfrm>
                              <a:off x="0" y="2895404"/>
                              <a:ext cx="22542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wgp>
                  </a:graphicData>
                </a:graphic>
                <wp14:sizeRelH relativeFrom="page">
                  <wp14:pctWidth>0</wp14:pctWidth>
                </wp14:sizeRelH>
                <wp14:sizeRelV relativeFrom="margin">
                  <wp14:pctHeight>0</wp14:pctHeight>
                </wp14:sizeRelV>
              </wp:anchor>
            </w:drawing>
          </mc:Choice>
          <mc:Fallback>
            <w:pict>
              <v:group id="Группа 994" o:spid="_x0000_s1937" style="position:absolute;left:0;text-align:left;margin-left:79.05pt;margin-top:-26pt;width:296.55pt;height:266.55pt;z-index:252046848;mso-height-relative:margin" coordsize="37661,34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">
                <v:shape id="Надпись 979" o:spid="_x0000_s1938" type="#_x0000_t202" style="position:absolute;left:2250;width:35408;height:7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" fillcolor="white [3201]">
                  <v:textbox inset=",0,,0">
                    <w:txbxContent>
                      <w:p w:rsidR="00085105" w:rsidRDefault="00085105" w:rsidP="00AE6F26">
                        <w:pPr>
                          <w:jc w:val="center"/>
                        </w:pPr>
                        <w:r w:rsidRPr="00837F74">
                          <w:t>Резервы для улучшения и поступательного развития механизмов организационного</w:t>
                        </w:r>
                      </w:p>
                      <w:p w:rsidR="00085105" w:rsidRDefault="00085105" w:rsidP="00AE6F26">
                        <w:pPr>
                          <w:jc w:val="center"/>
                        </w:pPr>
                        <w:r w:rsidRPr="00837F74">
                          <w:t>и экономического содействия молодежному предпринимательству</w:t>
                        </w:r>
                      </w:p>
                    </w:txbxContent>
                  </v:textbox>
                </v:shape>
                <v:shape id="Надпись 980" o:spid="_x0000_s1939" type="#_x0000_t202" style="position:absolute;left:2250;top:8510;width:35325;height:7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" fillcolor="white [3201]">
                  <v:textbox inset=",0,,0">
                    <w:txbxContent>
                      <w:p w:rsidR="00085105" w:rsidRDefault="00085105" w:rsidP="00AE6F26">
                        <w:pPr>
                          <w:jc w:val="center"/>
                        </w:pPr>
                        <w:r w:rsidRPr="00837F74">
                          <w:t>Организационно-экономические мощности механизмов не в полной степени соответствуют предпринимательскому потенциалу молодежного предпринимательства</w:t>
                        </w:r>
                      </w:p>
                    </w:txbxContent>
                  </v:textbox>
                </v:shape>
                <v:shape id="Надпись 981" o:spid="_x0000_s1940" type="#_x0000_t202" style="position:absolute;left:2250;top:17092;width:35411;height:5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" fillcolor="white [3201]">
                  <v:textbox inset=",0,,0">
                    <w:txbxContent>
                      <w:p w:rsidR="00085105" w:rsidRDefault="00085105" w:rsidP="00AE6F26">
                        <w:pPr>
                          <w:jc w:val="center"/>
                        </w:pPr>
                        <w:r w:rsidRPr="00837F74">
                          <w:t>Ограничение временных периодов действия государственных программ поддержки предпринимательства</w:t>
                        </w:r>
                      </w:p>
                    </w:txbxContent>
                  </v:textbox>
                </v:shape>
                <v:shape id="Надпись 982" o:spid="_x0000_s1941" type="#_x0000_t202" style="position:absolute;left:2250;top:23844;width:35408;height:5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" fillcolor="white [3201]">
                  <v:textbox inset=",0,,0">
                    <w:txbxContent>
                      <w:p w:rsidR="00085105" w:rsidRDefault="00085105" w:rsidP="00AE6F26">
                        <w:pPr>
                          <w:jc w:val="center"/>
                        </w:pPr>
                        <w:r w:rsidRPr="00837F74">
                          <w:t>Недостаточный уровень регионального охвата инфраструктурной поддержки молодежного предпринимательства</w:t>
                        </w:r>
                      </w:p>
                    </w:txbxContent>
                  </v:textbox>
                </v:shape>
                <v:shape id="Надпись 983" o:spid="_x0000_s1942" type="#_x0000_t202" style="position:absolute;left:2250;top:30386;width:3540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" fillcolor="white [3201]">
                  <v:textbox inset=",0,,0">
                    <w:txbxContent>
                      <w:p w:rsidR="00085105" w:rsidRDefault="00085105" w:rsidP="00AE6F26">
                        <w:pPr>
                          <w:jc w:val="center"/>
                        </w:pPr>
                        <w:r w:rsidRPr="00837F74">
                          <w:t>Не полное включение финансовых институтов</w:t>
                        </w:r>
                      </w:p>
                      <w:p w:rsidR="00085105" w:rsidRDefault="00085105" w:rsidP="00AE6F26">
                        <w:pPr>
                          <w:jc w:val="center"/>
                        </w:pPr>
                        <w:r w:rsidRPr="00837F74">
                          <w:t>в поддержку молодежного предпринимательства</w:t>
                        </w:r>
                      </w:p>
                    </w:txbxContent>
                  </v:textbox>
                </v:shape>
                <v:group id="Группа 993" o:spid="_x0000_s1943" style="position:absolute;top:3376;width:2258;height:28954" coordsize="2258,2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if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DvTDgCMv0FAAD//wMAUEsBAi0AFAAGAAgAAAAhANvh9svuAAAAhQEAABMAAAAAAAAA&#10;AAAAAAAAAAAAAFtDb250ZW50X1R5cGVzXS54bWxQSwECLQAUAAYACAAAACEAWvQsW78AAAAVAQAA&#10;CwAAAAAAAAAAAAAAAAAfAQAAX3JlbHMvLnJlbHNQSwECLQAUAAYACAAAACEAZQLIn8YAAADcAAAA&#10;DwAAAAAAAAAAAAAAAAAHAgAAZHJzL2Rvd25yZXYueG1sUEsFBgAAAAADAAMAtwAAAPoCAAAAAA==&#10;">
                  <v:line id="Прямая соединительная линия 984" o:spid="_x0000_s1944" style="position:absolute;visibility:visible;mso-wrap-style:square" from="0,0" to="2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" strokecolor="black [3200]">
                    <v:stroke joinstyle="miter"/>
                  </v:line>
                  <v:line id="Прямая соединительная линия 985" o:spid="_x0000_s1945" style="position:absolute;visibility:visible;mso-wrap-style:square" from="0,0" to="2,28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" strokecolor="black [3200]">
                    <v:stroke joinstyle="miter"/>
                  </v:line>
                  <v:line id="Прямая соединительная линия 986" o:spid="_x0000_s1946" style="position:absolute;visibility:visible;mso-wrap-style:square" from="0,8907" to="2254,8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" strokecolor="black [3200]">
                    <v:stroke endarrow="block" endarrowwidth="wide" joinstyle="miter"/>
                  </v:line>
                  <v:line id="Прямая соединительная линия 987" o:spid="_x0000_s1947" style="position:absolute;visibility:visible;mso-wrap-style:square" from="0,16644" to="2254,16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" strokecolor="black [3200]">
                    <v:stroke endarrow="block" endarrowwidth="wide" joinstyle="miter"/>
                  </v:line>
                  <v:line id="Прямая соединительная линия 988" o:spid="_x0000_s1948" style="position:absolute;visibility:visible;mso-wrap-style:square" from="0,23256" to="2254,23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" strokecolor="black [3200]">
                    <v:stroke endarrow="block" endarrowwidth="wide" joinstyle="miter"/>
                  </v:line>
                  <v:line id="Прямая соединительная линия 989" o:spid="_x0000_s1949" style="position:absolute;visibility:visible;mso-wrap-style:square" from="0,28954" to="2254,28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" strokecolor="black [3200]">
                    <v:stroke endarrow="block" endarrowwidth="wide" joinstyle="miter"/>
                  </v:line>
                </v:group>
              </v:group>
            </w:pict>
          </mc:Fallback>
        </mc:AlternateContent>
      </w:r>
    </w:p>
    <w:p w:rsidR="00837F74" w:rsidRPr="00906975" w:rsidRDefault="00837F74" w:rsidP="00837F74">
      <w:pPr>
        <w:jc w:val="both"/>
      </w:pPr>
    </w:p>
    <w:p w:rsidR="00837F74" w:rsidRPr="00906975" w:rsidRDefault="00837F74" w:rsidP="00837F74">
      <w:pPr>
        <w:jc w:val="both"/>
      </w:pPr>
    </w:p>
    <w:p w:rsidR="00837F74" w:rsidRPr="00906975" w:rsidRDefault="00837F74" w:rsidP="00837F74">
      <w:pPr>
        <w:jc w:val="both"/>
      </w:pPr>
    </w:p>
    <w:p w:rsidR="00837F74" w:rsidRPr="00906975" w:rsidRDefault="00837F74" w:rsidP="00837F74">
      <w:pPr>
        <w:jc w:val="both"/>
      </w:pPr>
    </w:p>
    <w:p w:rsidR="00837F74" w:rsidRPr="00906975" w:rsidRDefault="00837F74" w:rsidP="00837F74">
      <w:pPr>
        <w:jc w:val="both"/>
      </w:pPr>
    </w:p>
    <w:p w:rsidR="00AE6F26" w:rsidRPr="00906975" w:rsidRDefault="00AE6F26" w:rsidP="00837F74">
      <w:pPr>
        <w:jc w:val="both"/>
      </w:pPr>
    </w:p>
    <w:p w:rsidR="00AE6F26" w:rsidRPr="00906975" w:rsidRDefault="00AE6F26" w:rsidP="00837F74">
      <w:pPr>
        <w:jc w:val="both"/>
      </w:pPr>
    </w:p>
    <w:p w:rsidR="00AE6F26" w:rsidRPr="00906975" w:rsidRDefault="00AE6F26" w:rsidP="00837F74">
      <w:pPr>
        <w:jc w:val="both"/>
      </w:pPr>
    </w:p>
    <w:p w:rsidR="00837F74" w:rsidRPr="00906975" w:rsidRDefault="00837F74" w:rsidP="00837F74">
      <w:pPr>
        <w:jc w:val="both"/>
      </w:pPr>
    </w:p>
    <w:p w:rsidR="00AE6F26" w:rsidRPr="00906975" w:rsidRDefault="00AE6F26" w:rsidP="00837F74">
      <w:pPr>
        <w:jc w:val="both"/>
      </w:pPr>
    </w:p>
    <w:p w:rsidR="00AE6F26" w:rsidRDefault="00AE6F26" w:rsidP="00837F74">
      <w:pPr>
        <w:jc w:val="both"/>
      </w:pPr>
    </w:p>
    <w:p w:rsidR="003E4992" w:rsidRDefault="003E4992" w:rsidP="00837F74">
      <w:pPr>
        <w:jc w:val="both"/>
      </w:pPr>
    </w:p>
    <w:p w:rsidR="003E4992" w:rsidRDefault="003E4992" w:rsidP="00837F74">
      <w:pPr>
        <w:jc w:val="both"/>
      </w:pPr>
    </w:p>
    <w:p w:rsidR="003E4992" w:rsidRDefault="003E4992" w:rsidP="00837F74">
      <w:pPr>
        <w:jc w:val="both"/>
      </w:pPr>
    </w:p>
    <w:p w:rsidR="003E4992" w:rsidRDefault="003E4992" w:rsidP="00837F74">
      <w:pPr>
        <w:jc w:val="both"/>
      </w:pPr>
    </w:p>
    <w:p w:rsidR="003E4992" w:rsidRDefault="003E4992" w:rsidP="00837F74">
      <w:pPr>
        <w:jc w:val="both"/>
      </w:pPr>
    </w:p>
    <w:p w:rsidR="003E4992" w:rsidRDefault="003E4992" w:rsidP="00837F74">
      <w:pPr>
        <w:jc w:val="both"/>
      </w:pPr>
    </w:p>
    <w:p w:rsidR="00C33D67" w:rsidRPr="00906975" w:rsidRDefault="00C33D67" w:rsidP="00C33D67">
      <w:pPr>
        <w:ind w:firstLine="567"/>
        <w:jc w:val="both"/>
      </w:pPr>
      <w:r w:rsidRPr="00906975">
        <w:t>Примечание – Составлено автором</w:t>
      </w:r>
    </w:p>
    <w:p w:rsidR="00C33D67" w:rsidRPr="00906975" w:rsidRDefault="00C33D67" w:rsidP="00C33D67">
      <w:pPr>
        <w:ind w:firstLine="567"/>
        <w:jc w:val="both"/>
        <w:rPr>
          <w:sz w:val="22"/>
          <w:szCs w:val="22"/>
        </w:rPr>
      </w:pPr>
    </w:p>
    <w:p w:rsidR="00C33D67" w:rsidRPr="00906975" w:rsidRDefault="00C33D67" w:rsidP="00C91485">
      <w:pPr>
        <w:tabs>
          <w:tab w:val="left" w:pos="1483"/>
        </w:tabs>
        <w:jc w:val="center"/>
        <w:rPr>
          <w:sz w:val="28"/>
          <w:szCs w:val="28"/>
        </w:rPr>
      </w:pPr>
      <w:r w:rsidRPr="00906975">
        <w:rPr>
          <w:sz w:val="28"/>
          <w:szCs w:val="28"/>
        </w:rPr>
        <w:t>Рисунок 2.21 – Резервы для улучшения и поступательного развития механизмов организационного и экономического содействия молодежному предпринимательству</w:t>
      </w:r>
    </w:p>
    <w:p w:rsidR="00837F74" w:rsidRPr="00906975" w:rsidRDefault="00837F74" w:rsidP="00D41515">
      <w:pPr>
        <w:ind w:firstLine="567"/>
        <w:jc w:val="both"/>
        <w:rPr>
          <w:sz w:val="28"/>
          <w:szCs w:val="28"/>
        </w:rPr>
      </w:pPr>
    </w:p>
    <w:p w:rsidR="00D41515" w:rsidRPr="00906975" w:rsidRDefault="00D41515" w:rsidP="00D41515">
      <w:pPr>
        <w:ind w:firstLine="567"/>
        <w:jc w:val="both"/>
        <w:rPr>
          <w:sz w:val="28"/>
          <w:szCs w:val="28"/>
        </w:rPr>
      </w:pPr>
      <w:r w:rsidRPr="00906975">
        <w:rPr>
          <w:sz w:val="28"/>
          <w:szCs w:val="28"/>
        </w:rPr>
        <w:t>Сложившиеся за период функционирования рыночной экономики механизмы организационной и экономической поддержки молодежного предпринимательства не позволяют в полной мере создать системные многофакторные условия его развития. Это требует анализ</w:t>
      </w:r>
      <w:r w:rsidR="00173392">
        <w:rPr>
          <w:sz w:val="28"/>
          <w:szCs w:val="28"/>
        </w:rPr>
        <w:t>а</w:t>
      </w:r>
      <w:r w:rsidRPr="00906975">
        <w:rPr>
          <w:sz w:val="28"/>
          <w:szCs w:val="28"/>
        </w:rPr>
        <w:t xml:space="preserve"> современных проблем участия молодежи в предпринимательской деятельности с последующей выработкой приоритетов</w:t>
      </w:r>
      <w:r w:rsidR="001F3FD6" w:rsidRPr="00906975">
        <w:rPr>
          <w:sz w:val="28"/>
          <w:szCs w:val="28"/>
        </w:rPr>
        <w:t xml:space="preserve"> повышения уровня вовлеченности молодежи в приоритетные сектора и сферы предпринимательства по отраслям экономики.</w:t>
      </w:r>
      <w:r w:rsidRPr="00906975">
        <w:rPr>
          <w:sz w:val="28"/>
          <w:szCs w:val="28"/>
        </w:rPr>
        <w:t xml:space="preserve"> </w:t>
      </w:r>
    </w:p>
    <w:p w:rsidR="001F3FD6" w:rsidRPr="00906975" w:rsidRDefault="001F3FD6" w:rsidP="00D41515">
      <w:pPr>
        <w:ind w:firstLine="567"/>
        <w:jc w:val="both"/>
        <w:rPr>
          <w:b/>
          <w:bCs/>
          <w:sz w:val="28"/>
          <w:szCs w:val="28"/>
        </w:rPr>
      </w:pPr>
    </w:p>
    <w:p w:rsidR="00D41515" w:rsidRPr="00906975" w:rsidRDefault="00D41515" w:rsidP="00D41515">
      <w:pPr>
        <w:ind w:firstLine="567"/>
        <w:jc w:val="both"/>
        <w:rPr>
          <w:b/>
          <w:bCs/>
          <w:sz w:val="28"/>
          <w:szCs w:val="28"/>
        </w:rPr>
      </w:pPr>
      <w:r w:rsidRPr="00906975">
        <w:rPr>
          <w:b/>
          <w:bCs/>
          <w:sz w:val="28"/>
          <w:szCs w:val="28"/>
        </w:rPr>
        <w:t>2.3</w:t>
      </w:r>
      <w:r w:rsidRPr="00906975">
        <w:rPr>
          <w:b/>
          <w:bCs/>
          <w:sz w:val="28"/>
          <w:szCs w:val="28"/>
          <w:lang w:val="en-US"/>
        </w:rPr>
        <w:t> </w:t>
      </w:r>
      <w:r w:rsidRPr="00906975">
        <w:rPr>
          <w:b/>
          <w:bCs/>
          <w:sz w:val="28"/>
          <w:szCs w:val="28"/>
        </w:rPr>
        <w:t>Анализ современных проблем участия молодежи в предпринимательской деятельности</w:t>
      </w:r>
    </w:p>
    <w:p w:rsidR="00D412FB" w:rsidRPr="00906975" w:rsidRDefault="00D412FB" w:rsidP="00D41515">
      <w:pPr>
        <w:ind w:firstLine="567"/>
        <w:jc w:val="both"/>
        <w:rPr>
          <w:sz w:val="28"/>
          <w:szCs w:val="28"/>
        </w:rPr>
      </w:pPr>
      <w:r w:rsidRPr="00906975">
        <w:rPr>
          <w:sz w:val="28"/>
          <w:szCs w:val="28"/>
        </w:rPr>
        <w:t>В Республике Казахстан участие молодежи в предпринимательской деятельности сопряжено с определенным сектором проблем.</w:t>
      </w:r>
    </w:p>
    <w:p w:rsidR="00D412FB" w:rsidRPr="00906975" w:rsidRDefault="00D412FB" w:rsidP="00D412FB">
      <w:pPr>
        <w:ind w:firstLine="567"/>
        <w:jc w:val="both"/>
        <w:rPr>
          <w:sz w:val="28"/>
          <w:szCs w:val="28"/>
        </w:rPr>
      </w:pPr>
      <w:r w:rsidRPr="00906975">
        <w:rPr>
          <w:sz w:val="28"/>
          <w:szCs w:val="28"/>
        </w:rPr>
        <w:t>Проведенные исследования и анализ современного состояния занятости молодежи на рынке труда и ее участия в предпринимательской деятельности</w:t>
      </w:r>
      <w:r w:rsidR="0070103A" w:rsidRPr="00906975">
        <w:rPr>
          <w:sz w:val="28"/>
          <w:szCs w:val="28"/>
        </w:rPr>
        <w:t>, в соответствии с рисунком 2.22,</w:t>
      </w:r>
      <w:r w:rsidRPr="00906975">
        <w:rPr>
          <w:sz w:val="28"/>
          <w:szCs w:val="28"/>
        </w:rPr>
        <w:t xml:space="preserve"> позволя</w:t>
      </w:r>
      <w:r w:rsidR="00A96C43" w:rsidRPr="00906975">
        <w:rPr>
          <w:sz w:val="28"/>
          <w:szCs w:val="28"/>
        </w:rPr>
        <w:t>е</w:t>
      </w:r>
      <w:r w:rsidRPr="00906975">
        <w:rPr>
          <w:sz w:val="28"/>
          <w:szCs w:val="28"/>
        </w:rPr>
        <w:t>т систематизировать проблемы молодежного предпринимательства по двум направлениям:</w:t>
      </w:r>
    </w:p>
    <w:p w:rsidR="00D412FB" w:rsidRPr="00906975" w:rsidRDefault="00D412FB" w:rsidP="00D412FB">
      <w:pPr>
        <w:ind w:firstLine="567"/>
        <w:jc w:val="both"/>
        <w:rPr>
          <w:sz w:val="28"/>
          <w:szCs w:val="28"/>
        </w:rPr>
      </w:pPr>
      <w:r w:rsidRPr="00906975">
        <w:rPr>
          <w:sz w:val="28"/>
          <w:szCs w:val="28"/>
        </w:rPr>
        <w:t xml:space="preserve">- общеэкономические проблемы участия молодежи в </w:t>
      </w:r>
      <w:r w:rsidR="00A33956" w:rsidRPr="00906975">
        <w:rPr>
          <w:sz w:val="28"/>
          <w:szCs w:val="28"/>
        </w:rPr>
        <w:t xml:space="preserve">функционировании </w:t>
      </w:r>
      <w:r w:rsidRPr="00906975">
        <w:rPr>
          <w:sz w:val="28"/>
          <w:szCs w:val="28"/>
        </w:rPr>
        <w:t>рынк</w:t>
      </w:r>
      <w:r w:rsidR="00A33956" w:rsidRPr="00906975">
        <w:rPr>
          <w:sz w:val="28"/>
          <w:szCs w:val="28"/>
        </w:rPr>
        <w:t>а</w:t>
      </w:r>
      <w:r w:rsidRPr="00906975">
        <w:rPr>
          <w:sz w:val="28"/>
          <w:szCs w:val="28"/>
        </w:rPr>
        <w:t xml:space="preserve"> труда;</w:t>
      </w:r>
    </w:p>
    <w:p w:rsidR="00D412FB" w:rsidRPr="00906975" w:rsidRDefault="00D412FB" w:rsidP="00D412FB">
      <w:pPr>
        <w:ind w:firstLine="567"/>
        <w:jc w:val="both"/>
        <w:rPr>
          <w:sz w:val="28"/>
          <w:szCs w:val="28"/>
        </w:rPr>
      </w:pPr>
      <w:r w:rsidRPr="00906975">
        <w:rPr>
          <w:sz w:val="28"/>
          <w:szCs w:val="28"/>
        </w:rPr>
        <w:t xml:space="preserve">- </w:t>
      </w:r>
      <w:r w:rsidR="0070103A" w:rsidRPr="00906975">
        <w:rPr>
          <w:sz w:val="28"/>
          <w:szCs w:val="28"/>
        </w:rPr>
        <w:t>проблемы участия молодежи в предпринимательской деятельности.</w:t>
      </w:r>
    </w:p>
    <w:p w:rsidR="00CF4CCC" w:rsidRPr="00906975" w:rsidRDefault="00CF4CCC" w:rsidP="00D41515">
      <w:pPr>
        <w:ind w:firstLine="567"/>
        <w:jc w:val="both"/>
        <w:rPr>
          <w:b/>
          <w:bCs/>
          <w:sz w:val="28"/>
          <w:szCs w:val="28"/>
        </w:rPr>
      </w:pPr>
    </w:p>
    <w:p w:rsidR="0014443E" w:rsidRPr="00906975" w:rsidRDefault="0014443E" w:rsidP="0014443E"/>
    <w:p w:rsidR="0014443E" w:rsidRPr="00906975" w:rsidRDefault="0014443E" w:rsidP="0014443E"/>
    <w:p w:rsidR="0014443E" w:rsidRPr="00906975" w:rsidRDefault="00C629C7" w:rsidP="0014443E">
      <w:r>
        <w:rPr>
          <w:b/>
          <w:bCs/>
          <w:noProof/>
          <w:sz w:val="28"/>
          <w:szCs w:val="28"/>
        </w:rPr>
        <w:lastRenderedPageBreak/>
        <mc:AlternateContent>
          <mc:Choice Requires="wpg">
            <w:drawing>
              <wp:anchor distT="0" distB="0" distL="114300" distR="114300" simplePos="0" relativeHeight="252011008" behindDoc="0" locked="0" layoutInCell="1" allowOverlap="1">
                <wp:simplePos x="0" y="0"/>
                <wp:positionH relativeFrom="column">
                  <wp:posOffset>-49530</wp:posOffset>
                </wp:positionH>
                <wp:positionV relativeFrom="paragraph">
                  <wp:posOffset>-314960</wp:posOffset>
                </wp:positionV>
                <wp:extent cx="5827395" cy="5203825"/>
                <wp:effectExtent l="0" t="0" r="1905" b="0"/>
                <wp:wrapNone/>
                <wp:docPr id="995" name="Группа 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7395" cy="5203825"/>
                          <a:chOff x="0" y="63608"/>
                          <a:chExt cx="5827101" cy="5203655"/>
                        </a:xfrm>
                      </wpg:grpSpPr>
                      <wps:wsp>
                        <wps:cNvPr id="941" name="Надпись 941"/>
                        <wps:cNvSpPr txBox="1"/>
                        <wps:spPr>
                          <a:xfrm>
                            <a:off x="1354238" y="63608"/>
                            <a:ext cx="3263900" cy="40511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B715CF">
                              <w:pPr>
                                <w:jc w:val="center"/>
                              </w:pPr>
                              <w:r w:rsidRPr="008B2E01">
                                <w:t>Проблемы развития молодежного предпринимательства в Республике Казахстан</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grpSp>
                        <wpg:cNvPr id="977" name="Группа 977"/>
                        <wpg:cNvGrpSpPr/>
                        <wpg:grpSpPr>
                          <a:xfrm>
                            <a:off x="0" y="740690"/>
                            <a:ext cx="2864062" cy="4526573"/>
                            <a:chOff x="0" y="-106"/>
                            <a:chExt cx="2864062" cy="5315572"/>
                          </a:xfrm>
                        </wpg:grpSpPr>
                        <wps:wsp>
                          <wps:cNvPr id="942" name="Надпись 942"/>
                          <wps:cNvSpPr txBox="1"/>
                          <wps:spPr>
                            <a:xfrm>
                              <a:off x="228574" y="-106"/>
                              <a:ext cx="2627172" cy="679269"/>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DB2DC8">
                                <w:pPr>
                                  <w:jc w:val="center"/>
                                </w:pPr>
                                <w:r w:rsidRPr="008B2E01">
                                  <w:t>Общеэкономические проблемы</w:t>
                                </w:r>
                                <w:r w:rsidRPr="005A0177">
                                  <w:t xml:space="preserve"> </w:t>
                                </w:r>
                                <w:r>
                                  <w:t>участия молодежи</w:t>
                                </w:r>
                              </w:p>
                              <w:p w:rsidR="00085105" w:rsidRPr="005A0177" w:rsidRDefault="00085105" w:rsidP="00DB2DC8">
                                <w:pPr>
                                  <w:jc w:val="center"/>
                                </w:pPr>
                                <w:r>
                                  <w:t>в функционировании рынка труда</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944" name="Надпись 944"/>
                          <wps:cNvSpPr txBox="1"/>
                          <wps:spPr>
                            <a:xfrm>
                              <a:off x="228600" y="748416"/>
                              <a:ext cx="2627172" cy="45693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Pr="005A0177" w:rsidRDefault="00085105" w:rsidP="005A0177">
                                <w:pPr>
                                  <w:jc w:val="center"/>
                                </w:pPr>
                                <w:r w:rsidRPr="008B2E01">
                                  <w:t>Присутствие тенденций снижение численности молодежи</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945" name="Надпись 945"/>
                          <wps:cNvSpPr txBox="1"/>
                          <wps:spPr>
                            <a:xfrm>
                              <a:off x="228600" y="1274454"/>
                              <a:ext cx="2627172" cy="454276"/>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Pr="005A0177" w:rsidRDefault="00085105" w:rsidP="005A0177">
                                <w:pPr>
                                  <w:jc w:val="center"/>
                                </w:pPr>
                                <w:r w:rsidRPr="008B2E01">
                                  <w:t>Превалирование тенденций урбанизации проживания молодежи</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946" name="Надпись 946"/>
                          <wps:cNvSpPr txBox="1"/>
                          <wps:spPr>
                            <a:xfrm>
                              <a:off x="228600" y="1808957"/>
                              <a:ext cx="2627172" cy="680218"/>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Pr="005A0177" w:rsidRDefault="00085105" w:rsidP="005A0177">
                                <w:pPr>
                                  <w:jc w:val="center"/>
                                </w:pPr>
                                <w:r w:rsidRPr="008B2E01">
                                  <w:t>Высокие темпы роста отрицательного сальдо миграционных процессов молодежи</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947" name="Надпись 947"/>
                          <wps:cNvSpPr txBox="1"/>
                          <wps:spPr>
                            <a:xfrm>
                              <a:off x="228600" y="2574225"/>
                              <a:ext cx="2627172" cy="454276"/>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5A0177">
                                <w:pPr>
                                  <w:jc w:val="center"/>
                                </w:pPr>
                                <w:r w:rsidRPr="008B2E01">
                                  <w:t>Низкий удельный вес молодежи</w:t>
                                </w:r>
                              </w:p>
                              <w:p w:rsidR="00085105" w:rsidRPr="005A0177" w:rsidRDefault="00085105" w:rsidP="005A0177">
                                <w:pPr>
                                  <w:jc w:val="center"/>
                                </w:pPr>
                                <w:r w:rsidRPr="008B2E01">
                                  <w:t>в составе рабочей силы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948" name="Надпись 948"/>
                          <wps:cNvSpPr txBox="1"/>
                          <wps:spPr>
                            <a:xfrm>
                              <a:off x="228600" y="3118066"/>
                              <a:ext cx="2626995" cy="680218"/>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Pr="005A0177" w:rsidRDefault="00085105" w:rsidP="005A0177">
                                <w:pPr>
                                  <w:jc w:val="center"/>
                                </w:pPr>
                                <w:r w:rsidRPr="008B2E01">
                                  <w:t>Значительные резервы для повышения уровня экономической активности молодежи</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949" name="Надпись 949"/>
                          <wps:cNvSpPr txBox="1"/>
                          <wps:spPr>
                            <a:xfrm>
                              <a:off x="237067" y="3882040"/>
                              <a:ext cx="2626995" cy="680218"/>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5A0177">
                                <w:pPr>
                                  <w:jc w:val="center"/>
                                </w:pPr>
                                <w:r w:rsidRPr="008B2E01">
                                  <w:t>Наличие значительных резервов</w:t>
                                </w:r>
                              </w:p>
                              <w:p w:rsidR="00085105" w:rsidRPr="005A0177" w:rsidRDefault="00085105" w:rsidP="005A0177">
                                <w:pPr>
                                  <w:jc w:val="center"/>
                                </w:pPr>
                                <w:r w:rsidRPr="008B2E01">
                                  <w:t xml:space="preserve">для получения </w:t>
                                </w:r>
                                <w:r>
                                  <w:t xml:space="preserve">молодежью </w:t>
                                </w:r>
                                <w:r w:rsidRPr="008B2E01">
                                  <w:t>высшего образования</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950" name="Надпись 950"/>
                          <wps:cNvSpPr txBox="1"/>
                          <wps:spPr>
                            <a:xfrm>
                              <a:off x="237067" y="4635381"/>
                              <a:ext cx="2626995" cy="68008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Pr="005A0177" w:rsidRDefault="00085105" w:rsidP="005A0177">
                                <w:pPr>
                                  <w:jc w:val="center"/>
                                </w:pPr>
                                <w:r w:rsidRPr="008B2E01">
                                  <w:t>Неравномерность занятости молодежи в разрезе отраслей экономики</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grpSp>
                          <wpg:cNvPr id="974" name="Группа 974"/>
                          <wpg:cNvGrpSpPr/>
                          <wpg:grpSpPr>
                            <a:xfrm>
                              <a:off x="0" y="228508"/>
                              <a:ext cx="227965" cy="4758240"/>
                              <a:chOff x="0" y="-92"/>
                              <a:chExt cx="227965" cy="4758240"/>
                            </a:xfrm>
                          </wpg:grpSpPr>
                          <wps:wsp>
                            <wps:cNvPr id="955" name="Прямая соединительная линия 955"/>
                            <wps:cNvCnPr/>
                            <wps:spPr>
                              <a:xfrm>
                                <a:off x="0" y="0"/>
                                <a:ext cx="227965"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956" name="Прямая соединительная линия 956"/>
                            <wps:cNvCnPr/>
                            <wps:spPr>
                              <a:xfrm>
                                <a:off x="0" y="-92"/>
                                <a:ext cx="0" cy="4757723"/>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957" name="Прямая соединительная линия 957"/>
                            <wps:cNvCnPr/>
                            <wps:spPr>
                              <a:xfrm>
                                <a:off x="0" y="764061"/>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958" name="Прямая соединительная линия 958"/>
                            <wps:cNvCnPr/>
                            <wps:spPr>
                              <a:xfrm>
                                <a:off x="0" y="1277983"/>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959" name="Прямая соединительная линия 959"/>
                            <wps:cNvCnPr/>
                            <wps:spPr>
                              <a:xfrm>
                                <a:off x="0" y="1942382"/>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960" name="Прямая соединительная линия 960"/>
                            <wps:cNvCnPr/>
                            <wps:spPr>
                              <a:xfrm>
                                <a:off x="0" y="2577767"/>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961" name="Прямая соединительная линия 961"/>
                            <wps:cNvCnPr/>
                            <wps:spPr>
                              <a:xfrm>
                                <a:off x="0" y="3258427"/>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962" name="Прямая соединительная линия 962"/>
                            <wps:cNvCnPr/>
                            <wps:spPr>
                              <a:xfrm>
                                <a:off x="0" y="3953816"/>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963" name="Прямая соединительная линия 963"/>
                            <wps:cNvCnPr/>
                            <wps:spPr>
                              <a:xfrm>
                                <a:off x="0" y="4758148"/>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grpSp>
                      <wpg:grpSp>
                        <wpg:cNvPr id="978" name="Группа 978"/>
                        <wpg:cNvGrpSpPr/>
                        <wpg:grpSpPr>
                          <a:xfrm>
                            <a:off x="2974694" y="740780"/>
                            <a:ext cx="2852407" cy="3308453"/>
                            <a:chOff x="0" y="0"/>
                            <a:chExt cx="2852407" cy="3897673"/>
                          </a:xfrm>
                        </wpg:grpSpPr>
                        <wps:wsp>
                          <wps:cNvPr id="943" name="Надпись 943"/>
                          <wps:cNvSpPr txBox="1"/>
                          <wps:spPr>
                            <a:xfrm>
                              <a:off x="219919" y="0"/>
                              <a:ext cx="2632488" cy="45720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DB2DC8">
                                <w:pPr>
                                  <w:jc w:val="center"/>
                                </w:pPr>
                                <w:r w:rsidRPr="008B2E01">
                                  <w:t>Проблемы участия молодежи</w:t>
                                </w:r>
                              </w:p>
                              <w:p w:rsidR="00085105" w:rsidRDefault="00085105" w:rsidP="00DB2DC8">
                                <w:pPr>
                                  <w:jc w:val="center"/>
                                </w:pPr>
                                <w:r w:rsidRPr="008B2E01">
                                  <w:t>в предпринимательстве</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951" name="Надпись 951"/>
                          <wps:cNvSpPr txBox="1"/>
                          <wps:spPr>
                            <a:xfrm>
                              <a:off x="227915" y="558076"/>
                              <a:ext cx="2623822" cy="63498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5A0177">
                                <w:pPr>
                                  <w:jc w:val="center"/>
                                </w:pPr>
                                <w:r w:rsidRPr="008B2E01">
                                  <w:t>Низкий удельный вес занятости молодежи в предпринимательской деятельности</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952" name="Надпись 952"/>
                          <wps:cNvSpPr txBox="1"/>
                          <wps:spPr>
                            <a:xfrm>
                              <a:off x="227915" y="1281559"/>
                              <a:ext cx="2623409" cy="863609"/>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5A0177">
                                <w:pPr>
                                  <w:jc w:val="center"/>
                                </w:pPr>
                                <w:r w:rsidRPr="008B2E01">
                                  <w:t>Наличие цикличности процессов занятости молодежи</w:t>
                                </w:r>
                              </w:p>
                              <w:p w:rsidR="00085105" w:rsidRDefault="00085105" w:rsidP="005A0177">
                                <w:pPr>
                                  <w:jc w:val="center"/>
                                </w:pPr>
                                <w:r w:rsidRPr="008B2E01">
                                  <w:t>в предпринимательской деятельности</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953" name="Надпись 953"/>
                          <wps:cNvSpPr txBox="1"/>
                          <wps:spPr>
                            <a:xfrm>
                              <a:off x="227915" y="2215469"/>
                              <a:ext cx="2623361" cy="883839"/>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5A0177">
                                <w:pPr>
                                  <w:jc w:val="center"/>
                                </w:pPr>
                                <w:r w:rsidRPr="008B2E01">
                                  <w:t>Низкий удельный вес субъектов молодежного предпринимательства в общем количестве субъектов малого и среднего бизнеса</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954" name="Надпись 954"/>
                          <wps:cNvSpPr txBox="1"/>
                          <wps:spPr>
                            <a:xfrm>
                              <a:off x="227915" y="3217189"/>
                              <a:ext cx="2623457" cy="68048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5A0177">
                                <w:pPr>
                                  <w:jc w:val="center"/>
                                </w:pPr>
                                <w:r w:rsidRPr="008B2E01">
                                  <w:t>Низкий удельный вес вклада молодежного предпринимательства в ВВП и экономический рост</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grpSp>
                          <wpg:cNvPr id="975" name="Группа 975"/>
                          <wpg:cNvGrpSpPr/>
                          <wpg:grpSpPr>
                            <a:xfrm>
                              <a:off x="0" y="231493"/>
                              <a:ext cx="227965" cy="3315123"/>
                              <a:chOff x="0" y="0"/>
                              <a:chExt cx="227965" cy="3315123"/>
                            </a:xfrm>
                          </wpg:grpSpPr>
                          <wps:wsp>
                            <wps:cNvPr id="964" name="Прямая соединительная линия 964"/>
                            <wps:cNvCnPr/>
                            <wps:spPr>
                              <a:xfrm>
                                <a:off x="0" y="0"/>
                                <a:ext cx="227965"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965" name="Прямая соединительная линия 965"/>
                            <wps:cNvCnPr/>
                            <wps:spPr>
                              <a:xfrm>
                                <a:off x="0" y="0"/>
                                <a:ext cx="635" cy="3315123"/>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966" name="Прямая соединительная линия 966"/>
                            <wps:cNvCnPr/>
                            <wps:spPr>
                              <a:xfrm>
                                <a:off x="0" y="669580"/>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967" name="Прямая соединительная линия 967"/>
                            <wps:cNvCnPr/>
                            <wps:spPr>
                              <a:xfrm>
                                <a:off x="0" y="1451812"/>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968" name="Прямая соединительная линия 968"/>
                            <wps:cNvCnPr/>
                            <wps:spPr>
                              <a:xfrm>
                                <a:off x="0" y="2400300"/>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969" name="Прямая соединительная линия 969"/>
                            <wps:cNvCnPr/>
                            <wps:spPr>
                              <a:xfrm>
                                <a:off x="0" y="3314700"/>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grpSp>
                      <wpg:grpSp>
                        <wpg:cNvPr id="976" name="Группа 976"/>
                        <wpg:cNvGrpSpPr/>
                        <wpg:grpSpPr>
                          <a:xfrm>
                            <a:off x="1593516" y="468722"/>
                            <a:ext cx="2976126" cy="254844"/>
                            <a:chOff x="-93" y="63608"/>
                            <a:chExt cx="2976126" cy="254844"/>
                          </a:xfrm>
                        </wpg:grpSpPr>
                        <wps:wsp>
                          <wps:cNvPr id="970" name="Прямая соединительная линия 970"/>
                          <wps:cNvCnPr/>
                          <wps:spPr>
                            <a:xfrm flipV="1">
                              <a:off x="4233" y="173675"/>
                              <a:ext cx="297180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971" name="Прямая соединительная линия 971"/>
                          <wps:cNvCnPr/>
                          <wps:spPr>
                            <a:xfrm>
                              <a:off x="1375833" y="63608"/>
                              <a:ext cx="635" cy="110067"/>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972" name="Прямая соединительная линия 972"/>
                          <wps:cNvCnPr/>
                          <wps:spPr>
                            <a:xfrm flipH="1">
                              <a:off x="-93" y="173644"/>
                              <a:ext cx="636" cy="144808"/>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973" name="Прямая соединительная линия 973"/>
                          <wps:cNvCnPr/>
                          <wps:spPr>
                            <a:xfrm>
                              <a:off x="2972169" y="173644"/>
                              <a:ext cx="3596" cy="144768"/>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wgp>
                  </a:graphicData>
                </a:graphic>
                <wp14:sizeRelH relativeFrom="page">
                  <wp14:pctWidth>0</wp14:pctWidth>
                </wp14:sizeRelH>
                <wp14:sizeRelV relativeFrom="margin">
                  <wp14:pctHeight>0</wp14:pctHeight>
                </wp14:sizeRelV>
              </wp:anchor>
            </w:drawing>
          </mc:Choice>
          <mc:Fallback>
            <w:pict>
              <v:group id="Группа 995" o:spid="_x0000_s1950" style="position:absolute;margin-left:-3.9pt;margin-top:-24.8pt;width:458.85pt;height:409.75pt;z-index:252011008;mso-height-relative:margin" coordorigin=",636" coordsize="58271,5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">
                <v:shape id="Надпись 941" o:spid="_x0000_s1951" type="#_x0000_t202" style="position:absolute;left:13542;top:636;width:32639;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" fillcolor="white [3201]" strokecolor="black [3200]">
                  <v:textbox inset=",0,,0">
                    <w:txbxContent>
                      <w:p w:rsidR="00085105" w:rsidRDefault="00085105" w:rsidP="00B715CF">
                        <w:pPr>
                          <w:jc w:val="center"/>
                        </w:pPr>
                        <w:r w:rsidRPr="008B2E01">
                          <w:t>Проблемы развития молодежного предпринимательства в Республике Казахстан</w:t>
                        </w:r>
                      </w:p>
                    </w:txbxContent>
                  </v:textbox>
                </v:shape>
                <v:group id="Группа 977" o:spid="_x0000_s1952" style="position:absolute;top:7406;width:28640;height:45266" coordorigin=",-1" coordsize="28640,5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">
                  <v:shape id="Надпись 942" o:spid="_x0000_s1953" type="#_x0000_t202" style="position:absolute;left:2285;top:-1;width:26272;height:6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" fillcolor="white [3201]" strokecolor="black [3200]">
                    <v:textbox inset=",0,,0">
                      <w:txbxContent>
                        <w:p w:rsidR="00085105" w:rsidRDefault="00085105" w:rsidP="00DB2DC8">
                          <w:pPr>
                            <w:jc w:val="center"/>
                          </w:pPr>
                          <w:r w:rsidRPr="008B2E01">
                            <w:t>Общеэкономические проблемы</w:t>
                          </w:r>
                          <w:r w:rsidRPr="005A0177">
                            <w:t xml:space="preserve"> </w:t>
                          </w:r>
                          <w:r>
                            <w:t>участия молодежи</w:t>
                          </w:r>
                        </w:p>
                        <w:p w:rsidR="00085105" w:rsidRPr="005A0177" w:rsidRDefault="00085105" w:rsidP="00DB2DC8">
                          <w:pPr>
                            <w:jc w:val="center"/>
                          </w:pPr>
                          <w:r>
                            <w:t>в функционировании рынка труда</w:t>
                          </w:r>
                        </w:p>
                      </w:txbxContent>
                    </v:textbox>
                  </v:shape>
                  <v:shape id="Надпись 944" o:spid="_x0000_s1954" type="#_x0000_t202" style="position:absolute;left:2286;top:7484;width:26271;height:4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" fillcolor="white [3201]" strokecolor="black [3200]">
                    <v:textbox inset=",0,,0">
                      <w:txbxContent>
                        <w:p w:rsidR="00085105" w:rsidRPr="005A0177" w:rsidRDefault="00085105" w:rsidP="005A0177">
                          <w:pPr>
                            <w:jc w:val="center"/>
                          </w:pPr>
                          <w:r w:rsidRPr="008B2E01">
                            <w:t>Присутствие тенденций снижение численности молодежи</w:t>
                          </w:r>
                        </w:p>
                      </w:txbxContent>
                    </v:textbox>
                  </v:shape>
                  <v:shape id="Надпись 945" o:spid="_x0000_s1955" type="#_x0000_t202" style="position:absolute;left:2286;top:12744;width:26271;height:4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" fillcolor="white [3201]" strokecolor="black [3200]">
                    <v:textbox inset=",0,,0">
                      <w:txbxContent>
                        <w:p w:rsidR="00085105" w:rsidRPr="005A0177" w:rsidRDefault="00085105" w:rsidP="005A0177">
                          <w:pPr>
                            <w:jc w:val="center"/>
                          </w:pPr>
                          <w:r w:rsidRPr="008B2E01">
                            <w:t>Превалирование тенденций урбанизации проживания молодежи</w:t>
                          </w:r>
                        </w:p>
                      </w:txbxContent>
                    </v:textbox>
                  </v:shape>
                  <v:shape id="Надпись 946" o:spid="_x0000_s1956" type="#_x0000_t202" style="position:absolute;left:2286;top:18089;width:26271;height:6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" fillcolor="white [3201]" strokecolor="black [3200]">
                    <v:textbox inset=",0,,0">
                      <w:txbxContent>
                        <w:p w:rsidR="00085105" w:rsidRPr="005A0177" w:rsidRDefault="00085105" w:rsidP="005A0177">
                          <w:pPr>
                            <w:jc w:val="center"/>
                          </w:pPr>
                          <w:r w:rsidRPr="008B2E01">
                            <w:t>Высокие темпы роста отрицательного сальдо миграционных процессов молодежи</w:t>
                          </w:r>
                        </w:p>
                      </w:txbxContent>
                    </v:textbox>
                  </v:shape>
                  <v:shape id="Надпись 947" o:spid="_x0000_s1957" type="#_x0000_t202" style="position:absolute;left:2286;top:25742;width:26271;height:4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" fillcolor="white [3201]" strokecolor="black [3200]">
                    <v:textbox inset=",0,,0">
                      <w:txbxContent>
                        <w:p w:rsidR="00085105" w:rsidRDefault="00085105" w:rsidP="005A0177">
                          <w:pPr>
                            <w:jc w:val="center"/>
                          </w:pPr>
                          <w:r w:rsidRPr="008B2E01">
                            <w:t>Низкий удельный вес молодежи</w:t>
                          </w:r>
                        </w:p>
                        <w:p w:rsidR="00085105" w:rsidRPr="005A0177" w:rsidRDefault="00085105" w:rsidP="005A0177">
                          <w:pPr>
                            <w:jc w:val="center"/>
                          </w:pPr>
                          <w:r w:rsidRPr="008B2E01">
                            <w:t>в составе рабочей силы</w:t>
                          </w:r>
                        </w:p>
                      </w:txbxContent>
                    </v:textbox>
                  </v:shape>
                  <v:shape id="Надпись 948" o:spid="_x0000_s1958" type="#_x0000_t202" style="position:absolute;left:2286;top:31180;width:26269;height:6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" fillcolor="white [3201]" strokecolor="black [3200]">
                    <v:textbox inset=",0,,0">
                      <w:txbxContent>
                        <w:p w:rsidR="00085105" w:rsidRPr="005A0177" w:rsidRDefault="00085105" w:rsidP="005A0177">
                          <w:pPr>
                            <w:jc w:val="center"/>
                          </w:pPr>
                          <w:r w:rsidRPr="008B2E01">
                            <w:t>Значительные резервы для повышения уровня экономической активности молодежи</w:t>
                          </w:r>
                        </w:p>
                      </w:txbxContent>
                    </v:textbox>
                  </v:shape>
                  <v:shape id="Надпись 949" o:spid="_x0000_s1959" type="#_x0000_t202" style="position:absolute;left:2370;top:38820;width:26270;height:6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" fillcolor="white [3201]" strokecolor="black [3200]">
                    <v:textbox inset=",0,,0">
                      <w:txbxContent>
                        <w:p w:rsidR="00085105" w:rsidRDefault="00085105" w:rsidP="005A0177">
                          <w:pPr>
                            <w:jc w:val="center"/>
                          </w:pPr>
                          <w:r w:rsidRPr="008B2E01">
                            <w:t>Наличие значительных резервов</w:t>
                          </w:r>
                        </w:p>
                        <w:p w:rsidR="00085105" w:rsidRPr="005A0177" w:rsidRDefault="00085105" w:rsidP="005A0177">
                          <w:pPr>
                            <w:jc w:val="center"/>
                          </w:pPr>
                          <w:r w:rsidRPr="008B2E01">
                            <w:t xml:space="preserve">для получения </w:t>
                          </w:r>
                          <w:r>
                            <w:t xml:space="preserve">молодежью </w:t>
                          </w:r>
                          <w:r w:rsidRPr="008B2E01">
                            <w:t>высшего образования</w:t>
                          </w:r>
                        </w:p>
                      </w:txbxContent>
                    </v:textbox>
                  </v:shape>
                  <v:shape id="Надпись 950" o:spid="_x0000_s1960" type="#_x0000_t202" style="position:absolute;left:2370;top:46353;width:26270;height:6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" fillcolor="white [3201]" strokecolor="black [3200]">
                    <v:textbox inset=",0,,0">
                      <w:txbxContent>
                        <w:p w:rsidR="00085105" w:rsidRPr="005A0177" w:rsidRDefault="00085105" w:rsidP="005A0177">
                          <w:pPr>
                            <w:jc w:val="center"/>
                          </w:pPr>
                          <w:r w:rsidRPr="008B2E01">
                            <w:t>Неравномерность занятости молодежи в разрезе отраслей экономики</w:t>
                          </w:r>
                        </w:p>
                      </w:txbxContent>
                    </v:textbox>
                  </v:shape>
                  <v:group id="Группа 974" o:spid="_x0000_s1961" style="position:absolute;top:2285;width:2279;height:47582" coordorigin="" coordsize="2279,47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">
                    <v:line id="Прямая соединительная линия 955" o:spid="_x0000_s1962" style="position:absolute;visibility:visible;mso-wrap-style:square" from="0,0" to="22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" strokecolor="black [3200]">
                      <v:stroke joinstyle="miter"/>
                    </v:line>
                    <v:line id="Прямая соединительная линия 956" o:spid="_x0000_s1963" style="position:absolute;visibility:visible;mso-wrap-style:square" from="0,0" to="0,47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" strokecolor="black [3200]">
                      <v:stroke joinstyle="miter"/>
                    </v:line>
                    <v:line id="Прямая соединительная линия 957" o:spid="_x0000_s1964" style="position:absolute;visibility:visible;mso-wrap-style:square" from="0,7640" to="227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" strokecolor="black [3200]">
                      <v:stroke endarrow="block" endarrowwidth="wide" joinstyle="miter"/>
                    </v:line>
                    <v:line id="Прямая соединительная линия 958" o:spid="_x0000_s1965" style="position:absolute;visibility:visible;mso-wrap-style:square" from="0,12779" to="2279,12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" strokecolor="black [3200]">
                      <v:stroke endarrow="block" endarrowwidth="wide" joinstyle="miter"/>
                    </v:line>
                    <v:line id="Прямая соединительная линия 959" o:spid="_x0000_s1966" style="position:absolute;visibility:visible;mso-wrap-style:square" from="0,19423" to="2279,19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" strokecolor="black [3200]">
                      <v:stroke endarrow="block" endarrowwidth="wide" joinstyle="miter"/>
                    </v:line>
                    <v:line id="Прямая соединительная линия 960" o:spid="_x0000_s1967" style="position:absolute;visibility:visible;mso-wrap-style:square" from="0,25777" to="2279,25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" strokecolor="black [3200]">
                      <v:stroke endarrow="block" endarrowwidth="wide" joinstyle="miter"/>
                    </v:line>
                    <v:line id="Прямая соединительная линия 961" o:spid="_x0000_s1968" style="position:absolute;visibility:visible;mso-wrap-style:square" from="0,32584" to="2279,3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" strokecolor="black [3200]">
                      <v:stroke endarrow="block" endarrowwidth="wide" joinstyle="miter"/>
                    </v:line>
                    <v:line id="Прямая соединительная линия 962" o:spid="_x0000_s1969" style="position:absolute;visibility:visible;mso-wrap-style:square" from="0,39538" to="2279,3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" strokecolor="black [3200]">
                      <v:stroke endarrow="block" endarrowwidth="wide" joinstyle="miter"/>
                    </v:line>
                    <v:line id="Прямая соединительная линия 963" o:spid="_x0000_s1970" style="position:absolute;visibility:visible;mso-wrap-style:square" from="0,47581" to="2279,47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" strokecolor="black [3200]">
                      <v:stroke endarrow="block" endarrowwidth="wide" joinstyle="miter"/>
                    </v:line>
                  </v:group>
                </v:group>
                <v:group id="Группа 978" o:spid="_x0000_s1971" style="position:absolute;left:29746;top:7407;width:28525;height:33085" coordsize="28524,3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shape id="Надпись 943" o:spid="_x0000_s1972" type="#_x0000_t202" style="position:absolute;left:2199;width:2632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" fillcolor="white [3201]" strokecolor="black [3200]">
                    <v:textbox inset=",0,,0">
                      <w:txbxContent>
                        <w:p w:rsidR="00085105" w:rsidRDefault="00085105" w:rsidP="00DB2DC8">
                          <w:pPr>
                            <w:jc w:val="center"/>
                          </w:pPr>
                          <w:r w:rsidRPr="008B2E01">
                            <w:t>Проблемы участия молодежи</w:t>
                          </w:r>
                        </w:p>
                        <w:p w:rsidR="00085105" w:rsidRDefault="00085105" w:rsidP="00DB2DC8">
                          <w:pPr>
                            <w:jc w:val="center"/>
                          </w:pPr>
                          <w:r w:rsidRPr="008B2E01">
                            <w:t>в предпринимательстве</w:t>
                          </w:r>
                        </w:p>
                      </w:txbxContent>
                    </v:textbox>
                  </v:shape>
                  <v:shape id="Надпись 951" o:spid="_x0000_s1973" type="#_x0000_t202" style="position:absolute;left:2279;top:5580;width:26238;height:6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" fillcolor="white [3201]" strokecolor="black [3200]">
                    <v:textbox inset=",0,,0">
                      <w:txbxContent>
                        <w:p w:rsidR="00085105" w:rsidRDefault="00085105" w:rsidP="005A0177">
                          <w:pPr>
                            <w:jc w:val="center"/>
                          </w:pPr>
                          <w:r w:rsidRPr="008B2E01">
                            <w:t>Низкий удельный вес занятости молодежи в предпринимательской деятельности</w:t>
                          </w:r>
                        </w:p>
                      </w:txbxContent>
                    </v:textbox>
                  </v:shape>
                  <v:shape id="Надпись 952" o:spid="_x0000_s1974" type="#_x0000_t202" style="position:absolute;left:2279;top:12815;width:26234;height:8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" fillcolor="white [3201]" strokecolor="black [3200]">
                    <v:textbox inset=",0,,0">
                      <w:txbxContent>
                        <w:p w:rsidR="00085105" w:rsidRDefault="00085105" w:rsidP="005A0177">
                          <w:pPr>
                            <w:jc w:val="center"/>
                          </w:pPr>
                          <w:r w:rsidRPr="008B2E01">
                            <w:t>Наличие цикличности процессов занятости молодежи</w:t>
                          </w:r>
                        </w:p>
                        <w:p w:rsidR="00085105" w:rsidRDefault="00085105" w:rsidP="005A0177">
                          <w:pPr>
                            <w:jc w:val="center"/>
                          </w:pPr>
                          <w:r w:rsidRPr="008B2E01">
                            <w:t>в предпринимательской деятельности</w:t>
                          </w:r>
                        </w:p>
                      </w:txbxContent>
                    </v:textbox>
                  </v:shape>
                  <v:shape id="Надпись 953" o:spid="_x0000_s1975" type="#_x0000_t202" style="position:absolute;left:2279;top:22154;width:26233;height:8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" fillcolor="white [3201]" strokecolor="black [3200]">
                    <v:textbox inset=",0,,0">
                      <w:txbxContent>
                        <w:p w:rsidR="00085105" w:rsidRDefault="00085105" w:rsidP="005A0177">
                          <w:pPr>
                            <w:jc w:val="center"/>
                          </w:pPr>
                          <w:r w:rsidRPr="008B2E01">
                            <w:t>Низкий удельный вес субъектов молодежного предпринимательства в общем количестве субъектов малого и среднего бизнеса</w:t>
                          </w:r>
                        </w:p>
                      </w:txbxContent>
                    </v:textbox>
                  </v:shape>
                  <v:shape id="Надпись 954" o:spid="_x0000_s1976" type="#_x0000_t202" style="position:absolute;left:2279;top:32171;width:26234;height:6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" fillcolor="white [3201]" strokecolor="black [3200]">
                    <v:textbox inset=",0,,0">
                      <w:txbxContent>
                        <w:p w:rsidR="00085105" w:rsidRDefault="00085105" w:rsidP="005A0177">
                          <w:pPr>
                            <w:jc w:val="center"/>
                          </w:pPr>
                          <w:r w:rsidRPr="008B2E01">
                            <w:t>Низкий удельный вес вклада молодежного предпринимательства в ВВП и экономический рост</w:t>
                          </w:r>
                        </w:p>
                      </w:txbxContent>
                    </v:textbox>
                  </v:shape>
                  <v:group id="Группа 975" o:spid="_x0000_s1977" style="position:absolute;top:2314;width:2279;height:33152" coordsize="2279,3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line id="Прямая соединительная линия 964" o:spid="_x0000_s1978" style="position:absolute;visibility:visible;mso-wrap-style:square" from="0,0" to="22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" strokecolor="black [3200]">
                      <v:stroke joinstyle="miter"/>
                    </v:line>
                    <v:line id="Прямая соединительная линия 965" o:spid="_x0000_s1979" style="position:absolute;visibility:visible;mso-wrap-style:square" from="0,0" to="6,33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" strokecolor="black [3200]">
                      <v:stroke joinstyle="miter"/>
                    </v:line>
                    <v:line id="Прямая соединительная линия 966" o:spid="_x0000_s1980" style="position:absolute;visibility:visible;mso-wrap-style:square" from="0,6695" to="2279,6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" strokecolor="black [3200]">
                      <v:stroke endarrow="block" endarrowwidth="wide" joinstyle="miter"/>
                    </v:line>
                    <v:line id="Прямая соединительная линия 967" o:spid="_x0000_s1981" style="position:absolute;visibility:visible;mso-wrap-style:square" from="0,14518" to="2279,14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" strokecolor="black [3200]">
                      <v:stroke endarrow="block" endarrowwidth="wide" joinstyle="miter"/>
                    </v:line>
                    <v:line id="Прямая соединительная линия 968" o:spid="_x0000_s1982" style="position:absolute;visibility:visible;mso-wrap-style:square" from="0,24003" to="2279,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" strokecolor="black [3200]">
                      <v:stroke endarrow="block" endarrowwidth="wide" joinstyle="miter"/>
                    </v:line>
                    <v:line id="Прямая соединительная линия 969" o:spid="_x0000_s1983" style="position:absolute;visibility:visible;mso-wrap-style:square" from="0,33147" to="2279,3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" strokecolor="black [3200]">
                      <v:stroke endarrow="block" endarrowwidth="wide" joinstyle="miter"/>
                    </v:line>
                  </v:group>
                </v:group>
                <v:group id="Группа 976" o:spid="_x0000_s1984" style="position:absolute;left:15935;top:4687;width:29761;height:2548" coordorigin=",636" coordsize="29761,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">
                  <v:line id="Прямая соединительная линия 970" o:spid="_x0000_s1985" style="position:absolute;flip:y;visibility:visible;mso-wrap-style:square" from="42,1736" to="29760,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" strokecolor="black [3200]">
                    <v:stroke joinstyle="miter"/>
                  </v:line>
                  <v:line id="Прямая соединительная линия 971" o:spid="_x0000_s1986" style="position:absolute;visibility:visible;mso-wrap-style:square" from="13758,636" to="13764,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" strokecolor="black [3200]">
                    <v:stroke joinstyle="miter"/>
                  </v:line>
                  <v:line id="Прямая соединительная линия 972" o:spid="_x0000_s1987" style="position:absolute;flip:x;visibility:visible;mso-wrap-style:square" from="0,1736" to="5,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" strokecolor="black [3200]">
                    <v:stroke endarrow="block" endarrowwidth="wide" joinstyle="miter"/>
                  </v:line>
                  <v:line id="Прямая соединительная линия 973" o:spid="_x0000_s1988" style="position:absolute;visibility:visible;mso-wrap-style:square" from="29721,1736" to="29757,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" strokecolor="black [3200]">
                    <v:stroke endarrow="block" endarrowwidth="wide" joinstyle="miter"/>
                  </v:line>
                </v:group>
              </v:group>
            </w:pict>
          </mc:Fallback>
        </mc:AlternateContent>
      </w:r>
    </w:p>
    <w:p w:rsidR="0014443E" w:rsidRPr="00906975" w:rsidRDefault="0014443E" w:rsidP="0014443E"/>
    <w:p w:rsidR="0014443E" w:rsidRPr="00906975" w:rsidRDefault="0014443E" w:rsidP="0014443E"/>
    <w:p w:rsidR="0014443E" w:rsidRPr="00906975" w:rsidRDefault="0014443E" w:rsidP="0014443E"/>
    <w:p w:rsidR="0014443E" w:rsidRPr="00906975" w:rsidRDefault="0014443E" w:rsidP="0014443E"/>
    <w:p w:rsidR="0014443E" w:rsidRPr="00906975" w:rsidRDefault="0014443E" w:rsidP="0014443E"/>
    <w:p w:rsidR="0014443E" w:rsidRPr="00906975" w:rsidRDefault="0014443E" w:rsidP="0014443E"/>
    <w:p w:rsidR="0014443E" w:rsidRPr="00906975" w:rsidRDefault="0014443E" w:rsidP="0014443E"/>
    <w:p w:rsidR="0014443E" w:rsidRPr="00906975" w:rsidRDefault="0014443E" w:rsidP="0014443E"/>
    <w:p w:rsidR="0014443E" w:rsidRPr="00906975" w:rsidRDefault="0014443E" w:rsidP="0014443E"/>
    <w:p w:rsidR="0014443E" w:rsidRPr="00906975" w:rsidRDefault="0014443E" w:rsidP="0014443E"/>
    <w:p w:rsidR="0014443E" w:rsidRPr="00906975" w:rsidRDefault="0014443E" w:rsidP="0014443E"/>
    <w:p w:rsidR="0014443E" w:rsidRPr="00906975" w:rsidRDefault="0014443E" w:rsidP="0014443E"/>
    <w:p w:rsidR="0014443E" w:rsidRPr="00906975" w:rsidRDefault="0014443E" w:rsidP="0014443E"/>
    <w:p w:rsidR="0014443E" w:rsidRPr="00906975" w:rsidRDefault="0014443E" w:rsidP="0014443E"/>
    <w:p w:rsidR="005A0177" w:rsidRPr="00906975" w:rsidRDefault="005A0177" w:rsidP="0014443E"/>
    <w:p w:rsidR="005A0177" w:rsidRPr="00906975" w:rsidRDefault="005A0177" w:rsidP="0014443E"/>
    <w:p w:rsidR="005A0177" w:rsidRPr="00906975" w:rsidRDefault="005A0177" w:rsidP="0014443E"/>
    <w:p w:rsidR="005A0177" w:rsidRDefault="005A0177" w:rsidP="0014443E"/>
    <w:p w:rsidR="003E4992" w:rsidRDefault="003E4992" w:rsidP="0014443E"/>
    <w:p w:rsidR="003E4992" w:rsidRDefault="003E4992" w:rsidP="0014443E"/>
    <w:p w:rsidR="003E4992" w:rsidRDefault="003E4992" w:rsidP="0014443E"/>
    <w:p w:rsidR="003E4992" w:rsidRDefault="003E4992" w:rsidP="0014443E"/>
    <w:p w:rsidR="003E4992" w:rsidRDefault="003E4992" w:rsidP="0014443E"/>
    <w:p w:rsidR="003E4992" w:rsidRDefault="003E4992" w:rsidP="0014443E"/>
    <w:p w:rsidR="003E4992" w:rsidRDefault="003E4992" w:rsidP="0014443E"/>
    <w:p w:rsidR="003E4992" w:rsidRDefault="003E4992" w:rsidP="0014443E"/>
    <w:p w:rsidR="005A0177" w:rsidRDefault="005A0177" w:rsidP="0014443E"/>
    <w:p w:rsidR="003E4992" w:rsidRPr="00906975" w:rsidRDefault="003E4992" w:rsidP="0014443E">
      <w:pPr>
        <w:rPr>
          <w:sz w:val="13"/>
          <w:szCs w:val="13"/>
        </w:rPr>
      </w:pPr>
    </w:p>
    <w:p w:rsidR="00C03A23" w:rsidRPr="00906975" w:rsidRDefault="00C03A23" w:rsidP="00C03A23">
      <w:pPr>
        <w:ind w:firstLine="567"/>
        <w:jc w:val="both"/>
      </w:pPr>
      <w:r w:rsidRPr="00906975">
        <w:t>Примечание – Составлено автором</w:t>
      </w:r>
    </w:p>
    <w:p w:rsidR="00C03A23" w:rsidRPr="00906975" w:rsidRDefault="00C03A23" w:rsidP="00C91485">
      <w:pPr>
        <w:ind w:firstLine="567"/>
        <w:jc w:val="center"/>
        <w:rPr>
          <w:sz w:val="18"/>
          <w:szCs w:val="18"/>
        </w:rPr>
      </w:pPr>
    </w:p>
    <w:p w:rsidR="00C03A23" w:rsidRPr="00906975" w:rsidRDefault="00C03A23" w:rsidP="00C91485">
      <w:pPr>
        <w:tabs>
          <w:tab w:val="left" w:pos="1483"/>
        </w:tabs>
        <w:jc w:val="center"/>
        <w:rPr>
          <w:sz w:val="28"/>
          <w:szCs w:val="28"/>
        </w:rPr>
      </w:pPr>
      <w:r w:rsidRPr="00906975">
        <w:rPr>
          <w:sz w:val="28"/>
          <w:szCs w:val="28"/>
        </w:rPr>
        <w:t>Рисунок 2.22 – Основные проблемы развития молодежного предпринимательства в Республике Казахстан</w:t>
      </w:r>
    </w:p>
    <w:p w:rsidR="009371C7" w:rsidRPr="00906975" w:rsidRDefault="009371C7" w:rsidP="00C91485">
      <w:pPr>
        <w:tabs>
          <w:tab w:val="left" w:pos="1483"/>
        </w:tabs>
        <w:ind w:firstLine="567"/>
        <w:jc w:val="center"/>
        <w:rPr>
          <w:sz w:val="28"/>
          <w:szCs w:val="28"/>
        </w:rPr>
      </w:pPr>
    </w:p>
    <w:p w:rsidR="009371C7" w:rsidRPr="00906975" w:rsidRDefault="009371C7" w:rsidP="00C03A23">
      <w:pPr>
        <w:tabs>
          <w:tab w:val="left" w:pos="1483"/>
        </w:tabs>
        <w:ind w:firstLine="567"/>
        <w:jc w:val="both"/>
        <w:rPr>
          <w:sz w:val="28"/>
          <w:szCs w:val="28"/>
        </w:rPr>
      </w:pPr>
      <w:r w:rsidRPr="00906975">
        <w:rPr>
          <w:sz w:val="28"/>
          <w:szCs w:val="28"/>
        </w:rPr>
        <w:t>Общеэкономические проблемы участия молодежи в рынке труда на республиканском уровне характеризуют наличие резервов повышения экономической активности молодежи и улучшение демографической ситуации в области миграционных процессов на национальном уровне. Данные резервы сопряжены также с такими проблемными аспектами, как высокие тенденции оттока молодежи с сельских территорий, неравномерн</w:t>
      </w:r>
      <w:r w:rsidR="00A96C43" w:rsidRPr="00906975">
        <w:rPr>
          <w:sz w:val="28"/>
          <w:szCs w:val="28"/>
        </w:rPr>
        <w:t xml:space="preserve">ая </w:t>
      </w:r>
      <w:r w:rsidRPr="00906975">
        <w:rPr>
          <w:sz w:val="28"/>
          <w:szCs w:val="28"/>
        </w:rPr>
        <w:t>занятость молодежи в разрезе отраслей экономики, наличие значительного удельного веса молодежи, не имеющ</w:t>
      </w:r>
      <w:r w:rsidR="00A96C43" w:rsidRPr="00906975">
        <w:rPr>
          <w:sz w:val="28"/>
          <w:szCs w:val="28"/>
        </w:rPr>
        <w:t>ей</w:t>
      </w:r>
      <w:r w:rsidRPr="00906975">
        <w:rPr>
          <w:sz w:val="28"/>
          <w:szCs w:val="28"/>
        </w:rPr>
        <w:t xml:space="preserve"> высшего образования.</w:t>
      </w:r>
    </w:p>
    <w:p w:rsidR="00A33956" w:rsidRPr="00906975" w:rsidRDefault="00A33956" w:rsidP="008C77FA">
      <w:pPr>
        <w:widowControl w:val="0"/>
        <w:ind w:firstLine="567"/>
        <w:jc w:val="both"/>
        <w:rPr>
          <w:sz w:val="28"/>
          <w:szCs w:val="28"/>
        </w:rPr>
      </w:pPr>
      <w:r w:rsidRPr="00906975">
        <w:rPr>
          <w:sz w:val="28"/>
          <w:szCs w:val="28"/>
        </w:rPr>
        <w:t>Следует отметить, что степень участия молодежи в функционировании рынка труда формирует в той или иной степени ее экономический потенциал для участия в предпринимательской деятельности, в реализации бизнес-идей и бизнес-проектов с ориентиром на отраслевую специфику.</w:t>
      </w:r>
      <w:r w:rsidR="005A4528" w:rsidRPr="00906975">
        <w:rPr>
          <w:sz w:val="28"/>
          <w:szCs w:val="28"/>
        </w:rPr>
        <w:t xml:space="preserve"> Между тем, наличие существенных проблем развития молодежного рынка труда не может не оказывать влияни</w:t>
      </w:r>
      <w:r w:rsidR="00A96C43" w:rsidRPr="00906975">
        <w:rPr>
          <w:sz w:val="28"/>
          <w:szCs w:val="28"/>
        </w:rPr>
        <w:t>я</w:t>
      </w:r>
      <w:r w:rsidR="005A4528" w:rsidRPr="00906975">
        <w:rPr>
          <w:sz w:val="28"/>
          <w:szCs w:val="28"/>
        </w:rPr>
        <w:t xml:space="preserve"> на проблемы участия молодежи в предпринимательской деятельности. </w:t>
      </w:r>
    </w:p>
    <w:p w:rsidR="006D0DFA" w:rsidRPr="00906975" w:rsidRDefault="006D0DFA" w:rsidP="006D0DFA">
      <w:pPr>
        <w:tabs>
          <w:tab w:val="left" w:pos="1483"/>
        </w:tabs>
        <w:ind w:firstLine="567"/>
        <w:jc w:val="both"/>
        <w:rPr>
          <w:sz w:val="28"/>
          <w:szCs w:val="28"/>
        </w:rPr>
      </w:pPr>
      <w:r w:rsidRPr="00906975">
        <w:rPr>
          <w:sz w:val="28"/>
          <w:szCs w:val="28"/>
        </w:rPr>
        <w:lastRenderedPageBreak/>
        <w:t>Проблемы участия молодежи в предпринимательской деятельности сопряжены с такими аспектами, как низкий удельный вес занятости молодежи в предпринимательской деятельности, низкий удельный вес субъектов молодежного предпринимательства в общем количестве субъектов малого и среднего бизнеса, низкий удельный вес вклада молодежного предпринимательства в ВВП и экономический рост страны.</w:t>
      </w:r>
    </w:p>
    <w:p w:rsidR="005A0177" w:rsidRPr="00906975" w:rsidRDefault="00606AB8" w:rsidP="00606AB8">
      <w:pPr>
        <w:tabs>
          <w:tab w:val="left" w:pos="1483"/>
        </w:tabs>
        <w:ind w:firstLine="567"/>
        <w:jc w:val="both"/>
        <w:rPr>
          <w:sz w:val="28"/>
          <w:szCs w:val="28"/>
        </w:rPr>
      </w:pPr>
      <w:r w:rsidRPr="00906975">
        <w:rPr>
          <w:sz w:val="28"/>
          <w:szCs w:val="28"/>
        </w:rPr>
        <w:t>Между тем, как показали исследования теоретическо-методологических основ организационно-экономического проектирования молодежного предпринимательства, а также зарубежный опыт интенсификации участия молодежи в предпринимательской деятельности, данные процессы должны получать развитие в экономической системе и оказывать положительное влияния на экономический рост, инновационность и конкурентоспособность экономической системы.</w:t>
      </w:r>
    </w:p>
    <w:p w:rsidR="00144D3A" w:rsidRPr="00906975" w:rsidRDefault="00144D3A" w:rsidP="00606AB8">
      <w:pPr>
        <w:tabs>
          <w:tab w:val="left" w:pos="1483"/>
        </w:tabs>
        <w:ind w:firstLine="567"/>
        <w:jc w:val="both"/>
        <w:rPr>
          <w:sz w:val="28"/>
          <w:szCs w:val="28"/>
        </w:rPr>
      </w:pPr>
      <w:r w:rsidRPr="00906975">
        <w:rPr>
          <w:sz w:val="28"/>
          <w:szCs w:val="28"/>
        </w:rPr>
        <w:t>С учетом того, что в Республике Казахстан с демографической и организационно-экономических точек зрения имеет</w:t>
      </w:r>
      <w:r w:rsidR="00014357" w:rsidRPr="00906975">
        <w:rPr>
          <w:sz w:val="28"/>
          <w:szCs w:val="28"/>
        </w:rPr>
        <w:t>ся</w:t>
      </w:r>
      <w:r w:rsidRPr="00906975">
        <w:rPr>
          <w:sz w:val="28"/>
          <w:szCs w:val="28"/>
        </w:rPr>
        <w:t xml:space="preserve"> определенный положительный потенциал экономической активности молодежи, применительно к экономической системе страны должны быть разработаны пути интенсификации участия казахстанской молодежи в предпринимательской деятельности.</w:t>
      </w:r>
    </w:p>
    <w:p w:rsidR="00901AD2" w:rsidRPr="00906975" w:rsidRDefault="00901AD2" w:rsidP="00606AB8">
      <w:pPr>
        <w:tabs>
          <w:tab w:val="left" w:pos="1483"/>
        </w:tabs>
        <w:ind w:firstLine="567"/>
        <w:jc w:val="both"/>
        <w:rPr>
          <w:sz w:val="28"/>
          <w:szCs w:val="28"/>
        </w:rPr>
      </w:pPr>
      <w:r w:rsidRPr="00906975">
        <w:rPr>
          <w:sz w:val="28"/>
          <w:szCs w:val="28"/>
        </w:rPr>
        <w:t xml:space="preserve">Основные приоритеты развития молодежного предпринимательства в Республике Казахстан должны быть сосредоточены по таким приоритетным стратегическим направлениям, как реформирование государственных механизмов по повышению занятости молодежи в системе бизнес-предпринимательства, </w:t>
      </w:r>
      <w:r w:rsidR="00FF55FA" w:rsidRPr="00906975">
        <w:rPr>
          <w:sz w:val="28"/>
          <w:szCs w:val="28"/>
        </w:rPr>
        <w:t>совершенствование и модернизация региональной инфраструктуры, ориентированной на интенсификацию вовлечения молодежи в бизнес-предпринимательство.</w:t>
      </w:r>
    </w:p>
    <w:p w:rsidR="0014443E" w:rsidRPr="00906975" w:rsidRDefault="0014443E" w:rsidP="0014443E"/>
    <w:p w:rsidR="00FF55FA" w:rsidRPr="00906975" w:rsidRDefault="00FF55FA" w:rsidP="0014443E"/>
    <w:p w:rsidR="00FF55FA" w:rsidRPr="00906975" w:rsidRDefault="00FF55FA" w:rsidP="0014443E"/>
    <w:p w:rsidR="00FF55FA" w:rsidRPr="00906975" w:rsidRDefault="00FF55FA" w:rsidP="0014443E"/>
    <w:p w:rsidR="00FF55FA" w:rsidRDefault="00FF55FA" w:rsidP="0014443E"/>
    <w:p w:rsidR="0020544A" w:rsidRDefault="0020544A" w:rsidP="0014443E"/>
    <w:p w:rsidR="0020544A" w:rsidRDefault="0020544A" w:rsidP="0014443E"/>
    <w:p w:rsidR="0020544A" w:rsidRDefault="0020544A" w:rsidP="0014443E"/>
    <w:p w:rsidR="0020544A" w:rsidRDefault="0020544A" w:rsidP="0014443E"/>
    <w:p w:rsidR="0020544A" w:rsidRDefault="0020544A" w:rsidP="0014443E"/>
    <w:p w:rsidR="0020544A" w:rsidRDefault="0020544A" w:rsidP="0014443E"/>
    <w:p w:rsidR="0020544A" w:rsidRDefault="0020544A" w:rsidP="0014443E"/>
    <w:p w:rsidR="0020544A" w:rsidRDefault="0020544A" w:rsidP="0014443E"/>
    <w:p w:rsidR="00C91485" w:rsidRDefault="00C91485" w:rsidP="0014443E"/>
    <w:p w:rsidR="00C91485" w:rsidRDefault="00C91485" w:rsidP="0014443E"/>
    <w:p w:rsidR="00C91485" w:rsidRDefault="00C91485" w:rsidP="0014443E"/>
    <w:p w:rsidR="00C91485" w:rsidRDefault="00C91485" w:rsidP="0014443E"/>
    <w:p w:rsidR="00C91485" w:rsidRDefault="00C91485" w:rsidP="0014443E"/>
    <w:p w:rsidR="0020544A" w:rsidRDefault="0020544A" w:rsidP="0014443E"/>
    <w:p w:rsidR="0020544A" w:rsidRDefault="0020544A" w:rsidP="0014443E"/>
    <w:p w:rsidR="0020544A" w:rsidRPr="00906975" w:rsidRDefault="0020544A" w:rsidP="0014443E"/>
    <w:p w:rsidR="00FB42FA" w:rsidRPr="00906975" w:rsidRDefault="00FB42FA" w:rsidP="4FD1810D">
      <w:pPr>
        <w:pStyle w:val="a6"/>
        <w:spacing w:before="0" w:beforeAutospacing="0" w:after="0" w:afterAutospacing="0"/>
        <w:ind w:firstLine="567"/>
        <w:jc w:val="both"/>
        <w:rPr>
          <w:b/>
          <w:bCs/>
          <w:sz w:val="28"/>
          <w:szCs w:val="28"/>
        </w:rPr>
      </w:pPr>
      <w:r w:rsidRPr="00906975">
        <w:rPr>
          <w:b/>
          <w:bCs/>
          <w:color w:val="000000" w:themeColor="text1"/>
          <w:sz w:val="28"/>
          <w:szCs w:val="28"/>
        </w:rPr>
        <w:lastRenderedPageBreak/>
        <w:t>3</w:t>
      </w:r>
      <w:r w:rsidR="000F6019">
        <w:rPr>
          <w:b/>
          <w:bCs/>
          <w:color w:val="000000" w:themeColor="text1"/>
          <w:sz w:val="28"/>
          <w:szCs w:val="28"/>
        </w:rPr>
        <w:t xml:space="preserve"> </w:t>
      </w:r>
      <w:r w:rsidR="25C6D0CC" w:rsidRPr="00906975">
        <w:rPr>
          <w:b/>
          <w:bCs/>
          <w:color w:val="000000" w:themeColor="text1"/>
          <w:sz w:val="28"/>
          <w:szCs w:val="28"/>
        </w:rPr>
        <w:t>ПРЕДЛОЖЕНИЯ ПО СОВЕРШЕНСТВОВАНИЮ ОРГАНИЗАЦИОННО-ЭКОНОМИЧЕСКОГО МЕХАНИЗМА РАЗВИТИЯ И ИНТЕНСИФИКАЦИИ МОЛОДЕЖНОГО ПРЕДПРИНИМАТЕЛЬСТВА В РЕСПУБЛИКЕ КАЗАХСТАН</w:t>
      </w:r>
      <w:r w:rsidR="25C6D0CC" w:rsidRPr="00906975">
        <w:rPr>
          <w:b/>
          <w:bCs/>
          <w:sz w:val="28"/>
          <w:szCs w:val="28"/>
        </w:rPr>
        <w:t xml:space="preserve"> </w:t>
      </w:r>
    </w:p>
    <w:p w:rsidR="4FD1810D" w:rsidRPr="00906975" w:rsidRDefault="4FD1810D" w:rsidP="4FD1810D">
      <w:pPr>
        <w:pStyle w:val="a6"/>
        <w:spacing w:before="0" w:beforeAutospacing="0" w:after="0" w:afterAutospacing="0"/>
        <w:ind w:firstLine="567"/>
        <w:jc w:val="both"/>
        <w:rPr>
          <w:b/>
          <w:bCs/>
          <w:sz w:val="28"/>
          <w:szCs w:val="28"/>
        </w:rPr>
      </w:pPr>
    </w:p>
    <w:p w:rsidR="00F94C56" w:rsidRPr="00F94C56" w:rsidRDefault="00FB42FA" w:rsidP="00F94C56">
      <w:pPr>
        <w:pStyle w:val="a6"/>
        <w:spacing w:before="0" w:beforeAutospacing="0" w:after="0" w:afterAutospacing="0"/>
        <w:ind w:firstLine="567"/>
        <w:jc w:val="both"/>
        <w:rPr>
          <w:b/>
          <w:bCs/>
          <w:sz w:val="28"/>
          <w:szCs w:val="28"/>
        </w:rPr>
      </w:pPr>
      <w:r w:rsidRPr="00906975">
        <w:rPr>
          <w:b/>
          <w:bCs/>
          <w:sz w:val="28"/>
          <w:szCs w:val="28"/>
        </w:rPr>
        <w:t xml:space="preserve">3.1 </w:t>
      </w:r>
      <w:r w:rsidR="00F94C56" w:rsidRPr="00F94C56">
        <w:rPr>
          <w:b/>
          <w:bCs/>
          <w:sz w:val="28"/>
          <w:szCs w:val="28"/>
        </w:rPr>
        <w:t xml:space="preserve">Методология исследования </w:t>
      </w:r>
      <w:r w:rsidR="00F94C56" w:rsidRPr="00F94C56">
        <w:rPr>
          <w:b/>
          <w:bCs/>
          <w:sz w:val="28"/>
          <w:szCs w:val="28"/>
          <w:lang w:val="kk-KZ"/>
        </w:rPr>
        <w:t xml:space="preserve">и выявления </w:t>
      </w:r>
      <w:r w:rsidR="00F94C56" w:rsidRPr="00F94C56">
        <w:rPr>
          <w:b/>
          <w:bCs/>
          <w:sz w:val="28"/>
          <w:szCs w:val="28"/>
        </w:rPr>
        <w:t>ключевых факторов</w:t>
      </w:r>
      <w:r w:rsidR="00F94C56" w:rsidRPr="00F94C56">
        <w:rPr>
          <w:b/>
          <w:bCs/>
          <w:sz w:val="28"/>
          <w:szCs w:val="28"/>
          <w:lang w:val="kk-KZ"/>
        </w:rPr>
        <w:t xml:space="preserve"> успеха проектов молодежного предпринимательства</w:t>
      </w:r>
    </w:p>
    <w:p w:rsidR="00705C1C" w:rsidRDefault="00FB42FA" w:rsidP="00705C1C">
      <w:pPr>
        <w:pStyle w:val="a6"/>
        <w:spacing w:before="0" w:beforeAutospacing="0" w:after="0" w:afterAutospacing="0"/>
        <w:ind w:firstLine="567"/>
        <w:jc w:val="both"/>
        <w:rPr>
          <w:color w:val="000000" w:themeColor="text1"/>
          <w:sz w:val="28"/>
          <w:szCs w:val="28"/>
        </w:rPr>
      </w:pPr>
      <w:r w:rsidRPr="00906975">
        <w:rPr>
          <w:color w:val="000000" w:themeColor="text1"/>
          <w:sz w:val="28"/>
          <w:szCs w:val="28"/>
        </w:rPr>
        <w:t>В управлении проектами одним из распространенных методов выявления значимых показателей или факторов успешной реализации проектов являются методы множественной иерархии или</w:t>
      </w:r>
      <w:r w:rsidR="00FA246F" w:rsidRPr="00906975">
        <w:rPr>
          <w:color w:val="000000" w:themeColor="text1"/>
          <w:sz w:val="28"/>
          <w:szCs w:val="28"/>
        </w:rPr>
        <w:t xml:space="preserve"> </w:t>
      </w:r>
      <w:r w:rsidR="00837382" w:rsidRPr="00906975">
        <w:rPr>
          <w:color w:val="000000" w:themeColor="text1"/>
          <w:sz w:val="28"/>
          <w:szCs w:val="28"/>
        </w:rPr>
        <w:t>многокритериальны</w:t>
      </w:r>
      <w:r w:rsidRPr="00906975">
        <w:rPr>
          <w:color w:val="000000" w:themeColor="text1"/>
          <w:sz w:val="28"/>
          <w:szCs w:val="28"/>
        </w:rPr>
        <w:t>е</w:t>
      </w:r>
      <w:r w:rsidR="00837382" w:rsidRPr="00906975">
        <w:rPr>
          <w:color w:val="000000" w:themeColor="text1"/>
          <w:sz w:val="28"/>
          <w:szCs w:val="28"/>
        </w:rPr>
        <w:t xml:space="preserve"> метод</w:t>
      </w:r>
      <w:r w:rsidRPr="00906975">
        <w:rPr>
          <w:color w:val="000000" w:themeColor="text1"/>
          <w:sz w:val="28"/>
          <w:szCs w:val="28"/>
        </w:rPr>
        <w:t>ы</w:t>
      </w:r>
      <w:r w:rsidR="00837382" w:rsidRPr="00906975">
        <w:rPr>
          <w:color w:val="000000" w:themeColor="text1"/>
          <w:sz w:val="28"/>
          <w:szCs w:val="28"/>
        </w:rPr>
        <w:t xml:space="preserve"> принятия решени</w:t>
      </w:r>
      <w:r w:rsidRPr="00906975">
        <w:rPr>
          <w:color w:val="000000" w:themeColor="text1"/>
          <w:sz w:val="28"/>
          <w:szCs w:val="28"/>
        </w:rPr>
        <w:t>й</w:t>
      </w:r>
      <w:r w:rsidR="00FA246F" w:rsidRPr="00906975">
        <w:rPr>
          <w:color w:val="000000" w:themeColor="text1"/>
          <w:sz w:val="28"/>
          <w:szCs w:val="28"/>
        </w:rPr>
        <w:t xml:space="preserve">. Среди </w:t>
      </w:r>
      <w:r w:rsidR="00863557" w:rsidRPr="00906975">
        <w:rPr>
          <w:color w:val="000000" w:themeColor="text1"/>
          <w:sz w:val="28"/>
          <w:szCs w:val="28"/>
        </w:rPr>
        <w:t>наиболее известных</w:t>
      </w:r>
      <w:r w:rsidR="00FA246F" w:rsidRPr="00906975">
        <w:rPr>
          <w:color w:val="000000" w:themeColor="text1"/>
          <w:sz w:val="28"/>
          <w:szCs w:val="28"/>
        </w:rPr>
        <w:t xml:space="preserve"> мет</w:t>
      </w:r>
      <w:r w:rsidR="00FA246F" w:rsidRPr="00705C1C">
        <w:rPr>
          <w:color w:val="000000" w:themeColor="text1"/>
          <w:sz w:val="28"/>
          <w:szCs w:val="28"/>
        </w:rPr>
        <w:t xml:space="preserve">одов можно выделить </w:t>
      </w:r>
      <w:r w:rsidR="00F46216" w:rsidRPr="00705C1C">
        <w:rPr>
          <w:color w:val="000000" w:themeColor="text1"/>
          <w:sz w:val="28"/>
          <w:szCs w:val="28"/>
        </w:rPr>
        <w:t>PROMETHEE I и II</w:t>
      </w:r>
      <w:r w:rsidR="00FA246F" w:rsidRPr="00705C1C">
        <w:rPr>
          <w:color w:val="000000" w:themeColor="text1"/>
          <w:sz w:val="28"/>
          <w:szCs w:val="28"/>
        </w:rPr>
        <w:t xml:space="preserve">, метод </w:t>
      </w:r>
      <w:r w:rsidR="58151C23" w:rsidRPr="00705C1C">
        <w:rPr>
          <w:color w:val="000000" w:themeColor="text1"/>
          <w:sz w:val="28"/>
          <w:szCs w:val="28"/>
        </w:rPr>
        <w:t>ранжирования</w:t>
      </w:r>
      <w:r w:rsidR="00FA246F" w:rsidRPr="00705C1C">
        <w:rPr>
          <w:color w:val="000000" w:themeColor="text1"/>
          <w:sz w:val="28"/>
          <w:szCs w:val="28"/>
        </w:rPr>
        <w:t xml:space="preserve"> (TOPSIS), </w:t>
      </w:r>
      <w:r w:rsidR="00F46216" w:rsidRPr="00705C1C">
        <w:rPr>
          <w:color w:val="000000" w:themeColor="text1"/>
          <w:sz w:val="28"/>
          <w:szCs w:val="28"/>
        </w:rPr>
        <w:t>ELECTRE III</w:t>
      </w:r>
      <w:r w:rsidR="00FA246F" w:rsidRPr="00705C1C">
        <w:rPr>
          <w:color w:val="000000" w:themeColor="text1"/>
          <w:sz w:val="28"/>
          <w:szCs w:val="28"/>
        </w:rPr>
        <w:t xml:space="preserve">, а также многокритериальные методы, такие как нечеткий AHP, AHP-PROMETHEE, </w:t>
      </w:r>
      <w:r w:rsidR="00863557" w:rsidRPr="00705C1C">
        <w:rPr>
          <w:color w:val="000000" w:themeColor="text1"/>
          <w:sz w:val="28"/>
          <w:szCs w:val="28"/>
        </w:rPr>
        <w:t>PROMETHEE и нечеткие правила IF-</w:t>
      </w:r>
      <w:r w:rsidR="000F6019" w:rsidRPr="00705C1C">
        <w:rPr>
          <w:color w:val="000000" w:themeColor="text1"/>
          <w:sz w:val="28"/>
          <w:szCs w:val="28"/>
        </w:rPr>
        <w:t>THEN, WASPAS</w:t>
      </w:r>
      <w:r w:rsidR="004B0264" w:rsidRPr="00705C1C">
        <w:rPr>
          <w:color w:val="000000" w:themeColor="text1"/>
          <w:sz w:val="28"/>
          <w:szCs w:val="28"/>
        </w:rPr>
        <w:t>, MABAC, EDAS,</w:t>
      </w:r>
      <w:r w:rsidR="00863557" w:rsidRPr="00705C1C">
        <w:rPr>
          <w:color w:val="000000" w:themeColor="text1"/>
          <w:sz w:val="28"/>
          <w:szCs w:val="28"/>
        </w:rPr>
        <w:t xml:space="preserve"> </w:t>
      </w:r>
      <w:r w:rsidR="00FA246F" w:rsidRPr="00705C1C">
        <w:rPr>
          <w:color w:val="000000" w:themeColor="text1"/>
          <w:sz w:val="28"/>
          <w:szCs w:val="28"/>
        </w:rPr>
        <w:t>и другие [</w:t>
      </w:r>
      <w:r w:rsidR="66600D22" w:rsidRPr="00705C1C">
        <w:rPr>
          <w:color w:val="000000" w:themeColor="text1"/>
          <w:sz w:val="28"/>
          <w:szCs w:val="28"/>
        </w:rPr>
        <w:t>113</w:t>
      </w:r>
      <w:r w:rsidR="000F6019">
        <w:rPr>
          <w:color w:val="000000" w:themeColor="text1"/>
          <w:sz w:val="28"/>
          <w:szCs w:val="28"/>
        </w:rPr>
        <w:t>–</w:t>
      </w:r>
      <w:r w:rsidR="66600D22" w:rsidRPr="00705C1C">
        <w:rPr>
          <w:color w:val="000000" w:themeColor="text1"/>
          <w:sz w:val="28"/>
          <w:szCs w:val="28"/>
        </w:rPr>
        <w:t>119</w:t>
      </w:r>
      <w:r w:rsidR="00FA246F" w:rsidRPr="00705C1C">
        <w:rPr>
          <w:color w:val="000000" w:themeColor="text1"/>
          <w:sz w:val="28"/>
          <w:szCs w:val="28"/>
        </w:rPr>
        <w:t>].</w:t>
      </w:r>
    </w:p>
    <w:p w:rsidR="00705C1C" w:rsidRDefault="0EE481BF" w:rsidP="00705C1C">
      <w:pPr>
        <w:pStyle w:val="a6"/>
        <w:spacing w:before="0" w:beforeAutospacing="0" w:after="0" w:afterAutospacing="0"/>
        <w:ind w:firstLine="567"/>
        <w:jc w:val="both"/>
        <w:rPr>
          <w:color w:val="000000" w:themeColor="text1"/>
          <w:sz w:val="28"/>
          <w:szCs w:val="28"/>
        </w:rPr>
      </w:pPr>
      <w:r w:rsidRPr="00705C1C">
        <w:rPr>
          <w:rFonts w:eastAsiaTheme="minorEastAsia"/>
          <w:color w:val="000000" w:themeColor="text1"/>
          <w:sz w:val="28"/>
          <w:szCs w:val="28"/>
        </w:rPr>
        <w:t>В ходе проведенного исследования [1</w:t>
      </w:r>
      <w:r w:rsidR="79E92A61" w:rsidRPr="00705C1C">
        <w:rPr>
          <w:rFonts w:eastAsiaTheme="minorEastAsia"/>
          <w:color w:val="000000" w:themeColor="text1"/>
          <w:sz w:val="28"/>
          <w:szCs w:val="28"/>
        </w:rPr>
        <w:t>20</w:t>
      </w:r>
      <w:r w:rsidRPr="00705C1C">
        <w:rPr>
          <w:rFonts w:eastAsiaTheme="minorEastAsia"/>
          <w:color w:val="000000" w:themeColor="text1"/>
          <w:sz w:val="28"/>
          <w:szCs w:val="28"/>
        </w:rPr>
        <w:t>] было обнаружено, что существует сильная корреляция между предпринимательским успехом и мотивацией к успе</w:t>
      </w:r>
      <w:r w:rsidRPr="00705C1C">
        <w:rPr>
          <w:sz w:val="28"/>
          <w:szCs w:val="28"/>
        </w:rPr>
        <w:t>ху. В исследовании использовались различные шкалы и опросники, такие как опросник предпринимательского успеха и общая шкала самоэффективности, для измерения этой взаимосвязи.</w:t>
      </w:r>
    </w:p>
    <w:p w:rsidR="0EE481BF" w:rsidRPr="00705C1C" w:rsidRDefault="0EE481BF" w:rsidP="00705C1C">
      <w:pPr>
        <w:pStyle w:val="a6"/>
        <w:spacing w:before="0" w:beforeAutospacing="0" w:after="0" w:afterAutospacing="0"/>
        <w:ind w:firstLine="567"/>
        <w:jc w:val="both"/>
        <w:rPr>
          <w:color w:val="000000" w:themeColor="text1"/>
          <w:sz w:val="28"/>
          <w:szCs w:val="28"/>
        </w:rPr>
      </w:pPr>
      <w:r w:rsidRPr="00705C1C">
        <w:rPr>
          <w:sz w:val="28"/>
          <w:szCs w:val="28"/>
        </w:rPr>
        <w:t>В другом исследовании [</w:t>
      </w:r>
      <w:r w:rsidR="40C8929E" w:rsidRPr="00705C1C">
        <w:rPr>
          <w:sz w:val="28"/>
          <w:szCs w:val="28"/>
        </w:rPr>
        <w:t>121</w:t>
      </w:r>
      <w:r w:rsidRPr="00705C1C">
        <w:rPr>
          <w:sz w:val="28"/>
          <w:szCs w:val="28"/>
        </w:rPr>
        <w:t>] использовался метод структурных уравнений для изучения влияния индивидуальной мотивации на предпринимательский успех. В то же время [</w:t>
      </w:r>
      <w:r w:rsidR="62AEFE16" w:rsidRPr="00705C1C">
        <w:rPr>
          <w:sz w:val="28"/>
          <w:szCs w:val="28"/>
        </w:rPr>
        <w:t>122</w:t>
      </w:r>
      <w:r w:rsidRPr="00705C1C">
        <w:rPr>
          <w:sz w:val="28"/>
          <w:szCs w:val="28"/>
        </w:rPr>
        <w:t>] также было проведено исследование, в котором использовался частичный метод наименьших квадратов для изучения влияния способности к творческому мышлению и инновациям на предпринимательский успех.</w:t>
      </w:r>
    </w:p>
    <w:p w:rsidR="00FA246F" w:rsidRPr="00705C1C" w:rsidRDefault="00FA246F" w:rsidP="4FD1810D">
      <w:pPr>
        <w:pStyle w:val="a6"/>
        <w:spacing w:before="0" w:beforeAutospacing="0" w:after="0" w:afterAutospacing="0"/>
        <w:ind w:firstLine="567"/>
        <w:jc w:val="both"/>
        <w:rPr>
          <w:color w:val="000000" w:themeColor="text1"/>
          <w:sz w:val="28"/>
          <w:szCs w:val="28"/>
        </w:rPr>
      </w:pPr>
      <w:r w:rsidRPr="00705C1C">
        <w:rPr>
          <w:color w:val="000000" w:themeColor="text1"/>
          <w:sz w:val="28"/>
          <w:szCs w:val="28"/>
        </w:rPr>
        <w:t xml:space="preserve">В соответствии с задачей исследования мы решили перейти от метода </w:t>
      </w:r>
      <w:r w:rsidR="01A5DCE5" w:rsidRPr="00705C1C">
        <w:rPr>
          <w:color w:val="000000" w:themeColor="text1"/>
          <w:sz w:val="28"/>
          <w:szCs w:val="28"/>
        </w:rPr>
        <w:t xml:space="preserve">множественной </w:t>
      </w:r>
      <w:r w:rsidRPr="00705C1C">
        <w:rPr>
          <w:color w:val="000000" w:themeColor="text1"/>
          <w:sz w:val="28"/>
          <w:szCs w:val="28"/>
        </w:rPr>
        <w:t xml:space="preserve">иерархии к методу нечеткой </w:t>
      </w:r>
      <w:r w:rsidR="35F6C1CF" w:rsidRPr="00705C1C">
        <w:rPr>
          <w:sz w:val="28"/>
          <w:szCs w:val="28"/>
        </w:rPr>
        <w:t>PROMETHEE I</w:t>
      </w:r>
      <w:r w:rsidRPr="00705C1C">
        <w:rPr>
          <w:color w:val="000000" w:themeColor="text1"/>
          <w:sz w:val="28"/>
          <w:szCs w:val="28"/>
        </w:rPr>
        <w:t xml:space="preserve">. </w:t>
      </w:r>
      <w:r w:rsidR="1D1396ED" w:rsidRPr="00705C1C">
        <w:rPr>
          <w:color w:val="000000" w:themeColor="text1"/>
          <w:sz w:val="28"/>
          <w:szCs w:val="28"/>
        </w:rPr>
        <w:t>Интеграции двух методов</w:t>
      </w:r>
      <w:r w:rsidRPr="00705C1C">
        <w:rPr>
          <w:color w:val="000000" w:themeColor="text1"/>
          <w:sz w:val="28"/>
          <w:szCs w:val="28"/>
        </w:rPr>
        <w:t xml:space="preserve"> позволит получить более точную оценку «</w:t>
      </w:r>
      <w:r w:rsidR="42004C6E" w:rsidRPr="00705C1C">
        <w:rPr>
          <w:color w:val="000000" w:themeColor="text1"/>
          <w:sz w:val="28"/>
          <w:szCs w:val="28"/>
        </w:rPr>
        <w:t>значимости</w:t>
      </w:r>
      <w:r w:rsidRPr="00705C1C">
        <w:rPr>
          <w:color w:val="000000" w:themeColor="text1"/>
          <w:sz w:val="28"/>
          <w:szCs w:val="28"/>
        </w:rPr>
        <w:t>» рассматриваемых факторов.</w:t>
      </w:r>
    </w:p>
    <w:p w:rsidR="00FA246F" w:rsidRPr="00705C1C" w:rsidRDefault="00FA246F" w:rsidP="00FA246F">
      <w:pPr>
        <w:ind w:firstLine="567"/>
        <w:jc w:val="both"/>
        <w:rPr>
          <w:color w:val="000000" w:themeColor="text1"/>
          <w:sz w:val="28"/>
          <w:szCs w:val="28"/>
        </w:rPr>
      </w:pPr>
      <w:r w:rsidRPr="00705C1C">
        <w:rPr>
          <w:color w:val="000000" w:themeColor="text1"/>
          <w:sz w:val="28"/>
          <w:szCs w:val="28"/>
        </w:rPr>
        <w:t xml:space="preserve">Первый шаг </w:t>
      </w:r>
      <w:r w:rsidR="24F277A4" w:rsidRPr="00705C1C">
        <w:rPr>
          <w:color w:val="000000" w:themeColor="text1"/>
          <w:sz w:val="28"/>
          <w:szCs w:val="28"/>
        </w:rPr>
        <w:t xml:space="preserve">метода заключается в </w:t>
      </w:r>
      <w:r w:rsidRPr="00705C1C">
        <w:rPr>
          <w:color w:val="000000" w:themeColor="text1"/>
          <w:sz w:val="28"/>
          <w:szCs w:val="28"/>
        </w:rPr>
        <w:t>построени</w:t>
      </w:r>
      <w:r w:rsidR="3B496C84" w:rsidRPr="00705C1C">
        <w:rPr>
          <w:color w:val="000000" w:themeColor="text1"/>
          <w:sz w:val="28"/>
          <w:szCs w:val="28"/>
        </w:rPr>
        <w:t>и</w:t>
      </w:r>
      <w:r w:rsidRPr="00705C1C">
        <w:rPr>
          <w:color w:val="000000" w:themeColor="text1"/>
          <w:sz w:val="28"/>
          <w:szCs w:val="28"/>
        </w:rPr>
        <w:t xml:space="preserve"> матрицы парных сравнений, обозначаемой как</w:t>
      </w:r>
      <w:r w:rsidR="000F6019">
        <w:rPr>
          <w:color w:val="000000" w:themeColor="text1"/>
          <w:sz w:val="28"/>
          <w:szCs w:val="28"/>
        </w:rPr>
        <w:t xml:space="preserve">, </w:t>
      </w:r>
      <m:oMath>
        <m:r>
          <w:rPr>
            <w:rFonts w:ascii="Cambria Math" w:hAnsi="Cambria Math"/>
            <w:color w:val="000000" w:themeColor="text1"/>
            <w:sz w:val="28"/>
            <w:szCs w:val="28"/>
          </w:rPr>
          <m:t>A</m:t>
        </m:r>
        <m:r>
          <m:rPr>
            <m:sty m:val="p"/>
          </m:rPr>
          <w:rPr>
            <w:rFonts w:ascii="Cambria Math" w:hAnsi="Cambria Math"/>
            <w:color w:val="000000" w:themeColor="text1"/>
            <w:sz w:val="28"/>
            <w:szCs w:val="28"/>
          </w:rPr>
          <m:t>=</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ij</m:t>
                </m:r>
              </m:sub>
            </m:sSub>
          </m:e>
        </m:d>
      </m:oMath>
      <w:r w:rsidRPr="00705C1C">
        <w:rPr>
          <w:color w:val="000000" w:themeColor="text1"/>
          <w:sz w:val="28"/>
          <w:szCs w:val="28"/>
        </w:rPr>
        <w:t xml:space="preserve">, с </w:t>
      </w:r>
      <w:r w:rsidR="609D5C26" w:rsidRPr="00705C1C">
        <w:rPr>
          <w:color w:val="000000" w:themeColor="text1"/>
          <w:sz w:val="28"/>
          <w:szCs w:val="28"/>
        </w:rPr>
        <w:t xml:space="preserve">на основе </w:t>
      </w:r>
      <w:r w:rsidRPr="00705C1C">
        <w:rPr>
          <w:color w:val="000000" w:themeColor="text1"/>
          <w:sz w:val="28"/>
          <w:szCs w:val="28"/>
        </w:rPr>
        <w:t xml:space="preserve">экспертных </w:t>
      </w:r>
      <w:r w:rsidR="7297822B" w:rsidRPr="00705C1C">
        <w:rPr>
          <w:color w:val="000000" w:themeColor="text1"/>
          <w:sz w:val="28"/>
          <w:szCs w:val="28"/>
        </w:rPr>
        <w:t>оценок</w:t>
      </w:r>
      <w:r w:rsidRPr="00705C1C">
        <w:rPr>
          <w:color w:val="000000" w:themeColor="text1"/>
          <w:sz w:val="28"/>
          <w:szCs w:val="28"/>
        </w:rPr>
        <w:t xml:space="preserve">. Это делается с помощью метода </w:t>
      </w:r>
      <w:r w:rsidR="004C1B88" w:rsidRPr="00705C1C">
        <w:rPr>
          <w:color w:val="000000" w:themeColor="text1"/>
          <w:sz w:val="28"/>
          <w:szCs w:val="28"/>
        </w:rPr>
        <w:t>множественной</w:t>
      </w:r>
      <w:r w:rsidR="137FD7F1" w:rsidRPr="00705C1C">
        <w:rPr>
          <w:color w:val="000000" w:themeColor="text1"/>
          <w:sz w:val="28"/>
          <w:szCs w:val="28"/>
        </w:rPr>
        <w:t xml:space="preserve"> </w:t>
      </w:r>
      <w:r w:rsidRPr="00705C1C">
        <w:rPr>
          <w:color w:val="000000" w:themeColor="text1"/>
          <w:sz w:val="28"/>
          <w:szCs w:val="28"/>
        </w:rPr>
        <w:t>иерархии, как описано в [49]. Матрица парных сравнений выглядит следующим образом (</w:t>
      </w:r>
      <w:r w:rsidR="000F6019">
        <w:rPr>
          <w:color w:val="000000" w:themeColor="text1"/>
          <w:sz w:val="28"/>
          <w:szCs w:val="28"/>
        </w:rPr>
        <w:t>3.</w:t>
      </w:r>
      <w:r w:rsidRPr="00705C1C">
        <w:rPr>
          <w:color w:val="000000" w:themeColor="text1"/>
          <w:sz w:val="28"/>
          <w:szCs w:val="28"/>
        </w:rPr>
        <w:t>1):</w:t>
      </w:r>
    </w:p>
    <w:p w:rsidR="00FA246F" w:rsidRPr="00705C1C" w:rsidRDefault="00FA246F" w:rsidP="00FA246F">
      <w:pPr>
        <w:pStyle w:val="annotation2"/>
        <w:shd w:val="clear" w:color="auto" w:fill="FFFFFF"/>
        <w:spacing w:before="0" w:beforeAutospacing="0" w:after="0" w:afterAutospacing="0"/>
        <w:ind w:firstLine="567"/>
        <w:jc w:val="both"/>
        <w:rPr>
          <w:color w:val="000000" w:themeColor="text1"/>
          <w:sz w:val="28"/>
          <w:szCs w:val="28"/>
        </w:rPr>
      </w:pPr>
    </w:p>
    <w:p w:rsidR="00FA246F" w:rsidRPr="00705C1C" w:rsidRDefault="000F6019" w:rsidP="000F6019">
      <w:pPr>
        <w:pStyle w:val="annotation2"/>
        <w:shd w:val="clear" w:color="auto" w:fill="FFFFFF"/>
        <w:spacing w:before="0" w:beforeAutospacing="0" w:after="0" w:afterAutospacing="0"/>
        <w:ind w:firstLine="567"/>
        <w:jc w:val="center"/>
        <w:rPr>
          <w:color w:val="000000" w:themeColor="text1"/>
          <w:sz w:val="28"/>
          <w:szCs w:val="28"/>
        </w:rPr>
      </w:pPr>
      <w:r>
        <w:rPr>
          <w:color w:val="000000" w:themeColor="text1"/>
          <w:sz w:val="28"/>
          <w:szCs w:val="28"/>
        </w:rPr>
        <w:t xml:space="preserve">                      </w:t>
      </w:r>
      <m:oMath>
        <m:r>
          <m:rPr>
            <m:sty m:val="p"/>
          </m:rPr>
          <w:rPr>
            <w:rFonts w:ascii="Cambria Math" w:hAnsi="Cambria Math"/>
            <w:color w:val="000000" w:themeColor="text1"/>
            <w:sz w:val="28"/>
            <w:szCs w:val="28"/>
          </w:rPr>
          <m:t>А=</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а</m:t>
                </m:r>
              </m:e>
              <m:sub>
                <m:r>
                  <m:rPr>
                    <m:sty m:val="p"/>
                  </m:rPr>
                  <w:rPr>
                    <w:rFonts w:ascii="Cambria Math" w:hAnsi="Cambria Math"/>
                    <w:color w:val="000000" w:themeColor="text1"/>
                    <w:sz w:val="28"/>
                    <w:szCs w:val="28"/>
                    <w:lang w:val="en-US"/>
                  </w:rPr>
                  <m:t>ij</m:t>
                </m:r>
                <m:r>
                  <m:rPr>
                    <m:sty m:val="p"/>
                  </m:rPr>
                  <w:rPr>
                    <w:rFonts w:ascii="Cambria Math" w:hAnsi="Cambria Math"/>
                    <w:color w:val="000000" w:themeColor="text1"/>
                    <w:sz w:val="28"/>
                    <w:szCs w:val="28"/>
                  </w:rPr>
                  <m:t xml:space="preserve"> </m:t>
                </m:r>
              </m:sub>
            </m:sSub>
          </m:e>
        </m:d>
        <m:r>
          <m:rPr>
            <m:sty m:val="p"/>
          </m:rPr>
          <w:rPr>
            <w:rFonts w:ascii="Cambria Math" w:hAnsi="Cambria Math"/>
            <w:color w:val="000000" w:themeColor="text1"/>
            <w:sz w:val="28"/>
            <w:szCs w:val="28"/>
          </w:rPr>
          <m:t>=</m:t>
        </m:r>
        <m:m>
          <m:mPr>
            <m:mcs>
              <m:mc>
                <m:mcPr>
                  <m:count m:val="3"/>
                  <m:mcJc m:val="center"/>
                </m:mcPr>
              </m:mc>
            </m:mcs>
            <m:ctrlPr>
              <w:rPr>
                <w:rFonts w:ascii="Cambria Math" w:hAnsi="Cambria Math"/>
                <w:color w:val="000000" w:themeColor="text1"/>
                <w:sz w:val="28"/>
                <w:szCs w:val="28"/>
              </w:rPr>
            </m:ctrlPr>
          </m:mPr>
          <m:mr>
            <m:e>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lang w:val="en-US"/>
                    </w:rPr>
                    <m:t>a</m:t>
                  </m:r>
                </m:e>
                <m:sub>
                  <m:r>
                    <m:rPr>
                      <m:sty m:val="p"/>
                    </m:rPr>
                    <w:rPr>
                      <w:rFonts w:ascii="Cambria Math" w:hAnsi="Cambria Math"/>
                      <w:color w:val="000000" w:themeColor="text1"/>
                      <w:sz w:val="28"/>
                      <w:szCs w:val="28"/>
                    </w:rPr>
                    <m:t>11</m:t>
                  </m:r>
                </m:sub>
              </m:sSub>
            </m:e>
            <m:e>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lang w:val="en-US"/>
                    </w:rPr>
                    <m:t>a</m:t>
                  </m:r>
                </m:e>
                <m:sub>
                  <m:r>
                    <m:rPr>
                      <m:sty m:val="p"/>
                    </m:rPr>
                    <w:rPr>
                      <w:rFonts w:ascii="Cambria Math" w:hAnsi="Cambria Math"/>
                      <w:color w:val="000000" w:themeColor="text1"/>
                      <w:sz w:val="28"/>
                      <w:szCs w:val="28"/>
                    </w:rPr>
                    <m:t>12</m:t>
                  </m:r>
                </m:sub>
              </m:sSub>
              <m:r>
                <m:rPr>
                  <m:sty m:val="p"/>
                </m:rPr>
                <w:rPr>
                  <w:rFonts w:ascii="Cambria Math" w:hAnsi="Cambria Math"/>
                  <w:color w:val="000000" w:themeColor="text1"/>
                  <w:sz w:val="28"/>
                  <w:szCs w:val="28"/>
                </w:rPr>
                <m:t xml:space="preserve">   …</m:t>
              </m:r>
            </m:e>
            <m:e>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lang w:val="en-US"/>
                    </w:rPr>
                    <m:t>a</m:t>
                  </m:r>
                </m:e>
                <m:sub>
                  <m:r>
                    <m:rPr>
                      <m:sty m:val="p"/>
                    </m:rPr>
                    <w:rPr>
                      <w:rFonts w:ascii="Cambria Math" w:hAnsi="Cambria Math"/>
                      <w:color w:val="000000" w:themeColor="text1"/>
                      <w:sz w:val="28"/>
                      <w:szCs w:val="28"/>
                    </w:rPr>
                    <m:t>1</m:t>
                  </m:r>
                  <m:r>
                    <m:rPr>
                      <m:sty m:val="p"/>
                    </m:rPr>
                    <w:rPr>
                      <w:rFonts w:ascii="Cambria Math" w:hAnsi="Cambria Math"/>
                      <w:color w:val="000000" w:themeColor="text1"/>
                      <w:sz w:val="28"/>
                      <w:szCs w:val="28"/>
                      <w:lang w:val="en-US"/>
                    </w:rPr>
                    <m:t>n</m:t>
                  </m:r>
                </m:sub>
              </m:sSub>
            </m:e>
          </m:mr>
          <m:mr>
            <m:e>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lang w:val="en-US"/>
                    </w:rPr>
                    <m:t>a</m:t>
                  </m:r>
                </m:e>
                <m:sub>
                  <m:r>
                    <m:rPr>
                      <m:sty m:val="p"/>
                    </m:rPr>
                    <w:rPr>
                      <w:rFonts w:ascii="Cambria Math" w:hAnsi="Cambria Math"/>
                      <w:color w:val="000000" w:themeColor="text1"/>
                      <w:sz w:val="28"/>
                      <w:szCs w:val="28"/>
                    </w:rPr>
                    <m:t>21</m:t>
                  </m:r>
                </m:sub>
              </m:sSub>
            </m:e>
            <m:e>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lang w:val="en-US"/>
                    </w:rPr>
                    <m:t>a</m:t>
                  </m:r>
                </m:e>
                <m:sub>
                  <m:r>
                    <m:rPr>
                      <m:sty m:val="p"/>
                    </m:rPr>
                    <w:rPr>
                      <w:rFonts w:ascii="Cambria Math" w:hAnsi="Cambria Math"/>
                      <w:color w:val="000000" w:themeColor="text1"/>
                      <w:sz w:val="28"/>
                      <w:szCs w:val="28"/>
                    </w:rPr>
                    <m:t>22</m:t>
                  </m:r>
                </m:sub>
              </m:sSub>
              <m:r>
                <m:rPr>
                  <m:sty m:val="p"/>
                </m:rPr>
                <w:rPr>
                  <w:rFonts w:ascii="Cambria Math" w:hAnsi="Cambria Math"/>
                  <w:color w:val="000000" w:themeColor="text1"/>
                  <w:sz w:val="28"/>
                  <w:szCs w:val="28"/>
                </w:rPr>
                <m:t xml:space="preserve">   …</m:t>
              </m:r>
            </m:e>
            <m:e>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lang w:val="en-US"/>
                    </w:rPr>
                    <m:t>a</m:t>
                  </m:r>
                </m:e>
                <m:sub>
                  <m:r>
                    <m:rPr>
                      <m:sty m:val="p"/>
                    </m:rPr>
                    <w:rPr>
                      <w:rFonts w:ascii="Cambria Math" w:hAnsi="Cambria Math"/>
                      <w:color w:val="000000" w:themeColor="text1"/>
                      <w:sz w:val="28"/>
                      <w:szCs w:val="28"/>
                    </w:rPr>
                    <m:t>2</m:t>
                  </m:r>
                  <m:r>
                    <m:rPr>
                      <m:sty m:val="p"/>
                    </m:rPr>
                    <w:rPr>
                      <w:rFonts w:ascii="Cambria Math" w:hAnsi="Cambria Math"/>
                      <w:color w:val="000000" w:themeColor="text1"/>
                      <w:sz w:val="28"/>
                      <w:szCs w:val="28"/>
                      <w:lang w:val="en-US"/>
                    </w:rPr>
                    <m:t>n</m:t>
                  </m:r>
                </m:sub>
              </m:sSub>
            </m:e>
          </m:mr>
          <m:mr>
            <m:e>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lang w:val="en-US"/>
                    </w:rPr>
                    <m:t>a</m:t>
                  </m:r>
                </m:e>
                <m:sub>
                  <m:r>
                    <m:rPr>
                      <m:sty m:val="p"/>
                    </m:rPr>
                    <w:rPr>
                      <w:rFonts w:ascii="Cambria Math" w:hAnsi="Cambria Math"/>
                      <w:color w:val="000000" w:themeColor="text1"/>
                      <w:sz w:val="28"/>
                      <w:szCs w:val="28"/>
                      <w:lang w:val="en-US"/>
                    </w:rPr>
                    <m:t>n</m:t>
                  </m:r>
                  <m:r>
                    <m:rPr>
                      <m:sty m:val="p"/>
                    </m:rPr>
                    <w:rPr>
                      <w:rFonts w:ascii="Cambria Math" w:hAnsi="Cambria Math"/>
                      <w:color w:val="000000" w:themeColor="text1"/>
                      <w:sz w:val="28"/>
                      <w:szCs w:val="28"/>
                    </w:rPr>
                    <m:t>1</m:t>
                  </m:r>
                </m:sub>
              </m:sSub>
            </m:e>
            <m:e>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lang w:val="en-US"/>
                    </w:rPr>
                    <m:t>a</m:t>
                  </m:r>
                </m:e>
                <m:sub>
                  <m:r>
                    <m:rPr>
                      <m:sty m:val="p"/>
                    </m:rPr>
                    <w:rPr>
                      <w:rFonts w:ascii="Cambria Math" w:hAnsi="Cambria Math"/>
                      <w:color w:val="000000" w:themeColor="text1"/>
                      <w:sz w:val="28"/>
                      <w:szCs w:val="28"/>
                      <w:lang w:val="en-US"/>
                    </w:rPr>
                    <m:t>n</m:t>
                  </m:r>
                  <m:r>
                    <m:rPr>
                      <m:sty m:val="p"/>
                    </m:rPr>
                    <w:rPr>
                      <w:rFonts w:ascii="Cambria Math" w:hAnsi="Cambria Math"/>
                      <w:color w:val="000000" w:themeColor="text1"/>
                      <w:sz w:val="28"/>
                      <w:szCs w:val="28"/>
                    </w:rPr>
                    <m:t>2</m:t>
                  </m:r>
                </m:sub>
              </m:sSub>
              <m:r>
                <m:rPr>
                  <m:sty m:val="p"/>
                </m:rPr>
                <w:rPr>
                  <w:rFonts w:ascii="Cambria Math" w:hAnsi="Cambria Math"/>
                  <w:color w:val="000000" w:themeColor="text1"/>
                  <w:sz w:val="28"/>
                  <w:szCs w:val="28"/>
                </w:rPr>
                <m:t xml:space="preserve">   …</m:t>
              </m:r>
            </m:e>
            <m:e>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lang w:val="en-US"/>
                    </w:rPr>
                    <m:t>a</m:t>
                  </m:r>
                </m:e>
                <m:sub>
                  <m:r>
                    <m:rPr>
                      <m:sty m:val="p"/>
                    </m:rPr>
                    <w:rPr>
                      <w:rFonts w:ascii="Cambria Math" w:hAnsi="Cambria Math"/>
                      <w:color w:val="000000" w:themeColor="text1"/>
                      <w:sz w:val="28"/>
                      <w:szCs w:val="28"/>
                      <w:lang w:val="en-US"/>
                    </w:rPr>
                    <m:t>nn</m:t>
                  </m:r>
                </m:sub>
              </m:sSub>
            </m:e>
          </m:mr>
        </m:m>
      </m:oMath>
      <w:r w:rsidR="00FA246F" w:rsidRPr="00705C1C">
        <w:rPr>
          <w:color w:val="000000" w:themeColor="text1"/>
          <w:sz w:val="28"/>
          <w:szCs w:val="28"/>
        </w:rPr>
        <w:t xml:space="preserve">              </w:t>
      </w:r>
      <w:r>
        <w:rPr>
          <w:color w:val="000000" w:themeColor="text1"/>
          <w:sz w:val="28"/>
          <w:szCs w:val="28"/>
        </w:rPr>
        <w:t xml:space="preserve">                            </w:t>
      </w:r>
      <w:r w:rsidR="00FA246F" w:rsidRPr="00705C1C">
        <w:rPr>
          <w:color w:val="000000" w:themeColor="text1"/>
          <w:sz w:val="28"/>
          <w:szCs w:val="28"/>
        </w:rPr>
        <w:t>(</w:t>
      </w:r>
      <w:r>
        <w:rPr>
          <w:color w:val="000000" w:themeColor="text1"/>
          <w:sz w:val="28"/>
          <w:szCs w:val="28"/>
        </w:rPr>
        <w:t>3.</w:t>
      </w:r>
      <w:r w:rsidR="00FA246F" w:rsidRPr="00705C1C">
        <w:rPr>
          <w:color w:val="000000" w:themeColor="text1"/>
          <w:sz w:val="28"/>
          <w:szCs w:val="28"/>
        </w:rPr>
        <w:t>1)</w:t>
      </w:r>
    </w:p>
    <w:p w:rsidR="000F6019" w:rsidRDefault="000F6019" w:rsidP="000F6019">
      <w:pPr>
        <w:ind w:firstLine="567"/>
        <w:jc w:val="both"/>
        <w:rPr>
          <w:color w:val="000000" w:themeColor="text1"/>
          <w:sz w:val="28"/>
          <w:szCs w:val="28"/>
        </w:rPr>
      </w:pPr>
    </w:p>
    <w:p w:rsidR="00FA246F" w:rsidRPr="00705C1C" w:rsidRDefault="00FA246F" w:rsidP="000F6019">
      <w:pPr>
        <w:ind w:firstLine="567"/>
        <w:jc w:val="both"/>
        <w:rPr>
          <w:color w:val="000000" w:themeColor="text1"/>
          <w:sz w:val="28"/>
          <w:szCs w:val="28"/>
        </w:rPr>
      </w:pPr>
      <w:r w:rsidRPr="00705C1C">
        <w:rPr>
          <w:color w:val="000000" w:themeColor="text1"/>
          <w:sz w:val="28"/>
          <w:szCs w:val="28"/>
        </w:rPr>
        <w:t>Стоит отметить, что в матрице парных сравнений (</w:t>
      </w:r>
      <w:r w:rsidR="00F26C25">
        <w:rPr>
          <w:color w:val="000000" w:themeColor="text1"/>
          <w:sz w:val="28"/>
          <w:szCs w:val="28"/>
        </w:rPr>
        <w:t>3.</w:t>
      </w:r>
      <w:r w:rsidRPr="00705C1C">
        <w:rPr>
          <w:color w:val="000000" w:themeColor="text1"/>
          <w:sz w:val="28"/>
          <w:szCs w:val="28"/>
        </w:rPr>
        <w:t xml:space="preserve">1) значение элемента </w:t>
      </w: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а</m:t>
            </m:r>
          </m:e>
          <m:sub>
            <m:r>
              <m:rPr>
                <m:sty m:val="p"/>
              </m:rPr>
              <w:rPr>
                <w:rFonts w:ascii="Cambria Math" w:hAnsi="Cambria Math"/>
                <w:color w:val="000000" w:themeColor="text1"/>
                <w:sz w:val="28"/>
                <w:szCs w:val="28"/>
                <w:lang w:val="en-US"/>
              </w:rPr>
              <m:t>ij</m:t>
            </m:r>
          </m:sub>
        </m:sSub>
      </m:oMath>
      <w:r w:rsidRPr="00705C1C">
        <w:rPr>
          <w:color w:val="000000" w:themeColor="text1"/>
          <w:sz w:val="28"/>
          <w:szCs w:val="28"/>
        </w:rPr>
        <w:t xml:space="preserve"> </w:t>
      </w:r>
      <w:r w:rsidRPr="00705C1C">
        <w:rPr>
          <w:color w:val="000000" w:themeColor="text1"/>
          <w:sz w:val="28"/>
          <w:szCs w:val="28"/>
          <w:shd w:val="clear" w:color="auto" w:fill="FFFFFF"/>
        </w:rPr>
        <w:t xml:space="preserve"> </w:t>
      </w:r>
      <w:r w:rsidRPr="00705C1C">
        <w:rPr>
          <w:color w:val="000000" w:themeColor="text1"/>
          <w:sz w:val="28"/>
          <w:szCs w:val="28"/>
        </w:rPr>
        <w:t xml:space="preserve">указывает на относительную </w:t>
      </w:r>
      <w:r w:rsidR="4D781620" w:rsidRPr="00705C1C">
        <w:rPr>
          <w:color w:val="000000" w:themeColor="text1"/>
          <w:sz w:val="28"/>
          <w:szCs w:val="28"/>
        </w:rPr>
        <w:t xml:space="preserve">важность </w:t>
      </w:r>
      <w:r w:rsidRPr="00705C1C">
        <w:rPr>
          <w:b/>
          <w:bCs/>
          <w:i/>
          <w:iCs/>
          <w:color w:val="000000" w:themeColor="text1"/>
          <w:sz w:val="28"/>
          <w:szCs w:val="28"/>
          <w:shd w:val="clear" w:color="auto" w:fill="FFFFFF"/>
          <w:lang w:val="en-US"/>
        </w:rPr>
        <w:t>i</w:t>
      </w:r>
      <w:r w:rsidRPr="00705C1C">
        <w:rPr>
          <w:color w:val="000000" w:themeColor="text1"/>
          <w:sz w:val="28"/>
          <w:szCs w:val="28"/>
        </w:rPr>
        <w:t xml:space="preserve"> -го элемента (фактора) по отношению к </w:t>
      </w:r>
      <w:r w:rsidRPr="00705C1C">
        <w:rPr>
          <w:b/>
          <w:bCs/>
          <w:i/>
          <w:iCs/>
          <w:color w:val="000000" w:themeColor="text1"/>
          <w:sz w:val="28"/>
          <w:szCs w:val="28"/>
          <w:shd w:val="clear" w:color="auto" w:fill="FFFFFF"/>
          <w:lang w:val="en-US"/>
        </w:rPr>
        <w:t>j</w:t>
      </w:r>
      <w:r w:rsidRPr="00705C1C">
        <w:rPr>
          <w:color w:val="000000" w:themeColor="text1"/>
          <w:sz w:val="28"/>
          <w:szCs w:val="28"/>
        </w:rPr>
        <w:t xml:space="preserve"> -му элементу (фактору). Матрица </w:t>
      </w:r>
      <w:r w:rsidR="31F1A6E6" w:rsidRPr="00705C1C">
        <w:rPr>
          <w:color w:val="000000" w:themeColor="text1"/>
          <w:sz w:val="28"/>
          <w:szCs w:val="28"/>
        </w:rPr>
        <w:t>множественной иерархии</w:t>
      </w:r>
      <w:r w:rsidRPr="00705C1C">
        <w:rPr>
          <w:color w:val="000000" w:themeColor="text1"/>
          <w:sz w:val="28"/>
          <w:szCs w:val="28"/>
        </w:rPr>
        <w:t xml:space="preserve"> создается на основе экспертных </w:t>
      </w:r>
      <w:r w:rsidR="00024818" w:rsidRPr="00705C1C">
        <w:rPr>
          <w:color w:val="000000" w:themeColor="text1"/>
          <w:sz w:val="28"/>
          <w:szCs w:val="28"/>
        </w:rPr>
        <w:t>оценок парных</w:t>
      </w:r>
      <w:r w:rsidRPr="00705C1C">
        <w:rPr>
          <w:color w:val="000000" w:themeColor="text1"/>
          <w:sz w:val="28"/>
          <w:szCs w:val="28"/>
        </w:rPr>
        <w:t xml:space="preserve"> сравнени</w:t>
      </w:r>
      <w:r w:rsidR="5CC1255A" w:rsidRPr="00705C1C">
        <w:rPr>
          <w:color w:val="000000" w:themeColor="text1"/>
          <w:sz w:val="28"/>
          <w:szCs w:val="28"/>
        </w:rPr>
        <w:t>й</w:t>
      </w:r>
      <w:r w:rsidRPr="00705C1C">
        <w:rPr>
          <w:color w:val="000000" w:themeColor="text1"/>
          <w:sz w:val="28"/>
          <w:szCs w:val="28"/>
        </w:rPr>
        <w:t xml:space="preserve"> факторов. Значения элементов матрицы </w:t>
      </w:r>
      <w:r w:rsidR="778EE207" w:rsidRPr="00705C1C">
        <w:rPr>
          <w:color w:val="000000" w:themeColor="text1"/>
          <w:sz w:val="28"/>
          <w:szCs w:val="28"/>
        </w:rPr>
        <w:t xml:space="preserve">множественной иерархии </w:t>
      </w:r>
      <w:r w:rsidRPr="00705C1C">
        <w:rPr>
          <w:color w:val="000000" w:themeColor="text1"/>
          <w:sz w:val="28"/>
          <w:szCs w:val="28"/>
        </w:rPr>
        <w:t xml:space="preserve">показывают сравнительную оценку (превосходство или, наоборот, подчиненность) двух факторов друг </w:t>
      </w:r>
      <w:r w:rsidRPr="00705C1C">
        <w:rPr>
          <w:color w:val="000000" w:themeColor="text1"/>
          <w:sz w:val="28"/>
          <w:szCs w:val="28"/>
        </w:rPr>
        <w:lastRenderedPageBreak/>
        <w:t>перед другом. Это значение определяется с использованием шкалы Т</w:t>
      </w:r>
      <w:r w:rsidR="4CFB8BF1" w:rsidRPr="00705C1C">
        <w:rPr>
          <w:color w:val="000000" w:themeColor="text1"/>
          <w:sz w:val="28"/>
          <w:szCs w:val="28"/>
        </w:rPr>
        <w:t>омаса</w:t>
      </w:r>
      <w:r w:rsidRPr="00705C1C">
        <w:rPr>
          <w:color w:val="000000" w:themeColor="text1"/>
          <w:sz w:val="28"/>
          <w:szCs w:val="28"/>
        </w:rPr>
        <w:t xml:space="preserve"> Саати [</w:t>
      </w:r>
      <w:r w:rsidR="0BE255C2" w:rsidRPr="00705C1C">
        <w:rPr>
          <w:color w:val="000000" w:themeColor="text1"/>
          <w:sz w:val="28"/>
          <w:szCs w:val="28"/>
        </w:rPr>
        <w:t>123</w:t>
      </w:r>
      <w:r w:rsidRPr="00705C1C">
        <w:rPr>
          <w:color w:val="000000" w:themeColor="text1"/>
          <w:sz w:val="28"/>
          <w:szCs w:val="28"/>
        </w:rPr>
        <w:t>].</w:t>
      </w:r>
    </w:p>
    <w:p w:rsidR="00FA246F" w:rsidRPr="00705C1C" w:rsidRDefault="00FA246F" w:rsidP="00FA246F">
      <w:pPr>
        <w:ind w:firstLine="567"/>
        <w:jc w:val="both"/>
        <w:rPr>
          <w:color w:val="000000" w:themeColor="text1"/>
          <w:sz w:val="28"/>
          <w:szCs w:val="28"/>
        </w:rPr>
      </w:pPr>
      <w:r w:rsidRPr="00705C1C">
        <w:rPr>
          <w:color w:val="000000" w:themeColor="text1"/>
          <w:sz w:val="28"/>
          <w:szCs w:val="28"/>
        </w:rPr>
        <w:t xml:space="preserve">Следующим шагом является переход от метода </w:t>
      </w:r>
      <w:r w:rsidR="411695E9" w:rsidRPr="00705C1C">
        <w:rPr>
          <w:color w:val="000000" w:themeColor="text1"/>
          <w:sz w:val="28"/>
          <w:szCs w:val="28"/>
        </w:rPr>
        <w:t xml:space="preserve">множественной </w:t>
      </w:r>
      <w:r w:rsidRPr="00705C1C">
        <w:rPr>
          <w:color w:val="000000" w:themeColor="text1"/>
          <w:sz w:val="28"/>
          <w:szCs w:val="28"/>
        </w:rPr>
        <w:t>иерархии к методу нечеткой иерар</w:t>
      </w:r>
      <w:r w:rsidR="5D30DC1E" w:rsidRPr="00705C1C">
        <w:rPr>
          <w:color w:val="000000" w:themeColor="text1"/>
          <w:sz w:val="28"/>
          <w:szCs w:val="28"/>
        </w:rPr>
        <w:t>хии</w:t>
      </w:r>
      <w:r w:rsidRPr="00705C1C">
        <w:rPr>
          <w:color w:val="000000" w:themeColor="text1"/>
          <w:sz w:val="28"/>
          <w:szCs w:val="28"/>
        </w:rPr>
        <w:t>.</w:t>
      </w:r>
    </w:p>
    <w:p w:rsidR="00FA246F" w:rsidRPr="00705C1C" w:rsidRDefault="00FA246F" w:rsidP="00FA246F">
      <w:pPr>
        <w:pStyle w:val="Af1"/>
        <w:tabs>
          <w:tab w:val="left" w:pos="458"/>
        </w:tabs>
        <w:ind w:firstLine="567"/>
        <w:jc w:val="both"/>
        <w:rPr>
          <w:rFonts w:ascii="Times New Roman" w:hAnsi="Times New Roman" w:cs="Times New Roman"/>
          <w:color w:val="000000" w:themeColor="text1"/>
          <w:sz w:val="28"/>
          <w:szCs w:val="28"/>
        </w:rPr>
      </w:pPr>
      <w:r w:rsidRPr="00705C1C">
        <w:rPr>
          <w:rFonts w:ascii="Times New Roman" w:eastAsia="Times New Roman" w:hAnsi="Times New Roman" w:cs="Times New Roman"/>
          <w:color w:val="000000" w:themeColor="text1"/>
          <w:sz w:val="28"/>
          <w:szCs w:val="28"/>
        </w:rPr>
        <w:t>Для выполнения Шага 2 необходимо использовать данные из матрицы парных сравнений (1) и построить нечеткую матрицу парных сравнений (</w:t>
      </w:r>
      <w:r w:rsidR="00752221">
        <w:rPr>
          <w:rFonts w:ascii="Times New Roman" w:eastAsia="Times New Roman" w:hAnsi="Times New Roman" w:cs="Times New Roman"/>
          <w:color w:val="000000" w:themeColor="text1"/>
          <w:sz w:val="28"/>
          <w:szCs w:val="28"/>
        </w:rPr>
        <w:t>3.</w:t>
      </w:r>
      <w:r w:rsidRPr="00705C1C">
        <w:rPr>
          <w:rFonts w:ascii="Times New Roman" w:eastAsia="Times New Roman" w:hAnsi="Times New Roman" w:cs="Times New Roman"/>
          <w:color w:val="000000" w:themeColor="text1"/>
          <w:sz w:val="28"/>
          <w:szCs w:val="28"/>
        </w:rPr>
        <w:t>2), где размерность матрицы составляет [nx3n] [</w:t>
      </w:r>
      <w:r w:rsidR="4F2BBC62" w:rsidRPr="00705C1C">
        <w:rPr>
          <w:rFonts w:ascii="Times New Roman" w:eastAsia="Times New Roman" w:hAnsi="Times New Roman" w:cs="Times New Roman"/>
          <w:color w:val="000000" w:themeColor="text1"/>
          <w:sz w:val="28"/>
          <w:szCs w:val="28"/>
        </w:rPr>
        <w:t>123-124</w:t>
      </w:r>
      <w:r w:rsidRPr="00705C1C">
        <w:rPr>
          <w:rFonts w:ascii="Times New Roman" w:eastAsia="Times New Roman" w:hAnsi="Times New Roman" w:cs="Times New Roman"/>
          <w:color w:val="000000" w:themeColor="text1"/>
          <w:sz w:val="28"/>
          <w:szCs w:val="28"/>
        </w:rPr>
        <w:t>]:</w:t>
      </w:r>
    </w:p>
    <w:p w:rsidR="00FA246F" w:rsidRPr="00705C1C" w:rsidRDefault="00FA246F" w:rsidP="00FA246F">
      <w:pPr>
        <w:pStyle w:val="annotation2"/>
        <w:shd w:val="clear" w:color="auto" w:fill="FFFFFF"/>
        <w:spacing w:before="0" w:beforeAutospacing="0" w:after="0" w:afterAutospacing="0"/>
        <w:ind w:firstLine="567"/>
        <w:jc w:val="both"/>
        <w:rPr>
          <w:color w:val="000000" w:themeColor="text1"/>
          <w:sz w:val="28"/>
          <w:szCs w:val="28"/>
        </w:rPr>
      </w:pPr>
    </w:p>
    <w:p w:rsidR="00FA246F" w:rsidRPr="00705C1C" w:rsidRDefault="003F33F6" w:rsidP="00FA246F">
      <w:pPr>
        <w:pStyle w:val="annotation2"/>
        <w:shd w:val="clear" w:color="auto" w:fill="FFFFFF"/>
        <w:spacing w:before="0" w:beforeAutospacing="0" w:after="0" w:afterAutospacing="0"/>
        <w:ind w:firstLine="567"/>
        <w:jc w:val="both"/>
        <w:rPr>
          <w:color w:val="000000" w:themeColor="text1"/>
          <w:sz w:val="28"/>
          <w:szCs w:val="28"/>
        </w:rPr>
      </w:pPr>
      <m:oMath>
        <m:acc>
          <m:accPr>
            <m:chr m:val="̃"/>
            <m:ctrlPr>
              <w:rPr>
                <w:rFonts w:ascii="Cambria Math" w:hAnsi="Cambria Math"/>
                <w:color w:val="000000" w:themeColor="text1"/>
                <w:sz w:val="28"/>
                <w:szCs w:val="28"/>
                <w:lang w:val="en-US"/>
              </w:rPr>
            </m:ctrlPr>
          </m:accPr>
          <m:e>
            <m:r>
              <m:rPr>
                <m:sty m:val="p"/>
              </m:rPr>
              <w:rPr>
                <w:rFonts w:ascii="Cambria Math" w:hAnsi="Cambria Math"/>
                <w:color w:val="000000" w:themeColor="text1"/>
                <w:sz w:val="28"/>
                <w:szCs w:val="28"/>
                <w:lang w:val="kk-KZ"/>
              </w:rPr>
              <m:t>A</m:t>
            </m:r>
          </m:e>
        </m:acc>
        <m:r>
          <m:rPr>
            <m:sty m:val="p"/>
          </m:rPr>
          <w:rPr>
            <w:rFonts w:ascii="Cambria Math" w:hAnsi="Cambria Math"/>
            <w:color w:val="000000" w:themeColor="text1"/>
            <w:sz w:val="28"/>
            <w:szCs w:val="28"/>
            <w:lang w:val="kk-KZ"/>
          </w:rPr>
          <m:t>=</m:t>
        </m:r>
        <m:sSub>
          <m:sSubPr>
            <m:ctrlPr>
              <w:rPr>
                <w:rFonts w:ascii="Cambria Math" w:hAnsi="Cambria Math"/>
                <w:color w:val="000000" w:themeColor="text1"/>
                <w:sz w:val="28"/>
                <w:szCs w:val="28"/>
              </w:rPr>
            </m:ctrlPr>
          </m:sSubPr>
          <m:e>
            <m:acc>
              <m:accPr>
                <m:chr m:val="̃"/>
                <m:ctrlPr>
                  <w:rPr>
                    <w:rFonts w:ascii="Cambria Math" w:hAnsi="Cambria Math"/>
                    <w:color w:val="000000" w:themeColor="text1"/>
                    <w:sz w:val="28"/>
                    <w:szCs w:val="28"/>
                  </w:rPr>
                </m:ctrlPr>
              </m:accPr>
              <m:e>
                <m:r>
                  <m:rPr>
                    <m:sty m:val="p"/>
                  </m:rPr>
                  <w:rPr>
                    <w:rFonts w:ascii="Cambria Math" w:hAnsi="Cambria Math"/>
                    <w:color w:val="000000" w:themeColor="text1"/>
                    <w:sz w:val="28"/>
                    <w:szCs w:val="28"/>
                    <w:lang w:val="kk-KZ"/>
                  </w:rPr>
                  <m:t>a</m:t>
                </m:r>
              </m:e>
            </m:acc>
          </m:e>
          <m:sub>
            <m:r>
              <m:rPr>
                <m:sty m:val="p"/>
              </m:rPr>
              <w:rPr>
                <w:rFonts w:ascii="Cambria Math" w:hAnsi="Cambria Math"/>
                <w:color w:val="000000" w:themeColor="text1"/>
                <w:sz w:val="28"/>
                <w:szCs w:val="28"/>
                <w:lang w:val="kk-KZ"/>
              </w:rPr>
              <m:t>ij</m:t>
            </m:r>
          </m:sub>
        </m:sSub>
        <m:r>
          <m:rPr>
            <m:sty m:val="p"/>
          </m:rPr>
          <w:rPr>
            <w:rFonts w:ascii="Cambria Math" w:hAnsi="Cambria Math"/>
            <w:color w:val="000000" w:themeColor="text1"/>
            <w:sz w:val="28"/>
            <w:szCs w:val="28"/>
            <w:lang w:val="kk-KZ"/>
          </w:rPr>
          <m:t>=</m:t>
        </m:r>
        <m:d>
          <m:dPr>
            <m:ctrlPr>
              <w:rPr>
                <w:rFonts w:ascii="Cambria Math" w:hAnsi="Cambria Math"/>
                <w:color w:val="000000" w:themeColor="text1"/>
                <w:sz w:val="28"/>
                <w:szCs w:val="28"/>
                <w:lang w:val="en-US"/>
              </w:rPr>
            </m:ctrlPr>
          </m:dPr>
          <m:e>
            <m:m>
              <m:mPr>
                <m:mcs>
                  <m:mc>
                    <m:mcPr>
                      <m:count m:val="3"/>
                      <m:mcJc m:val="center"/>
                    </m:mcPr>
                  </m:mc>
                </m:mcs>
                <m:ctrlPr>
                  <w:rPr>
                    <w:rFonts w:ascii="Cambria Math" w:hAnsi="Cambria Math"/>
                    <w:color w:val="000000" w:themeColor="text1"/>
                    <w:sz w:val="28"/>
                    <w:szCs w:val="28"/>
                    <w:lang w:val="en-US"/>
                  </w:rPr>
                </m:ctrlPr>
              </m:mPr>
              <m:mr>
                <m:e>
                  <m:d>
                    <m:dPr>
                      <m:ctrlPr>
                        <w:rPr>
                          <w:rFonts w:ascii="Cambria Math" w:hAnsi="Cambria Math"/>
                          <w:color w:val="000000" w:themeColor="text1"/>
                          <w:sz w:val="28"/>
                          <w:szCs w:val="28"/>
                          <w:lang w:val="en-US"/>
                        </w:rPr>
                      </m:ctrlPr>
                    </m:dPr>
                    <m:e>
                      <m:r>
                        <m:rPr>
                          <m:sty m:val="p"/>
                        </m:rPr>
                        <w:rPr>
                          <w:rFonts w:ascii="Cambria Math" w:hAnsi="Cambria Math"/>
                          <w:color w:val="000000" w:themeColor="text1"/>
                          <w:sz w:val="28"/>
                          <w:szCs w:val="28"/>
                          <w:lang w:val="kk-KZ"/>
                        </w:rPr>
                        <m:t>1,1,1</m:t>
                      </m:r>
                    </m:e>
                  </m:d>
                </m:e>
                <m:e>
                  <m:r>
                    <m:rPr>
                      <m:sty m:val="p"/>
                    </m:rPr>
                    <w:rPr>
                      <w:rFonts w:ascii="Cambria Math" w:hAnsi="Cambria Math"/>
                      <w:color w:val="000000" w:themeColor="text1"/>
                      <w:sz w:val="28"/>
                      <w:szCs w:val="28"/>
                      <w:lang w:val="kk-KZ"/>
                    </w:rPr>
                    <m:t>(</m:t>
                  </m:r>
                  <m:sSub>
                    <m:sSubPr>
                      <m:ctrlPr>
                        <w:rPr>
                          <w:rFonts w:ascii="Cambria Math" w:hAnsi="Cambria Math"/>
                          <w:color w:val="000000" w:themeColor="text1"/>
                          <w:sz w:val="28"/>
                          <w:szCs w:val="28"/>
                          <w:lang w:val="en-US"/>
                        </w:rPr>
                      </m:ctrlPr>
                    </m:sSubPr>
                    <m:e>
                      <m:r>
                        <m:rPr>
                          <m:sty m:val="p"/>
                        </m:rPr>
                        <w:rPr>
                          <w:rFonts w:ascii="Cambria Math" w:hAnsi="Cambria Math"/>
                          <w:color w:val="000000" w:themeColor="text1"/>
                          <w:sz w:val="28"/>
                          <w:szCs w:val="28"/>
                          <w:lang w:val="kk-KZ"/>
                        </w:rPr>
                        <m:t>l</m:t>
                      </m:r>
                    </m:e>
                    <m:sub>
                      <m:r>
                        <m:rPr>
                          <m:sty m:val="p"/>
                        </m:rPr>
                        <w:rPr>
                          <w:rFonts w:ascii="Cambria Math" w:hAnsi="Cambria Math"/>
                          <w:color w:val="000000" w:themeColor="text1"/>
                          <w:sz w:val="28"/>
                          <w:szCs w:val="28"/>
                          <w:lang w:val="kk-KZ"/>
                        </w:rPr>
                        <m:t>12</m:t>
                      </m:r>
                    </m:sub>
                  </m:sSub>
                  <m:sSub>
                    <m:sSubPr>
                      <m:ctrlPr>
                        <w:rPr>
                          <w:rFonts w:ascii="Cambria Math" w:hAnsi="Cambria Math"/>
                          <w:color w:val="000000" w:themeColor="text1"/>
                          <w:sz w:val="28"/>
                          <w:szCs w:val="28"/>
                          <w:lang w:val="en-US"/>
                        </w:rPr>
                      </m:ctrlPr>
                    </m:sSubPr>
                    <m:e>
                      <m:r>
                        <m:rPr>
                          <m:sty m:val="p"/>
                        </m:rPr>
                        <w:rPr>
                          <w:rFonts w:ascii="Cambria Math" w:hAnsi="Cambria Math"/>
                          <w:color w:val="000000" w:themeColor="text1"/>
                          <w:sz w:val="28"/>
                          <w:szCs w:val="28"/>
                          <w:lang w:val="kk-KZ"/>
                        </w:rPr>
                        <m:t>,m</m:t>
                      </m:r>
                    </m:e>
                    <m:sub>
                      <m:r>
                        <m:rPr>
                          <m:sty m:val="p"/>
                        </m:rPr>
                        <w:rPr>
                          <w:rFonts w:ascii="Cambria Math" w:hAnsi="Cambria Math"/>
                          <w:color w:val="000000" w:themeColor="text1"/>
                          <w:sz w:val="28"/>
                          <w:szCs w:val="28"/>
                          <w:lang w:val="kk-KZ"/>
                        </w:rPr>
                        <m:t>12</m:t>
                      </m:r>
                    </m:sub>
                  </m:sSub>
                  <m:sSub>
                    <m:sSubPr>
                      <m:ctrlPr>
                        <w:rPr>
                          <w:rFonts w:ascii="Cambria Math" w:hAnsi="Cambria Math"/>
                          <w:color w:val="000000" w:themeColor="text1"/>
                          <w:sz w:val="28"/>
                          <w:szCs w:val="28"/>
                          <w:lang w:val="en-US"/>
                        </w:rPr>
                      </m:ctrlPr>
                    </m:sSubPr>
                    <m:e>
                      <m:r>
                        <m:rPr>
                          <m:sty m:val="p"/>
                        </m:rPr>
                        <w:rPr>
                          <w:rFonts w:ascii="Cambria Math" w:hAnsi="Cambria Math"/>
                          <w:color w:val="000000" w:themeColor="text1"/>
                          <w:sz w:val="28"/>
                          <w:szCs w:val="28"/>
                          <w:lang w:val="kk-KZ"/>
                        </w:rPr>
                        <m:t>,h</m:t>
                      </m:r>
                    </m:e>
                    <m:sub>
                      <m:r>
                        <m:rPr>
                          <m:sty m:val="p"/>
                        </m:rPr>
                        <w:rPr>
                          <w:rFonts w:ascii="Cambria Math" w:hAnsi="Cambria Math"/>
                          <w:color w:val="000000" w:themeColor="text1"/>
                          <w:sz w:val="28"/>
                          <w:szCs w:val="28"/>
                          <w:lang w:val="kk-KZ"/>
                        </w:rPr>
                        <m:t>12</m:t>
                      </m:r>
                    </m:sub>
                  </m:sSub>
                  <m:r>
                    <m:rPr>
                      <m:sty m:val="p"/>
                    </m:rPr>
                    <w:rPr>
                      <w:rFonts w:ascii="Cambria Math" w:hAnsi="Cambria Math"/>
                      <w:color w:val="000000" w:themeColor="text1"/>
                      <w:sz w:val="28"/>
                      <w:szCs w:val="28"/>
                      <w:lang w:val="kk-KZ"/>
                    </w:rPr>
                    <m:t>)⋯</m:t>
                  </m:r>
                </m:e>
                <m:e>
                  <m:r>
                    <m:rPr>
                      <m:sty m:val="p"/>
                    </m:rPr>
                    <w:rPr>
                      <w:rFonts w:ascii="Cambria Math" w:hAnsi="Cambria Math"/>
                      <w:color w:val="000000" w:themeColor="text1"/>
                      <w:sz w:val="28"/>
                      <w:szCs w:val="28"/>
                      <w:lang w:val="kk-KZ"/>
                    </w:rPr>
                    <m:t>(</m:t>
                  </m:r>
                  <m:sSub>
                    <m:sSubPr>
                      <m:ctrlPr>
                        <w:rPr>
                          <w:rFonts w:ascii="Cambria Math" w:hAnsi="Cambria Math"/>
                          <w:color w:val="000000" w:themeColor="text1"/>
                          <w:sz w:val="28"/>
                          <w:szCs w:val="28"/>
                          <w:lang w:val="en-US"/>
                        </w:rPr>
                      </m:ctrlPr>
                    </m:sSubPr>
                    <m:e>
                      <m:r>
                        <m:rPr>
                          <m:sty m:val="p"/>
                        </m:rPr>
                        <w:rPr>
                          <w:rFonts w:ascii="Cambria Math" w:hAnsi="Cambria Math"/>
                          <w:color w:val="000000" w:themeColor="text1"/>
                          <w:sz w:val="28"/>
                          <w:szCs w:val="28"/>
                          <w:lang w:val="kk-KZ"/>
                        </w:rPr>
                        <m:t>l</m:t>
                      </m:r>
                    </m:e>
                    <m:sub>
                      <m:r>
                        <m:rPr>
                          <m:sty m:val="p"/>
                        </m:rPr>
                        <w:rPr>
                          <w:rFonts w:ascii="Cambria Math" w:hAnsi="Cambria Math"/>
                          <w:color w:val="000000" w:themeColor="text1"/>
                          <w:sz w:val="28"/>
                          <w:szCs w:val="28"/>
                          <w:lang w:val="kk-KZ"/>
                        </w:rPr>
                        <m:t>1n</m:t>
                      </m:r>
                    </m:sub>
                  </m:sSub>
                  <m:r>
                    <m:rPr>
                      <m:sty m:val="p"/>
                    </m:rPr>
                    <w:rPr>
                      <w:rFonts w:ascii="Cambria Math" w:hAnsi="Cambria Math"/>
                      <w:color w:val="000000" w:themeColor="text1"/>
                      <w:sz w:val="28"/>
                      <w:szCs w:val="28"/>
                      <w:lang w:val="kk-KZ"/>
                    </w:rPr>
                    <m:t>,</m:t>
                  </m:r>
                  <m:sSub>
                    <m:sSubPr>
                      <m:ctrlPr>
                        <w:rPr>
                          <w:rFonts w:ascii="Cambria Math" w:hAnsi="Cambria Math"/>
                          <w:color w:val="000000" w:themeColor="text1"/>
                          <w:sz w:val="28"/>
                          <w:szCs w:val="28"/>
                          <w:lang w:val="en-US"/>
                        </w:rPr>
                      </m:ctrlPr>
                    </m:sSubPr>
                    <m:e>
                      <m:r>
                        <m:rPr>
                          <m:sty m:val="p"/>
                        </m:rPr>
                        <w:rPr>
                          <w:rFonts w:ascii="Cambria Math" w:hAnsi="Cambria Math"/>
                          <w:color w:val="000000" w:themeColor="text1"/>
                          <w:sz w:val="28"/>
                          <w:szCs w:val="28"/>
                          <w:lang w:val="kk-KZ"/>
                        </w:rPr>
                        <m:t>m</m:t>
                      </m:r>
                    </m:e>
                    <m:sub>
                      <m:r>
                        <m:rPr>
                          <m:sty m:val="p"/>
                        </m:rPr>
                        <w:rPr>
                          <w:rFonts w:ascii="Cambria Math" w:hAnsi="Cambria Math"/>
                          <w:color w:val="000000" w:themeColor="text1"/>
                          <w:sz w:val="28"/>
                          <w:szCs w:val="28"/>
                          <w:lang w:val="kk-KZ"/>
                        </w:rPr>
                        <m:t>1n,</m:t>
                      </m:r>
                    </m:sub>
                  </m:sSub>
                  <m:sSub>
                    <m:sSubPr>
                      <m:ctrlPr>
                        <w:rPr>
                          <w:rFonts w:ascii="Cambria Math" w:hAnsi="Cambria Math"/>
                          <w:color w:val="000000" w:themeColor="text1"/>
                          <w:sz w:val="28"/>
                          <w:szCs w:val="28"/>
                          <w:lang w:val="en-US"/>
                        </w:rPr>
                      </m:ctrlPr>
                    </m:sSubPr>
                    <m:e>
                      <m:r>
                        <m:rPr>
                          <m:sty m:val="p"/>
                        </m:rPr>
                        <w:rPr>
                          <w:rFonts w:ascii="Cambria Math" w:hAnsi="Cambria Math"/>
                          <w:color w:val="000000" w:themeColor="text1"/>
                          <w:sz w:val="28"/>
                          <w:szCs w:val="28"/>
                          <w:lang w:val="kk-KZ"/>
                        </w:rPr>
                        <m:t>h</m:t>
                      </m:r>
                    </m:e>
                    <m:sub>
                      <m:r>
                        <m:rPr>
                          <m:sty m:val="p"/>
                        </m:rPr>
                        <w:rPr>
                          <w:rFonts w:ascii="Cambria Math" w:hAnsi="Cambria Math"/>
                          <w:color w:val="000000" w:themeColor="text1"/>
                          <w:sz w:val="28"/>
                          <w:szCs w:val="28"/>
                          <w:lang w:val="kk-KZ"/>
                        </w:rPr>
                        <m:t>1n</m:t>
                      </m:r>
                    </m:sub>
                  </m:sSub>
                  <m:r>
                    <m:rPr>
                      <m:sty m:val="p"/>
                    </m:rPr>
                    <w:rPr>
                      <w:rFonts w:ascii="Cambria Math" w:hAnsi="Cambria Math"/>
                      <w:color w:val="000000" w:themeColor="text1"/>
                      <w:sz w:val="28"/>
                      <w:szCs w:val="28"/>
                      <w:lang w:val="kk-KZ"/>
                    </w:rPr>
                    <m:t>)</m:t>
                  </m:r>
                </m:e>
              </m:mr>
              <m:mr>
                <m:e>
                  <m:r>
                    <m:rPr>
                      <m:sty m:val="p"/>
                    </m:rPr>
                    <w:rPr>
                      <w:rFonts w:ascii="Cambria Math" w:hAnsi="Cambria Math"/>
                      <w:color w:val="000000" w:themeColor="text1"/>
                      <w:sz w:val="28"/>
                      <w:szCs w:val="28"/>
                      <w:lang w:val="kk-KZ"/>
                    </w:rPr>
                    <m:t>(</m:t>
                  </m:r>
                  <m:sSub>
                    <m:sSubPr>
                      <m:ctrlPr>
                        <w:rPr>
                          <w:rFonts w:ascii="Cambria Math" w:hAnsi="Cambria Math"/>
                          <w:color w:val="000000" w:themeColor="text1"/>
                          <w:sz w:val="28"/>
                          <w:szCs w:val="28"/>
                          <w:lang w:val="en-US"/>
                        </w:rPr>
                      </m:ctrlPr>
                    </m:sSubPr>
                    <m:e>
                      <m:r>
                        <m:rPr>
                          <m:sty m:val="p"/>
                        </m:rPr>
                        <w:rPr>
                          <w:rFonts w:ascii="Cambria Math" w:hAnsi="Cambria Math"/>
                          <w:color w:val="000000" w:themeColor="text1"/>
                          <w:sz w:val="28"/>
                          <w:szCs w:val="28"/>
                          <w:lang w:val="kk-KZ"/>
                        </w:rPr>
                        <m:t>l</m:t>
                      </m:r>
                    </m:e>
                    <m:sub>
                      <m:r>
                        <m:rPr>
                          <m:sty m:val="p"/>
                        </m:rPr>
                        <w:rPr>
                          <w:rFonts w:ascii="Cambria Math" w:hAnsi="Cambria Math"/>
                          <w:color w:val="000000" w:themeColor="text1"/>
                          <w:sz w:val="28"/>
                          <w:szCs w:val="28"/>
                          <w:lang w:val="kk-KZ"/>
                        </w:rPr>
                        <m:t>21,</m:t>
                      </m:r>
                    </m:sub>
                  </m:sSub>
                  <m:sSub>
                    <m:sSubPr>
                      <m:ctrlPr>
                        <w:rPr>
                          <w:rFonts w:ascii="Cambria Math" w:hAnsi="Cambria Math"/>
                          <w:color w:val="000000" w:themeColor="text1"/>
                          <w:sz w:val="28"/>
                          <w:szCs w:val="28"/>
                          <w:lang w:val="en-US"/>
                        </w:rPr>
                      </m:ctrlPr>
                    </m:sSubPr>
                    <m:e>
                      <m:r>
                        <m:rPr>
                          <m:sty m:val="p"/>
                        </m:rPr>
                        <w:rPr>
                          <w:rFonts w:ascii="Cambria Math" w:hAnsi="Cambria Math"/>
                          <w:color w:val="000000" w:themeColor="text1"/>
                          <w:sz w:val="28"/>
                          <w:szCs w:val="28"/>
                          <w:lang w:val="kk-KZ"/>
                        </w:rPr>
                        <m:t>m</m:t>
                      </m:r>
                    </m:e>
                    <m:sub>
                      <m:r>
                        <m:rPr>
                          <m:sty m:val="p"/>
                        </m:rPr>
                        <w:rPr>
                          <w:rFonts w:ascii="Cambria Math" w:hAnsi="Cambria Math"/>
                          <w:color w:val="000000" w:themeColor="text1"/>
                          <w:sz w:val="28"/>
                          <w:szCs w:val="28"/>
                          <w:lang w:val="kk-KZ"/>
                        </w:rPr>
                        <m:t>21</m:t>
                      </m:r>
                    </m:sub>
                  </m:sSub>
                  <m:r>
                    <m:rPr>
                      <m:sty m:val="p"/>
                    </m:rPr>
                    <w:rPr>
                      <w:rFonts w:ascii="Cambria Math" w:hAnsi="Cambria Math"/>
                      <w:color w:val="000000" w:themeColor="text1"/>
                      <w:sz w:val="28"/>
                      <w:szCs w:val="28"/>
                      <w:lang w:val="kk-KZ"/>
                    </w:rPr>
                    <m:t>,</m:t>
                  </m:r>
                  <m:sSub>
                    <m:sSubPr>
                      <m:ctrlPr>
                        <w:rPr>
                          <w:rFonts w:ascii="Cambria Math" w:hAnsi="Cambria Math"/>
                          <w:color w:val="000000" w:themeColor="text1"/>
                          <w:sz w:val="28"/>
                          <w:szCs w:val="28"/>
                          <w:lang w:val="en-US"/>
                        </w:rPr>
                      </m:ctrlPr>
                    </m:sSubPr>
                    <m:e>
                      <m:r>
                        <m:rPr>
                          <m:sty m:val="p"/>
                        </m:rPr>
                        <w:rPr>
                          <w:rFonts w:ascii="Cambria Math" w:hAnsi="Cambria Math"/>
                          <w:color w:val="000000" w:themeColor="text1"/>
                          <w:sz w:val="28"/>
                          <w:szCs w:val="28"/>
                          <w:lang w:val="kk-KZ"/>
                        </w:rPr>
                        <m:t>h</m:t>
                      </m:r>
                    </m:e>
                    <m:sub>
                      <m:r>
                        <m:rPr>
                          <m:sty m:val="p"/>
                        </m:rPr>
                        <w:rPr>
                          <w:rFonts w:ascii="Cambria Math" w:hAnsi="Cambria Math"/>
                          <w:color w:val="000000" w:themeColor="text1"/>
                          <w:sz w:val="28"/>
                          <w:szCs w:val="28"/>
                          <w:lang w:val="kk-KZ"/>
                        </w:rPr>
                        <m:t>21</m:t>
                      </m:r>
                    </m:sub>
                  </m:sSub>
                  <m:r>
                    <m:rPr>
                      <m:sty m:val="p"/>
                    </m:rPr>
                    <w:rPr>
                      <w:rFonts w:ascii="Cambria Math" w:hAnsi="Cambria Math"/>
                      <w:color w:val="000000" w:themeColor="text1"/>
                      <w:sz w:val="28"/>
                      <w:szCs w:val="28"/>
                      <w:lang w:val="kk-KZ"/>
                    </w:rPr>
                    <m:t>)</m:t>
                  </m:r>
                </m:e>
                <m:e>
                  <m:d>
                    <m:dPr>
                      <m:ctrlPr>
                        <w:rPr>
                          <w:rFonts w:ascii="Cambria Math" w:hAnsi="Cambria Math"/>
                          <w:color w:val="000000" w:themeColor="text1"/>
                          <w:sz w:val="28"/>
                          <w:szCs w:val="28"/>
                          <w:lang w:val="en-US"/>
                        </w:rPr>
                      </m:ctrlPr>
                    </m:dPr>
                    <m:e>
                      <m:r>
                        <m:rPr>
                          <m:sty m:val="p"/>
                        </m:rPr>
                        <w:rPr>
                          <w:rFonts w:ascii="Cambria Math" w:hAnsi="Cambria Math"/>
                          <w:color w:val="000000" w:themeColor="text1"/>
                          <w:sz w:val="28"/>
                          <w:szCs w:val="28"/>
                          <w:lang w:val="kk-KZ"/>
                        </w:rPr>
                        <m:t>1,1,1</m:t>
                      </m:r>
                    </m:e>
                  </m:d>
                  <m:r>
                    <m:rPr>
                      <m:sty m:val="p"/>
                    </m:rPr>
                    <w:rPr>
                      <w:rFonts w:ascii="Cambria Math" w:hAnsi="Cambria Math"/>
                      <w:color w:val="000000" w:themeColor="text1"/>
                      <w:sz w:val="28"/>
                      <w:szCs w:val="28"/>
                      <w:lang w:val="kk-KZ"/>
                    </w:rPr>
                    <m:t>⋯</m:t>
                  </m:r>
                </m:e>
                <m:e>
                  <m:r>
                    <m:rPr>
                      <m:sty m:val="p"/>
                    </m:rPr>
                    <w:rPr>
                      <w:rFonts w:ascii="Cambria Math" w:hAnsi="Cambria Math"/>
                      <w:color w:val="000000" w:themeColor="text1"/>
                      <w:sz w:val="28"/>
                      <w:szCs w:val="28"/>
                      <w:lang w:val="kk-KZ"/>
                    </w:rPr>
                    <m:t>(</m:t>
                  </m:r>
                  <m:sSub>
                    <m:sSubPr>
                      <m:ctrlPr>
                        <w:rPr>
                          <w:rFonts w:ascii="Cambria Math" w:hAnsi="Cambria Math"/>
                          <w:color w:val="000000" w:themeColor="text1"/>
                          <w:sz w:val="28"/>
                          <w:szCs w:val="28"/>
                          <w:lang w:val="en-US"/>
                        </w:rPr>
                      </m:ctrlPr>
                    </m:sSubPr>
                    <m:e>
                      <m:r>
                        <m:rPr>
                          <m:sty m:val="p"/>
                        </m:rPr>
                        <w:rPr>
                          <w:rFonts w:ascii="Cambria Math" w:hAnsi="Cambria Math"/>
                          <w:color w:val="000000" w:themeColor="text1"/>
                          <w:sz w:val="28"/>
                          <w:szCs w:val="28"/>
                          <w:lang w:val="kk-KZ"/>
                        </w:rPr>
                        <m:t>l</m:t>
                      </m:r>
                    </m:e>
                    <m:sub>
                      <m:r>
                        <m:rPr>
                          <m:sty m:val="p"/>
                        </m:rPr>
                        <w:rPr>
                          <w:rFonts w:ascii="Cambria Math" w:hAnsi="Cambria Math"/>
                          <w:color w:val="000000" w:themeColor="text1"/>
                          <w:sz w:val="28"/>
                          <w:szCs w:val="28"/>
                          <w:lang w:val="kk-KZ"/>
                        </w:rPr>
                        <m:t>2n</m:t>
                      </m:r>
                    </m:sub>
                  </m:sSub>
                  <m:r>
                    <m:rPr>
                      <m:sty m:val="p"/>
                    </m:rPr>
                    <w:rPr>
                      <w:rFonts w:ascii="Cambria Math" w:hAnsi="Cambria Math"/>
                      <w:color w:val="000000" w:themeColor="text1"/>
                      <w:sz w:val="28"/>
                      <w:szCs w:val="28"/>
                      <w:lang w:val="kk-KZ"/>
                    </w:rPr>
                    <m:t>,</m:t>
                  </m:r>
                  <m:sSub>
                    <m:sSubPr>
                      <m:ctrlPr>
                        <w:rPr>
                          <w:rFonts w:ascii="Cambria Math" w:hAnsi="Cambria Math"/>
                          <w:color w:val="000000" w:themeColor="text1"/>
                          <w:sz w:val="28"/>
                          <w:szCs w:val="28"/>
                          <w:lang w:val="en-US"/>
                        </w:rPr>
                      </m:ctrlPr>
                    </m:sSubPr>
                    <m:e>
                      <m:r>
                        <m:rPr>
                          <m:sty m:val="p"/>
                        </m:rPr>
                        <w:rPr>
                          <w:rFonts w:ascii="Cambria Math" w:hAnsi="Cambria Math"/>
                          <w:color w:val="000000" w:themeColor="text1"/>
                          <w:sz w:val="28"/>
                          <w:szCs w:val="28"/>
                          <w:lang w:val="kk-KZ"/>
                        </w:rPr>
                        <m:t>m</m:t>
                      </m:r>
                    </m:e>
                    <m:sub>
                      <m:r>
                        <m:rPr>
                          <m:sty m:val="p"/>
                        </m:rPr>
                        <w:rPr>
                          <w:rFonts w:ascii="Cambria Math" w:hAnsi="Cambria Math"/>
                          <w:color w:val="000000" w:themeColor="text1"/>
                          <w:sz w:val="28"/>
                          <w:szCs w:val="28"/>
                          <w:lang w:val="kk-KZ"/>
                        </w:rPr>
                        <m:t>2n</m:t>
                      </m:r>
                    </m:sub>
                  </m:sSub>
                  <m:sSub>
                    <m:sSubPr>
                      <m:ctrlPr>
                        <w:rPr>
                          <w:rFonts w:ascii="Cambria Math" w:hAnsi="Cambria Math"/>
                          <w:color w:val="000000" w:themeColor="text1"/>
                          <w:sz w:val="28"/>
                          <w:szCs w:val="28"/>
                          <w:lang w:val="en-US"/>
                        </w:rPr>
                      </m:ctrlPr>
                    </m:sSubPr>
                    <m:e>
                      <m:r>
                        <m:rPr>
                          <m:sty m:val="p"/>
                        </m:rPr>
                        <w:rPr>
                          <w:rFonts w:ascii="Cambria Math" w:hAnsi="Cambria Math"/>
                          <w:color w:val="000000" w:themeColor="text1"/>
                          <w:sz w:val="28"/>
                          <w:szCs w:val="28"/>
                          <w:lang w:val="kk-KZ"/>
                        </w:rPr>
                        <m:t>,h</m:t>
                      </m:r>
                    </m:e>
                    <m:sub>
                      <m:r>
                        <m:rPr>
                          <m:sty m:val="p"/>
                        </m:rPr>
                        <w:rPr>
                          <w:rFonts w:ascii="Cambria Math" w:hAnsi="Cambria Math"/>
                          <w:color w:val="000000" w:themeColor="text1"/>
                          <w:sz w:val="28"/>
                          <w:szCs w:val="28"/>
                          <w:lang w:val="kk-KZ"/>
                        </w:rPr>
                        <m:t>2n</m:t>
                      </m:r>
                    </m:sub>
                  </m:sSub>
                  <m:r>
                    <m:rPr>
                      <m:sty m:val="p"/>
                    </m:rPr>
                    <w:rPr>
                      <w:rFonts w:ascii="Cambria Math" w:hAnsi="Cambria Math"/>
                      <w:color w:val="000000" w:themeColor="text1"/>
                      <w:sz w:val="28"/>
                      <w:szCs w:val="28"/>
                      <w:lang w:val="kk-KZ"/>
                    </w:rPr>
                    <m:t>)</m:t>
                  </m:r>
                </m:e>
              </m:mr>
              <m:mr>
                <m:e>
                  <m:r>
                    <m:rPr>
                      <m:sty m:val="p"/>
                    </m:rPr>
                    <w:rPr>
                      <w:rFonts w:ascii="Cambria Math" w:hAnsi="Cambria Math"/>
                      <w:color w:val="000000" w:themeColor="text1"/>
                      <w:sz w:val="28"/>
                      <w:szCs w:val="28"/>
                      <w:lang w:val="kk-KZ"/>
                    </w:rPr>
                    <m:t>(</m:t>
                  </m:r>
                  <m:sSub>
                    <m:sSubPr>
                      <m:ctrlPr>
                        <w:rPr>
                          <w:rFonts w:ascii="Cambria Math" w:hAnsi="Cambria Math"/>
                          <w:color w:val="000000" w:themeColor="text1"/>
                          <w:sz w:val="28"/>
                          <w:szCs w:val="28"/>
                          <w:lang w:val="en-US"/>
                        </w:rPr>
                      </m:ctrlPr>
                    </m:sSubPr>
                    <m:e>
                      <m:r>
                        <m:rPr>
                          <m:sty m:val="p"/>
                        </m:rPr>
                        <w:rPr>
                          <w:rFonts w:ascii="Cambria Math" w:hAnsi="Cambria Math"/>
                          <w:color w:val="000000" w:themeColor="text1"/>
                          <w:sz w:val="28"/>
                          <w:szCs w:val="28"/>
                          <w:lang w:val="kk-KZ"/>
                        </w:rPr>
                        <m:t>l</m:t>
                      </m:r>
                    </m:e>
                    <m:sub>
                      <m:r>
                        <m:rPr>
                          <m:sty m:val="p"/>
                        </m:rPr>
                        <w:rPr>
                          <w:rFonts w:ascii="Cambria Math" w:hAnsi="Cambria Math"/>
                          <w:color w:val="000000" w:themeColor="text1"/>
                          <w:sz w:val="28"/>
                          <w:szCs w:val="28"/>
                          <w:lang w:val="kk-KZ"/>
                        </w:rPr>
                        <m:t>n1</m:t>
                      </m:r>
                    </m:sub>
                  </m:sSub>
                  <m:r>
                    <m:rPr>
                      <m:sty m:val="p"/>
                    </m:rPr>
                    <w:rPr>
                      <w:rFonts w:ascii="Cambria Math" w:hAnsi="Cambria Math"/>
                      <w:color w:val="000000" w:themeColor="text1"/>
                      <w:sz w:val="28"/>
                      <w:szCs w:val="28"/>
                      <w:lang w:val="kk-KZ"/>
                    </w:rPr>
                    <m:t>,</m:t>
                  </m:r>
                  <m:sSub>
                    <m:sSubPr>
                      <m:ctrlPr>
                        <w:rPr>
                          <w:rFonts w:ascii="Cambria Math" w:hAnsi="Cambria Math"/>
                          <w:color w:val="000000" w:themeColor="text1"/>
                          <w:sz w:val="28"/>
                          <w:szCs w:val="28"/>
                          <w:lang w:val="en-US"/>
                        </w:rPr>
                      </m:ctrlPr>
                    </m:sSubPr>
                    <m:e>
                      <m:r>
                        <m:rPr>
                          <m:sty m:val="p"/>
                        </m:rPr>
                        <w:rPr>
                          <w:rFonts w:ascii="Cambria Math" w:hAnsi="Cambria Math"/>
                          <w:color w:val="000000" w:themeColor="text1"/>
                          <w:sz w:val="28"/>
                          <w:szCs w:val="28"/>
                          <w:lang w:val="kk-KZ"/>
                        </w:rPr>
                        <m:t>m</m:t>
                      </m:r>
                    </m:e>
                    <m:sub>
                      <m:r>
                        <m:rPr>
                          <m:sty m:val="p"/>
                        </m:rPr>
                        <w:rPr>
                          <w:rFonts w:ascii="Cambria Math" w:hAnsi="Cambria Math"/>
                          <w:color w:val="000000" w:themeColor="text1"/>
                          <w:sz w:val="28"/>
                          <w:szCs w:val="28"/>
                          <w:lang w:val="kk-KZ"/>
                        </w:rPr>
                        <m:t>n1</m:t>
                      </m:r>
                    </m:sub>
                  </m:sSub>
                  <m:sSub>
                    <m:sSubPr>
                      <m:ctrlPr>
                        <w:rPr>
                          <w:rFonts w:ascii="Cambria Math" w:hAnsi="Cambria Math"/>
                          <w:color w:val="000000" w:themeColor="text1"/>
                          <w:sz w:val="28"/>
                          <w:szCs w:val="28"/>
                          <w:lang w:val="en-US"/>
                        </w:rPr>
                      </m:ctrlPr>
                    </m:sSubPr>
                    <m:e>
                      <m:r>
                        <m:rPr>
                          <m:sty m:val="p"/>
                        </m:rPr>
                        <w:rPr>
                          <w:rFonts w:ascii="Cambria Math" w:hAnsi="Cambria Math"/>
                          <w:color w:val="000000" w:themeColor="text1"/>
                          <w:sz w:val="28"/>
                          <w:szCs w:val="28"/>
                          <w:lang w:val="kk-KZ"/>
                        </w:rPr>
                        <m:t>,h</m:t>
                      </m:r>
                    </m:e>
                    <m:sub>
                      <m:r>
                        <m:rPr>
                          <m:sty m:val="p"/>
                        </m:rPr>
                        <w:rPr>
                          <w:rFonts w:ascii="Cambria Math" w:hAnsi="Cambria Math"/>
                          <w:color w:val="000000" w:themeColor="text1"/>
                          <w:sz w:val="28"/>
                          <w:szCs w:val="28"/>
                          <w:lang w:val="kk-KZ"/>
                        </w:rPr>
                        <m:t>n1</m:t>
                      </m:r>
                    </m:sub>
                  </m:sSub>
                  <m:r>
                    <m:rPr>
                      <m:sty m:val="p"/>
                    </m:rPr>
                    <w:rPr>
                      <w:rFonts w:ascii="Cambria Math" w:hAnsi="Cambria Math"/>
                      <w:color w:val="000000" w:themeColor="text1"/>
                      <w:sz w:val="28"/>
                      <w:szCs w:val="28"/>
                      <w:lang w:val="kk-KZ"/>
                    </w:rPr>
                    <m:t>)</m:t>
                  </m:r>
                </m:e>
                <m:e>
                  <m:r>
                    <m:rPr>
                      <m:sty m:val="p"/>
                    </m:rPr>
                    <w:rPr>
                      <w:rFonts w:ascii="Cambria Math" w:hAnsi="Cambria Math"/>
                      <w:color w:val="000000" w:themeColor="text1"/>
                      <w:sz w:val="28"/>
                      <w:szCs w:val="28"/>
                      <w:lang w:val="kk-KZ"/>
                    </w:rPr>
                    <m:t>(</m:t>
                  </m:r>
                  <m:sSub>
                    <m:sSubPr>
                      <m:ctrlPr>
                        <w:rPr>
                          <w:rFonts w:ascii="Cambria Math" w:hAnsi="Cambria Math"/>
                          <w:color w:val="000000" w:themeColor="text1"/>
                          <w:sz w:val="28"/>
                          <w:szCs w:val="28"/>
                          <w:lang w:val="en-US"/>
                        </w:rPr>
                      </m:ctrlPr>
                    </m:sSubPr>
                    <m:e>
                      <m:r>
                        <m:rPr>
                          <m:sty m:val="p"/>
                        </m:rPr>
                        <w:rPr>
                          <w:rFonts w:ascii="Cambria Math" w:hAnsi="Cambria Math"/>
                          <w:color w:val="000000" w:themeColor="text1"/>
                          <w:sz w:val="28"/>
                          <w:szCs w:val="28"/>
                          <w:lang w:val="kk-KZ"/>
                        </w:rPr>
                        <m:t>l</m:t>
                      </m:r>
                    </m:e>
                    <m:sub>
                      <m:r>
                        <m:rPr>
                          <m:sty m:val="p"/>
                        </m:rPr>
                        <w:rPr>
                          <w:rFonts w:ascii="Cambria Math" w:hAnsi="Cambria Math"/>
                          <w:color w:val="000000" w:themeColor="text1"/>
                          <w:sz w:val="28"/>
                          <w:szCs w:val="28"/>
                          <w:lang w:val="kk-KZ"/>
                        </w:rPr>
                        <m:t>n2</m:t>
                      </m:r>
                    </m:sub>
                  </m:sSub>
                  <m:sSub>
                    <m:sSubPr>
                      <m:ctrlPr>
                        <w:rPr>
                          <w:rFonts w:ascii="Cambria Math" w:hAnsi="Cambria Math"/>
                          <w:color w:val="000000" w:themeColor="text1"/>
                          <w:sz w:val="28"/>
                          <w:szCs w:val="28"/>
                          <w:lang w:val="en-US"/>
                        </w:rPr>
                      </m:ctrlPr>
                    </m:sSubPr>
                    <m:e>
                      <m:r>
                        <m:rPr>
                          <m:sty m:val="p"/>
                        </m:rPr>
                        <w:rPr>
                          <w:rFonts w:ascii="Cambria Math" w:hAnsi="Cambria Math"/>
                          <w:color w:val="000000" w:themeColor="text1"/>
                          <w:sz w:val="28"/>
                          <w:szCs w:val="28"/>
                          <w:lang w:val="kk-KZ"/>
                        </w:rPr>
                        <m:t>,m</m:t>
                      </m:r>
                    </m:e>
                    <m:sub>
                      <m:r>
                        <m:rPr>
                          <m:sty m:val="p"/>
                        </m:rPr>
                        <w:rPr>
                          <w:rFonts w:ascii="Cambria Math" w:hAnsi="Cambria Math"/>
                          <w:color w:val="000000" w:themeColor="text1"/>
                          <w:sz w:val="28"/>
                          <w:szCs w:val="28"/>
                          <w:lang w:val="kk-KZ"/>
                        </w:rPr>
                        <m:t>n2</m:t>
                      </m:r>
                    </m:sub>
                  </m:sSub>
                  <m:r>
                    <m:rPr>
                      <m:sty m:val="p"/>
                    </m:rPr>
                    <w:rPr>
                      <w:rFonts w:ascii="Cambria Math" w:hAnsi="Cambria Math"/>
                      <w:color w:val="000000" w:themeColor="text1"/>
                      <w:sz w:val="28"/>
                      <w:szCs w:val="28"/>
                      <w:lang w:val="kk-KZ"/>
                    </w:rPr>
                    <m:t>,</m:t>
                  </m:r>
                  <m:sSub>
                    <m:sSubPr>
                      <m:ctrlPr>
                        <w:rPr>
                          <w:rFonts w:ascii="Cambria Math" w:hAnsi="Cambria Math"/>
                          <w:color w:val="000000" w:themeColor="text1"/>
                          <w:sz w:val="28"/>
                          <w:szCs w:val="28"/>
                          <w:lang w:val="en-US"/>
                        </w:rPr>
                      </m:ctrlPr>
                    </m:sSubPr>
                    <m:e>
                      <m:r>
                        <m:rPr>
                          <m:sty m:val="p"/>
                        </m:rPr>
                        <w:rPr>
                          <w:rFonts w:ascii="Cambria Math" w:hAnsi="Cambria Math"/>
                          <w:color w:val="000000" w:themeColor="text1"/>
                          <w:sz w:val="28"/>
                          <w:szCs w:val="28"/>
                          <w:lang w:val="kk-KZ"/>
                        </w:rPr>
                        <m:t>h</m:t>
                      </m:r>
                    </m:e>
                    <m:sub>
                      <m:r>
                        <m:rPr>
                          <m:sty m:val="p"/>
                        </m:rPr>
                        <w:rPr>
                          <w:rFonts w:ascii="Cambria Math" w:hAnsi="Cambria Math"/>
                          <w:color w:val="000000" w:themeColor="text1"/>
                          <w:sz w:val="28"/>
                          <w:szCs w:val="28"/>
                          <w:lang w:val="kk-KZ"/>
                        </w:rPr>
                        <m:t>n3</m:t>
                      </m:r>
                    </m:sub>
                  </m:sSub>
                  <m:r>
                    <m:rPr>
                      <m:sty m:val="p"/>
                    </m:rPr>
                    <w:rPr>
                      <w:rFonts w:ascii="Cambria Math" w:hAnsi="Cambria Math"/>
                      <w:color w:val="000000" w:themeColor="text1"/>
                      <w:sz w:val="28"/>
                      <w:szCs w:val="28"/>
                      <w:lang w:val="kk-KZ"/>
                    </w:rPr>
                    <m:t>)⋯</m:t>
                  </m:r>
                </m:e>
                <m:e>
                  <m:d>
                    <m:dPr>
                      <m:ctrlPr>
                        <w:rPr>
                          <w:rFonts w:ascii="Cambria Math" w:hAnsi="Cambria Math"/>
                          <w:color w:val="000000" w:themeColor="text1"/>
                          <w:sz w:val="28"/>
                          <w:szCs w:val="28"/>
                          <w:lang w:val="en-US"/>
                        </w:rPr>
                      </m:ctrlPr>
                    </m:dPr>
                    <m:e>
                      <m:r>
                        <m:rPr>
                          <m:sty m:val="p"/>
                        </m:rPr>
                        <w:rPr>
                          <w:rFonts w:ascii="Cambria Math" w:hAnsi="Cambria Math"/>
                          <w:color w:val="000000" w:themeColor="text1"/>
                          <w:sz w:val="28"/>
                          <w:szCs w:val="28"/>
                          <w:lang w:val="kk-KZ"/>
                        </w:rPr>
                        <m:t>1,1,1</m:t>
                      </m:r>
                    </m:e>
                  </m:d>
                </m:e>
              </m:mr>
            </m:m>
          </m:e>
        </m:d>
      </m:oMath>
      <w:r w:rsidR="00FA246F" w:rsidRPr="00705C1C">
        <w:rPr>
          <w:color w:val="000000" w:themeColor="text1"/>
          <w:sz w:val="28"/>
          <w:szCs w:val="28"/>
        </w:rPr>
        <w:t xml:space="preserve">  </w:t>
      </w:r>
      <w:r w:rsidR="00752221">
        <w:rPr>
          <w:color w:val="000000" w:themeColor="text1"/>
          <w:sz w:val="28"/>
          <w:szCs w:val="28"/>
        </w:rPr>
        <w:t xml:space="preserve">              </w:t>
      </w:r>
      <w:r w:rsidR="00FA246F" w:rsidRPr="00705C1C">
        <w:rPr>
          <w:color w:val="000000" w:themeColor="text1"/>
          <w:sz w:val="28"/>
          <w:szCs w:val="28"/>
        </w:rPr>
        <w:t>(</w:t>
      </w:r>
      <w:r w:rsidR="00752221">
        <w:rPr>
          <w:color w:val="000000" w:themeColor="text1"/>
          <w:sz w:val="28"/>
          <w:szCs w:val="28"/>
        </w:rPr>
        <w:t>3.</w:t>
      </w:r>
      <w:r w:rsidR="00FA246F" w:rsidRPr="00705C1C">
        <w:rPr>
          <w:color w:val="000000" w:themeColor="text1"/>
          <w:sz w:val="28"/>
          <w:szCs w:val="28"/>
        </w:rPr>
        <w:t xml:space="preserve">2)                                               </w:t>
      </w:r>
    </w:p>
    <w:p w:rsidR="00FA246F" w:rsidRPr="00705C1C" w:rsidRDefault="00FA246F" w:rsidP="00FA246F">
      <w:pPr>
        <w:pStyle w:val="annotation2"/>
        <w:shd w:val="clear" w:color="auto" w:fill="FFFFFF"/>
        <w:spacing w:before="0" w:beforeAutospacing="0" w:after="0" w:afterAutospacing="0"/>
        <w:ind w:firstLine="567"/>
        <w:jc w:val="both"/>
        <w:rPr>
          <w:color w:val="000000" w:themeColor="text1"/>
          <w:sz w:val="28"/>
          <w:szCs w:val="28"/>
        </w:rPr>
      </w:pPr>
    </w:p>
    <w:p w:rsidR="00FA246F" w:rsidRPr="00705C1C" w:rsidRDefault="00FA246F" w:rsidP="00752221">
      <w:pPr>
        <w:tabs>
          <w:tab w:val="left" w:pos="567"/>
        </w:tabs>
        <w:ind w:firstLine="567"/>
        <w:jc w:val="both"/>
        <w:rPr>
          <w:color w:val="000000" w:themeColor="text1"/>
          <w:sz w:val="28"/>
          <w:szCs w:val="28"/>
        </w:rPr>
      </w:pPr>
      <w:r w:rsidRPr="00705C1C">
        <w:rPr>
          <w:color w:val="000000" w:themeColor="text1"/>
          <w:sz w:val="28"/>
          <w:szCs w:val="28"/>
        </w:rPr>
        <w:t xml:space="preserve">Следующий шаг </w:t>
      </w:r>
      <w:r w:rsidR="00752221">
        <w:rPr>
          <w:color w:val="000000" w:themeColor="text1"/>
          <w:sz w:val="28"/>
          <w:szCs w:val="28"/>
        </w:rPr>
        <w:t>–</w:t>
      </w:r>
      <w:r w:rsidR="5A3D0952" w:rsidRPr="00705C1C">
        <w:rPr>
          <w:color w:val="000000" w:themeColor="text1"/>
          <w:sz w:val="28"/>
          <w:szCs w:val="28"/>
        </w:rPr>
        <w:t xml:space="preserve"> </w:t>
      </w:r>
      <w:r w:rsidRPr="00705C1C">
        <w:rPr>
          <w:color w:val="000000" w:themeColor="text1"/>
          <w:sz w:val="28"/>
          <w:szCs w:val="28"/>
        </w:rPr>
        <w:t>шаг фазификации (п</w:t>
      </w:r>
      <w:r w:rsidR="5024D646" w:rsidRPr="00705C1C">
        <w:rPr>
          <w:color w:val="000000" w:themeColor="text1"/>
          <w:sz w:val="28"/>
          <w:szCs w:val="28"/>
        </w:rPr>
        <w:t xml:space="preserve">еревод </w:t>
      </w:r>
      <w:r w:rsidRPr="00705C1C">
        <w:rPr>
          <w:color w:val="000000" w:themeColor="text1"/>
          <w:sz w:val="28"/>
          <w:szCs w:val="28"/>
        </w:rPr>
        <w:t>четких чисел в нечеткие).</w:t>
      </w:r>
    </w:p>
    <w:p w:rsidR="00FA246F" w:rsidRPr="00705C1C" w:rsidRDefault="00FA246F" w:rsidP="00C91485">
      <w:pPr>
        <w:pStyle w:val="a6"/>
        <w:spacing w:before="0" w:beforeAutospacing="0" w:after="0" w:afterAutospacing="0"/>
        <w:ind w:firstLine="567"/>
        <w:jc w:val="both"/>
        <w:rPr>
          <w:color w:val="000000" w:themeColor="text1"/>
          <w:sz w:val="28"/>
          <w:szCs w:val="28"/>
        </w:rPr>
      </w:pPr>
      <w:r w:rsidRPr="00705C1C">
        <w:rPr>
          <w:color w:val="000000" w:themeColor="text1"/>
          <w:sz w:val="28"/>
          <w:szCs w:val="28"/>
        </w:rPr>
        <w:t xml:space="preserve">Фазификация </w:t>
      </w:r>
      <w:r w:rsidR="00752221">
        <w:rPr>
          <w:color w:val="000000" w:themeColor="text1"/>
          <w:sz w:val="28"/>
          <w:szCs w:val="28"/>
        </w:rPr>
        <w:t>–</w:t>
      </w:r>
      <w:r w:rsidRPr="00705C1C">
        <w:rPr>
          <w:color w:val="000000" w:themeColor="text1"/>
          <w:sz w:val="28"/>
          <w:szCs w:val="28"/>
        </w:rPr>
        <w:t xml:space="preserve"> это процесс п</w:t>
      </w:r>
      <w:r w:rsidR="60592E43" w:rsidRPr="00705C1C">
        <w:rPr>
          <w:color w:val="000000" w:themeColor="text1"/>
          <w:sz w:val="28"/>
          <w:szCs w:val="28"/>
        </w:rPr>
        <w:t xml:space="preserve">еревода </w:t>
      </w:r>
      <w:r w:rsidRPr="00705C1C">
        <w:rPr>
          <w:color w:val="000000" w:themeColor="text1"/>
          <w:sz w:val="28"/>
          <w:szCs w:val="28"/>
        </w:rPr>
        <w:t xml:space="preserve">одного четкого числа в набор нечетких чисел, что приводит к созданию нечеткой матрицы парных сравнений. Для построения нечеткой матрицы парных сравнений используется треугольная шкала для перевода четких чисел в нечеткие, представленная в таблице </w:t>
      </w:r>
      <w:r w:rsidR="00752221">
        <w:rPr>
          <w:color w:val="000000" w:themeColor="text1"/>
          <w:sz w:val="28"/>
          <w:szCs w:val="28"/>
        </w:rPr>
        <w:t>3.1</w:t>
      </w:r>
      <w:r w:rsidRPr="00705C1C">
        <w:rPr>
          <w:color w:val="000000" w:themeColor="text1"/>
          <w:sz w:val="28"/>
          <w:szCs w:val="28"/>
        </w:rPr>
        <w:t>.</w:t>
      </w:r>
    </w:p>
    <w:p w:rsidR="00C91485" w:rsidRDefault="00C91485" w:rsidP="00C91485">
      <w:pPr>
        <w:pStyle w:val="4"/>
        <w:spacing w:before="0" w:line="240" w:lineRule="auto"/>
        <w:jc w:val="both"/>
        <w:rPr>
          <w:rFonts w:ascii="Times New Roman" w:hAnsi="Times New Roman" w:cs="Times New Roman"/>
          <w:i w:val="0"/>
          <w:iCs w:val="0"/>
          <w:color w:val="000000" w:themeColor="text1"/>
          <w:sz w:val="28"/>
          <w:szCs w:val="28"/>
        </w:rPr>
      </w:pPr>
    </w:p>
    <w:p w:rsidR="00FA246F" w:rsidRDefault="00FA246F" w:rsidP="00C91485">
      <w:pPr>
        <w:pStyle w:val="4"/>
        <w:spacing w:before="0" w:line="240" w:lineRule="auto"/>
        <w:jc w:val="both"/>
        <w:rPr>
          <w:rFonts w:ascii="Times New Roman" w:hAnsi="Times New Roman" w:cs="Times New Roman"/>
          <w:i w:val="0"/>
          <w:iCs w:val="0"/>
          <w:color w:val="000000" w:themeColor="text1"/>
          <w:sz w:val="28"/>
          <w:szCs w:val="28"/>
        </w:rPr>
      </w:pPr>
      <w:r w:rsidRPr="00906975">
        <w:rPr>
          <w:rFonts w:ascii="Times New Roman" w:hAnsi="Times New Roman" w:cs="Times New Roman"/>
          <w:i w:val="0"/>
          <w:iCs w:val="0"/>
          <w:color w:val="000000" w:themeColor="text1"/>
          <w:sz w:val="28"/>
          <w:szCs w:val="28"/>
        </w:rPr>
        <w:t xml:space="preserve">Таблица </w:t>
      </w:r>
      <w:r w:rsidR="00752221">
        <w:rPr>
          <w:rFonts w:ascii="Times New Roman" w:hAnsi="Times New Roman" w:cs="Times New Roman"/>
          <w:i w:val="0"/>
          <w:iCs w:val="0"/>
          <w:color w:val="000000" w:themeColor="text1"/>
          <w:sz w:val="28"/>
          <w:szCs w:val="28"/>
        </w:rPr>
        <w:t>3</w:t>
      </w:r>
      <w:r w:rsidRPr="00906975">
        <w:rPr>
          <w:rFonts w:ascii="Times New Roman" w:hAnsi="Times New Roman" w:cs="Times New Roman"/>
          <w:i w:val="0"/>
          <w:iCs w:val="0"/>
          <w:color w:val="000000" w:themeColor="text1"/>
          <w:sz w:val="28"/>
          <w:szCs w:val="28"/>
        </w:rPr>
        <w:t>.</w:t>
      </w:r>
      <w:r w:rsidR="00752221">
        <w:rPr>
          <w:rFonts w:ascii="Times New Roman" w:hAnsi="Times New Roman" w:cs="Times New Roman"/>
          <w:i w:val="0"/>
          <w:iCs w:val="0"/>
          <w:color w:val="000000" w:themeColor="text1"/>
          <w:sz w:val="28"/>
          <w:szCs w:val="28"/>
        </w:rPr>
        <w:t>1 –</w:t>
      </w:r>
      <w:r w:rsidRPr="00906975">
        <w:rPr>
          <w:rFonts w:ascii="Times New Roman" w:hAnsi="Times New Roman" w:cs="Times New Roman"/>
          <w:i w:val="0"/>
          <w:iCs w:val="0"/>
          <w:color w:val="000000" w:themeColor="text1"/>
          <w:sz w:val="28"/>
          <w:szCs w:val="28"/>
        </w:rPr>
        <w:t xml:space="preserve"> Треугольная шкала для перевода нечетких чисел</w:t>
      </w:r>
    </w:p>
    <w:p w:rsidR="00752221" w:rsidRPr="00752221" w:rsidRDefault="00752221" w:rsidP="00C91485">
      <w:pPr>
        <w:rPr>
          <w:sz w:val="16"/>
          <w:szCs w:val="16"/>
          <w:lang w:eastAsia="en-US"/>
        </w:rPr>
      </w:pPr>
    </w:p>
    <w:tbl>
      <w:tblPr>
        <w:tblStyle w:val="a3"/>
        <w:tblW w:w="0" w:type="auto"/>
        <w:tblLook w:val="04A0" w:firstRow="1" w:lastRow="0" w:firstColumn="1" w:lastColumn="0" w:noHBand="0" w:noVBand="1"/>
      </w:tblPr>
      <w:tblGrid>
        <w:gridCol w:w="2122"/>
        <w:gridCol w:w="4296"/>
        <w:gridCol w:w="3210"/>
      </w:tblGrid>
      <w:tr w:rsidR="00705C1C" w:rsidRPr="00752221" w:rsidTr="00705C1C">
        <w:tc>
          <w:tcPr>
            <w:tcW w:w="2122" w:type="dxa"/>
          </w:tcPr>
          <w:p w:rsidR="00705C1C" w:rsidRPr="00752221" w:rsidRDefault="00705C1C" w:rsidP="00705C1C">
            <w:pPr>
              <w:rPr>
                <w:sz w:val="24"/>
                <w:szCs w:val="24"/>
                <w:lang w:eastAsia="en-US"/>
              </w:rPr>
            </w:pPr>
            <w:r w:rsidRPr="00752221">
              <w:rPr>
                <w:bCs/>
                <w:sz w:val="24"/>
                <w:szCs w:val="24"/>
              </w:rPr>
              <w:t>Шкала Т. Саати</w:t>
            </w:r>
          </w:p>
        </w:tc>
        <w:tc>
          <w:tcPr>
            <w:tcW w:w="4296" w:type="dxa"/>
          </w:tcPr>
          <w:p w:rsidR="00705C1C" w:rsidRPr="00752221" w:rsidRDefault="003F33F6" w:rsidP="00752221">
            <w:pPr>
              <w:rPr>
                <w:sz w:val="24"/>
                <w:szCs w:val="24"/>
                <w:lang w:eastAsia="en-US"/>
              </w:rPr>
            </w:pPr>
            <m:oMath>
              <m:d>
                <m:dPr>
                  <m:ctrlPr>
                    <w:rPr>
                      <w:rFonts w:ascii="Cambria Math" w:hAnsi="Cambria Math"/>
                      <w:color w:val="000000"/>
                      <w:sz w:val="24"/>
                      <w:szCs w:val="24"/>
                      <w:lang w:val="kk-KZ"/>
                    </w:rPr>
                  </m:ctrlPr>
                </m:dPr>
                <m:e>
                  <m:sSub>
                    <m:sSubPr>
                      <m:ctrlPr>
                        <w:rPr>
                          <w:rFonts w:ascii="Cambria Math" w:hAnsi="Cambria Math"/>
                          <w:color w:val="000000"/>
                          <w:sz w:val="24"/>
                          <w:szCs w:val="24"/>
                          <w:lang w:val="en-US"/>
                        </w:rPr>
                      </m:ctrlPr>
                    </m:sSubPr>
                    <m:e>
                      <m:r>
                        <m:rPr>
                          <m:sty m:val="p"/>
                        </m:rPr>
                        <w:rPr>
                          <w:rFonts w:ascii="Cambria Math" w:hAnsi="Cambria Math"/>
                          <w:color w:val="000000"/>
                          <w:sz w:val="24"/>
                          <w:szCs w:val="24"/>
                          <w:lang w:val="kk-KZ"/>
                        </w:rPr>
                        <m:t>l</m:t>
                      </m:r>
                    </m:e>
                    <m:sub>
                      <m:r>
                        <m:rPr>
                          <m:sty m:val="p"/>
                        </m:rPr>
                        <w:rPr>
                          <w:rFonts w:ascii="Cambria Math" w:hAnsi="Cambria Math"/>
                          <w:color w:val="000000"/>
                          <w:sz w:val="24"/>
                          <w:szCs w:val="24"/>
                          <w:lang w:val="en-US"/>
                        </w:rPr>
                        <m:t>ij</m:t>
                      </m:r>
                      <m:r>
                        <m:rPr>
                          <m:sty m:val="p"/>
                        </m:rPr>
                        <w:rPr>
                          <w:rFonts w:ascii="Cambria Math" w:hAnsi="Cambria Math"/>
                          <w:color w:val="000000"/>
                          <w:sz w:val="24"/>
                          <w:szCs w:val="24"/>
                          <w:lang w:val="kk-KZ"/>
                        </w:rPr>
                        <m:t>,</m:t>
                      </m:r>
                    </m:sub>
                  </m:sSub>
                  <m:sSub>
                    <m:sSubPr>
                      <m:ctrlPr>
                        <w:rPr>
                          <w:rFonts w:ascii="Cambria Math" w:hAnsi="Cambria Math"/>
                          <w:color w:val="000000"/>
                          <w:sz w:val="24"/>
                          <w:szCs w:val="24"/>
                          <w:lang w:val="en-US"/>
                        </w:rPr>
                      </m:ctrlPr>
                    </m:sSubPr>
                    <m:e>
                      <m:r>
                        <m:rPr>
                          <m:sty m:val="p"/>
                        </m:rPr>
                        <w:rPr>
                          <w:rFonts w:ascii="Cambria Math" w:hAnsi="Cambria Math"/>
                          <w:color w:val="000000"/>
                          <w:sz w:val="24"/>
                          <w:szCs w:val="24"/>
                          <w:lang w:val="kk-KZ"/>
                        </w:rPr>
                        <m:t>m</m:t>
                      </m:r>
                    </m:e>
                    <m:sub>
                      <m:r>
                        <m:rPr>
                          <m:sty m:val="p"/>
                        </m:rPr>
                        <w:rPr>
                          <w:rFonts w:ascii="Cambria Math" w:hAnsi="Cambria Math"/>
                          <w:color w:val="000000"/>
                          <w:sz w:val="24"/>
                          <w:szCs w:val="24"/>
                          <w:lang w:val="kk-KZ"/>
                        </w:rPr>
                        <m:t>ij</m:t>
                      </m:r>
                    </m:sub>
                  </m:sSub>
                  <m:r>
                    <m:rPr>
                      <m:sty m:val="p"/>
                    </m:rPr>
                    <w:rPr>
                      <w:rFonts w:ascii="Cambria Math" w:hAnsi="Cambria Math"/>
                      <w:color w:val="000000"/>
                      <w:sz w:val="24"/>
                      <w:szCs w:val="24"/>
                      <w:lang w:val="kk-KZ"/>
                    </w:rPr>
                    <m:t>,</m:t>
                  </m:r>
                  <m:sSub>
                    <m:sSubPr>
                      <m:ctrlPr>
                        <w:rPr>
                          <w:rFonts w:ascii="Cambria Math" w:hAnsi="Cambria Math"/>
                          <w:color w:val="000000"/>
                          <w:sz w:val="24"/>
                          <w:szCs w:val="24"/>
                          <w:lang w:val="en-US"/>
                        </w:rPr>
                      </m:ctrlPr>
                    </m:sSubPr>
                    <m:e>
                      <m:r>
                        <m:rPr>
                          <m:sty m:val="p"/>
                        </m:rPr>
                        <w:rPr>
                          <w:rFonts w:ascii="Cambria Math" w:hAnsi="Cambria Math"/>
                          <w:color w:val="000000"/>
                          <w:sz w:val="24"/>
                          <w:szCs w:val="24"/>
                          <w:lang w:val="kk-KZ"/>
                        </w:rPr>
                        <m:t>h</m:t>
                      </m:r>
                    </m:e>
                    <m:sub>
                      <m:r>
                        <m:rPr>
                          <m:sty m:val="p"/>
                        </m:rPr>
                        <w:rPr>
                          <w:rFonts w:ascii="Cambria Math" w:hAnsi="Cambria Math"/>
                          <w:color w:val="000000"/>
                          <w:sz w:val="24"/>
                          <w:szCs w:val="24"/>
                          <w:lang w:val="kk-KZ"/>
                        </w:rPr>
                        <m:t>ij</m:t>
                      </m:r>
                    </m:sub>
                  </m:sSub>
                </m:e>
              </m:d>
              <m:r>
                <w:rPr>
                  <w:rFonts w:ascii="Cambria Math" w:hAnsi="Cambria Math"/>
                  <w:color w:val="000000"/>
                  <w:sz w:val="24"/>
                  <w:szCs w:val="24"/>
                  <w:lang w:val="kk-KZ"/>
                </w:rPr>
                <m:t xml:space="preserve">, </m:t>
              </m:r>
            </m:oMath>
            <w:r w:rsidR="00705C1C" w:rsidRPr="00752221">
              <w:rPr>
                <w:bCs/>
                <w:sz w:val="24"/>
                <w:szCs w:val="24"/>
              </w:rPr>
              <w:t xml:space="preserve">если </w:t>
            </w:r>
            <m:oMath>
              <m:sSub>
                <m:sSubPr>
                  <m:ctrlPr>
                    <w:rPr>
                      <w:rFonts w:ascii="Cambria Math" w:hAnsi="Cambria Math"/>
                      <w:sz w:val="24"/>
                      <w:szCs w:val="24"/>
                    </w:rPr>
                  </m:ctrlPr>
                </m:sSubPr>
                <m:e>
                  <m:r>
                    <m:rPr>
                      <m:sty m:val="p"/>
                    </m:rPr>
                    <w:rPr>
                      <w:rFonts w:ascii="Cambria Math" w:hAnsi="Cambria Math"/>
                      <w:sz w:val="24"/>
                      <w:szCs w:val="24"/>
                    </w:rPr>
                    <m:t>а</m:t>
                  </m:r>
                </m:e>
                <m:sub>
                  <m:r>
                    <m:rPr>
                      <m:sty m:val="p"/>
                    </m:rPr>
                    <w:rPr>
                      <w:rFonts w:ascii="Cambria Math" w:hAnsi="Cambria Math"/>
                      <w:sz w:val="24"/>
                      <w:szCs w:val="24"/>
                      <w:lang w:val="en-US"/>
                    </w:rPr>
                    <m:t>ij</m:t>
                  </m:r>
                </m:sub>
              </m:sSub>
              <m:r>
                <m:rPr>
                  <m:sty m:val="p"/>
                </m:rPr>
                <w:rPr>
                  <w:rFonts w:ascii="Cambria Math" w:hAnsi="Cambria Math"/>
                  <w:sz w:val="24"/>
                  <w:szCs w:val="24"/>
                </w:rPr>
                <m:t xml:space="preserve"> </m:t>
              </m:r>
            </m:oMath>
            <w:r w:rsidR="00705C1C" w:rsidRPr="00752221">
              <w:rPr>
                <w:sz w:val="24"/>
                <w:szCs w:val="24"/>
              </w:rPr>
              <w:t xml:space="preserve"> </w:t>
            </w:r>
            <w:r w:rsidR="00752221" w:rsidRPr="00752221">
              <w:rPr>
                <w:bCs/>
                <w:sz w:val="24"/>
                <w:szCs w:val="24"/>
              </w:rPr>
              <w:t>–</w:t>
            </w:r>
            <w:r w:rsidR="00705C1C" w:rsidRPr="00752221">
              <w:rPr>
                <w:bCs/>
                <w:sz w:val="24"/>
                <w:szCs w:val="24"/>
              </w:rPr>
              <w:t xml:space="preserve"> целое число в матрице (1)</w:t>
            </w:r>
          </w:p>
        </w:tc>
        <w:tc>
          <w:tcPr>
            <w:tcW w:w="3210" w:type="dxa"/>
          </w:tcPr>
          <w:p w:rsidR="00705C1C" w:rsidRPr="00752221" w:rsidRDefault="00752221" w:rsidP="00705C1C">
            <w:pPr>
              <w:rPr>
                <w:sz w:val="24"/>
                <w:szCs w:val="24"/>
                <w:lang w:eastAsia="en-US"/>
              </w:rPr>
            </w:pPr>
            <m:oMath>
              <m:r>
                <m:rPr>
                  <m:sty m:val="p"/>
                </m:rPr>
                <w:rPr>
                  <w:rFonts w:ascii="Cambria Math" w:hAnsi="Cambria Math"/>
                  <w:color w:val="000000"/>
                  <w:sz w:val="24"/>
                  <w:szCs w:val="24"/>
                  <w:lang w:val="kk-KZ"/>
                </w:rPr>
                <m:t>(</m:t>
              </m:r>
              <m:sSub>
                <m:sSubPr>
                  <m:ctrlPr>
                    <w:rPr>
                      <w:rFonts w:ascii="Cambria Math" w:hAnsi="Cambria Math"/>
                      <w:color w:val="000000"/>
                      <w:sz w:val="24"/>
                      <w:szCs w:val="24"/>
                      <w:lang w:val="en-US"/>
                    </w:rPr>
                  </m:ctrlPr>
                </m:sSubPr>
                <m:e>
                  <m:r>
                    <m:rPr>
                      <m:sty m:val="p"/>
                    </m:rPr>
                    <w:rPr>
                      <w:rFonts w:ascii="Cambria Math" w:hAnsi="Cambria Math"/>
                      <w:color w:val="000000"/>
                      <w:sz w:val="24"/>
                      <w:szCs w:val="24"/>
                      <w:lang w:val="kk-KZ"/>
                    </w:rPr>
                    <m:t>l</m:t>
                  </m:r>
                </m:e>
                <m:sub>
                  <m:r>
                    <m:rPr>
                      <m:sty m:val="p"/>
                    </m:rPr>
                    <w:rPr>
                      <w:rFonts w:ascii="Cambria Math" w:hAnsi="Cambria Math"/>
                      <w:color w:val="000000"/>
                      <w:sz w:val="24"/>
                      <w:szCs w:val="24"/>
                      <w:lang w:val="en-US"/>
                    </w:rPr>
                    <m:t>ij</m:t>
                  </m:r>
                  <m:r>
                    <m:rPr>
                      <m:sty m:val="p"/>
                    </m:rPr>
                    <w:rPr>
                      <w:rFonts w:ascii="Cambria Math" w:hAnsi="Cambria Math"/>
                      <w:color w:val="000000"/>
                      <w:sz w:val="24"/>
                      <w:szCs w:val="24"/>
                      <w:lang w:val="kk-KZ"/>
                    </w:rPr>
                    <m:t>,</m:t>
                  </m:r>
                </m:sub>
              </m:sSub>
              <m:sSub>
                <m:sSubPr>
                  <m:ctrlPr>
                    <w:rPr>
                      <w:rFonts w:ascii="Cambria Math" w:hAnsi="Cambria Math"/>
                      <w:color w:val="000000"/>
                      <w:sz w:val="24"/>
                      <w:szCs w:val="24"/>
                      <w:lang w:val="en-US"/>
                    </w:rPr>
                  </m:ctrlPr>
                </m:sSubPr>
                <m:e>
                  <m:r>
                    <m:rPr>
                      <m:sty m:val="p"/>
                    </m:rPr>
                    <w:rPr>
                      <w:rFonts w:ascii="Cambria Math" w:hAnsi="Cambria Math"/>
                      <w:color w:val="000000"/>
                      <w:sz w:val="24"/>
                      <w:szCs w:val="24"/>
                      <w:lang w:val="kk-KZ"/>
                    </w:rPr>
                    <m:t>m</m:t>
                  </m:r>
                </m:e>
                <m:sub>
                  <m:r>
                    <m:rPr>
                      <m:sty m:val="p"/>
                    </m:rPr>
                    <w:rPr>
                      <w:rFonts w:ascii="Cambria Math" w:hAnsi="Cambria Math"/>
                      <w:color w:val="000000"/>
                      <w:sz w:val="24"/>
                      <w:szCs w:val="24"/>
                      <w:lang w:val="kk-KZ"/>
                    </w:rPr>
                    <m:t>ij</m:t>
                  </m:r>
                </m:sub>
              </m:sSub>
              <m:r>
                <m:rPr>
                  <m:sty m:val="p"/>
                </m:rPr>
                <w:rPr>
                  <w:rFonts w:ascii="Cambria Math" w:hAnsi="Cambria Math"/>
                  <w:color w:val="000000"/>
                  <w:sz w:val="24"/>
                  <w:szCs w:val="24"/>
                  <w:lang w:val="kk-KZ"/>
                </w:rPr>
                <m:t>,</m:t>
              </m:r>
              <m:sSub>
                <m:sSubPr>
                  <m:ctrlPr>
                    <w:rPr>
                      <w:rFonts w:ascii="Cambria Math" w:hAnsi="Cambria Math"/>
                      <w:color w:val="000000"/>
                      <w:sz w:val="24"/>
                      <w:szCs w:val="24"/>
                      <w:lang w:val="en-US"/>
                    </w:rPr>
                  </m:ctrlPr>
                </m:sSubPr>
                <m:e>
                  <m:r>
                    <m:rPr>
                      <m:sty m:val="p"/>
                    </m:rPr>
                    <w:rPr>
                      <w:rFonts w:ascii="Cambria Math" w:hAnsi="Cambria Math"/>
                      <w:color w:val="000000"/>
                      <w:sz w:val="24"/>
                      <w:szCs w:val="24"/>
                      <w:lang w:val="kk-KZ"/>
                    </w:rPr>
                    <m:t>h</m:t>
                  </m:r>
                </m:e>
                <m:sub>
                  <m:r>
                    <m:rPr>
                      <m:sty m:val="p"/>
                    </m:rPr>
                    <w:rPr>
                      <w:rFonts w:ascii="Cambria Math" w:hAnsi="Cambria Math"/>
                      <w:color w:val="000000"/>
                      <w:sz w:val="24"/>
                      <w:szCs w:val="24"/>
                      <w:lang w:val="kk-KZ"/>
                    </w:rPr>
                    <m:t>ij</m:t>
                  </m:r>
                </m:sub>
              </m:sSub>
              <m:r>
                <m:rPr>
                  <m:sty m:val="p"/>
                </m:rPr>
                <w:rPr>
                  <w:rFonts w:ascii="Cambria Math" w:hAnsi="Cambria Math"/>
                  <w:color w:val="000000"/>
                  <w:sz w:val="24"/>
                  <w:szCs w:val="24"/>
                  <w:lang w:val="kk-KZ"/>
                </w:rPr>
                <m:t>)</m:t>
              </m:r>
            </m:oMath>
            <w:r w:rsidR="00705C1C" w:rsidRPr="00752221">
              <w:rPr>
                <w:color w:val="000000"/>
                <w:sz w:val="24"/>
                <w:szCs w:val="24"/>
              </w:rPr>
              <w:t xml:space="preserve"> </w:t>
            </w:r>
            <w:r w:rsidR="00705C1C" w:rsidRPr="00752221">
              <w:rPr>
                <w:bCs/>
                <w:sz w:val="24"/>
                <w:szCs w:val="24"/>
              </w:rPr>
              <w:t xml:space="preserve">, если </w:t>
            </w:r>
            <m:oMath>
              <m:sSub>
                <m:sSubPr>
                  <m:ctrlPr>
                    <w:rPr>
                      <w:rFonts w:ascii="Cambria Math" w:hAnsi="Cambria Math"/>
                      <w:sz w:val="24"/>
                      <w:szCs w:val="24"/>
                    </w:rPr>
                  </m:ctrlPr>
                </m:sSubPr>
                <m:e>
                  <m:r>
                    <m:rPr>
                      <m:sty m:val="p"/>
                    </m:rPr>
                    <w:rPr>
                      <w:rFonts w:ascii="Cambria Math" w:hAnsi="Cambria Math"/>
                      <w:sz w:val="24"/>
                      <w:szCs w:val="24"/>
                    </w:rPr>
                    <m:t>а</m:t>
                  </m:r>
                </m:e>
                <m:sub>
                  <m:r>
                    <m:rPr>
                      <m:sty m:val="p"/>
                    </m:rPr>
                    <w:rPr>
                      <w:rFonts w:ascii="Cambria Math" w:hAnsi="Cambria Math"/>
                      <w:sz w:val="24"/>
                      <w:szCs w:val="24"/>
                      <w:lang w:val="en-US"/>
                    </w:rPr>
                    <m:t>ij</m:t>
                  </m:r>
                </m:sub>
              </m:sSub>
            </m:oMath>
            <w:r w:rsidRPr="00752221">
              <w:rPr>
                <w:bCs/>
                <w:sz w:val="24"/>
                <w:szCs w:val="24"/>
              </w:rPr>
              <w:t xml:space="preserve"> –</w:t>
            </w:r>
            <w:r w:rsidR="00705C1C" w:rsidRPr="00752221">
              <w:rPr>
                <w:bCs/>
                <w:sz w:val="24"/>
                <w:szCs w:val="24"/>
              </w:rPr>
              <w:t xml:space="preserve"> нецелое число в матрице (1)</w:t>
            </w:r>
          </w:p>
        </w:tc>
      </w:tr>
      <w:tr w:rsidR="00705C1C" w:rsidRPr="00752221" w:rsidTr="00705C1C">
        <w:tc>
          <w:tcPr>
            <w:tcW w:w="2122" w:type="dxa"/>
            <w:vAlign w:val="center"/>
          </w:tcPr>
          <w:p w:rsidR="00705C1C" w:rsidRPr="00752221" w:rsidRDefault="00705C1C" w:rsidP="00705C1C">
            <w:pPr>
              <w:rPr>
                <w:sz w:val="24"/>
                <w:szCs w:val="24"/>
                <w:lang w:eastAsia="en-US"/>
              </w:rPr>
            </w:pPr>
            <w:r w:rsidRPr="00752221">
              <w:rPr>
                <w:sz w:val="24"/>
                <w:szCs w:val="24"/>
              </w:rPr>
              <w:t>1</w:t>
            </w:r>
          </w:p>
        </w:tc>
        <w:tc>
          <w:tcPr>
            <w:tcW w:w="4296" w:type="dxa"/>
            <w:vAlign w:val="center"/>
          </w:tcPr>
          <w:p w:rsidR="00705C1C" w:rsidRPr="00752221" w:rsidRDefault="00705C1C" w:rsidP="00705C1C">
            <w:pPr>
              <w:rPr>
                <w:sz w:val="24"/>
                <w:szCs w:val="24"/>
                <w:lang w:eastAsia="en-US"/>
              </w:rPr>
            </w:pPr>
            <w:r w:rsidRPr="00752221">
              <w:rPr>
                <w:sz w:val="24"/>
                <w:szCs w:val="24"/>
              </w:rPr>
              <w:t>(1,1,1)</w:t>
            </w:r>
          </w:p>
        </w:tc>
        <w:tc>
          <w:tcPr>
            <w:tcW w:w="3210" w:type="dxa"/>
            <w:vAlign w:val="center"/>
          </w:tcPr>
          <w:p w:rsidR="00705C1C" w:rsidRPr="00752221" w:rsidRDefault="00705C1C" w:rsidP="00705C1C">
            <w:pPr>
              <w:rPr>
                <w:sz w:val="24"/>
                <w:szCs w:val="24"/>
                <w:lang w:eastAsia="en-US"/>
              </w:rPr>
            </w:pPr>
            <w:r w:rsidRPr="00752221">
              <w:rPr>
                <w:sz w:val="24"/>
                <w:szCs w:val="24"/>
              </w:rPr>
              <w:t>(1,1,1)</w:t>
            </w:r>
          </w:p>
        </w:tc>
      </w:tr>
      <w:tr w:rsidR="00705C1C" w:rsidRPr="00752221" w:rsidTr="00705C1C">
        <w:tc>
          <w:tcPr>
            <w:tcW w:w="2122" w:type="dxa"/>
            <w:vAlign w:val="center"/>
          </w:tcPr>
          <w:p w:rsidR="00705C1C" w:rsidRPr="00752221" w:rsidRDefault="00705C1C" w:rsidP="00705C1C">
            <w:pPr>
              <w:rPr>
                <w:sz w:val="24"/>
                <w:szCs w:val="24"/>
                <w:lang w:eastAsia="en-US"/>
              </w:rPr>
            </w:pPr>
            <w:r w:rsidRPr="00752221">
              <w:rPr>
                <w:sz w:val="24"/>
                <w:szCs w:val="24"/>
              </w:rPr>
              <w:t>3</w:t>
            </w:r>
          </w:p>
        </w:tc>
        <w:tc>
          <w:tcPr>
            <w:tcW w:w="4296" w:type="dxa"/>
            <w:vAlign w:val="center"/>
          </w:tcPr>
          <w:p w:rsidR="00705C1C" w:rsidRPr="00752221" w:rsidRDefault="00705C1C" w:rsidP="00705C1C">
            <w:pPr>
              <w:rPr>
                <w:sz w:val="24"/>
                <w:szCs w:val="24"/>
                <w:lang w:eastAsia="en-US"/>
              </w:rPr>
            </w:pPr>
            <w:r w:rsidRPr="00752221">
              <w:rPr>
                <w:sz w:val="24"/>
                <w:szCs w:val="24"/>
              </w:rPr>
              <w:t>(1, 3/2, 2)</w:t>
            </w:r>
          </w:p>
        </w:tc>
        <w:tc>
          <w:tcPr>
            <w:tcW w:w="3210" w:type="dxa"/>
            <w:vAlign w:val="center"/>
          </w:tcPr>
          <w:p w:rsidR="00705C1C" w:rsidRPr="00752221" w:rsidRDefault="00705C1C" w:rsidP="00705C1C">
            <w:pPr>
              <w:rPr>
                <w:sz w:val="24"/>
                <w:szCs w:val="24"/>
                <w:lang w:eastAsia="en-US"/>
              </w:rPr>
            </w:pPr>
            <w:r w:rsidRPr="00752221">
              <w:rPr>
                <w:sz w:val="24"/>
                <w:szCs w:val="24"/>
              </w:rPr>
              <w:t>(1/2, 2/3, 1)</w:t>
            </w:r>
          </w:p>
        </w:tc>
      </w:tr>
      <w:tr w:rsidR="00705C1C" w:rsidRPr="00752221" w:rsidTr="00705C1C">
        <w:tc>
          <w:tcPr>
            <w:tcW w:w="2122" w:type="dxa"/>
            <w:vAlign w:val="center"/>
          </w:tcPr>
          <w:p w:rsidR="00705C1C" w:rsidRPr="00752221" w:rsidRDefault="00705C1C" w:rsidP="00705C1C">
            <w:pPr>
              <w:rPr>
                <w:sz w:val="24"/>
                <w:szCs w:val="24"/>
                <w:lang w:eastAsia="en-US"/>
              </w:rPr>
            </w:pPr>
            <w:r w:rsidRPr="00752221">
              <w:rPr>
                <w:sz w:val="24"/>
                <w:szCs w:val="24"/>
              </w:rPr>
              <w:t>5</w:t>
            </w:r>
          </w:p>
        </w:tc>
        <w:tc>
          <w:tcPr>
            <w:tcW w:w="4296" w:type="dxa"/>
            <w:vAlign w:val="center"/>
          </w:tcPr>
          <w:p w:rsidR="00705C1C" w:rsidRPr="00752221" w:rsidRDefault="00705C1C" w:rsidP="00705C1C">
            <w:pPr>
              <w:rPr>
                <w:sz w:val="24"/>
                <w:szCs w:val="24"/>
                <w:lang w:eastAsia="en-US"/>
              </w:rPr>
            </w:pPr>
            <w:r w:rsidRPr="00752221">
              <w:rPr>
                <w:sz w:val="24"/>
                <w:szCs w:val="24"/>
              </w:rPr>
              <w:t>(3/2, 2, 5/2)</w:t>
            </w:r>
          </w:p>
        </w:tc>
        <w:tc>
          <w:tcPr>
            <w:tcW w:w="3210" w:type="dxa"/>
            <w:vAlign w:val="center"/>
          </w:tcPr>
          <w:p w:rsidR="00705C1C" w:rsidRPr="00752221" w:rsidRDefault="00705C1C" w:rsidP="00705C1C">
            <w:pPr>
              <w:rPr>
                <w:sz w:val="24"/>
                <w:szCs w:val="24"/>
                <w:lang w:eastAsia="en-US"/>
              </w:rPr>
            </w:pPr>
            <w:r w:rsidRPr="00752221">
              <w:rPr>
                <w:sz w:val="24"/>
                <w:szCs w:val="24"/>
              </w:rPr>
              <w:t>(2/5, 1/2, 2/3)</w:t>
            </w:r>
          </w:p>
        </w:tc>
      </w:tr>
      <w:tr w:rsidR="00705C1C" w:rsidRPr="00752221" w:rsidTr="00705C1C">
        <w:tc>
          <w:tcPr>
            <w:tcW w:w="2122" w:type="dxa"/>
            <w:vAlign w:val="center"/>
          </w:tcPr>
          <w:p w:rsidR="00705C1C" w:rsidRPr="00752221" w:rsidRDefault="00705C1C" w:rsidP="00705C1C">
            <w:pPr>
              <w:rPr>
                <w:sz w:val="24"/>
                <w:szCs w:val="24"/>
                <w:lang w:eastAsia="en-US"/>
              </w:rPr>
            </w:pPr>
            <w:r w:rsidRPr="00752221">
              <w:rPr>
                <w:sz w:val="24"/>
                <w:szCs w:val="24"/>
              </w:rPr>
              <w:t>7</w:t>
            </w:r>
          </w:p>
        </w:tc>
        <w:tc>
          <w:tcPr>
            <w:tcW w:w="4296" w:type="dxa"/>
            <w:vAlign w:val="center"/>
          </w:tcPr>
          <w:p w:rsidR="00705C1C" w:rsidRPr="00752221" w:rsidRDefault="00705C1C" w:rsidP="00705C1C">
            <w:pPr>
              <w:rPr>
                <w:sz w:val="24"/>
                <w:szCs w:val="24"/>
                <w:lang w:eastAsia="en-US"/>
              </w:rPr>
            </w:pPr>
            <w:r w:rsidRPr="00752221">
              <w:rPr>
                <w:sz w:val="24"/>
                <w:szCs w:val="24"/>
              </w:rPr>
              <w:t>(2, 5/2, 3)</w:t>
            </w:r>
          </w:p>
        </w:tc>
        <w:tc>
          <w:tcPr>
            <w:tcW w:w="3210" w:type="dxa"/>
            <w:vAlign w:val="center"/>
          </w:tcPr>
          <w:p w:rsidR="00705C1C" w:rsidRPr="00752221" w:rsidRDefault="00705C1C" w:rsidP="00705C1C">
            <w:pPr>
              <w:rPr>
                <w:sz w:val="24"/>
                <w:szCs w:val="24"/>
                <w:lang w:eastAsia="en-US"/>
              </w:rPr>
            </w:pPr>
            <w:r w:rsidRPr="00752221">
              <w:rPr>
                <w:sz w:val="24"/>
                <w:szCs w:val="24"/>
              </w:rPr>
              <w:t>(1/3, 2/5, 1/2)</w:t>
            </w:r>
          </w:p>
        </w:tc>
      </w:tr>
      <w:tr w:rsidR="00705C1C" w:rsidRPr="00752221" w:rsidTr="00705C1C">
        <w:tc>
          <w:tcPr>
            <w:tcW w:w="2122" w:type="dxa"/>
            <w:vAlign w:val="center"/>
          </w:tcPr>
          <w:p w:rsidR="00705C1C" w:rsidRPr="00752221" w:rsidRDefault="00705C1C" w:rsidP="00705C1C">
            <w:pPr>
              <w:rPr>
                <w:sz w:val="24"/>
                <w:szCs w:val="24"/>
                <w:lang w:eastAsia="en-US"/>
              </w:rPr>
            </w:pPr>
            <w:r w:rsidRPr="00752221">
              <w:rPr>
                <w:sz w:val="24"/>
                <w:szCs w:val="24"/>
              </w:rPr>
              <w:t>9</w:t>
            </w:r>
          </w:p>
        </w:tc>
        <w:tc>
          <w:tcPr>
            <w:tcW w:w="4296" w:type="dxa"/>
            <w:vAlign w:val="center"/>
          </w:tcPr>
          <w:p w:rsidR="00705C1C" w:rsidRPr="00752221" w:rsidRDefault="00705C1C" w:rsidP="00705C1C">
            <w:pPr>
              <w:rPr>
                <w:sz w:val="24"/>
                <w:szCs w:val="24"/>
                <w:lang w:eastAsia="en-US"/>
              </w:rPr>
            </w:pPr>
            <w:r w:rsidRPr="00752221">
              <w:rPr>
                <w:sz w:val="24"/>
                <w:szCs w:val="24"/>
              </w:rPr>
              <w:t>(5/2, 3, 7/2)</w:t>
            </w:r>
          </w:p>
        </w:tc>
        <w:tc>
          <w:tcPr>
            <w:tcW w:w="3210" w:type="dxa"/>
            <w:vAlign w:val="center"/>
          </w:tcPr>
          <w:p w:rsidR="00705C1C" w:rsidRPr="00752221" w:rsidRDefault="00705C1C" w:rsidP="00705C1C">
            <w:pPr>
              <w:rPr>
                <w:sz w:val="24"/>
                <w:szCs w:val="24"/>
                <w:lang w:eastAsia="en-US"/>
              </w:rPr>
            </w:pPr>
            <w:r w:rsidRPr="00752221">
              <w:rPr>
                <w:sz w:val="24"/>
                <w:szCs w:val="24"/>
              </w:rPr>
              <w:t>(2/7, 1/3, 2/5)</w:t>
            </w:r>
          </w:p>
        </w:tc>
      </w:tr>
      <w:tr w:rsidR="00705C1C" w:rsidRPr="00752221" w:rsidTr="00705C1C">
        <w:tc>
          <w:tcPr>
            <w:tcW w:w="2122" w:type="dxa"/>
            <w:vAlign w:val="center"/>
          </w:tcPr>
          <w:p w:rsidR="00705C1C" w:rsidRPr="00752221" w:rsidRDefault="00705C1C" w:rsidP="00705C1C">
            <w:pPr>
              <w:rPr>
                <w:sz w:val="24"/>
                <w:szCs w:val="24"/>
              </w:rPr>
            </w:pPr>
            <w:r w:rsidRPr="00752221">
              <w:rPr>
                <w:sz w:val="24"/>
                <w:szCs w:val="24"/>
              </w:rPr>
              <w:t>2,4,6</w:t>
            </w:r>
          </w:p>
        </w:tc>
        <w:tc>
          <w:tcPr>
            <w:tcW w:w="4296" w:type="dxa"/>
            <w:vAlign w:val="center"/>
          </w:tcPr>
          <w:p w:rsidR="00705C1C" w:rsidRPr="00752221" w:rsidRDefault="00705C1C" w:rsidP="00705C1C">
            <w:pPr>
              <w:rPr>
                <w:sz w:val="24"/>
                <w:szCs w:val="24"/>
                <w:lang w:eastAsia="en-US"/>
              </w:rPr>
            </w:pPr>
            <w:r w:rsidRPr="00752221">
              <w:rPr>
                <w:sz w:val="24"/>
                <w:szCs w:val="24"/>
              </w:rPr>
              <w:t>(1/2, 1, 3/2)</w:t>
            </w:r>
          </w:p>
        </w:tc>
        <w:tc>
          <w:tcPr>
            <w:tcW w:w="3210" w:type="dxa"/>
            <w:vAlign w:val="center"/>
          </w:tcPr>
          <w:p w:rsidR="00705C1C" w:rsidRPr="00752221" w:rsidRDefault="00705C1C" w:rsidP="00705C1C">
            <w:pPr>
              <w:rPr>
                <w:sz w:val="24"/>
                <w:szCs w:val="24"/>
                <w:lang w:eastAsia="en-US"/>
              </w:rPr>
            </w:pPr>
            <w:r w:rsidRPr="00752221">
              <w:rPr>
                <w:sz w:val="24"/>
                <w:szCs w:val="24"/>
              </w:rPr>
              <w:t>(2/3, 1, 2)</w:t>
            </w:r>
          </w:p>
        </w:tc>
      </w:tr>
    </w:tbl>
    <w:p w:rsidR="00C91485" w:rsidRDefault="00C91485" w:rsidP="00C91485">
      <w:pPr>
        <w:pStyle w:val="a6"/>
        <w:spacing w:before="0" w:beforeAutospacing="0" w:after="0" w:afterAutospacing="0"/>
        <w:ind w:firstLine="567"/>
        <w:jc w:val="both"/>
        <w:rPr>
          <w:color w:val="000000" w:themeColor="text1"/>
          <w:sz w:val="28"/>
          <w:szCs w:val="28"/>
        </w:rPr>
      </w:pPr>
    </w:p>
    <w:p w:rsidR="00FA246F" w:rsidRPr="00906975" w:rsidRDefault="00FA246F" w:rsidP="00C91485">
      <w:pPr>
        <w:pStyle w:val="a6"/>
        <w:spacing w:before="0" w:beforeAutospacing="0" w:after="0" w:afterAutospacing="0"/>
        <w:ind w:firstLine="567"/>
        <w:jc w:val="both"/>
        <w:rPr>
          <w:color w:val="000000" w:themeColor="text1"/>
          <w:sz w:val="28"/>
          <w:szCs w:val="28"/>
        </w:rPr>
      </w:pPr>
      <w:r w:rsidRPr="00906975">
        <w:rPr>
          <w:color w:val="000000" w:themeColor="text1"/>
          <w:sz w:val="28"/>
          <w:szCs w:val="28"/>
        </w:rPr>
        <w:t>После построения нечеткой матрицы парных сравнений выполняется расчет суммы нечетких чисел для каждой строки матрицы, что является шагом 3.</w:t>
      </w:r>
    </w:p>
    <w:p w:rsidR="00FA246F" w:rsidRPr="00906975" w:rsidRDefault="00FA246F" w:rsidP="00C91485">
      <w:pPr>
        <w:pStyle w:val="3"/>
        <w:spacing w:before="0"/>
        <w:ind w:firstLine="567"/>
        <w:jc w:val="both"/>
        <w:rPr>
          <w:rFonts w:ascii="Times New Roman" w:hAnsi="Times New Roman" w:cs="Times New Roman"/>
          <w:color w:val="000000" w:themeColor="text1"/>
          <w:sz w:val="28"/>
          <w:szCs w:val="28"/>
        </w:rPr>
      </w:pPr>
      <w:r w:rsidRPr="00906975">
        <w:rPr>
          <w:rFonts w:ascii="Times New Roman" w:hAnsi="Times New Roman" w:cs="Times New Roman"/>
          <w:color w:val="000000" w:themeColor="text1"/>
          <w:sz w:val="28"/>
          <w:szCs w:val="28"/>
        </w:rPr>
        <w:t>Шаг 3: Расчет суммы нечетких чисел</w:t>
      </w:r>
    </w:p>
    <w:p w:rsidR="00FA246F" w:rsidRPr="00906975" w:rsidRDefault="00FA246F" w:rsidP="00C91485">
      <w:pPr>
        <w:pStyle w:val="a6"/>
        <w:spacing w:before="0" w:beforeAutospacing="0" w:after="0" w:afterAutospacing="0"/>
        <w:ind w:firstLine="567"/>
        <w:jc w:val="both"/>
        <w:rPr>
          <w:color w:val="000000" w:themeColor="text1"/>
          <w:sz w:val="28"/>
          <w:szCs w:val="28"/>
        </w:rPr>
      </w:pPr>
      <w:r w:rsidRPr="00906975">
        <w:rPr>
          <w:color w:val="000000" w:themeColor="text1"/>
          <w:sz w:val="28"/>
          <w:szCs w:val="28"/>
        </w:rPr>
        <w:t xml:space="preserve">Для выполнения Шага 3 необходимо выполнить простой расчет суммы нечетких чисел </w:t>
      </w:r>
      <w:r w:rsidRPr="00906975">
        <w:rPr>
          <w:b/>
          <w:bCs/>
          <w:color w:val="000000" w:themeColor="text1"/>
          <w:sz w:val="28"/>
          <w:szCs w:val="28"/>
        </w:rPr>
        <w:t>(</w:t>
      </w:r>
      <w:r w:rsidRPr="00906975">
        <w:rPr>
          <w:b/>
          <w:bCs/>
          <w:color w:val="000000" w:themeColor="text1"/>
          <w:sz w:val="28"/>
          <w:szCs w:val="28"/>
          <w:lang w:val="en-US"/>
        </w:rPr>
        <w:t>l</w:t>
      </w:r>
      <w:r w:rsidRPr="00906975">
        <w:rPr>
          <w:b/>
          <w:bCs/>
          <w:color w:val="000000" w:themeColor="text1"/>
          <w:sz w:val="28"/>
          <w:szCs w:val="28"/>
        </w:rPr>
        <w:t>,</w:t>
      </w:r>
      <w:r w:rsidRPr="00906975">
        <w:rPr>
          <w:b/>
          <w:bCs/>
          <w:color w:val="000000" w:themeColor="text1"/>
          <w:sz w:val="28"/>
          <w:szCs w:val="28"/>
          <w:lang w:val="en-US"/>
        </w:rPr>
        <w:t>m</w:t>
      </w:r>
      <w:r w:rsidRPr="00906975">
        <w:rPr>
          <w:b/>
          <w:bCs/>
          <w:color w:val="000000" w:themeColor="text1"/>
          <w:sz w:val="28"/>
          <w:szCs w:val="28"/>
        </w:rPr>
        <w:t xml:space="preserve">, </w:t>
      </w:r>
      <w:r w:rsidRPr="00906975">
        <w:rPr>
          <w:b/>
          <w:bCs/>
          <w:color w:val="000000" w:themeColor="text1"/>
          <w:sz w:val="28"/>
          <w:szCs w:val="28"/>
          <w:lang w:val="en-US"/>
        </w:rPr>
        <w:t>h</w:t>
      </w:r>
      <w:r w:rsidRPr="00906975">
        <w:rPr>
          <w:b/>
          <w:bCs/>
          <w:color w:val="000000" w:themeColor="text1"/>
          <w:sz w:val="28"/>
          <w:szCs w:val="28"/>
        </w:rPr>
        <w:t>)</w:t>
      </w:r>
      <w:r w:rsidRPr="00906975">
        <w:rPr>
          <w:color w:val="000000" w:themeColor="text1"/>
          <w:sz w:val="28"/>
          <w:szCs w:val="28"/>
        </w:rPr>
        <w:t xml:space="preserve"> по строкам матрицы </w:t>
      </w:r>
      <w:r w:rsidRPr="00906975">
        <w:rPr>
          <w:rStyle w:val="katex-mathml"/>
          <w:b/>
          <w:bCs/>
          <w:color w:val="000000" w:themeColor="text1"/>
          <w:sz w:val="28"/>
          <w:szCs w:val="28"/>
        </w:rPr>
        <w:t>A</w:t>
      </w:r>
      <w:r w:rsidRPr="00906975">
        <w:rPr>
          <w:rStyle w:val="katex-mathml"/>
          <w:color w:val="000000" w:themeColor="text1"/>
          <w:sz w:val="28"/>
          <w:szCs w:val="28"/>
        </w:rPr>
        <w:t xml:space="preserve"> </w:t>
      </w:r>
      <w:r w:rsidRPr="00906975">
        <w:rPr>
          <w:color w:val="000000" w:themeColor="text1"/>
          <w:sz w:val="28"/>
          <w:szCs w:val="28"/>
        </w:rPr>
        <w:t xml:space="preserve"> согласно уравнению (</w:t>
      </w:r>
      <w:r w:rsidR="00752221">
        <w:rPr>
          <w:color w:val="000000" w:themeColor="text1"/>
          <w:sz w:val="28"/>
          <w:szCs w:val="28"/>
        </w:rPr>
        <w:t>3.</w:t>
      </w:r>
      <w:r w:rsidRPr="00906975">
        <w:rPr>
          <w:color w:val="000000" w:themeColor="text1"/>
          <w:sz w:val="28"/>
          <w:szCs w:val="28"/>
        </w:rPr>
        <w:t>3) [</w:t>
      </w:r>
      <w:r w:rsidR="1A626529" w:rsidRPr="00906975">
        <w:rPr>
          <w:color w:val="000000" w:themeColor="text1"/>
          <w:sz w:val="28"/>
          <w:szCs w:val="28"/>
        </w:rPr>
        <w:t>124</w:t>
      </w:r>
      <w:r w:rsidRPr="00906975">
        <w:rPr>
          <w:color w:val="000000" w:themeColor="text1"/>
          <w:sz w:val="28"/>
          <w:szCs w:val="28"/>
        </w:rPr>
        <w:t>]:</w:t>
      </w:r>
    </w:p>
    <w:p w:rsidR="00C91485" w:rsidRDefault="00752221" w:rsidP="00FA246F">
      <w:pPr>
        <w:pStyle w:val="annotation2"/>
        <w:shd w:val="clear" w:color="auto" w:fill="FFFFFF"/>
        <w:spacing w:before="0" w:beforeAutospacing="0" w:after="0" w:afterAutospacing="0"/>
        <w:ind w:firstLine="567"/>
        <w:jc w:val="both"/>
        <w:rPr>
          <w:color w:val="FF0000"/>
          <w:sz w:val="28"/>
          <w:szCs w:val="28"/>
        </w:rPr>
      </w:pPr>
      <w:r w:rsidRPr="008D4053">
        <w:rPr>
          <w:color w:val="FF0000"/>
          <w:sz w:val="28"/>
          <w:szCs w:val="28"/>
        </w:rPr>
        <w:t xml:space="preserve">                          </w:t>
      </w:r>
    </w:p>
    <w:p w:rsidR="00FA246F" w:rsidRPr="00C91485" w:rsidRDefault="00C91485" w:rsidP="00FA246F">
      <w:pPr>
        <w:pStyle w:val="annotation2"/>
        <w:shd w:val="clear" w:color="auto" w:fill="FFFFFF"/>
        <w:spacing w:before="0" w:beforeAutospacing="0" w:after="0" w:afterAutospacing="0"/>
        <w:ind w:firstLine="567"/>
        <w:jc w:val="both"/>
        <w:rPr>
          <w:sz w:val="28"/>
          <w:szCs w:val="28"/>
        </w:rPr>
      </w:pPr>
      <w:r w:rsidRPr="00C91485">
        <w:rPr>
          <w:sz w:val="28"/>
          <w:szCs w:val="28"/>
        </w:rPr>
        <w:t xml:space="preserve">                          </w:t>
      </w:r>
      <w:r w:rsidR="00752221" w:rsidRPr="00C91485">
        <w:rPr>
          <w:sz w:val="28"/>
          <w:szCs w:val="28"/>
        </w:rPr>
        <w:t xml:space="preserve"> </w:t>
      </w:r>
      <m:oMath>
        <m:r>
          <m:rPr>
            <m:sty m:val="p"/>
          </m:rPr>
          <w:rPr>
            <w:rFonts w:ascii="Cambria Math" w:hAnsi="Cambria Math"/>
            <w:sz w:val="28"/>
            <w:szCs w:val="28"/>
          </w:rPr>
          <m:t>(</m:t>
        </m:r>
        <m:nary>
          <m:naryPr>
            <m:chr m:val="∑"/>
            <m:limLoc m:val="undOvr"/>
            <m:ctrlPr>
              <w:rPr>
                <w:rFonts w:ascii="Cambria Math" w:hAnsi="Cambria Math"/>
                <w:sz w:val="28"/>
                <w:szCs w:val="28"/>
              </w:rPr>
            </m:ctrlPr>
          </m:naryPr>
          <m:sub>
            <m:r>
              <m:rPr>
                <m:sty m:val="p"/>
              </m:rPr>
              <w:rPr>
                <w:rFonts w:ascii="Cambria Math" w:hAnsi="Cambria Math"/>
                <w:sz w:val="28"/>
                <w:szCs w:val="28"/>
              </w:rPr>
              <m:t>j=1</m:t>
            </m:r>
          </m:sub>
          <m:sup>
            <m:r>
              <m:rPr>
                <m:sty m:val="p"/>
              </m:rPr>
              <w:rPr>
                <w:rFonts w:ascii="Cambria Math" w:hAnsi="Cambria Math"/>
                <w:sz w:val="28"/>
                <w:szCs w:val="28"/>
              </w:rPr>
              <m:t>n</m:t>
            </m:r>
          </m:sup>
          <m:e>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ij</m:t>
                </m:r>
              </m:sub>
            </m:sSub>
            <m:r>
              <m:rPr>
                <m:sty m:val="p"/>
              </m:rPr>
              <w:rPr>
                <w:rFonts w:ascii="Cambria Math" w:hAnsi="Cambria Math"/>
                <w:sz w:val="28"/>
                <w:szCs w:val="28"/>
              </w:rPr>
              <m:t xml:space="preserve">, </m:t>
            </m:r>
            <m:nary>
              <m:naryPr>
                <m:chr m:val="∑"/>
                <m:limLoc m:val="undOvr"/>
                <m:ctrlPr>
                  <w:rPr>
                    <w:rFonts w:ascii="Cambria Math" w:hAnsi="Cambria Math"/>
                    <w:sz w:val="28"/>
                    <w:szCs w:val="28"/>
                  </w:rPr>
                </m:ctrlPr>
              </m:naryPr>
              <m:sub>
                <m:r>
                  <m:rPr>
                    <m:sty m:val="p"/>
                  </m:rPr>
                  <w:rPr>
                    <w:rFonts w:ascii="Cambria Math" w:hAnsi="Cambria Math"/>
                    <w:sz w:val="28"/>
                    <w:szCs w:val="28"/>
                  </w:rPr>
                  <m:t>j=1</m:t>
                </m:r>
              </m:sub>
              <m:sup>
                <m:r>
                  <m:rPr>
                    <m:sty m:val="p"/>
                  </m:rPr>
                  <w:rPr>
                    <w:rFonts w:ascii="Cambria Math" w:hAnsi="Cambria Math"/>
                    <w:sz w:val="28"/>
                    <w:szCs w:val="28"/>
                  </w:rPr>
                  <m:t>n</m:t>
                </m:r>
              </m:sup>
              <m:e>
                <m:sSub>
                  <m:sSubPr>
                    <m:ctrlPr>
                      <w:rPr>
                        <w:rFonts w:ascii="Cambria Math" w:hAnsi="Cambria Math"/>
                        <w:sz w:val="28"/>
                        <w:szCs w:val="28"/>
                      </w:rPr>
                    </m:ctrlPr>
                  </m:sSubPr>
                  <m:e>
                    <m:r>
                      <m:rPr>
                        <m:sty m:val="p"/>
                      </m:rPr>
                      <w:rPr>
                        <w:rFonts w:ascii="Cambria Math" w:hAnsi="Cambria Math"/>
                        <w:sz w:val="28"/>
                        <w:szCs w:val="28"/>
                      </w:rPr>
                      <m:t>m</m:t>
                    </m:r>
                  </m:e>
                  <m:sub>
                    <m:r>
                      <m:rPr>
                        <m:sty m:val="p"/>
                      </m:rPr>
                      <w:rPr>
                        <w:rFonts w:ascii="Cambria Math" w:hAnsi="Cambria Math"/>
                        <w:sz w:val="28"/>
                        <w:szCs w:val="28"/>
                      </w:rPr>
                      <m:t>ij</m:t>
                    </m:r>
                  </m:sub>
                </m:sSub>
              </m:e>
            </m:nary>
          </m:e>
        </m:nary>
        <m:r>
          <m:rPr>
            <m:sty m:val="p"/>
          </m:rPr>
          <w:rPr>
            <w:rFonts w:ascii="Cambria Math" w:hAnsi="Cambria Math"/>
            <w:sz w:val="28"/>
            <w:szCs w:val="28"/>
          </w:rPr>
          <m:t>,</m:t>
        </m:r>
        <m:nary>
          <m:naryPr>
            <m:chr m:val="∑"/>
            <m:limLoc m:val="undOvr"/>
            <m:ctrlPr>
              <w:rPr>
                <w:rFonts w:ascii="Cambria Math" w:hAnsi="Cambria Math"/>
                <w:sz w:val="28"/>
                <w:szCs w:val="28"/>
              </w:rPr>
            </m:ctrlPr>
          </m:naryPr>
          <m:sub>
            <m:r>
              <m:rPr>
                <m:sty m:val="p"/>
              </m:rPr>
              <w:rPr>
                <w:rFonts w:ascii="Cambria Math" w:hAnsi="Cambria Math"/>
                <w:sz w:val="28"/>
                <w:szCs w:val="28"/>
              </w:rPr>
              <m:t>j=1</m:t>
            </m:r>
          </m:sub>
          <m:sup>
            <m:r>
              <m:rPr>
                <m:sty m:val="p"/>
              </m:rPr>
              <w:rPr>
                <w:rFonts w:ascii="Cambria Math" w:hAnsi="Cambria Math"/>
                <w:sz w:val="28"/>
                <w:szCs w:val="28"/>
              </w:rPr>
              <m:t>n</m:t>
            </m:r>
          </m:sup>
          <m:e>
            <m:sSub>
              <m:sSubPr>
                <m:ctrlPr>
                  <w:rPr>
                    <w:rFonts w:ascii="Cambria Math" w:hAnsi="Cambria Math"/>
                    <w:sz w:val="28"/>
                    <w:szCs w:val="28"/>
                  </w:rPr>
                </m:ctrlPr>
              </m:sSubPr>
              <m:e>
                <m:r>
                  <m:rPr>
                    <m:sty m:val="p"/>
                  </m:rPr>
                  <w:rPr>
                    <w:rFonts w:ascii="Cambria Math" w:hAnsi="Cambria Math"/>
                    <w:sz w:val="28"/>
                    <w:szCs w:val="28"/>
                  </w:rPr>
                  <m:t>h</m:t>
                </m:r>
              </m:e>
              <m:sub>
                <m:r>
                  <m:rPr>
                    <m:sty m:val="p"/>
                  </m:rPr>
                  <w:rPr>
                    <w:rFonts w:ascii="Cambria Math" w:hAnsi="Cambria Math"/>
                    <w:sz w:val="28"/>
                    <w:szCs w:val="28"/>
                  </w:rPr>
                  <m:t>ij</m:t>
                </m:r>
              </m:sub>
            </m:sSub>
            <m:r>
              <m:rPr>
                <m:sty m:val="p"/>
              </m:rPr>
              <w:rPr>
                <w:rFonts w:ascii="Cambria Math" w:hAnsi="Cambria Math"/>
                <w:sz w:val="28"/>
                <w:szCs w:val="28"/>
              </w:rPr>
              <m:t>),  i=</m:t>
            </m:r>
            <m:acc>
              <m:accPr>
                <m:chr m:val="̅"/>
                <m:ctrlPr>
                  <w:rPr>
                    <w:rFonts w:ascii="Cambria Math" w:hAnsi="Cambria Math"/>
                    <w:sz w:val="28"/>
                    <w:szCs w:val="28"/>
                  </w:rPr>
                </m:ctrlPr>
              </m:accPr>
              <m:e>
                <m:r>
                  <m:rPr>
                    <m:sty m:val="p"/>
                  </m:rPr>
                  <w:rPr>
                    <w:rFonts w:ascii="Cambria Math" w:hAnsi="Cambria Math"/>
                    <w:sz w:val="28"/>
                    <w:szCs w:val="28"/>
                  </w:rPr>
                  <m:t>1,n;</m:t>
                </m:r>
              </m:e>
            </m:acc>
          </m:e>
        </m:nary>
        <m:r>
          <m:rPr>
            <m:sty m:val="p"/>
          </m:rPr>
          <w:rPr>
            <w:rFonts w:ascii="Cambria Math" w:hAnsi="Cambria Math"/>
            <w:sz w:val="28"/>
            <w:szCs w:val="28"/>
          </w:rPr>
          <m:t xml:space="preserve">      </m:t>
        </m:r>
      </m:oMath>
      <w:r w:rsidR="00752221" w:rsidRPr="00C91485">
        <w:rPr>
          <w:sz w:val="28"/>
          <w:szCs w:val="28"/>
        </w:rPr>
        <w:t xml:space="preserve">                            </w:t>
      </w:r>
      <w:r w:rsidR="006511BF" w:rsidRPr="00C91485">
        <w:rPr>
          <w:sz w:val="28"/>
          <w:szCs w:val="28"/>
        </w:rPr>
        <w:t>(</w:t>
      </w:r>
      <w:r w:rsidR="00752221" w:rsidRPr="00C91485">
        <w:rPr>
          <w:sz w:val="28"/>
          <w:szCs w:val="28"/>
        </w:rPr>
        <w:t>3.3</w:t>
      </w:r>
      <w:r w:rsidR="006511BF" w:rsidRPr="00C91485">
        <w:rPr>
          <w:sz w:val="28"/>
          <w:szCs w:val="28"/>
        </w:rPr>
        <w:t>)</w:t>
      </w:r>
      <w:r w:rsidR="00752221" w:rsidRPr="00C91485">
        <w:rPr>
          <w:sz w:val="28"/>
          <w:szCs w:val="28"/>
        </w:rPr>
        <w:t xml:space="preserve">  </w:t>
      </w:r>
    </w:p>
    <w:p w:rsidR="00FA246F" w:rsidRPr="00C91485" w:rsidRDefault="00FA246F" w:rsidP="00FA246F">
      <w:pPr>
        <w:pStyle w:val="a6"/>
        <w:ind w:firstLine="567"/>
        <w:jc w:val="both"/>
        <w:rPr>
          <w:sz w:val="28"/>
          <w:szCs w:val="28"/>
        </w:rPr>
      </w:pPr>
      <w:r w:rsidRPr="00C91485">
        <w:rPr>
          <w:sz w:val="28"/>
          <w:szCs w:val="28"/>
        </w:rPr>
        <w:t xml:space="preserve">Это даст новую матрицу  </w:t>
      </w:r>
      <m:oMath>
        <m:acc>
          <m:accPr>
            <m:chr m:val="̃"/>
            <m:ctrlPr>
              <w:rPr>
                <w:rFonts w:ascii="Cambria Math" w:hAnsi="Cambria Math"/>
                <w:sz w:val="28"/>
                <w:szCs w:val="28"/>
                <w:lang w:val="en-US"/>
              </w:rPr>
            </m:ctrlPr>
          </m:accPr>
          <m:e>
            <m:r>
              <m:rPr>
                <m:sty m:val="p"/>
              </m:rPr>
              <w:rPr>
                <w:rFonts w:ascii="Cambria Math" w:hAnsi="Cambria Math"/>
                <w:sz w:val="28"/>
                <w:szCs w:val="28"/>
                <w:lang w:val="en-US"/>
              </w:rPr>
              <m:t>A</m:t>
            </m:r>
            <m:r>
              <m:rPr>
                <m:sty m:val="p"/>
              </m:rPr>
              <w:rPr>
                <w:rFonts w:ascii="Cambria Math" w:hAnsi="Cambria Math"/>
                <w:sz w:val="28"/>
                <w:szCs w:val="28"/>
              </w:rPr>
              <m:t>1</m:t>
            </m:r>
          </m:e>
        </m:acc>
        <m:r>
          <w:rPr>
            <w:rFonts w:ascii="Cambria Math" w:hAnsi="Cambria Math"/>
            <w:sz w:val="28"/>
            <w:szCs w:val="28"/>
          </w:rPr>
          <m:t xml:space="preserve"> </m:t>
        </m:r>
      </m:oMath>
      <w:r w:rsidRPr="00C91485">
        <w:rPr>
          <w:sz w:val="28"/>
          <w:szCs w:val="28"/>
        </w:rPr>
        <w:t xml:space="preserve">размерности </w:t>
      </w:r>
      <w:r w:rsidRPr="00C91485">
        <w:rPr>
          <w:rStyle w:val="katex-mathml"/>
          <w:sz w:val="28"/>
          <w:szCs w:val="28"/>
        </w:rPr>
        <w:t>(n,3)</w:t>
      </w:r>
      <w:r w:rsidRPr="00C91485">
        <w:rPr>
          <w:sz w:val="28"/>
          <w:szCs w:val="28"/>
        </w:rPr>
        <w:t xml:space="preserve">, где строка </w:t>
      </w:r>
      <w:r w:rsidRPr="00C91485">
        <w:rPr>
          <w:rStyle w:val="katex-mathml"/>
          <w:sz w:val="28"/>
          <w:szCs w:val="28"/>
        </w:rPr>
        <w:t>n+1</w:t>
      </w:r>
      <w:r w:rsidRPr="00C91485">
        <w:rPr>
          <w:sz w:val="28"/>
          <w:szCs w:val="28"/>
        </w:rPr>
        <w:t xml:space="preserve"> определяет суммы для каждого столбца.</w:t>
      </w:r>
    </w:p>
    <w:p w:rsidR="00FA246F" w:rsidRPr="00C91485" w:rsidRDefault="00FA246F" w:rsidP="00FA246F">
      <w:pPr>
        <w:pStyle w:val="3"/>
        <w:ind w:firstLine="567"/>
        <w:jc w:val="both"/>
        <w:rPr>
          <w:rFonts w:ascii="Times New Roman" w:hAnsi="Times New Roman" w:cs="Times New Roman"/>
          <w:color w:val="auto"/>
          <w:sz w:val="28"/>
          <w:szCs w:val="28"/>
        </w:rPr>
      </w:pPr>
      <w:r w:rsidRPr="00C91485">
        <w:rPr>
          <w:rFonts w:ascii="Times New Roman" w:hAnsi="Times New Roman" w:cs="Times New Roman"/>
          <w:color w:val="auto"/>
          <w:sz w:val="28"/>
          <w:szCs w:val="28"/>
        </w:rPr>
        <w:t>Шаг 4: Нормализация</w:t>
      </w:r>
    </w:p>
    <w:p w:rsidR="00FA246F" w:rsidRPr="00C5600E" w:rsidRDefault="00FA246F" w:rsidP="009E307B">
      <w:pPr>
        <w:pStyle w:val="a6"/>
        <w:ind w:firstLine="567"/>
        <w:jc w:val="both"/>
        <w:rPr>
          <w:sz w:val="28"/>
          <w:szCs w:val="28"/>
        </w:rPr>
      </w:pPr>
      <w:r w:rsidRPr="00C5600E">
        <w:rPr>
          <w:sz w:val="28"/>
          <w:szCs w:val="28"/>
        </w:rPr>
        <w:t>В шаге 4 производится нормализация сумм строк нечетких чисел с помощью уравнения (4) [1</w:t>
      </w:r>
      <w:r w:rsidR="487B1A83" w:rsidRPr="00C5600E">
        <w:rPr>
          <w:sz w:val="28"/>
          <w:szCs w:val="28"/>
        </w:rPr>
        <w:t>25</w:t>
      </w:r>
      <w:r w:rsidRPr="00C5600E">
        <w:rPr>
          <w:sz w:val="28"/>
          <w:szCs w:val="28"/>
        </w:rPr>
        <w:t>].</w:t>
      </w:r>
    </w:p>
    <w:p w:rsidR="00FA246F" w:rsidRPr="00C5600E" w:rsidRDefault="00FA246F" w:rsidP="00FA246F">
      <w:pPr>
        <w:pStyle w:val="3"/>
        <w:ind w:firstLine="567"/>
        <w:jc w:val="both"/>
        <w:rPr>
          <w:rFonts w:ascii="Times New Roman" w:hAnsi="Times New Roman" w:cs="Times New Roman"/>
          <w:color w:val="auto"/>
          <w:sz w:val="28"/>
          <w:szCs w:val="28"/>
        </w:rPr>
      </w:pPr>
      <w:r w:rsidRPr="00C5600E">
        <w:rPr>
          <w:rFonts w:ascii="Times New Roman" w:hAnsi="Times New Roman" w:cs="Times New Roman"/>
          <w:color w:val="auto"/>
          <w:sz w:val="28"/>
          <w:szCs w:val="28"/>
        </w:rPr>
        <w:lastRenderedPageBreak/>
        <w:t>Шаг 5: Дефазификация</w:t>
      </w:r>
    </w:p>
    <w:p w:rsidR="00FA246F" w:rsidRPr="00C5600E" w:rsidRDefault="00FA246F" w:rsidP="00FA246F">
      <w:pPr>
        <w:pStyle w:val="a6"/>
        <w:ind w:firstLine="567"/>
        <w:jc w:val="both"/>
        <w:rPr>
          <w:sz w:val="28"/>
          <w:szCs w:val="28"/>
          <w:lang w:val="de-DE"/>
        </w:rPr>
      </w:pPr>
      <w:r w:rsidRPr="00C5600E">
        <w:rPr>
          <w:sz w:val="28"/>
          <w:szCs w:val="28"/>
        </w:rPr>
        <w:t>После нормализации переходим к процессу дефазификации, который преобразует нечеткий набор чисел в четкое число, используя уравнения (5), (6) и (7):</w:t>
      </w:r>
    </w:p>
    <w:p w:rsidR="00FA246F" w:rsidRPr="00C5600E" w:rsidRDefault="003F33F6" w:rsidP="00FA246F">
      <w:pPr>
        <w:ind w:firstLine="567"/>
        <w:jc w:val="both"/>
        <w:rPr>
          <w:sz w:val="28"/>
          <w:szCs w:val="28"/>
          <w:lang w:val="de-DE"/>
        </w:rPr>
      </w:pPr>
      <m:oMath>
        <m:sSubSup>
          <m:sSubSupPr>
            <m:ctrlPr>
              <w:rPr>
                <w:rFonts w:ascii="Cambria Math" w:hAnsi="Cambria Math"/>
                <w:sz w:val="28"/>
                <w:szCs w:val="28"/>
              </w:rPr>
            </m:ctrlPr>
          </m:sSubSupPr>
          <m:e>
            <m:r>
              <m:rPr>
                <m:sty m:val="p"/>
              </m:rPr>
              <w:rPr>
                <w:rFonts w:ascii="Cambria Math" w:hAnsi="Cambria Math"/>
                <w:sz w:val="28"/>
                <w:szCs w:val="28"/>
                <w:lang w:val="de-DE"/>
              </w:rPr>
              <m:t>X</m:t>
            </m:r>
          </m:e>
          <m:sub>
            <m:r>
              <m:rPr>
                <m:sty m:val="p"/>
              </m:rPr>
              <w:rPr>
                <w:rFonts w:ascii="Cambria Math" w:hAnsi="Cambria Math"/>
                <w:sz w:val="28"/>
                <w:szCs w:val="28"/>
                <w:lang w:val="de-DE"/>
              </w:rPr>
              <m:t>max</m:t>
            </m:r>
          </m:sub>
          <m:sup>
            <m:r>
              <m:rPr>
                <m:sty m:val="p"/>
              </m:rPr>
              <w:rPr>
                <w:rFonts w:ascii="Cambria Math" w:hAnsi="Cambria Math"/>
                <w:sz w:val="28"/>
                <w:szCs w:val="28"/>
                <w:lang w:val="de-DE"/>
              </w:rPr>
              <m:t>1</m:t>
            </m:r>
          </m:sup>
        </m:sSubSup>
        <m:r>
          <m:rPr>
            <m:sty m:val="p"/>
          </m:rPr>
          <w:rPr>
            <w:rFonts w:ascii="Cambria Math" w:hAnsi="Cambria Math"/>
            <w:sz w:val="28"/>
            <w:szCs w:val="28"/>
            <w:lang w:val="de-DE"/>
          </w:rPr>
          <m:t>=</m:t>
        </m:r>
        <m:f>
          <m:fPr>
            <m:ctrlPr>
              <w:rPr>
                <w:rFonts w:ascii="Cambria Math" w:hAnsi="Cambria Math"/>
                <w:sz w:val="28"/>
                <w:szCs w:val="28"/>
              </w:rPr>
            </m:ctrlPr>
          </m:fPr>
          <m:num>
            <m:r>
              <m:rPr>
                <m:sty m:val="p"/>
              </m:rPr>
              <w:rPr>
                <w:rFonts w:ascii="Cambria Math" w:hAnsi="Cambria Math"/>
                <w:sz w:val="28"/>
                <w:szCs w:val="28"/>
                <w:lang w:val="de-DE"/>
              </w:rPr>
              <m:t>l+m+h</m:t>
            </m:r>
          </m:num>
          <m:den>
            <m:r>
              <m:rPr>
                <m:sty m:val="p"/>
              </m:rPr>
              <w:rPr>
                <w:rFonts w:ascii="Cambria Math" w:hAnsi="Cambria Math"/>
                <w:sz w:val="28"/>
                <w:szCs w:val="28"/>
                <w:lang w:val="de-DE"/>
              </w:rPr>
              <m:t>3</m:t>
            </m:r>
          </m:den>
        </m:f>
      </m:oMath>
      <w:r w:rsidR="00FA246F" w:rsidRPr="00C5600E">
        <w:rPr>
          <w:sz w:val="28"/>
          <w:szCs w:val="28"/>
          <w:lang w:val="de-DE"/>
        </w:rPr>
        <w:t xml:space="preserve">                                                                       (5)</w:t>
      </w:r>
    </w:p>
    <w:p w:rsidR="00FA246F" w:rsidRPr="00C5600E" w:rsidRDefault="00FA246F" w:rsidP="00FA246F">
      <w:pPr>
        <w:ind w:firstLine="567"/>
        <w:jc w:val="both"/>
        <w:rPr>
          <w:sz w:val="28"/>
          <w:szCs w:val="28"/>
          <w:lang w:val="de-DE"/>
        </w:rPr>
      </w:pPr>
    </w:p>
    <w:p w:rsidR="00FA246F" w:rsidRPr="00C5600E" w:rsidRDefault="003F33F6" w:rsidP="00FA246F">
      <w:pPr>
        <w:ind w:firstLine="567"/>
        <w:jc w:val="both"/>
        <w:rPr>
          <w:sz w:val="28"/>
          <w:szCs w:val="28"/>
          <w:lang w:val="de-DE"/>
        </w:rPr>
      </w:pPr>
      <m:oMath>
        <m:sSubSup>
          <m:sSubSupPr>
            <m:ctrlPr>
              <w:rPr>
                <w:rFonts w:ascii="Cambria Math" w:hAnsi="Cambria Math"/>
                <w:sz w:val="28"/>
                <w:szCs w:val="28"/>
              </w:rPr>
            </m:ctrlPr>
          </m:sSubSupPr>
          <m:e>
            <m:r>
              <m:rPr>
                <m:sty m:val="p"/>
              </m:rPr>
              <w:rPr>
                <w:rFonts w:ascii="Cambria Math" w:hAnsi="Cambria Math"/>
                <w:sz w:val="28"/>
                <w:szCs w:val="28"/>
                <w:lang w:val="de-DE"/>
              </w:rPr>
              <m:t>X</m:t>
            </m:r>
          </m:e>
          <m:sub>
            <m:r>
              <m:rPr>
                <m:sty m:val="p"/>
              </m:rPr>
              <w:rPr>
                <w:rFonts w:ascii="Cambria Math" w:hAnsi="Cambria Math"/>
                <w:sz w:val="28"/>
                <w:szCs w:val="28"/>
                <w:lang w:val="de-DE"/>
              </w:rPr>
              <m:t>max</m:t>
            </m:r>
          </m:sub>
          <m:sup>
            <m:r>
              <m:rPr>
                <m:sty m:val="p"/>
              </m:rPr>
              <w:rPr>
                <w:rFonts w:ascii="Cambria Math" w:hAnsi="Cambria Math"/>
                <w:sz w:val="28"/>
                <w:szCs w:val="28"/>
                <w:lang w:val="de-DE"/>
              </w:rPr>
              <m:t>2</m:t>
            </m:r>
          </m:sup>
        </m:sSubSup>
        <m:r>
          <m:rPr>
            <m:sty m:val="p"/>
          </m:rPr>
          <w:rPr>
            <w:rFonts w:ascii="Cambria Math" w:hAnsi="Cambria Math"/>
            <w:sz w:val="28"/>
            <w:szCs w:val="28"/>
            <w:lang w:val="de-DE"/>
          </w:rPr>
          <m:t>=</m:t>
        </m:r>
        <m:f>
          <m:fPr>
            <m:ctrlPr>
              <w:rPr>
                <w:rFonts w:ascii="Cambria Math" w:hAnsi="Cambria Math"/>
                <w:sz w:val="28"/>
                <w:szCs w:val="28"/>
              </w:rPr>
            </m:ctrlPr>
          </m:fPr>
          <m:num>
            <m:r>
              <m:rPr>
                <m:sty m:val="p"/>
              </m:rPr>
              <w:rPr>
                <w:rFonts w:ascii="Cambria Math" w:hAnsi="Cambria Math"/>
                <w:sz w:val="28"/>
                <w:szCs w:val="28"/>
                <w:lang w:val="de-DE"/>
              </w:rPr>
              <m:t>l+2m+h</m:t>
            </m:r>
          </m:num>
          <m:den>
            <m:r>
              <m:rPr>
                <m:sty m:val="p"/>
              </m:rPr>
              <w:rPr>
                <w:rFonts w:ascii="Cambria Math" w:hAnsi="Cambria Math"/>
                <w:sz w:val="28"/>
                <w:szCs w:val="28"/>
                <w:lang w:val="de-DE"/>
              </w:rPr>
              <m:t>4</m:t>
            </m:r>
          </m:den>
        </m:f>
        <m:r>
          <m:rPr>
            <m:sty m:val="p"/>
          </m:rPr>
          <w:rPr>
            <w:rFonts w:ascii="Cambria Math" w:hAnsi="Cambria Math"/>
            <w:sz w:val="28"/>
            <w:szCs w:val="28"/>
            <w:lang w:val="de-DE"/>
          </w:rPr>
          <m:t xml:space="preserve"> </m:t>
        </m:r>
      </m:oMath>
      <w:r w:rsidR="00FA246F" w:rsidRPr="00C5600E">
        <w:rPr>
          <w:sz w:val="28"/>
          <w:szCs w:val="28"/>
          <w:lang w:val="de-DE"/>
        </w:rPr>
        <w:t xml:space="preserve">                                </w:t>
      </w:r>
      <w:r w:rsidR="009E307B" w:rsidRPr="00C5600E">
        <w:rPr>
          <w:sz w:val="28"/>
          <w:szCs w:val="28"/>
          <w:lang w:val="de-DE"/>
        </w:rPr>
        <w:t xml:space="preserve">          </w:t>
      </w:r>
      <w:r w:rsidR="00FA246F" w:rsidRPr="00C5600E">
        <w:rPr>
          <w:sz w:val="28"/>
          <w:szCs w:val="28"/>
          <w:lang w:val="de-DE"/>
        </w:rPr>
        <w:t xml:space="preserve">                          (6)</w:t>
      </w:r>
    </w:p>
    <w:p w:rsidR="00FA246F" w:rsidRPr="00C5600E" w:rsidRDefault="00FA246F" w:rsidP="00FA246F">
      <w:pPr>
        <w:ind w:firstLine="567"/>
        <w:jc w:val="both"/>
        <w:rPr>
          <w:sz w:val="28"/>
          <w:szCs w:val="28"/>
          <w:lang w:val="de-DE"/>
        </w:rPr>
      </w:pPr>
    </w:p>
    <w:p w:rsidR="00FA246F" w:rsidRPr="00C5600E" w:rsidRDefault="003F33F6" w:rsidP="00FA246F">
      <w:pPr>
        <w:ind w:firstLine="567"/>
        <w:jc w:val="both"/>
        <w:rPr>
          <w:sz w:val="28"/>
          <w:szCs w:val="28"/>
        </w:rPr>
      </w:pPr>
      <m:oMath>
        <m:sSubSup>
          <m:sSubSupPr>
            <m:ctrlPr>
              <w:rPr>
                <w:rFonts w:ascii="Cambria Math" w:hAnsi="Cambria Math"/>
                <w:sz w:val="28"/>
                <w:szCs w:val="28"/>
              </w:rPr>
            </m:ctrlPr>
          </m:sSubSupPr>
          <m:e>
            <m:r>
              <m:rPr>
                <m:sty m:val="p"/>
              </m:rPr>
              <w:rPr>
                <w:rFonts w:ascii="Cambria Math" w:hAnsi="Cambria Math"/>
                <w:sz w:val="28"/>
                <w:szCs w:val="28"/>
                <w:lang w:val="en-US"/>
              </w:rPr>
              <m:t>X</m:t>
            </m:r>
          </m:e>
          <m:sub>
            <m:r>
              <m:rPr>
                <m:sty m:val="p"/>
              </m:rPr>
              <w:rPr>
                <w:rFonts w:ascii="Cambria Math" w:hAnsi="Cambria Math"/>
                <w:sz w:val="28"/>
                <w:szCs w:val="28"/>
                <w:lang w:val="en-US"/>
              </w:rPr>
              <m:t>max</m:t>
            </m:r>
          </m:sub>
          <m:sup>
            <m:r>
              <m:rPr>
                <m:sty m:val="p"/>
              </m:rPr>
              <w:rPr>
                <w:rFonts w:ascii="Cambria Math" w:hAnsi="Cambria Math"/>
                <w:sz w:val="28"/>
                <w:szCs w:val="28"/>
              </w:rPr>
              <m:t>3</m:t>
            </m:r>
          </m:sup>
        </m:sSubSup>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lang w:val="en-US"/>
              </w:rPr>
              <m:t>l</m:t>
            </m:r>
            <m:r>
              <m:rPr>
                <m:sty m:val="p"/>
              </m:rPr>
              <w:rPr>
                <w:rFonts w:ascii="Cambria Math" w:hAnsi="Cambria Math"/>
                <w:sz w:val="28"/>
                <w:szCs w:val="28"/>
              </w:rPr>
              <m:t>+4</m:t>
            </m:r>
            <m:r>
              <m:rPr>
                <m:sty m:val="p"/>
              </m:rPr>
              <w:rPr>
                <w:rFonts w:ascii="Cambria Math" w:hAnsi="Cambria Math"/>
                <w:sz w:val="28"/>
                <w:szCs w:val="28"/>
                <w:lang w:val="en-US"/>
              </w:rPr>
              <m:t>m</m:t>
            </m:r>
            <m:r>
              <m:rPr>
                <m:sty m:val="p"/>
              </m:rPr>
              <w:rPr>
                <w:rFonts w:ascii="Cambria Math" w:hAnsi="Cambria Math"/>
                <w:sz w:val="28"/>
                <w:szCs w:val="28"/>
              </w:rPr>
              <m:t>+</m:t>
            </m:r>
            <m:r>
              <m:rPr>
                <m:sty m:val="p"/>
              </m:rPr>
              <w:rPr>
                <w:rFonts w:ascii="Cambria Math" w:hAnsi="Cambria Math"/>
                <w:sz w:val="28"/>
                <w:szCs w:val="28"/>
                <w:lang w:val="en-US"/>
              </w:rPr>
              <m:t>h</m:t>
            </m:r>
          </m:num>
          <m:den>
            <m:r>
              <m:rPr>
                <m:sty m:val="p"/>
              </m:rPr>
              <w:rPr>
                <w:rFonts w:ascii="Cambria Math" w:hAnsi="Cambria Math"/>
                <w:sz w:val="28"/>
                <w:szCs w:val="28"/>
              </w:rPr>
              <m:t>6</m:t>
            </m:r>
          </m:den>
        </m:f>
      </m:oMath>
      <w:r w:rsidR="00FA246F" w:rsidRPr="00C5600E">
        <w:rPr>
          <w:sz w:val="28"/>
          <w:szCs w:val="28"/>
        </w:rPr>
        <w:t xml:space="preserve">                                                                       (7)</w:t>
      </w:r>
    </w:p>
    <w:p w:rsidR="00FA246F" w:rsidRPr="00C5600E" w:rsidRDefault="00FA246F" w:rsidP="00FA246F">
      <w:pPr>
        <w:pStyle w:val="3"/>
        <w:ind w:firstLine="567"/>
        <w:jc w:val="both"/>
        <w:rPr>
          <w:rFonts w:ascii="Times New Roman" w:hAnsi="Times New Roman" w:cs="Times New Roman"/>
          <w:color w:val="auto"/>
          <w:sz w:val="28"/>
          <w:szCs w:val="28"/>
        </w:rPr>
      </w:pPr>
      <w:r w:rsidRPr="00C5600E">
        <w:rPr>
          <w:rFonts w:ascii="Times New Roman" w:hAnsi="Times New Roman" w:cs="Times New Roman"/>
          <w:color w:val="auto"/>
          <w:sz w:val="28"/>
          <w:szCs w:val="28"/>
        </w:rPr>
        <w:t xml:space="preserve">Шаг 6: Получение новой матрицы дефазификационных </w:t>
      </w:r>
      <w:r w:rsidR="4E96E32A" w:rsidRPr="00C5600E">
        <w:rPr>
          <w:rFonts w:ascii="Times New Roman" w:hAnsi="Times New Roman" w:cs="Times New Roman"/>
          <w:color w:val="auto"/>
          <w:sz w:val="28"/>
          <w:szCs w:val="28"/>
        </w:rPr>
        <w:t>чисел.</w:t>
      </w:r>
    </w:p>
    <w:p w:rsidR="00FA246F" w:rsidRPr="00C5600E" w:rsidRDefault="00FA246F" w:rsidP="00FA246F">
      <w:pPr>
        <w:pStyle w:val="a6"/>
        <w:ind w:firstLine="567"/>
        <w:jc w:val="both"/>
        <w:rPr>
          <w:sz w:val="28"/>
          <w:szCs w:val="28"/>
        </w:rPr>
      </w:pPr>
      <w:r w:rsidRPr="00C5600E">
        <w:rPr>
          <w:sz w:val="28"/>
          <w:szCs w:val="28"/>
        </w:rPr>
        <w:t xml:space="preserve">На основе процесса дефазификации (шаг 5) создается новая матрица </w:t>
      </w:r>
      <w:r w:rsidR="6E10DCB8" w:rsidRPr="00C5600E">
        <w:rPr>
          <w:sz w:val="28"/>
          <w:szCs w:val="28"/>
        </w:rPr>
        <w:t xml:space="preserve">значений весов </w:t>
      </w:r>
      <w:r w:rsidRPr="00C5600E">
        <w:rPr>
          <w:sz w:val="28"/>
          <w:szCs w:val="28"/>
        </w:rPr>
        <w:t xml:space="preserve">, обозначаемая как </w:t>
      </w:r>
      <m:oMath>
        <m:sSup>
          <m:sSupPr>
            <m:ctrlPr>
              <w:rPr>
                <w:rFonts w:ascii="Cambria Math" w:hAnsi="Cambria Math"/>
                <w:sz w:val="28"/>
                <w:szCs w:val="28"/>
                <w:lang w:val="en-US"/>
              </w:rPr>
            </m:ctrlPr>
          </m:sSupPr>
          <m:e>
            <m:r>
              <m:rPr>
                <m:sty m:val="p"/>
              </m:rPr>
              <w:rPr>
                <w:rFonts w:ascii="Cambria Math" w:hAnsi="Cambria Math"/>
                <w:sz w:val="28"/>
                <w:szCs w:val="28"/>
                <w:lang w:val="en-US"/>
              </w:rPr>
              <m:t>A</m:t>
            </m:r>
          </m:e>
          <m:sup>
            <m:r>
              <m:rPr>
                <m:sty m:val="p"/>
              </m:rPr>
              <w:rPr>
                <w:rFonts w:ascii="Cambria Math" w:hAnsi="Cambria Math"/>
                <w:sz w:val="28"/>
                <w:szCs w:val="28"/>
                <w:lang w:val="en-US"/>
              </w:rPr>
              <m:t>d</m:t>
            </m:r>
          </m:sup>
        </m:sSup>
      </m:oMath>
      <w:r w:rsidRPr="00C5600E">
        <w:rPr>
          <w:rStyle w:val="vlist-s"/>
          <w:sz w:val="28"/>
          <w:szCs w:val="28"/>
        </w:rPr>
        <w:t>​</w:t>
      </w:r>
      <w:r w:rsidRPr="00C5600E">
        <w:rPr>
          <w:sz w:val="28"/>
          <w:szCs w:val="28"/>
        </w:rPr>
        <w:t>, с использованием уравнения (8):</w:t>
      </w:r>
      <m:oMath>
        <m:r>
          <w:rPr>
            <w:rFonts w:ascii="Cambria Math" w:hAnsi="Cambria Math"/>
            <w:sz w:val="28"/>
            <w:szCs w:val="28"/>
          </w:rPr>
          <m:t xml:space="preserve"> </m:t>
        </m:r>
      </m:oMath>
    </w:p>
    <w:p w:rsidR="00FA246F" w:rsidRPr="00C5600E" w:rsidRDefault="003F33F6" w:rsidP="00FA246F">
      <w:pPr>
        <w:ind w:firstLine="567"/>
        <w:jc w:val="both"/>
        <w:rPr>
          <w:sz w:val="28"/>
          <w:szCs w:val="28"/>
        </w:rPr>
      </w:pPr>
      <m:oMath>
        <m:sSubSup>
          <m:sSubSupPr>
            <m:ctrlPr>
              <w:rPr>
                <w:rFonts w:ascii="Cambria Math" w:hAnsi="Cambria Math"/>
                <w:sz w:val="28"/>
                <w:szCs w:val="28"/>
              </w:rPr>
            </m:ctrlPr>
          </m:sSubSupPr>
          <m:e>
            <m:r>
              <m:rPr>
                <m:sty m:val="p"/>
              </m:rPr>
              <w:rPr>
                <w:rFonts w:ascii="Cambria Math" w:hAnsi="Cambria Math"/>
                <w:sz w:val="28"/>
                <w:szCs w:val="28"/>
                <w:lang w:val="en-US"/>
              </w:rPr>
              <m:t>a</m:t>
            </m:r>
          </m:e>
          <m:sub>
            <m:r>
              <m:rPr>
                <m:sty m:val="p"/>
              </m:rPr>
              <w:rPr>
                <w:rFonts w:ascii="Cambria Math" w:hAnsi="Cambria Math"/>
                <w:sz w:val="28"/>
                <w:szCs w:val="28"/>
                <w:lang w:val="en-US"/>
              </w:rPr>
              <m:t>ij</m:t>
            </m:r>
          </m:sub>
          <m:sup>
            <m:r>
              <m:rPr>
                <m:sty m:val="p"/>
              </m:rPr>
              <w:rPr>
                <w:rFonts w:ascii="Cambria Math" w:hAnsi="Cambria Math"/>
                <w:sz w:val="28"/>
                <w:szCs w:val="28"/>
                <w:lang w:val="en-US"/>
              </w:rPr>
              <m:t>d</m:t>
            </m:r>
          </m:sup>
        </m:sSubSup>
        <m:r>
          <m:rPr>
            <m:sty m:val="p"/>
          </m:rPr>
          <w:rPr>
            <w:rFonts w:ascii="Cambria Math" w:hAnsi="Cambria Math"/>
            <w:sz w:val="28"/>
            <w:szCs w:val="28"/>
          </w:rPr>
          <m:t>=</m:t>
        </m:r>
        <m:r>
          <m:rPr>
            <m:sty m:val="p"/>
          </m:rPr>
          <w:rPr>
            <w:rFonts w:ascii="Cambria Math" w:hAnsi="Cambria Math"/>
            <w:sz w:val="28"/>
            <w:szCs w:val="28"/>
            <w:lang w:val="en-US"/>
          </w:rPr>
          <m:t>max</m:t>
        </m:r>
        <m:d>
          <m:dPr>
            <m:begChr m:val="{"/>
            <m:endChr m:val="}"/>
            <m:ctrlPr>
              <w:rPr>
                <w:rFonts w:ascii="Cambria Math" w:hAnsi="Cambria Math"/>
                <w:sz w:val="28"/>
                <w:szCs w:val="28"/>
              </w:rPr>
            </m:ctrlPr>
          </m:dPr>
          <m:e>
            <m:sSubSup>
              <m:sSubSupPr>
                <m:ctrlPr>
                  <w:rPr>
                    <w:rFonts w:ascii="Cambria Math" w:hAnsi="Cambria Math"/>
                    <w:sz w:val="28"/>
                    <w:szCs w:val="28"/>
                  </w:rPr>
                </m:ctrlPr>
              </m:sSubSupPr>
              <m:e>
                <m:r>
                  <m:rPr>
                    <m:sty m:val="p"/>
                  </m:rPr>
                  <w:rPr>
                    <w:rFonts w:ascii="Cambria Math" w:hAnsi="Cambria Math"/>
                    <w:sz w:val="28"/>
                    <w:szCs w:val="28"/>
                    <w:lang w:val="en-US"/>
                  </w:rPr>
                  <m:t>X</m:t>
                </m:r>
              </m:e>
              <m:sub>
                <m:r>
                  <m:rPr>
                    <m:sty m:val="p"/>
                  </m:rPr>
                  <w:rPr>
                    <w:rFonts w:ascii="Cambria Math" w:hAnsi="Cambria Math"/>
                    <w:sz w:val="28"/>
                    <w:szCs w:val="28"/>
                    <w:lang w:val="en-US"/>
                  </w:rPr>
                  <m:t>max</m:t>
                </m:r>
              </m:sub>
              <m:sup>
                <m:r>
                  <m:rPr>
                    <m:sty m:val="p"/>
                  </m:rPr>
                  <w:rPr>
                    <w:rFonts w:ascii="Cambria Math" w:hAnsi="Cambria Math"/>
                    <w:sz w:val="28"/>
                    <w:szCs w:val="28"/>
                  </w:rPr>
                  <m:t>1</m:t>
                </m:r>
              </m:sup>
            </m:sSubSup>
            <m:r>
              <m:rPr>
                <m:sty m:val="p"/>
              </m:rPr>
              <w:rPr>
                <w:rFonts w:ascii="Cambria Math" w:hAnsi="Cambria Math"/>
                <w:sz w:val="28"/>
                <w:szCs w:val="28"/>
              </w:rPr>
              <m:t>;</m:t>
            </m:r>
            <m:sSubSup>
              <m:sSubSupPr>
                <m:ctrlPr>
                  <w:rPr>
                    <w:rFonts w:ascii="Cambria Math" w:hAnsi="Cambria Math"/>
                    <w:sz w:val="28"/>
                    <w:szCs w:val="28"/>
                  </w:rPr>
                </m:ctrlPr>
              </m:sSubSupPr>
              <m:e>
                <m:r>
                  <m:rPr>
                    <m:sty m:val="p"/>
                  </m:rPr>
                  <w:rPr>
                    <w:rFonts w:ascii="Cambria Math" w:hAnsi="Cambria Math"/>
                    <w:sz w:val="28"/>
                    <w:szCs w:val="28"/>
                    <w:lang w:val="en-US"/>
                  </w:rPr>
                  <m:t>X</m:t>
                </m:r>
              </m:e>
              <m:sub>
                <m:r>
                  <m:rPr>
                    <m:sty m:val="p"/>
                  </m:rPr>
                  <w:rPr>
                    <w:rFonts w:ascii="Cambria Math" w:hAnsi="Cambria Math"/>
                    <w:sz w:val="28"/>
                    <w:szCs w:val="28"/>
                    <w:lang w:val="en-US"/>
                  </w:rPr>
                  <m:t>max</m:t>
                </m:r>
              </m:sub>
              <m:sup>
                <m:r>
                  <m:rPr>
                    <m:sty m:val="p"/>
                  </m:rPr>
                  <w:rPr>
                    <w:rFonts w:ascii="Cambria Math" w:hAnsi="Cambria Math"/>
                    <w:sz w:val="28"/>
                    <w:szCs w:val="28"/>
                  </w:rPr>
                  <m:t>2</m:t>
                </m:r>
              </m:sup>
            </m:sSubSup>
            <m:r>
              <m:rPr>
                <m:sty m:val="p"/>
              </m:rPr>
              <w:rPr>
                <w:rFonts w:ascii="Cambria Math" w:hAnsi="Cambria Math"/>
                <w:sz w:val="28"/>
                <w:szCs w:val="28"/>
              </w:rPr>
              <m:t>;</m:t>
            </m:r>
            <m:sSubSup>
              <m:sSubSupPr>
                <m:ctrlPr>
                  <w:rPr>
                    <w:rFonts w:ascii="Cambria Math" w:hAnsi="Cambria Math"/>
                    <w:sz w:val="28"/>
                    <w:szCs w:val="28"/>
                  </w:rPr>
                </m:ctrlPr>
              </m:sSubSupPr>
              <m:e>
                <m:r>
                  <m:rPr>
                    <m:sty m:val="p"/>
                  </m:rPr>
                  <w:rPr>
                    <w:rFonts w:ascii="Cambria Math" w:hAnsi="Cambria Math"/>
                    <w:sz w:val="28"/>
                    <w:szCs w:val="28"/>
                    <w:lang w:val="en-US"/>
                  </w:rPr>
                  <m:t>X</m:t>
                </m:r>
              </m:e>
              <m:sub>
                <m:r>
                  <m:rPr>
                    <m:sty m:val="p"/>
                  </m:rPr>
                  <w:rPr>
                    <w:rFonts w:ascii="Cambria Math" w:hAnsi="Cambria Math"/>
                    <w:sz w:val="28"/>
                    <w:szCs w:val="28"/>
                    <w:lang w:val="en-US"/>
                  </w:rPr>
                  <m:t>max</m:t>
                </m:r>
              </m:sub>
              <m:sup>
                <m:r>
                  <m:rPr>
                    <m:sty m:val="p"/>
                  </m:rPr>
                  <w:rPr>
                    <w:rFonts w:ascii="Cambria Math" w:hAnsi="Cambria Math"/>
                    <w:sz w:val="28"/>
                    <w:szCs w:val="28"/>
                  </w:rPr>
                  <m:t>3</m:t>
                </m:r>
              </m:sup>
            </m:sSubSup>
          </m:e>
        </m:d>
      </m:oMath>
      <w:r w:rsidR="00FA246F" w:rsidRPr="00C5600E">
        <w:rPr>
          <w:sz w:val="28"/>
          <w:szCs w:val="28"/>
        </w:rPr>
        <w:t xml:space="preserve">                                     (8)</w:t>
      </w:r>
    </w:p>
    <w:p w:rsidR="00581BC6" w:rsidRPr="00C5600E" w:rsidRDefault="00581BC6" w:rsidP="4FD1810D">
      <w:pPr>
        <w:pStyle w:val="a6"/>
        <w:spacing w:before="0" w:beforeAutospacing="0" w:after="0" w:afterAutospacing="0"/>
        <w:ind w:firstLine="567"/>
        <w:jc w:val="both"/>
        <w:rPr>
          <w:sz w:val="28"/>
          <w:szCs w:val="28"/>
        </w:rPr>
      </w:pPr>
    </w:p>
    <w:p w:rsidR="009E307B" w:rsidRPr="00906975" w:rsidRDefault="00FA246F" w:rsidP="4FD1810D">
      <w:pPr>
        <w:pStyle w:val="a6"/>
        <w:spacing w:before="0" w:beforeAutospacing="0" w:after="0" w:afterAutospacing="0"/>
        <w:ind w:firstLine="567"/>
        <w:jc w:val="both"/>
        <w:rPr>
          <w:color w:val="000000" w:themeColor="text1"/>
          <w:sz w:val="28"/>
          <w:szCs w:val="28"/>
        </w:rPr>
      </w:pPr>
      <w:r w:rsidRPr="00906975">
        <w:rPr>
          <w:color w:val="000000" w:themeColor="text1"/>
          <w:sz w:val="28"/>
          <w:szCs w:val="28"/>
        </w:rPr>
        <w:t xml:space="preserve">Определение весов для каждого фактора является ключевым шагом, поскольку оно позволяет исследователю </w:t>
      </w:r>
      <w:r w:rsidR="24BBEE95" w:rsidRPr="00906975">
        <w:rPr>
          <w:color w:val="000000" w:themeColor="text1"/>
          <w:sz w:val="28"/>
          <w:szCs w:val="28"/>
        </w:rPr>
        <w:t xml:space="preserve">ранжировать </w:t>
      </w:r>
      <w:r w:rsidRPr="00906975">
        <w:rPr>
          <w:color w:val="000000" w:themeColor="text1"/>
          <w:sz w:val="28"/>
          <w:szCs w:val="28"/>
        </w:rPr>
        <w:t xml:space="preserve">факторы </w:t>
      </w:r>
      <w:r w:rsidR="4E4DBDF7" w:rsidRPr="00906975">
        <w:rPr>
          <w:color w:val="000000" w:themeColor="text1"/>
          <w:sz w:val="28"/>
          <w:szCs w:val="28"/>
        </w:rPr>
        <w:t>по степени влияния</w:t>
      </w:r>
      <w:r w:rsidRPr="00906975">
        <w:rPr>
          <w:color w:val="000000" w:themeColor="text1"/>
          <w:sz w:val="28"/>
          <w:szCs w:val="28"/>
        </w:rPr>
        <w:t xml:space="preserve">. </w:t>
      </w:r>
    </w:p>
    <w:p w:rsidR="00581BC6" w:rsidRDefault="00FA246F" w:rsidP="4FD1810D">
      <w:pPr>
        <w:pStyle w:val="a6"/>
        <w:spacing w:before="0" w:beforeAutospacing="0" w:after="0" w:afterAutospacing="0"/>
        <w:ind w:firstLine="567"/>
        <w:jc w:val="both"/>
        <w:rPr>
          <w:color w:val="000000" w:themeColor="text1"/>
          <w:sz w:val="28"/>
          <w:szCs w:val="28"/>
        </w:rPr>
      </w:pPr>
      <w:r w:rsidRPr="00906975">
        <w:rPr>
          <w:color w:val="000000" w:themeColor="text1"/>
          <w:sz w:val="28"/>
          <w:szCs w:val="28"/>
        </w:rPr>
        <w:t xml:space="preserve">На основе результатов исследования было установлено, что определение наиболее значимых факторов особенно важно для молодых предпринимателей в возрасте от 20 до 25 лет. В исследовании были проведены углубленные интервью и опросы с 47 молодыми предпринимателями, которые начали свои проекты в студенческом возрасте в различных областях. </w:t>
      </w:r>
    </w:p>
    <w:p w:rsidR="00FA246F" w:rsidRPr="00906975" w:rsidRDefault="00FA246F" w:rsidP="4FD1810D">
      <w:pPr>
        <w:pStyle w:val="a6"/>
        <w:spacing w:before="0" w:beforeAutospacing="0" w:after="0" w:afterAutospacing="0"/>
        <w:ind w:firstLine="567"/>
        <w:jc w:val="both"/>
        <w:rPr>
          <w:color w:val="000000" w:themeColor="text1"/>
          <w:sz w:val="28"/>
          <w:szCs w:val="28"/>
        </w:rPr>
      </w:pPr>
      <w:r w:rsidRPr="00906975">
        <w:rPr>
          <w:color w:val="000000" w:themeColor="text1"/>
          <w:sz w:val="28"/>
          <w:szCs w:val="28"/>
        </w:rPr>
        <w:t xml:space="preserve">Для анализа данных был использован </w:t>
      </w:r>
      <w:r w:rsidR="7F69E674" w:rsidRPr="00906975">
        <w:rPr>
          <w:color w:val="000000" w:themeColor="text1"/>
          <w:sz w:val="28"/>
          <w:szCs w:val="28"/>
        </w:rPr>
        <w:t>интег</w:t>
      </w:r>
      <w:r w:rsidR="777709B6" w:rsidRPr="00906975">
        <w:rPr>
          <w:color w:val="000000" w:themeColor="text1"/>
          <w:sz w:val="28"/>
          <w:szCs w:val="28"/>
        </w:rPr>
        <w:t>р</w:t>
      </w:r>
      <w:r w:rsidR="7F69E674" w:rsidRPr="00906975">
        <w:rPr>
          <w:color w:val="000000" w:themeColor="text1"/>
          <w:sz w:val="28"/>
          <w:szCs w:val="28"/>
        </w:rPr>
        <w:t>ированный многокритериальны</w:t>
      </w:r>
      <w:r w:rsidR="49D13A50" w:rsidRPr="00906975">
        <w:rPr>
          <w:color w:val="000000" w:themeColor="text1"/>
          <w:sz w:val="28"/>
          <w:szCs w:val="28"/>
        </w:rPr>
        <w:t>й</w:t>
      </w:r>
      <w:r w:rsidR="7F69E674" w:rsidRPr="00906975">
        <w:rPr>
          <w:color w:val="000000" w:themeColor="text1"/>
          <w:sz w:val="28"/>
          <w:szCs w:val="28"/>
        </w:rPr>
        <w:t xml:space="preserve"> метод приняти</w:t>
      </w:r>
      <w:r w:rsidR="35AC050F" w:rsidRPr="00906975">
        <w:rPr>
          <w:color w:val="000000" w:themeColor="text1"/>
          <w:sz w:val="28"/>
          <w:szCs w:val="28"/>
        </w:rPr>
        <w:t>я</w:t>
      </w:r>
      <w:r w:rsidR="7F69E674" w:rsidRPr="00906975">
        <w:rPr>
          <w:color w:val="000000" w:themeColor="text1"/>
          <w:sz w:val="28"/>
          <w:szCs w:val="28"/>
        </w:rPr>
        <w:t xml:space="preserve"> решений (</w:t>
      </w:r>
      <w:r w:rsidRPr="00906975">
        <w:rPr>
          <w:color w:val="000000" w:themeColor="text1"/>
          <w:sz w:val="28"/>
          <w:szCs w:val="28"/>
        </w:rPr>
        <w:t xml:space="preserve">метод </w:t>
      </w:r>
      <w:r w:rsidR="49359DE9" w:rsidRPr="00906975">
        <w:rPr>
          <w:color w:val="000000" w:themeColor="text1"/>
          <w:sz w:val="28"/>
          <w:szCs w:val="28"/>
        </w:rPr>
        <w:t>множественной иерархии</w:t>
      </w:r>
      <w:r w:rsidR="1E24EDFE" w:rsidRPr="00906975">
        <w:rPr>
          <w:color w:val="000000" w:themeColor="text1"/>
          <w:sz w:val="28"/>
          <w:szCs w:val="28"/>
        </w:rPr>
        <w:t xml:space="preserve"> и </w:t>
      </w:r>
      <w:r w:rsidRPr="00906975">
        <w:rPr>
          <w:color w:val="000000" w:themeColor="text1"/>
          <w:sz w:val="28"/>
          <w:szCs w:val="28"/>
        </w:rPr>
        <w:t>нечеткой иерар</w:t>
      </w:r>
      <w:r w:rsidR="4C59F71D" w:rsidRPr="00906975">
        <w:rPr>
          <w:color w:val="000000" w:themeColor="text1"/>
          <w:sz w:val="28"/>
          <w:szCs w:val="28"/>
        </w:rPr>
        <w:t>хии PROMETHEE)</w:t>
      </w:r>
      <w:r w:rsidRPr="00906975">
        <w:rPr>
          <w:color w:val="000000" w:themeColor="text1"/>
          <w:sz w:val="28"/>
          <w:szCs w:val="28"/>
        </w:rPr>
        <w:t xml:space="preserve">, а результаты были оценены экспертами с использованием метода </w:t>
      </w:r>
      <w:r w:rsidR="0B30A479" w:rsidRPr="00906975">
        <w:rPr>
          <w:color w:val="000000" w:themeColor="text1"/>
          <w:sz w:val="28"/>
          <w:szCs w:val="28"/>
        </w:rPr>
        <w:t>множественной иерархии</w:t>
      </w:r>
      <w:r w:rsidR="00581BC6">
        <w:rPr>
          <w:color w:val="000000" w:themeColor="text1"/>
          <w:sz w:val="28"/>
          <w:szCs w:val="28"/>
        </w:rPr>
        <w:t xml:space="preserve"> </w:t>
      </w:r>
      <w:r w:rsidR="2CE89932" w:rsidRPr="00906975">
        <w:rPr>
          <w:color w:val="000000" w:themeColor="text1"/>
          <w:sz w:val="28"/>
          <w:szCs w:val="28"/>
        </w:rPr>
        <w:t>[126]</w:t>
      </w:r>
      <w:r w:rsidR="00581BC6">
        <w:rPr>
          <w:color w:val="000000" w:themeColor="text1"/>
          <w:sz w:val="28"/>
          <w:szCs w:val="28"/>
        </w:rPr>
        <w:t>.</w:t>
      </w:r>
    </w:p>
    <w:p w:rsidR="00FA246F" w:rsidRPr="00C91485" w:rsidRDefault="00FA246F" w:rsidP="00FA246F">
      <w:pPr>
        <w:pStyle w:val="a6"/>
        <w:ind w:firstLine="567"/>
        <w:jc w:val="both"/>
        <w:rPr>
          <w:color w:val="FF0000"/>
          <w:sz w:val="28"/>
          <w:szCs w:val="28"/>
        </w:rPr>
      </w:pPr>
      <w:r w:rsidRPr="00906975">
        <w:rPr>
          <w:color w:val="000000" w:themeColor="text1"/>
          <w:sz w:val="28"/>
          <w:szCs w:val="28"/>
        </w:rPr>
        <w:t xml:space="preserve">Шаг 1: Экспертная оценка факторов для группы </w:t>
      </w:r>
      <w:r w:rsidR="004C1B88">
        <w:rPr>
          <w:color w:val="000000" w:themeColor="text1"/>
          <w:sz w:val="28"/>
          <w:szCs w:val="28"/>
        </w:rPr>
        <w:t>«</w:t>
      </w:r>
      <w:r w:rsidRPr="00906975">
        <w:rPr>
          <w:color w:val="000000" w:themeColor="text1"/>
          <w:sz w:val="28"/>
          <w:szCs w:val="28"/>
        </w:rPr>
        <w:t>Молодой предприниматель</w:t>
      </w:r>
      <w:r w:rsidR="004C1B88">
        <w:rPr>
          <w:color w:val="000000" w:themeColor="text1"/>
          <w:sz w:val="28"/>
          <w:szCs w:val="28"/>
        </w:rPr>
        <w:t>»</w:t>
      </w:r>
      <w:r w:rsidRPr="00906975">
        <w:rPr>
          <w:color w:val="000000" w:themeColor="text1"/>
          <w:sz w:val="28"/>
          <w:szCs w:val="28"/>
        </w:rPr>
        <w:t xml:space="preserve"> представлена в матрице парных сравнений, приведенной в </w:t>
      </w:r>
      <w:r w:rsidRPr="00C91485">
        <w:rPr>
          <w:sz w:val="28"/>
          <w:szCs w:val="28"/>
        </w:rPr>
        <w:t>таблице 3.</w:t>
      </w:r>
      <w:r w:rsidR="00C91485" w:rsidRPr="00C91485">
        <w:rPr>
          <w:sz w:val="28"/>
          <w:szCs w:val="28"/>
        </w:rPr>
        <w:t>2</w:t>
      </w:r>
    </w:p>
    <w:p w:rsidR="00FA246F" w:rsidRDefault="00FA246F" w:rsidP="00FA246F">
      <w:pPr>
        <w:pStyle w:val="a6"/>
        <w:ind w:firstLine="567"/>
        <w:jc w:val="both"/>
        <w:rPr>
          <w:color w:val="000000" w:themeColor="text1"/>
          <w:sz w:val="28"/>
          <w:szCs w:val="28"/>
        </w:rPr>
      </w:pPr>
      <w:r w:rsidRPr="00906975">
        <w:rPr>
          <w:color w:val="000000" w:themeColor="text1"/>
          <w:sz w:val="28"/>
          <w:szCs w:val="28"/>
        </w:rPr>
        <w:t xml:space="preserve">Шаг 2: В </w:t>
      </w:r>
      <w:r w:rsidRPr="00C91485">
        <w:rPr>
          <w:sz w:val="28"/>
          <w:szCs w:val="28"/>
        </w:rPr>
        <w:t xml:space="preserve">таблице </w:t>
      </w:r>
      <w:r w:rsidR="00C91485" w:rsidRPr="00C91485">
        <w:rPr>
          <w:sz w:val="28"/>
          <w:szCs w:val="28"/>
        </w:rPr>
        <w:t>3.3</w:t>
      </w:r>
      <w:r w:rsidRPr="00906975">
        <w:rPr>
          <w:color w:val="000000" w:themeColor="text1"/>
          <w:sz w:val="28"/>
          <w:szCs w:val="28"/>
        </w:rPr>
        <w:t xml:space="preserve"> показана лишь часть матрицы парных сравнений, построенной на основе нечеткой матрицы парных сравнений. Это связано с высокой размерностью матрицы.</w:t>
      </w:r>
    </w:p>
    <w:p w:rsidR="00C91485" w:rsidRDefault="00C91485" w:rsidP="00FA246F">
      <w:pPr>
        <w:pStyle w:val="a6"/>
        <w:ind w:firstLine="567"/>
        <w:jc w:val="both"/>
        <w:rPr>
          <w:color w:val="000000" w:themeColor="text1"/>
          <w:sz w:val="28"/>
          <w:szCs w:val="28"/>
        </w:rPr>
      </w:pPr>
    </w:p>
    <w:p w:rsidR="00C91485" w:rsidRDefault="00C91485" w:rsidP="00FA246F">
      <w:pPr>
        <w:pStyle w:val="a6"/>
        <w:ind w:firstLine="567"/>
        <w:jc w:val="both"/>
        <w:rPr>
          <w:color w:val="000000" w:themeColor="text1"/>
          <w:sz w:val="28"/>
          <w:szCs w:val="28"/>
        </w:rPr>
      </w:pPr>
    </w:p>
    <w:p w:rsidR="00FA246F" w:rsidRDefault="00FA246F" w:rsidP="00581BC6">
      <w:pPr>
        <w:pStyle w:val="3"/>
        <w:jc w:val="both"/>
        <w:rPr>
          <w:rFonts w:ascii="Times New Roman" w:hAnsi="Times New Roman" w:cs="Times New Roman"/>
          <w:color w:val="000000" w:themeColor="text1"/>
          <w:sz w:val="28"/>
          <w:szCs w:val="28"/>
        </w:rPr>
      </w:pPr>
      <w:r w:rsidRPr="00906975">
        <w:rPr>
          <w:rFonts w:ascii="Times New Roman" w:hAnsi="Times New Roman" w:cs="Times New Roman"/>
          <w:color w:val="000000" w:themeColor="text1"/>
          <w:sz w:val="28"/>
          <w:szCs w:val="28"/>
        </w:rPr>
        <w:lastRenderedPageBreak/>
        <w:t xml:space="preserve">Таблица </w:t>
      </w:r>
      <w:r w:rsidR="00581BC6">
        <w:rPr>
          <w:rFonts w:ascii="Times New Roman" w:hAnsi="Times New Roman" w:cs="Times New Roman"/>
          <w:color w:val="000000" w:themeColor="text1"/>
          <w:sz w:val="28"/>
          <w:szCs w:val="28"/>
        </w:rPr>
        <w:t>3.2 –</w:t>
      </w:r>
      <w:r w:rsidRPr="00906975">
        <w:rPr>
          <w:rFonts w:ascii="Times New Roman" w:hAnsi="Times New Roman" w:cs="Times New Roman"/>
          <w:color w:val="000000" w:themeColor="text1"/>
          <w:sz w:val="28"/>
          <w:szCs w:val="28"/>
        </w:rPr>
        <w:t xml:space="preserve"> Экспертная оценка группы </w:t>
      </w:r>
      <w:r w:rsidR="00705C1C">
        <w:rPr>
          <w:rFonts w:ascii="Times New Roman" w:hAnsi="Times New Roman" w:cs="Times New Roman"/>
          <w:color w:val="000000" w:themeColor="text1"/>
          <w:sz w:val="28"/>
          <w:szCs w:val="28"/>
        </w:rPr>
        <w:t>«</w:t>
      </w:r>
      <w:r w:rsidRPr="00906975">
        <w:rPr>
          <w:rFonts w:ascii="Times New Roman" w:hAnsi="Times New Roman" w:cs="Times New Roman"/>
          <w:color w:val="000000" w:themeColor="text1"/>
          <w:sz w:val="28"/>
          <w:szCs w:val="28"/>
        </w:rPr>
        <w:t>Молодой предприниматель</w:t>
      </w:r>
      <w:r w:rsidR="00705C1C">
        <w:rPr>
          <w:rFonts w:ascii="Times New Roman" w:hAnsi="Times New Roman" w:cs="Times New Roman"/>
          <w:color w:val="000000" w:themeColor="text1"/>
          <w:sz w:val="28"/>
          <w:szCs w:val="28"/>
        </w:rPr>
        <w:t>»</w:t>
      </w:r>
    </w:p>
    <w:p w:rsidR="00581BC6" w:rsidRPr="00581BC6" w:rsidRDefault="00581BC6" w:rsidP="00581BC6">
      <w:pPr>
        <w:rPr>
          <w:sz w:val="16"/>
          <w:szCs w:val="16"/>
        </w:rPr>
      </w:pPr>
    </w:p>
    <w:tbl>
      <w:tblPr>
        <w:tblStyle w:val="a3"/>
        <w:tblW w:w="9642" w:type="dxa"/>
        <w:tblLayout w:type="fixed"/>
        <w:tblLook w:val="04A0" w:firstRow="1" w:lastRow="0" w:firstColumn="1" w:lastColumn="0" w:noHBand="0" w:noVBand="1"/>
      </w:tblPr>
      <w:tblGrid>
        <w:gridCol w:w="1413"/>
        <w:gridCol w:w="992"/>
        <w:gridCol w:w="851"/>
        <w:gridCol w:w="708"/>
        <w:gridCol w:w="851"/>
        <w:gridCol w:w="992"/>
        <w:gridCol w:w="1134"/>
        <w:gridCol w:w="992"/>
        <w:gridCol w:w="851"/>
        <w:gridCol w:w="858"/>
      </w:tblGrid>
      <w:tr w:rsidR="00705C1C" w:rsidTr="00E84044">
        <w:trPr>
          <w:trHeight w:val="903"/>
        </w:trPr>
        <w:tc>
          <w:tcPr>
            <w:tcW w:w="1413" w:type="dxa"/>
          </w:tcPr>
          <w:p w:rsidR="00705C1C" w:rsidRPr="004C1B88" w:rsidRDefault="00705C1C" w:rsidP="009E144C">
            <w:pPr>
              <w:jc w:val="center"/>
              <w:rPr>
                <w:sz w:val="20"/>
                <w:szCs w:val="20"/>
              </w:rPr>
            </w:pPr>
            <w:r w:rsidRPr="004C1B88">
              <w:rPr>
                <w:bCs/>
                <w:sz w:val="20"/>
                <w:szCs w:val="20"/>
              </w:rPr>
              <w:t>Факторы</w:t>
            </w:r>
          </w:p>
        </w:tc>
        <w:tc>
          <w:tcPr>
            <w:tcW w:w="992" w:type="dxa"/>
          </w:tcPr>
          <w:p w:rsidR="00705C1C" w:rsidRPr="004C1B88" w:rsidRDefault="00705C1C" w:rsidP="009E144C">
            <w:pPr>
              <w:ind w:right="-108"/>
              <w:jc w:val="both"/>
              <w:rPr>
                <w:sz w:val="20"/>
                <w:szCs w:val="20"/>
              </w:rPr>
            </w:pPr>
            <w:r w:rsidRPr="004C1B88">
              <w:rPr>
                <w:bCs/>
                <w:sz w:val="20"/>
                <w:szCs w:val="20"/>
              </w:rPr>
              <w:t>Д</w:t>
            </w:r>
            <w:r w:rsidR="009E144C">
              <w:rPr>
                <w:bCs/>
                <w:sz w:val="20"/>
                <w:szCs w:val="20"/>
              </w:rPr>
              <w:t xml:space="preserve">оступ- </w:t>
            </w:r>
            <w:r w:rsidRPr="004C1B88">
              <w:rPr>
                <w:bCs/>
                <w:sz w:val="20"/>
                <w:szCs w:val="20"/>
              </w:rPr>
              <w:t>ность бизнес-плана</w:t>
            </w:r>
          </w:p>
        </w:tc>
        <w:tc>
          <w:tcPr>
            <w:tcW w:w="851" w:type="dxa"/>
          </w:tcPr>
          <w:p w:rsidR="00705C1C" w:rsidRPr="004C1B88" w:rsidRDefault="00705C1C" w:rsidP="00E84044">
            <w:pPr>
              <w:ind w:left="-108" w:right="-108"/>
              <w:jc w:val="center"/>
              <w:rPr>
                <w:sz w:val="20"/>
                <w:szCs w:val="20"/>
              </w:rPr>
            </w:pPr>
            <w:r w:rsidRPr="004C1B88">
              <w:rPr>
                <w:bCs/>
                <w:sz w:val="20"/>
                <w:szCs w:val="20"/>
              </w:rPr>
              <w:t>Опыт ведения бизнеса</w:t>
            </w:r>
          </w:p>
        </w:tc>
        <w:tc>
          <w:tcPr>
            <w:tcW w:w="708" w:type="dxa"/>
          </w:tcPr>
          <w:p w:rsidR="00705C1C" w:rsidRPr="004C1B88" w:rsidRDefault="00705C1C" w:rsidP="00E84044">
            <w:pPr>
              <w:ind w:right="-108"/>
              <w:jc w:val="center"/>
              <w:rPr>
                <w:sz w:val="20"/>
                <w:szCs w:val="20"/>
              </w:rPr>
            </w:pPr>
            <w:r w:rsidRPr="004C1B88">
              <w:rPr>
                <w:bCs/>
                <w:sz w:val="20"/>
                <w:szCs w:val="20"/>
              </w:rPr>
              <w:t>Квали-фика</w:t>
            </w:r>
            <w:r w:rsidR="004C1B88">
              <w:rPr>
                <w:bCs/>
                <w:sz w:val="20"/>
                <w:szCs w:val="20"/>
              </w:rPr>
              <w:t>-</w:t>
            </w:r>
            <w:r w:rsidRPr="004C1B88">
              <w:rPr>
                <w:bCs/>
                <w:sz w:val="20"/>
                <w:szCs w:val="20"/>
              </w:rPr>
              <w:t>ция</w:t>
            </w:r>
          </w:p>
        </w:tc>
        <w:tc>
          <w:tcPr>
            <w:tcW w:w="851" w:type="dxa"/>
            <w:vAlign w:val="center"/>
          </w:tcPr>
          <w:p w:rsidR="00705C1C" w:rsidRDefault="00705C1C" w:rsidP="009E144C">
            <w:pPr>
              <w:ind w:right="-108"/>
              <w:jc w:val="both"/>
              <w:rPr>
                <w:bCs/>
                <w:sz w:val="20"/>
                <w:szCs w:val="20"/>
              </w:rPr>
            </w:pPr>
            <w:r w:rsidRPr="004C1B88">
              <w:rPr>
                <w:bCs/>
                <w:sz w:val="20"/>
                <w:szCs w:val="20"/>
              </w:rPr>
              <w:t>Поддер</w:t>
            </w:r>
            <w:r w:rsidR="004C1B88">
              <w:rPr>
                <w:bCs/>
                <w:sz w:val="20"/>
                <w:szCs w:val="20"/>
              </w:rPr>
              <w:t>-</w:t>
            </w:r>
            <w:r w:rsidR="009E144C">
              <w:rPr>
                <w:bCs/>
                <w:sz w:val="20"/>
                <w:szCs w:val="20"/>
              </w:rPr>
              <w:t xml:space="preserve"> </w:t>
            </w:r>
            <w:r w:rsidRPr="004C1B88">
              <w:rPr>
                <w:bCs/>
                <w:sz w:val="20"/>
                <w:szCs w:val="20"/>
              </w:rPr>
              <w:t>жка семьи</w:t>
            </w:r>
          </w:p>
          <w:p w:rsidR="009E144C" w:rsidRPr="004C1B88" w:rsidRDefault="009E144C" w:rsidP="009E144C">
            <w:pPr>
              <w:jc w:val="both"/>
              <w:rPr>
                <w:sz w:val="20"/>
                <w:szCs w:val="20"/>
              </w:rPr>
            </w:pPr>
          </w:p>
        </w:tc>
        <w:tc>
          <w:tcPr>
            <w:tcW w:w="992" w:type="dxa"/>
          </w:tcPr>
          <w:p w:rsidR="00705C1C" w:rsidRPr="004C1B88" w:rsidRDefault="00705C1C" w:rsidP="009E144C">
            <w:pPr>
              <w:jc w:val="both"/>
              <w:rPr>
                <w:sz w:val="20"/>
                <w:szCs w:val="20"/>
              </w:rPr>
            </w:pPr>
            <w:r w:rsidRPr="004C1B88">
              <w:rPr>
                <w:bCs/>
                <w:sz w:val="20"/>
                <w:szCs w:val="20"/>
              </w:rPr>
              <w:t>Челове-ческий капитал</w:t>
            </w:r>
          </w:p>
        </w:tc>
        <w:tc>
          <w:tcPr>
            <w:tcW w:w="1134" w:type="dxa"/>
          </w:tcPr>
          <w:p w:rsidR="00705C1C" w:rsidRPr="004C1B88" w:rsidRDefault="00705C1C" w:rsidP="009E144C">
            <w:pPr>
              <w:jc w:val="both"/>
              <w:rPr>
                <w:sz w:val="20"/>
                <w:szCs w:val="20"/>
              </w:rPr>
            </w:pPr>
            <w:r w:rsidRPr="004C1B88">
              <w:rPr>
                <w:bCs/>
                <w:sz w:val="20"/>
                <w:szCs w:val="20"/>
              </w:rPr>
              <w:t>Когнитив-ный капитал</w:t>
            </w:r>
          </w:p>
        </w:tc>
        <w:tc>
          <w:tcPr>
            <w:tcW w:w="992" w:type="dxa"/>
          </w:tcPr>
          <w:p w:rsidR="00705C1C" w:rsidRPr="004C1B88" w:rsidRDefault="00705C1C" w:rsidP="009E144C">
            <w:pPr>
              <w:ind w:right="-108"/>
              <w:jc w:val="both"/>
              <w:rPr>
                <w:sz w:val="20"/>
                <w:szCs w:val="20"/>
              </w:rPr>
            </w:pPr>
            <w:r w:rsidRPr="004C1B88">
              <w:rPr>
                <w:bCs/>
                <w:sz w:val="20"/>
                <w:szCs w:val="20"/>
              </w:rPr>
              <w:t>Некогни-</w:t>
            </w:r>
            <w:r w:rsidR="009E144C">
              <w:rPr>
                <w:bCs/>
                <w:sz w:val="20"/>
                <w:szCs w:val="20"/>
              </w:rPr>
              <w:t xml:space="preserve"> </w:t>
            </w:r>
            <w:r w:rsidRPr="004C1B88">
              <w:rPr>
                <w:bCs/>
                <w:sz w:val="20"/>
                <w:szCs w:val="20"/>
              </w:rPr>
              <w:t>тивный капитал</w:t>
            </w:r>
          </w:p>
        </w:tc>
        <w:tc>
          <w:tcPr>
            <w:tcW w:w="851" w:type="dxa"/>
          </w:tcPr>
          <w:p w:rsidR="00705C1C" w:rsidRPr="004C1B88" w:rsidRDefault="00705C1C" w:rsidP="00E84044">
            <w:pPr>
              <w:ind w:right="-108"/>
              <w:jc w:val="both"/>
              <w:rPr>
                <w:sz w:val="20"/>
                <w:szCs w:val="20"/>
              </w:rPr>
            </w:pPr>
            <w:r w:rsidRPr="004C1B88">
              <w:rPr>
                <w:bCs/>
                <w:sz w:val="20"/>
                <w:szCs w:val="20"/>
              </w:rPr>
              <w:t>Стар-товый капитал</w:t>
            </w:r>
          </w:p>
        </w:tc>
        <w:tc>
          <w:tcPr>
            <w:tcW w:w="858" w:type="dxa"/>
          </w:tcPr>
          <w:p w:rsidR="00705C1C" w:rsidRPr="004C1B88" w:rsidRDefault="00ED22FF" w:rsidP="00E84044">
            <w:pPr>
              <w:ind w:left="-108" w:right="-100"/>
              <w:jc w:val="both"/>
              <w:rPr>
                <w:sz w:val="20"/>
                <w:szCs w:val="20"/>
              </w:rPr>
            </w:pPr>
            <w:r w:rsidRPr="004C1B88">
              <w:rPr>
                <w:bCs/>
                <w:sz w:val="20"/>
                <w:szCs w:val="20"/>
              </w:rPr>
              <w:t>Социаль</w:t>
            </w:r>
            <w:r w:rsidR="004C1B88">
              <w:rPr>
                <w:bCs/>
                <w:sz w:val="20"/>
                <w:szCs w:val="20"/>
              </w:rPr>
              <w:t>-</w:t>
            </w:r>
            <w:r w:rsidR="00E84044">
              <w:rPr>
                <w:bCs/>
                <w:sz w:val="20"/>
                <w:szCs w:val="20"/>
              </w:rPr>
              <w:t xml:space="preserve"> </w:t>
            </w:r>
            <w:r w:rsidRPr="004C1B88">
              <w:rPr>
                <w:bCs/>
                <w:sz w:val="20"/>
                <w:szCs w:val="20"/>
              </w:rPr>
              <w:t>ный капитал</w:t>
            </w:r>
          </w:p>
        </w:tc>
      </w:tr>
      <w:tr w:rsidR="00ED22FF" w:rsidTr="00E84044">
        <w:tc>
          <w:tcPr>
            <w:tcW w:w="1413" w:type="dxa"/>
            <w:vAlign w:val="center"/>
          </w:tcPr>
          <w:p w:rsidR="00ED22FF" w:rsidRPr="004C1B88" w:rsidRDefault="00ED22FF" w:rsidP="009E144C">
            <w:pPr>
              <w:ind w:right="-108"/>
              <w:jc w:val="both"/>
              <w:rPr>
                <w:b/>
                <w:bCs/>
                <w:sz w:val="20"/>
                <w:szCs w:val="20"/>
              </w:rPr>
            </w:pPr>
            <w:r w:rsidRPr="004C1B88">
              <w:rPr>
                <w:sz w:val="20"/>
                <w:szCs w:val="20"/>
              </w:rPr>
              <w:t>Доступность бизнес-плана</w:t>
            </w:r>
          </w:p>
        </w:tc>
        <w:tc>
          <w:tcPr>
            <w:tcW w:w="992" w:type="dxa"/>
            <w:vAlign w:val="center"/>
          </w:tcPr>
          <w:p w:rsidR="00ED22FF" w:rsidRPr="00906975" w:rsidRDefault="00ED22FF" w:rsidP="00620A8E">
            <w:pPr>
              <w:jc w:val="center"/>
              <w:rPr>
                <w:b/>
                <w:bCs/>
              </w:rPr>
            </w:pPr>
            <w:r w:rsidRPr="00906975">
              <w:t>1</w:t>
            </w:r>
          </w:p>
        </w:tc>
        <w:tc>
          <w:tcPr>
            <w:tcW w:w="851" w:type="dxa"/>
            <w:vAlign w:val="center"/>
          </w:tcPr>
          <w:p w:rsidR="00ED22FF" w:rsidRPr="00906975" w:rsidRDefault="00ED22FF" w:rsidP="00620A8E">
            <w:pPr>
              <w:jc w:val="center"/>
              <w:rPr>
                <w:b/>
                <w:bCs/>
              </w:rPr>
            </w:pPr>
            <w:r w:rsidRPr="00906975">
              <w:t>5</w:t>
            </w:r>
          </w:p>
        </w:tc>
        <w:tc>
          <w:tcPr>
            <w:tcW w:w="708" w:type="dxa"/>
            <w:vAlign w:val="center"/>
          </w:tcPr>
          <w:p w:rsidR="00ED22FF" w:rsidRPr="00906975" w:rsidRDefault="00ED22FF" w:rsidP="00620A8E">
            <w:pPr>
              <w:jc w:val="center"/>
              <w:rPr>
                <w:b/>
                <w:bCs/>
              </w:rPr>
            </w:pPr>
            <w:r w:rsidRPr="00906975">
              <w:t>5</w:t>
            </w:r>
          </w:p>
        </w:tc>
        <w:tc>
          <w:tcPr>
            <w:tcW w:w="851" w:type="dxa"/>
            <w:vAlign w:val="center"/>
          </w:tcPr>
          <w:p w:rsidR="00ED22FF" w:rsidRPr="00906975" w:rsidRDefault="00ED22FF" w:rsidP="00620A8E">
            <w:pPr>
              <w:jc w:val="center"/>
              <w:rPr>
                <w:b/>
                <w:bCs/>
              </w:rPr>
            </w:pPr>
            <w:r w:rsidRPr="00906975">
              <w:t>2</w:t>
            </w:r>
          </w:p>
        </w:tc>
        <w:tc>
          <w:tcPr>
            <w:tcW w:w="992" w:type="dxa"/>
            <w:vAlign w:val="center"/>
          </w:tcPr>
          <w:p w:rsidR="00ED22FF" w:rsidRPr="00906975" w:rsidRDefault="00ED22FF" w:rsidP="00620A8E">
            <w:pPr>
              <w:jc w:val="center"/>
              <w:rPr>
                <w:b/>
                <w:bCs/>
              </w:rPr>
            </w:pPr>
            <w:r w:rsidRPr="00906975">
              <w:t>4</w:t>
            </w:r>
          </w:p>
        </w:tc>
        <w:tc>
          <w:tcPr>
            <w:tcW w:w="1134" w:type="dxa"/>
            <w:vAlign w:val="center"/>
          </w:tcPr>
          <w:p w:rsidR="00ED22FF" w:rsidRPr="00906975" w:rsidRDefault="00ED22FF" w:rsidP="00620A8E">
            <w:pPr>
              <w:jc w:val="center"/>
              <w:rPr>
                <w:b/>
                <w:bCs/>
              </w:rPr>
            </w:pPr>
            <w:r w:rsidRPr="00906975">
              <w:t>6</w:t>
            </w:r>
          </w:p>
        </w:tc>
        <w:tc>
          <w:tcPr>
            <w:tcW w:w="992" w:type="dxa"/>
            <w:vAlign w:val="center"/>
          </w:tcPr>
          <w:p w:rsidR="00ED22FF" w:rsidRPr="00906975" w:rsidRDefault="00ED22FF" w:rsidP="00620A8E">
            <w:pPr>
              <w:jc w:val="center"/>
              <w:rPr>
                <w:b/>
                <w:bCs/>
              </w:rPr>
            </w:pPr>
            <w:r w:rsidRPr="00906975">
              <w:t>0,333</w:t>
            </w:r>
          </w:p>
        </w:tc>
        <w:tc>
          <w:tcPr>
            <w:tcW w:w="851" w:type="dxa"/>
            <w:vAlign w:val="center"/>
          </w:tcPr>
          <w:p w:rsidR="00ED22FF" w:rsidRPr="00906975" w:rsidRDefault="00ED22FF" w:rsidP="00620A8E">
            <w:pPr>
              <w:jc w:val="center"/>
              <w:rPr>
                <w:b/>
                <w:bCs/>
              </w:rPr>
            </w:pPr>
            <w:r w:rsidRPr="00906975">
              <w:t>5</w:t>
            </w:r>
          </w:p>
        </w:tc>
        <w:tc>
          <w:tcPr>
            <w:tcW w:w="858" w:type="dxa"/>
            <w:vAlign w:val="center"/>
          </w:tcPr>
          <w:p w:rsidR="00ED22FF" w:rsidRPr="00ED22FF" w:rsidRDefault="00ED22FF" w:rsidP="00620A8E">
            <w:pPr>
              <w:jc w:val="center"/>
              <w:rPr>
                <w:bCs/>
              </w:rPr>
            </w:pPr>
            <w:r w:rsidRPr="00ED22FF">
              <w:rPr>
                <w:bCs/>
              </w:rPr>
              <w:t>5</w:t>
            </w:r>
          </w:p>
        </w:tc>
      </w:tr>
      <w:tr w:rsidR="00ED22FF" w:rsidTr="00E84044">
        <w:tc>
          <w:tcPr>
            <w:tcW w:w="1413" w:type="dxa"/>
            <w:vAlign w:val="center"/>
          </w:tcPr>
          <w:p w:rsidR="00ED22FF" w:rsidRPr="004C1B88" w:rsidRDefault="00ED22FF" w:rsidP="009E144C">
            <w:pPr>
              <w:jc w:val="both"/>
              <w:rPr>
                <w:b/>
                <w:bCs/>
                <w:sz w:val="20"/>
                <w:szCs w:val="20"/>
              </w:rPr>
            </w:pPr>
            <w:r w:rsidRPr="004C1B88">
              <w:rPr>
                <w:sz w:val="20"/>
                <w:szCs w:val="20"/>
              </w:rPr>
              <w:t>Опыт ведения бизнеса</w:t>
            </w:r>
          </w:p>
        </w:tc>
        <w:tc>
          <w:tcPr>
            <w:tcW w:w="992" w:type="dxa"/>
            <w:vAlign w:val="center"/>
          </w:tcPr>
          <w:p w:rsidR="00ED22FF" w:rsidRPr="00906975" w:rsidRDefault="00ED22FF" w:rsidP="00620A8E">
            <w:pPr>
              <w:jc w:val="center"/>
              <w:rPr>
                <w:b/>
                <w:bCs/>
              </w:rPr>
            </w:pPr>
            <w:r w:rsidRPr="00906975">
              <w:t>0,2</w:t>
            </w:r>
          </w:p>
        </w:tc>
        <w:tc>
          <w:tcPr>
            <w:tcW w:w="851" w:type="dxa"/>
            <w:vAlign w:val="center"/>
          </w:tcPr>
          <w:p w:rsidR="00ED22FF" w:rsidRPr="00906975" w:rsidRDefault="00ED22FF" w:rsidP="00620A8E">
            <w:pPr>
              <w:jc w:val="center"/>
              <w:rPr>
                <w:b/>
                <w:bCs/>
              </w:rPr>
            </w:pPr>
            <w:r w:rsidRPr="00906975">
              <w:t>1</w:t>
            </w:r>
          </w:p>
        </w:tc>
        <w:tc>
          <w:tcPr>
            <w:tcW w:w="708" w:type="dxa"/>
            <w:vAlign w:val="center"/>
          </w:tcPr>
          <w:p w:rsidR="00ED22FF" w:rsidRPr="00906975" w:rsidRDefault="00ED22FF" w:rsidP="00620A8E">
            <w:pPr>
              <w:jc w:val="center"/>
              <w:rPr>
                <w:b/>
                <w:bCs/>
              </w:rPr>
            </w:pPr>
            <w:r w:rsidRPr="00906975">
              <w:t>3</w:t>
            </w:r>
          </w:p>
        </w:tc>
        <w:tc>
          <w:tcPr>
            <w:tcW w:w="851" w:type="dxa"/>
            <w:vAlign w:val="center"/>
          </w:tcPr>
          <w:p w:rsidR="00ED22FF" w:rsidRPr="00906975" w:rsidRDefault="00ED22FF" w:rsidP="00620A8E">
            <w:pPr>
              <w:jc w:val="center"/>
              <w:rPr>
                <w:b/>
                <w:bCs/>
              </w:rPr>
            </w:pPr>
            <w:r w:rsidRPr="00906975">
              <w:t>0,2</w:t>
            </w:r>
          </w:p>
        </w:tc>
        <w:tc>
          <w:tcPr>
            <w:tcW w:w="992" w:type="dxa"/>
            <w:vAlign w:val="center"/>
          </w:tcPr>
          <w:p w:rsidR="00ED22FF" w:rsidRPr="00906975" w:rsidRDefault="00ED22FF" w:rsidP="00620A8E">
            <w:pPr>
              <w:jc w:val="center"/>
              <w:rPr>
                <w:b/>
                <w:bCs/>
              </w:rPr>
            </w:pPr>
            <w:r w:rsidRPr="00906975">
              <w:t>0,2</w:t>
            </w:r>
          </w:p>
        </w:tc>
        <w:tc>
          <w:tcPr>
            <w:tcW w:w="1134" w:type="dxa"/>
            <w:vAlign w:val="center"/>
          </w:tcPr>
          <w:p w:rsidR="00ED22FF" w:rsidRPr="00906975" w:rsidRDefault="00ED22FF" w:rsidP="00620A8E">
            <w:pPr>
              <w:jc w:val="center"/>
              <w:rPr>
                <w:b/>
                <w:bCs/>
              </w:rPr>
            </w:pPr>
            <w:r w:rsidRPr="00906975">
              <w:t>0,333</w:t>
            </w:r>
          </w:p>
        </w:tc>
        <w:tc>
          <w:tcPr>
            <w:tcW w:w="992" w:type="dxa"/>
            <w:vAlign w:val="center"/>
          </w:tcPr>
          <w:p w:rsidR="00ED22FF" w:rsidRPr="00906975" w:rsidRDefault="00ED22FF" w:rsidP="00620A8E">
            <w:pPr>
              <w:jc w:val="center"/>
              <w:rPr>
                <w:b/>
                <w:bCs/>
              </w:rPr>
            </w:pPr>
            <w:r w:rsidRPr="00906975">
              <w:t>0,2</w:t>
            </w:r>
          </w:p>
        </w:tc>
        <w:tc>
          <w:tcPr>
            <w:tcW w:w="851" w:type="dxa"/>
            <w:vAlign w:val="center"/>
          </w:tcPr>
          <w:p w:rsidR="00ED22FF" w:rsidRPr="00906975" w:rsidRDefault="00ED22FF" w:rsidP="00620A8E">
            <w:pPr>
              <w:jc w:val="center"/>
              <w:rPr>
                <w:b/>
                <w:bCs/>
              </w:rPr>
            </w:pPr>
            <w:r w:rsidRPr="00906975">
              <w:t>3</w:t>
            </w:r>
          </w:p>
        </w:tc>
        <w:tc>
          <w:tcPr>
            <w:tcW w:w="858" w:type="dxa"/>
            <w:vAlign w:val="center"/>
          </w:tcPr>
          <w:p w:rsidR="00ED22FF" w:rsidRPr="00906975" w:rsidRDefault="00ED22FF" w:rsidP="00620A8E">
            <w:pPr>
              <w:jc w:val="center"/>
            </w:pPr>
            <w:r w:rsidRPr="00906975">
              <w:t>3</w:t>
            </w:r>
          </w:p>
        </w:tc>
      </w:tr>
      <w:tr w:rsidR="00ED22FF" w:rsidTr="00E84044">
        <w:tc>
          <w:tcPr>
            <w:tcW w:w="1413" w:type="dxa"/>
            <w:vAlign w:val="center"/>
          </w:tcPr>
          <w:p w:rsidR="00ED22FF" w:rsidRPr="004C1B88" w:rsidRDefault="00ED22FF" w:rsidP="0070717C">
            <w:pPr>
              <w:jc w:val="both"/>
              <w:rPr>
                <w:b/>
                <w:bCs/>
                <w:sz w:val="20"/>
                <w:szCs w:val="20"/>
              </w:rPr>
            </w:pPr>
            <w:r w:rsidRPr="004C1B88">
              <w:rPr>
                <w:sz w:val="20"/>
                <w:szCs w:val="20"/>
              </w:rPr>
              <w:t>Квалификация</w:t>
            </w:r>
          </w:p>
        </w:tc>
        <w:tc>
          <w:tcPr>
            <w:tcW w:w="992" w:type="dxa"/>
            <w:vAlign w:val="center"/>
          </w:tcPr>
          <w:p w:rsidR="00ED22FF" w:rsidRPr="00906975" w:rsidRDefault="00ED22FF" w:rsidP="00620A8E">
            <w:pPr>
              <w:jc w:val="center"/>
              <w:rPr>
                <w:b/>
                <w:bCs/>
              </w:rPr>
            </w:pPr>
            <w:r w:rsidRPr="00906975">
              <w:t>0,2</w:t>
            </w:r>
          </w:p>
        </w:tc>
        <w:tc>
          <w:tcPr>
            <w:tcW w:w="851" w:type="dxa"/>
            <w:vAlign w:val="center"/>
          </w:tcPr>
          <w:p w:rsidR="00ED22FF" w:rsidRPr="00906975" w:rsidRDefault="00ED22FF" w:rsidP="00620A8E">
            <w:pPr>
              <w:jc w:val="center"/>
              <w:rPr>
                <w:b/>
                <w:bCs/>
              </w:rPr>
            </w:pPr>
            <w:r w:rsidRPr="00906975">
              <w:t>0,333</w:t>
            </w:r>
          </w:p>
        </w:tc>
        <w:tc>
          <w:tcPr>
            <w:tcW w:w="708" w:type="dxa"/>
            <w:vAlign w:val="center"/>
          </w:tcPr>
          <w:p w:rsidR="00ED22FF" w:rsidRPr="00906975" w:rsidRDefault="00ED22FF" w:rsidP="00620A8E">
            <w:pPr>
              <w:jc w:val="center"/>
              <w:rPr>
                <w:b/>
                <w:bCs/>
              </w:rPr>
            </w:pPr>
            <w:r w:rsidRPr="00906975">
              <w:t>1</w:t>
            </w:r>
          </w:p>
        </w:tc>
        <w:tc>
          <w:tcPr>
            <w:tcW w:w="851" w:type="dxa"/>
            <w:vAlign w:val="center"/>
          </w:tcPr>
          <w:p w:rsidR="00ED22FF" w:rsidRPr="00906975" w:rsidRDefault="00ED22FF" w:rsidP="00620A8E">
            <w:pPr>
              <w:jc w:val="center"/>
              <w:rPr>
                <w:b/>
                <w:bCs/>
              </w:rPr>
            </w:pPr>
            <w:r w:rsidRPr="00906975">
              <w:t>0,2</w:t>
            </w:r>
          </w:p>
        </w:tc>
        <w:tc>
          <w:tcPr>
            <w:tcW w:w="992" w:type="dxa"/>
            <w:vAlign w:val="center"/>
          </w:tcPr>
          <w:p w:rsidR="00ED22FF" w:rsidRPr="00906975" w:rsidRDefault="00ED22FF" w:rsidP="00620A8E">
            <w:pPr>
              <w:jc w:val="center"/>
              <w:rPr>
                <w:b/>
                <w:bCs/>
              </w:rPr>
            </w:pPr>
            <w:r w:rsidRPr="00906975">
              <w:t>0,2</w:t>
            </w:r>
          </w:p>
        </w:tc>
        <w:tc>
          <w:tcPr>
            <w:tcW w:w="1134" w:type="dxa"/>
            <w:vAlign w:val="center"/>
          </w:tcPr>
          <w:p w:rsidR="00ED22FF" w:rsidRPr="00906975" w:rsidRDefault="00ED22FF" w:rsidP="00620A8E">
            <w:pPr>
              <w:jc w:val="center"/>
              <w:rPr>
                <w:b/>
                <w:bCs/>
              </w:rPr>
            </w:pPr>
            <w:r w:rsidRPr="00906975">
              <w:t>0,2</w:t>
            </w:r>
          </w:p>
        </w:tc>
        <w:tc>
          <w:tcPr>
            <w:tcW w:w="992" w:type="dxa"/>
            <w:vAlign w:val="center"/>
          </w:tcPr>
          <w:p w:rsidR="00ED22FF" w:rsidRPr="00906975" w:rsidRDefault="00ED22FF" w:rsidP="00620A8E">
            <w:pPr>
              <w:jc w:val="center"/>
              <w:rPr>
                <w:b/>
                <w:bCs/>
              </w:rPr>
            </w:pPr>
            <w:r w:rsidRPr="00906975">
              <w:t>0,143</w:t>
            </w:r>
          </w:p>
        </w:tc>
        <w:tc>
          <w:tcPr>
            <w:tcW w:w="851" w:type="dxa"/>
            <w:vAlign w:val="center"/>
          </w:tcPr>
          <w:p w:rsidR="00ED22FF" w:rsidRPr="00906975" w:rsidRDefault="00ED22FF" w:rsidP="00620A8E">
            <w:pPr>
              <w:jc w:val="center"/>
              <w:rPr>
                <w:b/>
                <w:bCs/>
              </w:rPr>
            </w:pPr>
            <w:r w:rsidRPr="00906975">
              <w:t>3</w:t>
            </w:r>
          </w:p>
        </w:tc>
        <w:tc>
          <w:tcPr>
            <w:tcW w:w="858" w:type="dxa"/>
            <w:vAlign w:val="center"/>
          </w:tcPr>
          <w:p w:rsidR="00ED22FF" w:rsidRPr="00906975" w:rsidRDefault="00ED22FF" w:rsidP="00620A8E">
            <w:pPr>
              <w:jc w:val="center"/>
            </w:pPr>
            <w:r w:rsidRPr="00906975">
              <w:t>3</w:t>
            </w:r>
          </w:p>
        </w:tc>
      </w:tr>
      <w:tr w:rsidR="00ED22FF" w:rsidTr="00E84044">
        <w:tc>
          <w:tcPr>
            <w:tcW w:w="1413" w:type="dxa"/>
            <w:vAlign w:val="center"/>
          </w:tcPr>
          <w:p w:rsidR="00ED22FF" w:rsidRPr="004C1B88" w:rsidRDefault="00ED22FF" w:rsidP="00E84044">
            <w:pPr>
              <w:jc w:val="both"/>
              <w:rPr>
                <w:b/>
                <w:bCs/>
                <w:sz w:val="20"/>
                <w:szCs w:val="20"/>
              </w:rPr>
            </w:pPr>
            <w:r w:rsidRPr="004C1B88">
              <w:rPr>
                <w:sz w:val="20"/>
                <w:szCs w:val="20"/>
              </w:rPr>
              <w:t>Поддержка семьи</w:t>
            </w:r>
          </w:p>
        </w:tc>
        <w:tc>
          <w:tcPr>
            <w:tcW w:w="992" w:type="dxa"/>
            <w:vAlign w:val="center"/>
          </w:tcPr>
          <w:p w:rsidR="00ED22FF" w:rsidRPr="00906975" w:rsidRDefault="00ED22FF" w:rsidP="00620A8E">
            <w:pPr>
              <w:jc w:val="center"/>
              <w:rPr>
                <w:b/>
                <w:bCs/>
              </w:rPr>
            </w:pPr>
            <w:r w:rsidRPr="00906975">
              <w:t>0,5</w:t>
            </w:r>
          </w:p>
        </w:tc>
        <w:tc>
          <w:tcPr>
            <w:tcW w:w="851" w:type="dxa"/>
            <w:vAlign w:val="center"/>
          </w:tcPr>
          <w:p w:rsidR="00ED22FF" w:rsidRPr="00906975" w:rsidRDefault="00ED22FF" w:rsidP="00620A8E">
            <w:pPr>
              <w:jc w:val="center"/>
              <w:rPr>
                <w:b/>
                <w:bCs/>
              </w:rPr>
            </w:pPr>
            <w:r w:rsidRPr="00906975">
              <w:t>5</w:t>
            </w:r>
          </w:p>
        </w:tc>
        <w:tc>
          <w:tcPr>
            <w:tcW w:w="708" w:type="dxa"/>
            <w:vAlign w:val="center"/>
          </w:tcPr>
          <w:p w:rsidR="00ED22FF" w:rsidRPr="00906975" w:rsidRDefault="00ED22FF" w:rsidP="00620A8E">
            <w:pPr>
              <w:jc w:val="center"/>
              <w:rPr>
                <w:b/>
                <w:bCs/>
              </w:rPr>
            </w:pPr>
            <w:r w:rsidRPr="00906975">
              <w:t>5</w:t>
            </w:r>
          </w:p>
        </w:tc>
        <w:tc>
          <w:tcPr>
            <w:tcW w:w="851" w:type="dxa"/>
            <w:vAlign w:val="center"/>
          </w:tcPr>
          <w:p w:rsidR="00ED22FF" w:rsidRPr="00906975" w:rsidRDefault="00ED22FF" w:rsidP="00620A8E">
            <w:pPr>
              <w:jc w:val="center"/>
              <w:rPr>
                <w:b/>
                <w:bCs/>
              </w:rPr>
            </w:pPr>
            <w:r w:rsidRPr="00906975">
              <w:t>1</w:t>
            </w:r>
          </w:p>
        </w:tc>
        <w:tc>
          <w:tcPr>
            <w:tcW w:w="992" w:type="dxa"/>
            <w:vAlign w:val="center"/>
          </w:tcPr>
          <w:p w:rsidR="00ED22FF" w:rsidRPr="00906975" w:rsidRDefault="00ED22FF" w:rsidP="00620A8E">
            <w:pPr>
              <w:jc w:val="center"/>
              <w:rPr>
                <w:b/>
                <w:bCs/>
              </w:rPr>
            </w:pPr>
            <w:r w:rsidRPr="00906975">
              <w:t>3</w:t>
            </w:r>
          </w:p>
        </w:tc>
        <w:tc>
          <w:tcPr>
            <w:tcW w:w="1134" w:type="dxa"/>
            <w:vAlign w:val="center"/>
          </w:tcPr>
          <w:p w:rsidR="00ED22FF" w:rsidRPr="00906975" w:rsidRDefault="00ED22FF" w:rsidP="00620A8E">
            <w:pPr>
              <w:jc w:val="center"/>
              <w:rPr>
                <w:b/>
                <w:bCs/>
              </w:rPr>
            </w:pPr>
            <w:r w:rsidRPr="00906975">
              <w:t>0,2</w:t>
            </w:r>
          </w:p>
        </w:tc>
        <w:tc>
          <w:tcPr>
            <w:tcW w:w="992" w:type="dxa"/>
            <w:vAlign w:val="center"/>
          </w:tcPr>
          <w:p w:rsidR="00ED22FF" w:rsidRPr="00906975" w:rsidRDefault="00ED22FF" w:rsidP="00620A8E">
            <w:pPr>
              <w:jc w:val="center"/>
              <w:rPr>
                <w:b/>
                <w:bCs/>
              </w:rPr>
            </w:pPr>
            <w:r w:rsidRPr="00906975">
              <w:t>0,2</w:t>
            </w:r>
          </w:p>
        </w:tc>
        <w:tc>
          <w:tcPr>
            <w:tcW w:w="851" w:type="dxa"/>
            <w:vAlign w:val="center"/>
          </w:tcPr>
          <w:p w:rsidR="00ED22FF" w:rsidRPr="00906975" w:rsidRDefault="00ED22FF" w:rsidP="00620A8E">
            <w:pPr>
              <w:jc w:val="center"/>
              <w:rPr>
                <w:b/>
                <w:bCs/>
              </w:rPr>
            </w:pPr>
            <w:r w:rsidRPr="00906975">
              <w:t>7</w:t>
            </w:r>
          </w:p>
        </w:tc>
        <w:tc>
          <w:tcPr>
            <w:tcW w:w="858" w:type="dxa"/>
            <w:vAlign w:val="center"/>
          </w:tcPr>
          <w:p w:rsidR="00ED22FF" w:rsidRPr="00906975" w:rsidRDefault="00ED22FF" w:rsidP="00620A8E">
            <w:pPr>
              <w:jc w:val="center"/>
            </w:pPr>
            <w:r w:rsidRPr="00906975">
              <w:t>7</w:t>
            </w:r>
          </w:p>
        </w:tc>
      </w:tr>
      <w:tr w:rsidR="00ED22FF" w:rsidTr="00E84044">
        <w:tc>
          <w:tcPr>
            <w:tcW w:w="1413" w:type="dxa"/>
            <w:vAlign w:val="center"/>
          </w:tcPr>
          <w:p w:rsidR="00ED22FF" w:rsidRPr="004C1B88" w:rsidRDefault="00ED22FF" w:rsidP="00E84044">
            <w:pPr>
              <w:jc w:val="both"/>
              <w:rPr>
                <w:b/>
                <w:bCs/>
                <w:sz w:val="20"/>
                <w:szCs w:val="20"/>
              </w:rPr>
            </w:pPr>
            <w:r w:rsidRPr="004C1B88">
              <w:rPr>
                <w:sz w:val="20"/>
                <w:szCs w:val="20"/>
              </w:rPr>
              <w:t>Человеческий капитал</w:t>
            </w:r>
          </w:p>
        </w:tc>
        <w:tc>
          <w:tcPr>
            <w:tcW w:w="992" w:type="dxa"/>
            <w:vAlign w:val="center"/>
          </w:tcPr>
          <w:p w:rsidR="00ED22FF" w:rsidRPr="00906975" w:rsidRDefault="00ED22FF" w:rsidP="00620A8E">
            <w:pPr>
              <w:jc w:val="center"/>
              <w:rPr>
                <w:b/>
                <w:bCs/>
              </w:rPr>
            </w:pPr>
            <w:r w:rsidRPr="00906975">
              <w:t>0,25</w:t>
            </w:r>
          </w:p>
        </w:tc>
        <w:tc>
          <w:tcPr>
            <w:tcW w:w="851" w:type="dxa"/>
            <w:vAlign w:val="center"/>
          </w:tcPr>
          <w:p w:rsidR="00ED22FF" w:rsidRPr="00906975" w:rsidRDefault="00ED22FF" w:rsidP="00620A8E">
            <w:pPr>
              <w:jc w:val="center"/>
              <w:rPr>
                <w:b/>
                <w:bCs/>
              </w:rPr>
            </w:pPr>
            <w:r w:rsidRPr="00906975">
              <w:t>5</w:t>
            </w:r>
          </w:p>
        </w:tc>
        <w:tc>
          <w:tcPr>
            <w:tcW w:w="708" w:type="dxa"/>
            <w:vAlign w:val="center"/>
          </w:tcPr>
          <w:p w:rsidR="00ED22FF" w:rsidRPr="00906975" w:rsidRDefault="00ED22FF" w:rsidP="00620A8E">
            <w:pPr>
              <w:jc w:val="center"/>
              <w:rPr>
                <w:b/>
                <w:bCs/>
              </w:rPr>
            </w:pPr>
            <w:r w:rsidRPr="00906975">
              <w:t>5</w:t>
            </w:r>
          </w:p>
        </w:tc>
        <w:tc>
          <w:tcPr>
            <w:tcW w:w="851" w:type="dxa"/>
            <w:vAlign w:val="center"/>
          </w:tcPr>
          <w:p w:rsidR="00ED22FF" w:rsidRPr="00906975" w:rsidRDefault="00ED22FF" w:rsidP="00620A8E">
            <w:pPr>
              <w:jc w:val="center"/>
              <w:rPr>
                <w:b/>
                <w:bCs/>
              </w:rPr>
            </w:pPr>
            <w:r w:rsidRPr="00906975">
              <w:t>0,333</w:t>
            </w:r>
          </w:p>
        </w:tc>
        <w:tc>
          <w:tcPr>
            <w:tcW w:w="992" w:type="dxa"/>
            <w:vAlign w:val="center"/>
          </w:tcPr>
          <w:p w:rsidR="00ED22FF" w:rsidRPr="00906975" w:rsidRDefault="00ED22FF" w:rsidP="00620A8E">
            <w:pPr>
              <w:jc w:val="center"/>
              <w:rPr>
                <w:b/>
                <w:bCs/>
              </w:rPr>
            </w:pPr>
            <w:r w:rsidRPr="00906975">
              <w:t>1</w:t>
            </w:r>
          </w:p>
        </w:tc>
        <w:tc>
          <w:tcPr>
            <w:tcW w:w="1134" w:type="dxa"/>
            <w:vAlign w:val="center"/>
          </w:tcPr>
          <w:p w:rsidR="00ED22FF" w:rsidRPr="00906975" w:rsidRDefault="00ED22FF" w:rsidP="00620A8E">
            <w:pPr>
              <w:jc w:val="center"/>
              <w:rPr>
                <w:b/>
                <w:bCs/>
              </w:rPr>
            </w:pPr>
            <w:r w:rsidRPr="00906975">
              <w:t>3</w:t>
            </w:r>
          </w:p>
        </w:tc>
        <w:tc>
          <w:tcPr>
            <w:tcW w:w="992" w:type="dxa"/>
            <w:vAlign w:val="center"/>
          </w:tcPr>
          <w:p w:rsidR="00ED22FF" w:rsidRPr="00906975" w:rsidRDefault="00ED22FF" w:rsidP="00620A8E">
            <w:pPr>
              <w:jc w:val="center"/>
              <w:rPr>
                <w:b/>
                <w:bCs/>
              </w:rPr>
            </w:pPr>
            <w:r w:rsidRPr="00906975">
              <w:t>7</w:t>
            </w:r>
          </w:p>
        </w:tc>
        <w:tc>
          <w:tcPr>
            <w:tcW w:w="851" w:type="dxa"/>
            <w:vAlign w:val="center"/>
          </w:tcPr>
          <w:p w:rsidR="00ED22FF" w:rsidRPr="00906975" w:rsidRDefault="00ED22FF" w:rsidP="00620A8E">
            <w:pPr>
              <w:jc w:val="center"/>
              <w:rPr>
                <w:b/>
                <w:bCs/>
              </w:rPr>
            </w:pPr>
            <w:r w:rsidRPr="00906975">
              <w:t>7</w:t>
            </w:r>
          </w:p>
        </w:tc>
        <w:tc>
          <w:tcPr>
            <w:tcW w:w="858" w:type="dxa"/>
            <w:vAlign w:val="center"/>
          </w:tcPr>
          <w:p w:rsidR="00ED22FF" w:rsidRPr="00906975" w:rsidRDefault="00ED22FF" w:rsidP="00620A8E">
            <w:pPr>
              <w:jc w:val="center"/>
            </w:pPr>
            <w:r w:rsidRPr="00906975">
              <w:t>7</w:t>
            </w:r>
          </w:p>
        </w:tc>
      </w:tr>
      <w:tr w:rsidR="00ED22FF" w:rsidTr="00E84044">
        <w:tc>
          <w:tcPr>
            <w:tcW w:w="1413" w:type="dxa"/>
            <w:vAlign w:val="center"/>
          </w:tcPr>
          <w:p w:rsidR="00ED22FF" w:rsidRPr="004C1B88" w:rsidRDefault="00ED22FF" w:rsidP="00E84044">
            <w:pPr>
              <w:jc w:val="both"/>
              <w:rPr>
                <w:b/>
                <w:bCs/>
                <w:sz w:val="20"/>
                <w:szCs w:val="20"/>
              </w:rPr>
            </w:pPr>
            <w:r w:rsidRPr="004C1B88">
              <w:rPr>
                <w:sz w:val="20"/>
                <w:szCs w:val="20"/>
              </w:rPr>
              <w:t>Когнитивный капитал</w:t>
            </w:r>
          </w:p>
        </w:tc>
        <w:tc>
          <w:tcPr>
            <w:tcW w:w="992" w:type="dxa"/>
            <w:vAlign w:val="center"/>
          </w:tcPr>
          <w:p w:rsidR="00ED22FF" w:rsidRPr="00906975" w:rsidRDefault="00ED22FF" w:rsidP="00620A8E">
            <w:pPr>
              <w:jc w:val="center"/>
              <w:rPr>
                <w:b/>
                <w:bCs/>
              </w:rPr>
            </w:pPr>
            <w:r w:rsidRPr="00906975">
              <w:t>0,167</w:t>
            </w:r>
          </w:p>
        </w:tc>
        <w:tc>
          <w:tcPr>
            <w:tcW w:w="851" w:type="dxa"/>
            <w:vAlign w:val="center"/>
          </w:tcPr>
          <w:p w:rsidR="00ED22FF" w:rsidRPr="00906975" w:rsidRDefault="00ED22FF" w:rsidP="00620A8E">
            <w:pPr>
              <w:jc w:val="center"/>
              <w:rPr>
                <w:b/>
                <w:bCs/>
              </w:rPr>
            </w:pPr>
            <w:r w:rsidRPr="00906975">
              <w:t>3</w:t>
            </w:r>
          </w:p>
        </w:tc>
        <w:tc>
          <w:tcPr>
            <w:tcW w:w="708" w:type="dxa"/>
            <w:vAlign w:val="center"/>
          </w:tcPr>
          <w:p w:rsidR="00ED22FF" w:rsidRPr="00906975" w:rsidRDefault="00ED22FF" w:rsidP="00620A8E">
            <w:pPr>
              <w:jc w:val="center"/>
              <w:rPr>
                <w:b/>
                <w:bCs/>
              </w:rPr>
            </w:pPr>
            <w:r w:rsidRPr="00906975">
              <w:t>5</w:t>
            </w:r>
          </w:p>
        </w:tc>
        <w:tc>
          <w:tcPr>
            <w:tcW w:w="851" w:type="dxa"/>
            <w:vAlign w:val="center"/>
          </w:tcPr>
          <w:p w:rsidR="00ED22FF" w:rsidRPr="00906975" w:rsidRDefault="00ED22FF" w:rsidP="00620A8E">
            <w:pPr>
              <w:jc w:val="center"/>
              <w:rPr>
                <w:b/>
                <w:bCs/>
              </w:rPr>
            </w:pPr>
            <w:r w:rsidRPr="00906975">
              <w:t>5</w:t>
            </w:r>
          </w:p>
        </w:tc>
        <w:tc>
          <w:tcPr>
            <w:tcW w:w="992" w:type="dxa"/>
            <w:vAlign w:val="center"/>
          </w:tcPr>
          <w:p w:rsidR="00ED22FF" w:rsidRPr="00906975" w:rsidRDefault="00ED22FF" w:rsidP="00620A8E">
            <w:pPr>
              <w:jc w:val="center"/>
              <w:rPr>
                <w:b/>
                <w:bCs/>
              </w:rPr>
            </w:pPr>
            <w:r w:rsidRPr="00906975">
              <w:t>0,333</w:t>
            </w:r>
          </w:p>
        </w:tc>
        <w:tc>
          <w:tcPr>
            <w:tcW w:w="1134" w:type="dxa"/>
            <w:vAlign w:val="center"/>
          </w:tcPr>
          <w:p w:rsidR="00ED22FF" w:rsidRPr="00906975" w:rsidRDefault="00ED22FF" w:rsidP="00620A8E">
            <w:pPr>
              <w:jc w:val="center"/>
              <w:rPr>
                <w:b/>
                <w:bCs/>
              </w:rPr>
            </w:pPr>
            <w:r w:rsidRPr="00906975">
              <w:t>1</w:t>
            </w:r>
          </w:p>
        </w:tc>
        <w:tc>
          <w:tcPr>
            <w:tcW w:w="992" w:type="dxa"/>
            <w:vAlign w:val="center"/>
          </w:tcPr>
          <w:p w:rsidR="00ED22FF" w:rsidRPr="00906975" w:rsidRDefault="00ED22FF" w:rsidP="00620A8E">
            <w:pPr>
              <w:jc w:val="center"/>
              <w:rPr>
                <w:b/>
                <w:bCs/>
              </w:rPr>
            </w:pPr>
            <w:r w:rsidRPr="00906975">
              <w:t>6</w:t>
            </w:r>
          </w:p>
        </w:tc>
        <w:tc>
          <w:tcPr>
            <w:tcW w:w="851" w:type="dxa"/>
            <w:vAlign w:val="center"/>
          </w:tcPr>
          <w:p w:rsidR="00ED22FF" w:rsidRPr="00906975" w:rsidRDefault="00ED22FF" w:rsidP="00620A8E">
            <w:pPr>
              <w:jc w:val="center"/>
              <w:rPr>
                <w:b/>
                <w:bCs/>
              </w:rPr>
            </w:pPr>
            <w:r w:rsidRPr="00906975">
              <w:t>9</w:t>
            </w:r>
          </w:p>
        </w:tc>
        <w:tc>
          <w:tcPr>
            <w:tcW w:w="858" w:type="dxa"/>
            <w:vAlign w:val="center"/>
          </w:tcPr>
          <w:p w:rsidR="00ED22FF" w:rsidRPr="00906975" w:rsidRDefault="00ED22FF" w:rsidP="00620A8E">
            <w:pPr>
              <w:jc w:val="center"/>
            </w:pPr>
            <w:r w:rsidRPr="00906975">
              <w:t>9</w:t>
            </w:r>
          </w:p>
        </w:tc>
      </w:tr>
      <w:tr w:rsidR="00ED22FF" w:rsidTr="00E84044">
        <w:tc>
          <w:tcPr>
            <w:tcW w:w="1413" w:type="dxa"/>
            <w:vAlign w:val="center"/>
          </w:tcPr>
          <w:p w:rsidR="00ED22FF" w:rsidRPr="004C1B88" w:rsidRDefault="00ED22FF" w:rsidP="00E84044">
            <w:pPr>
              <w:jc w:val="both"/>
              <w:rPr>
                <w:b/>
                <w:bCs/>
                <w:sz w:val="20"/>
                <w:szCs w:val="20"/>
              </w:rPr>
            </w:pPr>
            <w:r w:rsidRPr="004C1B88">
              <w:rPr>
                <w:sz w:val="20"/>
                <w:szCs w:val="20"/>
              </w:rPr>
              <w:t>Некогнитив</w:t>
            </w:r>
            <w:r w:rsidR="00E84044">
              <w:rPr>
                <w:sz w:val="20"/>
                <w:szCs w:val="20"/>
              </w:rPr>
              <w:t>-</w:t>
            </w:r>
            <w:r w:rsidRPr="004C1B88">
              <w:rPr>
                <w:sz w:val="20"/>
                <w:szCs w:val="20"/>
              </w:rPr>
              <w:t>ный капитал</w:t>
            </w:r>
          </w:p>
        </w:tc>
        <w:tc>
          <w:tcPr>
            <w:tcW w:w="992" w:type="dxa"/>
            <w:vAlign w:val="center"/>
          </w:tcPr>
          <w:p w:rsidR="00ED22FF" w:rsidRPr="00906975" w:rsidRDefault="00ED22FF" w:rsidP="00620A8E">
            <w:pPr>
              <w:jc w:val="center"/>
              <w:rPr>
                <w:b/>
                <w:bCs/>
              </w:rPr>
            </w:pPr>
            <w:r w:rsidRPr="00906975">
              <w:t>3</w:t>
            </w:r>
          </w:p>
        </w:tc>
        <w:tc>
          <w:tcPr>
            <w:tcW w:w="851" w:type="dxa"/>
            <w:vAlign w:val="center"/>
          </w:tcPr>
          <w:p w:rsidR="00ED22FF" w:rsidRPr="00906975" w:rsidRDefault="00ED22FF" w:rsidP="00620A8E">
            <w:pPr>
              <w:jc w:val="center"/>
              <w:rPr>
                <w:b/>
                <w:bCs/>
              </w:rPr>
            </w:pPr>
            <w:r w:rsidRPr="00906975">
              <w:t>5</w:t>
            </w:r>
          </w:p>
        </w:tc>
        <w:tc>
          <w:tcPr>
            <w:tcW w:w="708" w:type="dxa"/>
            <w:vAlign w:val="center"/>
          </w:tcPr>
          <w:p w:rsidR="00ED22FF" w:rsidRPr="00906975" w:rsidRDefault="00ED22FF" w:rsidP="00620A8E">
            <w:pPr>
              <w:jc w:val="center"/>
              <w:rPr>
                <w:b/>
                <w:bCs/>
              </w:rPr>
            </w:pPr>
            <w:r w:rsidRPr="00906975">
              <w:t>7</w:t>
            </w:r>
          </w:p>
        </w:tc>
        <w:tc>
          <w:tcPr>
            <w:tcW w:w="851" w:type="dxa"/>
            <w:vAlign w:val="center"/>
          </w:tcPr>
          <w:p w:rsidR="00ED22FF" w:rsidRPr="00906975" w:rsidRDefault="00ED22FF" w:rsidP="00620A8E">
            <w:pPr>
              <w:jc w:val="center"/>
              <w:rPr>
                <w:b/>
                <w:bCs/>
              </w:rPr>
            </w:pPr>
            <w:r w:rsidRPr="00906975">
              <w:t>5</w:t>
            </w:r>
          </w:p>
        </w:tc>
        <w:tc>
          <w:tcPr>
            <w:tcW w:w="992" w:type="dxa"/>
            <w:vAlign w:val="center"/>
          </w:tcPr>
          <w:p w:rsidR="00ED22FF" w:rsidRPr="00906975" w:rsidRDefault="00ED22FF" w:rsidP="00620A8E">
            <w:pPr>
              <w:jc w:val="center"/>
              <w:rPr>
                <w:b/>
                <w:bCs/>
              </w:rPr>
            </w:pPr>
            <w:r w:rsidRPr="00906975">
              <w:t>0,143</w:t>
            </w:r>
          </w:p>
        </w:tc>
        <w:tc>
          <w:tcPr>
            <w:tcW w:w="1134" w:type="dxa"/>
            <w:vAlign w:val="center"/>
          </w:tcPr>
          <w:p w:rsidR="00ED22FF" w:rsidRPr="00906975" w:rsidRDefault="00ED22FF" w:rsidP="00620A8E">
            <w:pPr>
              <w:jc w:val="center"/>
              <w:rPr>
                <w:b/>
                <w:bCs/>
              </w:rPr>
            </w:pPr>
            <w:r w:rsidRPr="00906975">
              <w:t>0,167</w:t>
            </w:r>
          </w:p>
        </w:tc>
        <w:tc>
          <w:tcPr>
            <w:tcW w:w="992" w:type="dxa"/>
            <w:vAlign w:val="center"/>
          </w:tcPr>
          <w:p w:rsidR="00ED22FF" w:rsidRPr="00906975" w:rsidRDefault="00ED22FF" w:rsidP="00620A8E">
            <w:pPr>
              <w:jc w:val="center"/>
              <w:rPr>
                <w:b/>
                <w:bCs/>
              </w:rPr>
            </w:pPr>
            <w:r w:rsidRPr="00906975">
              <w:t>1</w:t>
            </w:r>
          </w:p>
        </w:tc>
        <w:tc>
          <w:tcPr>
            <w:tcW w:w="851" w:type="dxa"/>
            <w:vAlign w:val="center"/>
          </w:tcPr>
          <w:p w:rsidR="00ED22FF" w:rsidRPr="00906975" w:rsidRDefault="00ED22FF" w:rsidP="00620A8E">
            <w:pPr>
              <w:jc w:val="center"/>
              <w:rPr>
                <w:b/>
                <w:bCs/>
              </w:rPr>
            </w:pPr>
            <w:r w:rsidRPr="00906975">
              <w:t>7</w:t>
            </w:r>
          </w:p>
        </w:tc>
        <w:tc>
          <w:tcPr>
            <w:tcW w:w="858" w:type="dxa"/>
            <w:vAlign w:val="center"/>
          </w:tcPr>
          <w:p w:rsidR="00ED22FF" w:rsidRPr="00906975" w:rsidRDefault="00ED22FF" w:rsidP="00620A8E">
            <w:pPr>
              <w:jc w:val="center"/>
            </w:pPr>
            <w:r w:rsidRPr="00906975">
              <w:t>7</w:t>
            </w:r>
          </w:p>
        </w:tc>
      </w:tr>
      <w:tr w:rsidR="00ED22FF" w:rsidTr="00E84044">
        <w:tc>
          <w:tcPr>
            <w:tcW w:w="1413" w:type="dxa"/>
            <w:vAlign w:val="center"/>
          </w:tcPr>
          <w:p w:rsidR="00ED22FF" w:rsidRPr="004C1B88" w:rsidRDefault="00ED22FF" w:rsidP="00E84044">
            <w:pPr>
              <w:jc w:val="both"/>
              <w:rPr>
                <w:b/>
                <w:bCs/>
                <w:sz w:val="20"/>
                <w:szCs w:val="20"/>
              </w:rPr>
            </w:pPr>
            <w:r w:rsidRPr="004C1B88">
              <w:rPr>
                <w:sz w:val="20"/>
                <w:szCs w:val="20"/>
              </w:rPr>
              <w:t>Доступность стартового капитала</w:t>
            </w:r>
          </w:p>
        </w:tc>
        <w:tc>
          <w:tcPr>
            <w:tcW w:w="992" w:type="dxa"/>
            <w:vAlign w:val="center"/>
          </w:tcPr>
          <w:p w:rsidR="00ED22FF" w:rsidRPr="00906975" w:rsidRDefault="00ED22FF" w:rsidP="00620A8E">
            <w:pPr>
              <w:jc w:val="center"/>
              <w:rPr>
                <w:b/>
                <w:bCs/>
              </w:rPr>
            </w:pPr>
            <w:r w:rsidRPr="00906975">
              <w:t>0,2</w:t>
            </w:r>
          </w:p>
        </w:tc>
        <w:tc>
          <w:tcPr>
            <w:tcW w:w="851" w:type="dxa"/>
            <w:vAlign w:val="center"/>
          </w:tcPr>
          <w:p w:rsidR="00ED22FF" w:rsidRPr="00906975" w:rsidRDefault="00ED22FF" w:rsidP="00620A8E">
            <w:pPr>
              <w:jc w:val="center"/>
              <w:rPr>
                <w:b/>
                <w:bCs/>
              </w:rPr>
            </w:pPr>
            <w:r w:rsidRPr="00906975">
              <w:t>3</w:t>
            </w:r>
          </w:p>
        </w:tc>
        <w:tc>
          <w:tcPr>
            <w:tcW w:w="708" w:type="dxa"/>
            <w:vAlign w:val="center"/>
          </w:tcPr>
          <w:p w:rsidR="00ED22FF" w:rsidRPr="00906975" w:rsidRDefault="00ED22FF" w:rsidP="00690F4E">
            <w:pPr>
              <w:ind w:left="-137"/>
              <w:jc w:val="center"/>
              <w:rPr>
                <w:b/>
                <w:bCs/>
              </w:rPr>
            </w:pPr>
            <w:r w:rsidRPr="00906975">
              <w:t>0,333</w:t>
            </w:r>
          </w:p>
        </w:tc>
        <w:tc>
          <w:tcPr>
            <w:tcW w:w="851" w:type="dxa"/>
            <w:vAlign w:val="center"/>
          </w:tcPr>
          <w:p w:rsidR="00ED22FF" w:rsidRPr="00906975" w:rsidRDefault="00ED22FF" w:rsidP="00620A8E">
            <w:pPr>
              <w:jc w:val="center"/>
              <w:rPr>
                <w:b/>
                <w:bCs/>
              </w:rPr>
            </w:pPr>
            <w:r w:rsidRPr="00906975">
              <w:t>0,143</w:t>
            </w:r>
          </w:p>
        </w:tc>
        <w:tc>
          <w:tcPr>
            <w:tcW w:w="992" w:type="dxa"/>
            <w:vAlign w:val="center"/>
          </w:tcPr>
          <w:p w:rsidR="00ED22FF" w:rsidRPr="00906975" w:rsidRDefault="00ED22FF" w:rsidP="00620A8E">
            <w:pPr>
              <w:jc w:val="center"/>
              <w:rPr>
                <w:b/>
                <w:bCs/>
              </w:rPr>
            </w:pPr>
            <w:r w:rsidRPr="00906975">
              <w:t>0,143</w:t>
            </w:r>
          </w:p>
        </w:tc>
        <w:tc>
          <w:tcPr>
            <w:tcW w:w="1134" w:type="dxa"/>
            <w:vAlign w:val="center"/>
          </w:tcPr>
          <w:p w:rsidR="00ED22FF" w:rsidRPr="00906975" w:rsidRDefault="00ED22FF" w:rsidP="00620A8E">
            <w:pPr>
              <w:jc w:val="center"/>
              <w:rPr>
                <w:b/>
                <w:bCs/>
              </w:rPr>
            </w:pPr>
            <w:r w:rsidRPr="00906975">
              <w:t>0,111</w:t>
            </w:r>
          </w:p>
        </w:tc>
        <w:tc>
          <w:tcPr>
            <w:tcW w:w="992" w:type="dxa"/>
            <w:vAlign w:val="center"/>
          </w:tcPr>
          <w:p w:rsidR="00ED22FF" w:rsidRPr="00906975" w:rsidRDefault="00ED22FF" w:rsidP="00620A8E">
            <w:pPr>
              <w:jc w:val="center"/>
              <w:rPr>
                <w:b/>
                <w:bCs/>
              </w:rPr>
            </w:pPr>
            <w:r w:rsidRPr="00906975">
              <w:t>0,143</w:t>
            </w:r>
          </w:p>
        </w:tc>
        <w:tc>
          <w:tcPr>
            <w:tcW w:w="851" w:type="dxa"/>
            <w:vAlign w:val="center"/>
          </w:tcPr>
          <w:p w:rsidR="00ED22FF" w:rsidRPr="00906975" w:rsidRDefault="00ED22FF" w:rsidP="00620A8E">
            <w:pPr>
              <w:jc w:val="center"/>
              <w:rPr>
                <w:b/>
                <w:bCs/>
              </w:rPr>
            </w:pPr>
            <w:r w:rsidRPr="00906975">
              <w:t>1</w:t>
            </w:r>
          </w:p>
        </w:tc>
        <w:tc>
          <w:tcPr>
            <w:tcW w:w="858" w:type="dxa"/>
            <w:vAlign w:val="center"/>
          </w:tcPr>
          <w:p w:rsidR="00ED22FF" w:rsidRPr="00906975" w:rsidRDefault="00ED22FF" w:rsidP="00620A8E">
            <w:pPr>
              <w:jc w:val="center"/>
            </w:pPr>
            <w:r w:rsidRPr="00906975">
              <w:t>3</w:t>
            </w:r>
          </w:p>
        </w:tc>
      </w:tr>
      <w:tr w:rsidR="00ED22FF" w:rsidTr="00E84044">
        <w:tc>
          <w:tcPr>
            <w:tcW w:w="1413" w:type="dxa"/>
            <w:vAlign w:val="center"/>
          </w:tcPr>
          <w:p w:rsidR="00ED22FF" w:rsidRPr="004C1B88" w:rsidRDefault="00ED22FF" w:rsidP="00E84044">
            <w:pPr>
              <w:jc w:val="both"/>
              <w:rPr>
                <w:b/>
                <w:bCs/>
                <w:sz w:val="20"/>
                <w:szCs w:val="20"/>
              </w:rPr>
            </w:pPr>
            <w:r w:rsidRPr="004C1B88">
              <w:rPr>
                <w:sz w:val="20"/>
                <w:szCs w:val="20"/>
              </w:rPr>
              <w:t>Социальный капитал</w:t>
            </w:r>
          </w:p>
        </w:tc>
        <w:tc>
          <w:tcPr>
            <w:tcW w:w="992" w:type="dxa"/>
            <w:vAlign w:val="center"/>
          </w:tcPr>
          <w:p w:rsidR="00ED22FF" w:rsidRPr="00906975" w:rsidRDefault="00ED22FF" w:rsidP="00620A8E">
            <w:pPr>
              <w:jc w:val="center"/>
              <w:rPr>
                <w:b/>
                <w:bCs/>
              </w:rPr>
            </w:pPr>
            <w:r w:rsidRPr="00906975">
              <w:t>0,2</w:t>
            </w:r>
          </w:p>
        </w:tc>
        <w:tc>
          <w:tcPr>
            <w:tcW w:w="851" w:type="dxa"/>
            <w:vAlign w:val="center"/>
          </w:tcPr>
          <w:p w:rsidR="00ED22FF" w:rsidRPr="00906975" w:rsidRDefault="00ED22FF" w:rsidP="00620A8E">
            <w:pPr>
              <w:jc w:val="center"/>
              <w:rPr>
                <w:b/>
                <w:bCs/>
              </w:rPr>
            </w:pPr>
            <w:r w:rsidRPr="00906975">
              <w:t>0,333</w:t>
            </w:r>
          </w:p>
        </w:tc>
        <w:tc>
          <w:tcPr>
            <w:tcW w:w="708" w:type="dxa"/>
            <w:vAlign w:val="center"/>
          </w:tcPr>
          <w:p w:rsidR="00ED22FF" w:rsidRPr="00906975" w:rsidRDefault="00ED22FF" w:rsidP="00690F4E">
            <w:pPr>
              <w:ind w:left="-137"/>
              <w:jc w:val="center"/>
              <w:rPr>
                <w:b/>
                <w:bCs/>
              </w:rPr>
            </w:pPr>
            <w:r w:rsidRPr="00906975">
              <w:t>0,333</w:t>
            </w:r>
          </w:p>
        </w:tc>
        <w:tc>
          <w:tcPr>
            <w:tcW w:w="851" w:type="dxa"/>
            <w:vAlign w:val="center"/>
          </w:tcPr>
          <w:p w:rsidR="00ED22FF" w:rsidRPr="00906975" w:rsidRDefault="00ED22FF" w:rsidP="00620A8E">
            <w:pPr>
              <w:jc w:val="center"/>
              <w:rPr>
                <w:b/>
                <w:bCs/>
              </w:rPr>
            </w:pPr>
            <w:r w:rsidRPr="00906975">
              <w:t>0,143</w:t>
            </w:r>
          </w:p>
        </w:tc>
        <w:tc>
          <w:tcPr>
            <w:tcW w:w="992" w:type="dxa"/>
            <w:vAlign w:val="center"/>
          </w:tcPr>
          <w:p w:rsidR="00ED22FF" w:rsidRPr="00906975" w:rsidRDefault="00ED22FF" w:rsidP="00620A8E">
            <w:pPr>
              <w:jc w:val="center"/>
              <w:rPr>
                <w:b/>
                <w:bCs/>
              </w:rPr>
            </w:pPr>
            <w:r w:rsidRPr="00906975">
              <w:t>0,143</w:t>
            </w:r>
          </w:p>
        </w:tc>
        <w:tc>
          <w:tcPr>
            <w:tcW w:w="1134" w:type="dxa"/>
            <w:vAlign w:val="center"/>
          </w:tcPr>
          <w:p w:rsidR="00ED22FF" w:rsidRPr="00906975" w:rsidRDefault="00ED22FF" w:rsidP="00620A8E">
            <w:pPr>
              <w:jc w:val="center"/>
              <w:rPr>
                <w:b/>
                <w:bCs/>
              </w:rPr>
            </w:pPr>
            <w:r w:rsidRPr="00906975">
              <w:t>0,111</w:t>
            </w:r>
          </w:p>
        </w:tc>
        <w:tc>
          <w:tcPr>
            <w:tcW w:w="992" w:type="dxa"/>
            <w:vAlign w:val="center"/>
          </w:tcPr>
          <w:p w:rsidR="00ED22FF" w:rsidRPr="00906975" w:rsidRDefault="00ED22FF" w:rsidP="00620A8E">
            <w:pPr>
              <w:jc w:val="center"/>
              <w:rPr>
                <w:b/>
                <w:bCs/>
              </w:rPr>
            </w:pPr>
            <w:r w:rsidRPr="00906975">
              <w:t>0,143</w:t>
            </w:r>
          </w:p>
        </w:tc>
        <w:tc>
          <w:tcPr>
            <w:tcW w:w="851" w:type="dxa"/>
            <w:vAlign w:val="center"/>
          </w:tcPr>
          <w:p w:rsidR="00ED22FF" w:rsidRPr="00906975" w:rsidRDefault="00ED22FF" w:rsidP="00620A8E">
            <w:pPr>
              <w:jc w:val="center"/>
              <w:rPr>
                <w:b/>
                <w:bCs/>
              </w:rPr>
            </w:pPr>
            <w:r w:rsidRPr="00906975">
              <w:t>0,33</w:t>
            </w:r>
          </w:p>
        </w:tc>
        <w:tc>
          <w:tcPr>
            <w:tcW w:w="858" w:type="dxa"/>
            <w:vAlign w:val="center"/>
          </w:tcPr>
          <w:p w:rsidR="00ED22FF" w:rsidRPr="00906975" w:rsidRDefault="00ED22FF" w:rsidP="00620A8E">
            <w:pPr>
              <w:jc w:val="center"/>
            </w:pPr>
            <w:r w:rsidRPr="00906975">
              <w:t>1</w:t>
            </w:r>
          </w:p>
        </w:tc>
      </w:tr>
    </w:tbl>
    <w:p w:rsidR="00FA246F" w:rsidRPr="00906975" w:rsidRDefault="00FA246F" w:rsidP="00FA246F">
      <w:pPr>
        <w:ind w:firstLine="567"/>
        <w:jc w:val="both"/>
      </w:pPr>
    </w:p>
    <w:p w:rsidR="00FA246F" w:rsidRDefault="00FA246F" w:rsidP="00581BC6">
      <w:pPr>
        <w:pStyle w:val="3"/>
        <w:jc w:val="both"/>
        <w:rPr>
          <w:rFonts w:ascii="Times New Roman" w:hAnsi="Times New Roman" w:cs="Times New Roman"/>
          <w:color w:val="auto"/>
          <w:sz w:val="28"/>
          <w:szCs w:val="28"/>
        </w:rPr>
      </w:pPr>
      <w:r w:rsidRPr="001D44A4">
        <w:rPr>
          <w:rFonts w:ascii="Times New Roman" w:hAnsi="Times New Roman" w:cs="Times New Roman"/>
          <w:color w:val="auto"/>
          <w:sz w:val="28"/>
          <w:szCs w:val="28"/>
        </w:rPr>
        <w:t xml:space="preserve">Таблица </w:t>
      </w:r>
      <w:r w:rsidR="00581BC6">
        <w:rPr>
          <w:rFonts w:ascii="Times New Roman" w:hAnsi="Times New Roman" w:cs="Times New Roman"/>
          <w:color w:val="auto"/>
          <w:sz w:val="28"/>
          <w:szCs w:val="28"/>
        </w:rPr>
        <w:t>3</w:t>
      </w:r>
      <w:r w:rsidRPr="001D44A4">
        <w:rPr>
          <w:rFonts w:ascii="Times New Roman" w:hAnsi="Times New Roman" w:cs="Times New Roman"/>
          <w:color w:val="auto"/>
          <w:sz w:val="28"/>
          <w:szCs w:val="28"/>
        </w:rPr>
        <w:t>.</w:t>
      </w:r>
      <w:r w:rsidR="00581BC6">
        <w:rPr>
          <w:rFonts w:ascii="Times New Roman" w:hAnsi="Times New Roman" w:cs="Times New Roman"/>
          <w:color w:val="auto"/>
          <w:sz w:val="28"/>
          <w:szCs w:val="28"/>
        </w:rPr>
        <w:t>3 –</w:t>
      </w:r>
      <w:r w:rsidRPr="001D44A4">
        <w:rPr>
          <w:rFonts w:ascii="Times New Roman" w:hAnsi="Times New Roman" w:cs="Times New Roman"/>
          <w:color w:val="auto"/>
          <w:sz w:val="28"/>
          <w:szCs w:val="28"/>
        </w:rPr>
        <w:t xml:space="preserve"> Нечеткая матрица парных сравнений (фрагмент)</w:t>
      </w:r>
    </w:p>
    <w:p w:rsidR="00581BC6" w:rsidRPr="00581BC6" w:rsidRDefault="00581BC6" w:rsidP="00581BC6">
      <w:pPr>
        <w:rPr>
          <w:sz w:val="16"/>
          <w:szCs w:val="16"/>
        </w:rPr>
      </w:pPr>
    </w:p>
    <w:tbl>
      <w:tblPr>
        <w:tblStyle w:val="a3"/>
        <w:tblW w:w="0" w:type="auto"/>
        <w:tblLook w:val="04A0" w:firstRow="1" w:lastRow="0" w:firstColumn="1" w:lastColumn="0" w:noHBand="0" w:noVBand="1"/>
      </w:tblPr>
      <w:tblGrid>
        <w:gridCol w:w="3209"/>
        <w:gridCol w:w="3209"/>
        <w:gridCol w:w="3210"/>
      </w:tblGrid>
      <w:tr w:rsidR="00620A8E" w:rsidRPr="00581BC6" w:rsidTr="001A2E43">
        <w:tc>
          <w:tcPr>
            <w:tcW w:w="3209" w:type="dxa"/>
            <w:vAlign w:val="center"/>
          </w:tcPr>
          <w:p w:rsidR="00620A8E" w:rsidRPr="00581BC6" w:rsidRDefault="00620A8E" w:rsidP="00620A8E">
            <w:pPr>
              <w:jc w:val="center"/>
              <w:rPr>
                <w:sz w:val="24"/>
                <w:szCs w:val="24"/>
              </w:rPr>
            </w:pPr>
            <w:r w:rsidRPr="00581BC6">
              <w:rPr>
                <w:bCs/>
                <w:sz w:val="24"/>
                <w:szCs w:val="24"/>
              </w:rPr>
              <w:t>Факторы</w:t>
            </w:r>
          </w:p>
        </w:tc>
        <w:tc>
          <w:tcPr>
            <w:tcW w:w="3209" w:type="dxa"/>
            <w:vAlign w:val="center"/>
          </w:tcPr>
          <w:p w:rsidR="00620A8E" w:rsidRPr="00581BC6" w:rsidRDefault="00620A8E" w:rsidP="00620A8E">
            <w:pPr>
              <w:jc w:val="center"/>
              <w:rPr>
                <w:sz w:val="24"/>
                <w:szCs w:val="24"/>
              </w:rPr>
            </w:pPr>
            <w:r w:rsidRPr="00581BC6">
              <w:rPr>
                <w:bCs/>
                <w:sz w:val="24"/>
                <w:szCs w:val="24"/>
              </w:rPr>
              <w:t>Доступность бизнес-плана</w:t>
            </w:r>
          </w:p>
        </w:tc>
        <w:tc>
          <w:tcPr>
            <w:tcW w:w="3210" w:type="dxa"/>
            <w:vAlign w:val="center"/>
          </w:tcPr>
          <w:p w:rsidR="00620A8E" w:rsidRPr="00581BC6" w:rsidRDefault="00620A8E" w:rsidP="00620A8E">
            <w:pPr>
              <w:jc w:val="center"/>
              <w:rPr>
                <w:sz w:val="24"/>
                <w:szCs w:val="24"/>
              </w:rPr>
            </w:pPr>
            <w:r w:rsidRPr="00581BC6">
              <w:rPr>
                <w:bCs/>
                <w:sz w:val="24"/>
                <w:szCs w:val="24"/>
              </w:rPr>
              <w:t>Опыт ведения бизнеса</w:t>
            </w:r>
          </w:p>
        </w:tc>
      </w:tr>
      <w:tr w:rsidR="00620A8E" w:rsidRPr="00581BC6" w:rsidTr="001A2E43">
        <w:tc>
          <w:tcPr>
            <w:tcW w:w="3209" w:type="dxa"/>
            <w:vAlign w:val="center"/>
          </w:tcPr>
          <w:p w:rsidR="00620A8E" w:rsidRPr="00581BC6" w:rsidRDefault="00620A8E" w:rsidP="00620A8E">
            <w:pPr>
              <w:rPr>
                <w:sz w:val="24"/>
                <w:szCs w:val="24"/>
              </w:rPr>
            </w:pPr>
            <w:r w:rsidRPr="00581BC6">
              <w:rPr>
                <w:sz w:val="24"/>
                <w:szCs w:val="24"/>
              </w:rPr>
              <w:t>Доступность бизнес-плана</w:t>
            </w:r>
          </w:p>
        </w:tc>
        <w:tc>
          <w:tcPr>
            <w:tcW w:w="3209" w:type="dxa"/>
            <w:vAlign w:val="center"/>
          </w:tcPr>
          <w:p w:rsidR="00620A8E" w:rsidRPr="00581BC6" w:rsidRDefault="00620A8E" w:rsidP="00620A8E">
            <w:pPr>
              <w:jc w:val="center"/>
              <w:rPr>
                <w:sz w:val="24"/>
                <w:szCs w:val="24"/>
              </w:rPr>
            </w:pPr>
            <w:r w:rsidRPr="00581BC6">
              <w:rPr>
                <w:sz w:val="24"/>
                <w:szCs w:val="24"/>
              </w:rPr>
              <w:t>(1, 1, 1)</w:t>
            </w:r>
          </w:p>
        </w:tc>
        <w:tc>
          <w:tcPr>
            <w:tcW w:w="3210" w:type="dxa"/>
            <w:vAlign w:val="center"/>
          </w:tcPr>
          <w:p w:rsidR="00620A8E" w:rsidRPr="00581BC6" w:rsidRDefault="00620A8E" w:rsidP="00620A8E">
            <w:pPr>
              <w:jc w:val="center"/>
              <w:rPr>
                <w:sz w:val="24"/>
                <w:szCs w:val="24"/>
              </w:rPr>
            </w:pPr>
            <w:r w:rsidRPr="00581BC6">
              <w:rPr>
                <w:sz w:val="24"/>
                <w:szCs w:val="24"/>
              </w:rPr>
              <w:t>(1,5, 2, 2,5)</w:t>
            </w:r>
          </w:p>
        </w:tc>
      </w:tr>
      <w:tr w:rsidR="00620A8E" w:rsidRPr="00581BC6" w:rsidTr="001A2E43">
        <w:tc>
          <w:tcPr>
            <w:tcW w:w="3209" w:type="dxa"/>
            <w:vAlign w:val="center"/>
          </w:tcPr>
          <w:p w:rsidR="00620A8E" w:rsidRPr="00581BC6" w:rsidRDefault="00620A8E" w:rsidP="00620A8E">
            <w:pPr>
              <w:rPr>
                <w:sz w:val="24"/>
                <w:szCs w:val="24"/>
              </w:rPr>
            </w:pPr>
            <w:r w:rsidRPr="00581BC6">
              <w:rPr>
                <w:sz w:val="24"/>
                <w:szCs w:val="24"/>
              </w:rPr>
              <w:t>Опыт ведения бизнеса</w:t>
            </w:r>
          </w:p>
        </w:tc>
        <w:tc>
          <w:tcPr>
            <w:tcW w:w="3209" w:type="dxa"/>
            <w:vAlign w:val="center"/>
          </w:tcPr>
          <w:p w:rsidR="00620A8E" w:rsidRPr="00581BC6" w:rsidRDefault="00620A8E" w:rsidP="00620A8E">
            <w:pPr>
              <w:jc w:val="center"/>
              <w:rPr>
                <w:sz w:val="24"/>
                <w:szCs w:val="24"/>
              </w:rPr>
            </w:pPr>
            <w:r w:rsidRPr="00581BC6">
              <w:rPr>
                <w:sz w:val="24"/>
                <w:szCs w:val="24"/>
              </w:rPr>
              <w:t>(0,4, 0,5, 0,667)</w:t>
            </w:r>
          </w:p>
        </w:tc>
        <w:tc>
          <w:tcPr>
            <w:tcW w:w="3210" w:type="dxa"/>
            <w:vAlign w:val="center"/>
          </w:tcPr>
          <w:p w:rsidR="00620A8E" w:rsidRPr="00581BC6" w:rsidRDefault="00620A8E" w:rsidP="00620A8E">
            <w:pPr>
              <w:jc w:val="center"/>
              <w:rPr>
                <w:sz w:val="24"/>
                <w:szCs w:val="24"/>
              </w:rPr>
            </w:pPr>
            <w:r w:rsidRPr="00581BC6">
              <w:rPr>
                <w:sz w:val="24"/>
                <w:szCs w:val="24"/>
              </w:rPr>
              <w:t>(1, 1, 1)</w:t>
            </w:r>
          </w:p>
        </w:tc>
      </w:tr>
      <w:tr w:rsidR="00620A8E" w:rsidRPr="00581BC6" w:rsidTr="001A2E43">
        <w:tc>
          <w:tcPr>
            <w:tcW w:w="3209" w:type="dxa"/>
            <w:vAlign w:val="center"/>
          </w:tcPr>
          <w:p w:rsidR="00620A8E" w:rsidRPr="00581BC6" w:rsidRDefault="00620A8E" w:rsidP="00620A8E">
            <w:pPr>
              <w:rPr>
                <w:sz w:val="24"/>
                <w:szCs w:val="24"/>
              </w:rPr>
            </w:pPr>
            <w:r w:rsidRPr="00581BC6">
              <w:rPr>
                <w:sz w:val="24"/>
                <w:szCs w:val="24"/>
              </w:rPr>
              <w:t>Квалификация</w:t>
            </w:r>
          </w:p>
        </w:tc>
        <w:tc>
          <w:tcPr>
            <w:tcW w:w="3209" w:type="dxa"/>
            <w:vAlign w:val="center"/>
          </w:tcPr>
          <w:p w:rsidR="00620A8E" w:rsidRPr="00581BC6" w:rsidRDefault="00620A8E" w:rsidP="00620A8E">
            <w:pPr>
              <w:jc w:val="center"/>
              <w:rPr>
                <w:sz w:val="24"/>
                <w:szCs w:val="24"/>
              </w:rPr>
            </w:pPr>
            <w:r w:rsidRPr="00581BC6">
              <w:rPr>
                <w:sz w:val="24"/>
                <w:szCs w:val="24"/>
              </w:rPr>
              <w:t>(0,4, 0,5, 0,667)</w:t>
            </w:r>
          </w:p>
        </w:tc>
        <w:tc>
          <w:tcPr>
            <w:tcW w:w="3210" w:type="dxa"/>
            <w:vAlign w:val="center"/>
          </w:tcPr>
          <w:p w:rsidR="00620A8E" w:rsidRPr="00581BC6" w:rsidRDefault="00620A8E" w:rsidP="00620A8E">
            <w:pPr>
              <w:jc w:val="center"/>
              <w:rPr>
                <w:sz w:val="24"/>
                <w:szCs w:val="24"/>
              </w:rPr>
            </w:pPr>
            <w:r w:rsidRPr="00581BC6">
              <w:rPr>
                <w:sz w:val="24"/>
                <w:szCs w:val="24"/>
              </w:rPr>
              <w:t>(0,5, 0,667, 1)</w:t>
            </w:r>
          </w:p>
        </w:tc>
      </w:tr>
      <w:tr w:rsidR="00620A8E" w:rsidRPr="00581BC6" w:rsidTr="001A2E43">
        <w:tc>
          <w:tcPr>
            <w:tcW w:w="3209" w:type="dxa"/>
            <w:vAlign w:val="center"/>
          </w:tcPr>
          <w:p w:rsidR="00620A8E" w:rsidRPr="00581BC6" w:rsidRDefault="00620A8E" w:rsidP="00620A8E">
            <w:pPr>
              <w:rPr>
                <w:sz w:val="24"/>
                <w:szCs w:val="24"/>
              </w:rPr>
            </w:pPr>
            <w:r w:rsidRPr="00581BC6">
              <w:rPr>
                <w:sz w:val="24"/>
                <w:szCs w:val="24"/>
              </w:rPr>
              <w:t>Поддержка семьи</w:t>
            </w:r>
          </w:p>
        </w:tc>
        <w:tc>
          <w:tcPr>
            <w:tcW w:w="3209" w:type="dxa"/>
            <w:vAlign w:val="center"/>
          </w:tcPr>
          <w:p w:rsidR="00620A8E" w:rsidRPr="00581BC6" w:rsidRDefault="00620A8E" w:rsidP="00620A8E">
            <w:pPr>
              <w:jc w:val="center"/>
              <w:rPr>
                <w:sz w:val="24"/>
                <w:szCs w:val="24"/>
              </w:rPr>
            </w:pPr>
            <w:r w:rsidRPr="00581BC6">
              <w:rPr>
                <w:sz w:val="24"/>
                <w:szCs w:val="24"/>
              </w:rPr>
              <w:t>(0,667, 1, 2)</w:t>
            </w:r>
          </w:p>
        </w:tc>
        <w:tc>
          <w:tcPr>
            <w:tcW w:w="3210" w:type="dxa"/>
            <w:vAlign w:val="center"/>
          </w:tcPr>
          <w:p w:rsidR="00620A8E" w:rsidRPr="00581BC6" w:rsidRDefault="00620A8E" w:rsidP="00620A8E">
            <w:pPr>
              <w:jc w:val="center"/>
              <w:rPr>
                <w:sz w:val="24"/>
                <w:szCs w:val="24"/>
              </w:rPr>
            </w:pPr>
            <w:r w:rsidRPr="00581BC6">
              <w:rPr>
                <w:sz w:val="24"/>
                <w:szCs w:val="24"/>
              </w:rPr>
              <w:t>(1,5, 2, 2,5)</w:t>
            </w:r>
          </w:p>
        </w:tc>
      </w:tr>
      <w:tr w:rsidR="00620A8E" w:rsidRPr="00581BC6" w:rsidTr="001A2E43">
        <w:tc>
          <w:tcPr>
            <w:tcW w:w="3209" w:type="dxa"/>
            <w:vAlign w:val="center"/>
          </w:tcPr>
          <w:p w:rsidR="00620A8E" w:rsidRPr="00581BC6" w:rsidRDefault="00620A8E" w:rsidP="00620A8E">
            <w:pPr>
              <w:rPr>
                <w:sz w:val="24"/>
                <w:szCs w:val="24"/>
              </w:rPr>
            </w:pPr>
            <w:r w:rsidRPr="00581BC6">
              <w:rPr>
                <w:sz w:val="24"/>
                <w:szCs w:val="24"/>
              </w:rPr>
              <w:t>Человеческий капитал</w:t>
            </w:r>
          </w:p>
        </w:tc>
        <w:tc>
          <w:tcPr>
            <w:tcW w:w="3209" w:type="dxa"/>
            <w:vAlign w:val="center"/>
          </w:tcPr>
          <w:p w:rsidR="00620A8E" w:rsidRPr="00581BC6" w:rsidRDefault="00620A8E" w:rsidP="00620A8E">
            <w:pPr>
              <w:jc w:val="center"/>
              <w:rPr>
                <w:sz w:val="24"/>
                <w:szCs w:val="24"/>
              </w:rPr>
            </w:pPr>
            <w:r w:rsidRPr="00581BC6">
              <w:rPr>
                <w:sz w:val="24"/>
                <w:szCs w:val="24"/>
              </w:rPr>
              <w:t>(0,667, 1, 2)</w:t>
            </w:r>
          </w:p>
        </w:tc>
        <w:tc>
          <w:tcPr>
            <w:tcW w:w="3210" w:type="dxa"/>
            <w:vAlign w:val="center"/>
          </w:tcPr>
          <w:p w:rsidR="00620A8E" w:rsidRPr="00581BC6" w:rsidRDefault="00620A8E" w:rsidP="00620A8E">
            <w:pPr>
              <w:jc w:val="center"/>
              <w:rPr>
                <w:sz w:val="24"/>
                <w:szCs w:val="24"/>
              </w:rPr>
            </w:pPr>
            <w:r w:rsidRPr="00581BC6">
              <w:rPr>
                <w:sz w:val="24"/>
                <w:szCs w:val="24"/>
              </w:rPr>
              <w:t>(1,5, 2, 2,5)</w:t>
            </w:r>
          </w:p>
        </w:tc>
      </w:tr>
      <w:tr w:rsidR="00620A8E" w:rsidRPr="00581BC6" w:rsidTr="001A2E43">
        <w:tc>
          <w:tcPr>
            <w:tcW w:w="3209" w:type="dxa"/>
            <w:vAlign w:val="center"/>
          </w:tcPr>
          <w:p w:rsidR="00620A8E" w:rsidRPr="00581BC6" w:rsidRDefault="00620A8E" w:rsidP="00620A8E">
            <w:pPr>
              <w:rPr>
                <w:sz w:val="24"/>
                <w:szCs w:val="24"/>
              </w:rPr>
            </w:pPr>
            <w:r w:rsidRPr="00581BC6">
              <w:rPr>
                <w:sz w:val="24"/>
                <w:szCs w:val="24"/>
              </w:rPr>
              <w:t>Когнитивный капитал</w:t>
            </w:r>
          </w:p>
        </w:tc>
        <w:tc>
          <w:tcPr>
            <w:tcW w:w="3209" w:type="dxa"/>
            <w:vAlign w:val="center"/>
          </w:tcPr>
          <w:p w:rsidR="00620A8E" w:rsidRPr="00581BC6" w:rsidRDefault="00620A8E" w:rsidP="00620A8E">
            <w:pPr>
              <w:jc w:val="center"/>
              <w:rPr>
                <w:sz w:val="24"/>
                <w:szCs w:val="24"/>
              </w:rPr>
            </w:pPr>
            <w:r w:rsidRPr="00581BC6">
              <w:rPr>
                <w:sz w:val="24"/>
                <w:szCs w:val="24"/>
              </w:rPr>
              <w:t>(1, 1,5, 2)</w:t>
            </w:r>
          </w:p>
        </w:tc>
        <w:tc>
          <w:tcPr>
            <w:tcW w:w="3210" w:type="dxa"/>
            <w:vAlign w:val="center"/>
          </w:tcPr>
          <w:p w:rsidR="00620A8E" w:rsidRPr="00581BC6" w:rsidRDefault="00620A8E" w:rsidP="00620A8E">
            <w:pPr>
              <w:jc w:val="center"/>
              <w:rPr>
                <w:sz w:val="24"/>
                <w:szCs w:val="24"/>
              </w:rPr>
            </w:pPr>
            <w:r w:rsidRPr="00581BC6">
              <w:rPr>
                <w:sz w:val="24"/>
                <w:szCs w:val="24"/>
              </w:rPr>
              <w:t>(1, 1,5, 2)</w:t>
            </w:r>
          </w:p>
        </w:tc>
      </w:tr>
      <w:tr w:rsidR="00620A8E" w:rsidRPr="00581BC6" w:rsidTr="001A2E43">
        <w:tc>
          <w:tcPr>
            <w:tcW w:w="3209" w:type="dxa"/>
            <w:vAlign w:val="center"/>
          </w:tcPr>
          <w:p w:rsidR="00620A8E" w:rsidRPr="00581BC6" w:rsidRDefault="00620A8E" w:rsidP="00620A8E">
            <w:pPr>
              <w:rPr>
                <w:sz w:val="24"/>
                <w:szCs w:val="24"/>
              </w:rPr>
            </w:pPr>
            <w:r w:rsidRPr="00581BC6">
              <w:rPr>
                <w:sz w:val="24"/>
                <w:szCs w:val="24"/>
              </w:rPr>
              <w:t>Некогнитивный капитал</w:t>
            </w:r>
          </w:p>
        </w:tc>
        <w:tc>
          <w:tcPr>
            <w:tcW w:w="3209" w:type="dxa"/>
            <w:vAlign w:val="center"/>
          </w:tcPr>
          <w:p w:rsidR="00620A8E" w:rsidRPr="00581BC6" w:rsidRDefault="00620A8E" w:rsidP="00620A8E">
            <w:pPr>
              <w:jc w:val="center"/>
              <w:rPr>
                <w:sz w:val="24"/>
                <w:szCs w:val="24"/>
              </w:rPr>
            </w:pPr>
            <w:r w:rsidRPr="00581BC6">
              <w:rPr>
                <w:sz w:val="24"/>
                <w:szCs w:val="24"/>
              </w:rPr>
              <w:t>(1, 1,5, 2)</w:t>
            </w:r>
          </w:p>
        </w:tc>
        <w:tc>
          <w:tcPr>
            <w:tcW w:w="3210" w:type="dxa"/>
            <w:vAlign w:val="center"/>
          </w:tcPr>
          <w:p w:rsidR="00620A8E" w:rsidRPr="00581BC6" w:rsidRDefault="00620A8E" w:rsidP="00620A8E">
            <w:pPr>
              <w:jc w:val="center"/>
              <w:rPr>
                <w:sz w:val="24"/>
                <w:szCs w:val="24"/>
              </w:rPr>
            </w:pPr>
            <w:r w:rsidRPr="00581BC6">
              <w:rPr>
                <w:sz w:val="24"/>
                <w:szCs w:val="24"/>
              </w:rPr>
              <w:t>(1,5, 2, 2,5)</w:t>
            </w:r>
          </w:p>
        </w:tc>
      </w:tr>
      <w:tr w:rsidR="00620A8E" w:rsidRPr="00581BC6" w:rsidTr="001A2E43">
        <w:tc>
          <w:tcPr>
            <w:tcW w:w="3209" w:type="dxa"/>
            <w:vAlign w:val="center"/>
          </w:tcPr>
          <w:p w:rsidR="00620A8E" w:rsidRPr="00581BC6" w:rsidRDefault="00620A8E" w:rsidP="00620A8E">
            <w:pPr>
              <w:rPr>
                <w:sz w:val="24"/>
                <w:szCs w:val="24"/>
              </w:rPr>
            </w:pPr>
            <w:r w:rsidRPr="00581BC6">
              <w:rPr>
                <w:sz w:val="24"/>
                <w:szCs w:val="24"/>
              </w:rPr>
              <w:t>Доступность стартового капитала</w:t>
            </w:r>
          </w:p>
        </w:tc>
        <w:tc>
          <w:tcPr>
            <w:tcW w:w="3209" w:type="dxa"/>
            <w:vAlign w:val="center"/>
          </w:tcPr>
          <w:p w:rsidR="00620A8E" w:rsidRPr="00581BC6" w:rsidRDefault="00620A8E" w:rsidP="00620A8E">
            <w:pPr>
              <w:jc w:val="center"/>
              <w:rPr>
                <w:sz w:val="24"/>
                <w:szCs w:val="24"/>
              </w:rPr>
            </w:pPr>
            <w:r w:rsidRPr="00581BC6">
              <w:rPr>
                <w:sz w:val="24"/>
                <w:szCs w:val="24"/>
              </w:rPr>
              <w:t>(0,4, 0,5, 0,667)</w:t>
            </w:r>
          </w:p>
        </w:tc>
        <w:tc>
          <w:tcPr>
            <w:tcW w:w="3210" w:type="dxa"/>
            <w:vAlign w:val="center"/>
          </w:tcPr>
          <w:p w:rsidR="00620A8E" w:rsidRPr="00581BC6" w:rsidRDefault="00620A8E" w:rsidP="00620A8E">
            <w:pPr>
              <w:jc w:val="center"/>
              <w:rPr>
                <w:sz w:val="24"/>
                <w:szCs w:val="24"/>
              </w:rPr>
            </w:pPr>
            <w:r w:rsidRPr="00581BC6">
              <w:rPr>
                <w:sz w:val="24"/>
                <w:szCs w:val="24"/>
              </w:rPr>
              <w:t>(1, 1,5, 2)</w:t>
            </w:r>
          </w:p>
        </w:tc>
      </w:tr>
      <w:tr w:rsidR="00620A8E" w:rsidRPr="00581BC6" w:rsidTr="001A2E43">
        <w:tc>
          <w:tcPr>
            <w:tcW w:w="3209" w:type="dxa"/>
            <w:vAlign w:val="center"/>
          </w:tcPr>
          <w:p w:rsidR="00620A8E" w:rsidRPr="00581BC6" w:rsidRDefault="00620A8E" w:rsidP="00620A8E">
            <w:pPr>
              <w:rPr>
                <w:sz w:val="24"/>
                <w:szCs w:val="24"/>
              </w:rPr>
            </w:pPr>
            <w:r w:rsidRPr="00581BC6">
              <w:rPr>
                <w:sz w:val="24"/>
                <w:szCs w:val="24"/>
              </w:rPr>
              <w:t>Предпринимательские намерения</w:t>
            </w:r>
          </w:p>
        </w:tc>
        <w:tc>
          <w:tcPr>
            <w:tcW w:w="3209" w:type="dxa"/>
            <w:vAlign w:val="center"/>
          </w:tcPr>
          <w:p w:rsidR="00620A8E" w:rsidRPr="00581BC6" w:rsidRDefault="00620A8E" w:rsidP="00620A8E">
            <w:pPr>
              <w:jc w:val="center"/>
              <w:rPr>
                <w:sz w:val="24"/>
                <w:szCs w:val="24"/>
              </w:rPr>
            </w:pPr>
            <w:r w:rsidRPr="00581BC6">
              <w:rPr>
                <w:sz w:val="24"/>
                <w:szCs w:val="24"/>
              </w:rPr>
              <w:t>(0,667, 1, 2)</w:t>
            </w:r>
          </w:p>
        </w:tc>
        <w:tc>
          <w:tcPr>
            <w:tcW w:w="3210" w:type="dxa"/>
            <w:vAlign w:val="center"/>
          </w:tcPr>
          <w:p w:rsidR="00620A8E" w:rsidRPr="00581BC6" w:rsidRDefault="00620A8E" w:rsidP="00620A8E">
            <w:pPr>
              <w:jc w:val="center"/>
              <w:rPr>
                <w:sz w:val="24"/>
                <w:szCs w:val="24"/>
              </w:rPr>
            </w:pPr>
            <w:r w:rsidRPr="00581BC6">
              <w:rPr>
                <w:sz w:val="24"/>
                <w:szCs w:val="24"/>
              </w:rPr>
              <w:t>(2,5, 3, 3,5)</w:t>
            </w:r>
          </w:p>
        </w:tc>
      </w:tr>
      <w:tr w:rsidR="00620A8E" w:rsidRPr="00581BC6" w:rsidTr="001A2E43">
        <w:tc>
          <w:tcPr>
            <w:tcW w:w="3209" w:type="dxa"/>
            <w:vAlign w:val="center"/>
          </w:tcPr>
          <w:p w:rsidR="00620A8E" w:rsidRPr="00581BC6" w:rsidRDefault="00620A8E" w:rsidP="00620A8E">
            <w:pPr>
              <w:rPr>
                <w:sz w:val="24"/>
                <w:szCs w:val="24"/>
              </w:rPr>
            </w:pPr>
            <w:r w:rsidRPr="00581BC6">
              <w:rPr>
                <w:sz w:val="24"/>
                <w:szCs w:val="24"/>
              </w:rPr>
              <w:t>Социальный капитал</w:t>
            </w:r>
          </w:p>
        </w:tc>
        <w:tc>
          <w:tcPr>
            <w:tcW w:w="3209" w:type="dxa"/>
            <w:vAlign w:val="center"/>
          </w:tcPr>
          <w:p w:rsidR="00620A8E" w:rsidRPr="00581BC6" w:rsidRDefault="00620A8E" w:rsidP="00620A8E">
            <w:pPr>
              <w:jc w:val="center"/>
              <w:rPr>
                <w:sz w:val="24"/>
                <w:szCs w:val="24"/>
              </w:rPr>
            </w:pPr>
            <w:r w:rsidRPr="00581BC6">
              <w:rPr>
                <w:sz w:val="24"/>
                <w:szCs w:val="24"/>
              </w:rPr>
              <w:t>(0,4, 0,5, 0,667)</w:t>
            </w:r>
          </w:p>
        </w:tc>
        <w:tc>
          <w:tcPr>
            <w:tcW w:w="3210" w:type="dxa"/>
            <w:vAlign w:val="center"/>
          </w:tcPr>
          <w:p w:rsidR="00620A8E" w:rsidRPr="00581BC6" w:rsidRDefault="00620A8E" w:rsidP="00620A8E">
            <w:pPr>
              <w:jc w:val="center"/>
              <w:rPr>
                <w:sz w:val="24"/>
                <w:szCs w:val="24"/>
              </w:rPr>
            </w:pPr>
            <w:r w:rsidRPr="00581BC6">
              <w:rPr>
                <w:sz w:val="24"/>
                <w:szCs w:val="24"/>
              </w:rPr>
              <w:t>(0,5, 0,667, 1)</w:t>
            </w:r>
          </w:p>
        </w:tc>
      </w:tr>
    </w:tbl>
    <w:p w:rsidR="00FA246F" w:rsidRPr="00906975" w:rsidRDefault="00FA246F" w:rsidP="00FA246F">
      <w:pPr>
        <w:pStyle w:val="a6"/>
        <w:ind w:firstLine="567"/>
        <w:jc w:val="both"/>
      </w:pPr>
      <w:r w:rsidRPr="00906975">
        <w:t xml:space="preserve">Источник: </w:t>
      </w:r>
      <w:r w:rsidR="002647F6">
        <w:t>Р</w:t>
      </w:r>
      <w:r w:rsidRPr="00906975">
        <w:t>азработано авторами</w:t>
      </w:r>
      <w:r w:rsidR="3D3F152E" w:rsidRPr="00906975">
        <w:t xml:space="preserve"> [126]</w:t>
      </w:r>
      <w:r w:rsidRPr="00906975">
        <w:t xml:space="preserve"> на основе [1</w:t>
      </w:r>
      <w:r w:rsidR="00581BC6">
        <w:t>24–</w:t>
      </w:r>
      <w:r w:rsidR="25A81953" w:rsidRPr="00906975">
        <w:t>125</w:t>
      </w:r>
      <w:r w:rsidRPr="00906975">
        <w:t>]</w:t>
      </w:r>
    </w:p>
    <w:p w:rsidR="00FA246F" w:rsidRDefault="00FA246F" w:rsidP="00FA246F">
      <w:pPr>
        <w:pStyle w:val="a6"/>
        <w:ind w:firstLine="567"/>
        <w:jc w:val="both"/>
        <w:rPr>
          <w:sz w:val="28"/>
          <w:szCs w:val="28"/>
        </w:rPr>
      </w:pPr>
      <w:r w:rsidRPr="00ED22FF">
        <w:rPr>
          <w:sz w:val="28"/>
          <w:szCs w:val="28"/>
        </w:rPr>
        <w:t xml:space="preserve">Таблица </w:t>
      </w:r>
      <w:r w:rsidR="00E81829">
        <w:rPr>
          <w:sz w:val="28"/>
          <w:szCs w:val="28"/>
        </w:rPr>
        <w:t>3.4</w:t>
      </w:r>
      <w:r w:rsidRPr="00ED22FF">
        <w:rPr>
          <w:sz w:val="28"/>
          <w:szCs w:val="28"/>
        </w:rPr>
        <w:t xml:space="preserve"> получается путем суммирования нечетких чисел по строкам нечеткой матрицы парных сравнений согласно уравнению </w:t>
      </w:r>
      <w:r w:rsidRPr="00690F4E">
        <w:rPr>
          <w:color w:val="FF0000"/>
          <w:sz w:val="28"/>
          <w:szCs w:val="28"/>
        </w:rPr>
        <w:t xml:space="preserve">(3), </w:t>
      </w:r>
      <w:r w:rsidRPr="00ED22FF">
        <w:rPr>
          <w:sz w:val="28"/>
          <w:szCs w:val="28"/>
        </w:rPr>
        <w:t>что является Шагом 3 процесса.</w:t>
      </w:r>
    </w:p>
    <w:p w:rsidR="00E84044" w:rsidRDefault="00E84044" w:rsidP="00FA246F">
      <w:pPr>
        <w:pStyle w:val="a6"/>
        <w:ind w:firstLine="567"/>
        <w:jc w:val="both"/>
        <w:rPr>
          <w:sz w:val="28"/>
          <w:szCs w:val="28"/>
        </w:rPr>
      </w:pPr>
    </w:p>
    <w:p w:rsidR="002647F6" w:rsidRDefault="002647F6" w:rsidP="00FA246F">
      <w:pPr>
        <w:pStyle w:val="a6"/>
        <w:ind w:firstLine="567"/>
        <w:jc w:val="both"/>
        <w:rPr>
          <w:sz w:val="28"/>
          <w:szCs w:val="28"/>
        </w:rPr>
      </w:pPr>
    </w:p>
    <w:p w:rsidR="002647F6" w:rsidRPr="00ED22FF" w:rsidRDefault="002647F6" w:rsidP="00FA246F">
      <w:pPr>
        <w:pStyle w:val="a6"/>
        <w:ind w:firstLine="567"/>
        <w:jc w:val="both"/>
        <w:rPr>
          <w:sz w:val="28"/>
          <w:szCs w:val="28"/>
        </w:rPr>
      </w:pPr>
    </w:p>
    <w:p w:rsidR="00FA246F" w:rsidRDefault="00FA246F" w:rsidP="00690F4E">
      <w:pPr>
        <w:pStyle w:val="3"/>
        <w:jc w:val="both"/>
        <w:rPr>
          <w:rFonts w:ascii="Times New Roman" w:hAnsi="Times New Roman" w:cs="Times New Roman"/>
          <w:color w:val="auto"/>
          <w:sz w:val="28"/>
          <w:szCs w:val="28"/>
        </w:rPr>
      </w:pPr>
      <w:r w:rsidRPr="001D44A4">
        <w:rPr>
          <w:rFonts w:ascii="Times New Roman" w:hAnsi="Times New Roman" w:cs="Times New Roman"/>
          <w:color w:val="auto"/>
          <w:sz w:val="28"/>
          <w:szCs w:val="28"/>
        </w:rPr>
        <w:lastRenderedPageBreak/>
        <w:t>Таблица</w:t>
      </w:r>
      <w:r w:rsidR="00EE6163">
        <w:rPr>
          <w:rFonts w:ascii="Times New Roman" w:hAnsi="Times New Roman" w:cs="Times New Roman"/>
          <w:color w:val="auto"/>
          <w:sz w:val="28"/>
          <w:szCs w:val="28"/>
        </w:rPr>
        <w:t xml:space="preserve"> </w:t>
      </w:r>
      <w:r w:rsidR="00690F4E">
        <w:rPr>
          <w:rFonts w:ascii="Times New Roman" w:hAnsi="Times New Roman" w:cs="Times New Roman"/>
          <w:color w:val="auto"/>
          <w:sz w:val="28"/>
          <w:szCs w:val="28"/>
        </w:rPr>
        <w:t>3.4 –</w:t>
      </w:r>
      <w:r w:rsidRPr="001D44A4">
        <w:rPr>
          <w:rFonts w:ascii="Times New Roman" w:hAnsi="Times New Roman" w:cs="Times New Roman"/>
          <w:color w:val="auto"/>
          <w:sz w:val="28"/>
          <w:szCs w:val="28"/>
        </w:rPr>
        <w:t xml:space="preserve"> Сумма нечетких чисел</w:t>
      </w:r>
    </w:p>
    <w:tbl>
      <w:tblPr>
        <w:tblStyle w:val="a3"/>
        <w:tblW w:w="0" w:type="auto"/>
        <w:tblLook w:val="04A0" w:firstRow="1" w:lastRow="0" w:firstColumn="1" w:lastColumn="0" w:noHBand="0" w:noVBand="1"/>
      </w:tblPr>
      <w:tblGrid>
        <w:gridCol w:w="2407"/>
        <w:gridCol w:w="2407"/>
        <w:gridCol w:w="2407"/>
        <w:gridCol w:w="2407"/>
      </w:tblGrid>
      <w:tr w:rsidR="00620A8E" w:rsidTr="001A2E43">
        <w:tc>
          <w:tcPr>
            <w:tcW w:w="2407" w:type="dxa"/>
            <w:vAlign w:val="center"/>
          </w:tcPr>
          <w:p w:rsidR="00620A8E" w:rsidRPr="00620A8E" w:rsidRDefault="00620A8E" w:rsidP="00620A8E">
            <w:pPr>
              <w:jc w:val="center"/>
            </w:pPr>
            <w:r w:rsidRPr="00620A8E">
              <w:rPr>
                <w:bCs/>
              </w:rPr>
              <w:t>Факторы</w:t>
            </w:r>
          </w:p>
        </w:tc>
        <w:tc>
          <w:tcPr>
            <w:tcW w:w="2407" w:type="dxa"/>
            <w:vAlign w:val="center"/>
          </w:tcPr>
          <w:p w:rsidR="00620A8E" w:rsidRPr="00620A8E" w:rsidRDefault="00620A8E" w:rsidP="00620A8E">
            <w:pPr>
              <w:jc w:val="center"/>
            </w:pPr>
            <w:r w:rsidRPr="00620A8E">
              <w:rPr>
                <w:bCs/>
              </w:rPr>
              <w:t>l</w:t>
            </w:r>
          </w:p>
        </w:tc>
        <w:tc>
          <w:tcPr>
            <w:tcW w:w="2407" w:type="dxa"/>
            <w:vAlign w:val="center"/>
          </w:tcPr>
          <w:p w:rsidR="00620A8E" w:rsidRPr="00620A8E" w:rsidRDefault="00620A8E" w:rsidP="00620A8E">
            <w:pPr>
              <w:jc w:val="center"/>
            </w:pPr>
            <w:r w:rsidRPr="00620A8E">
              <w:rPr>
                <w:bCs/>
              </w:rPr>
              <w:t>m</w:t>
            </w:r>
          </w:p>
        </w:tc>
        <w:tc>
          <w:tcPr>
            <w:tcW w:w="2407" w:type="dxa"/>
            <w:vAlign w:val="center"/>
          </w:tcPr>
          <w:p w:rsidR="00620A8E" w:rsidRPr="00620A8E" w:rsidRDefault="00620A8E" w:rsidP="00620A8E">
            <w:pPr>
              <w:jc w:val="center"/>
            </w:pPr>
            <w:r w:rsidRPr="00620A8E">
              <w:rPr>
                <w:bCs/>
              </w:rPr>
              <w:t>h</w:t>
            </w:r>
          </w:p>
        </w:tc>
      </w:tr>
      <w:tr w:rsidR="00620A8E" w:rsidTr="001A2E43">
        <w:tc>
          <w:tcPr>
            <w:tcW w:w="2407" w:type="dxa"/>
            <w:vAlign w:val="center"/>
          </w:tcPr>
          <w:p w:rsidR="00620A8E" w:rsidRDefault="00620A8E" w:rsidP="00620A8E">
            <w:r w:rsidRPr="00906975">
              <w:t>Доступность бизнес-плана</w:t>
            </w:r>
          </w:p>
        </w:tc>
        <w:tc>
          <w:tcPr>
            <w:tcW w:w="2407" w:type="dxa"/>
            <w:vAlign w:val="center"/>
          </w:tcPr>
          <w:p w:rsidR="00620A8E" w:rsidRDefault="00620A8E" w:rsidP="00AC5C89">
            <w:pPr>
              <w:jc w:val="center"/>
            </w:pPr>
            <w:r w:rsidRPr="00906975">
              <w:t>9,7</w:t>
            </w:r>
          </w:p>
        </w:tc>
        <w:tc>
          <w:tcPr>
            <w:tcW w:w="2407" w:type="dxa"/>
            <w:vAlign w:val="center"/>
          </w:tcPr>
          <w:p w:rsidR="00620A8E" w:rsidRDefault="00620A8E" w:rsidP="00AC5C89">
            <w:pPr>
              <w:jc w:val="center"/>
            </w:pPr>
            <w:r w:rsidRPr="00906975">
              <w:t>13,7</w:t>
            </w:r>
          </w:p>
        </w:tc>
        <w:tc>
          <w:tcPr>
            <w:tcW w:w="2407" w:type="dxa"/>
            <w:vAlign w:val="center"/>
          </w:tcPr>
          <w:p w:rsidR="00620A8E" w:rsidRDefault="00620A8E" w:rsidP="00AC5C89">
            <w:pPr>
              <w:jc w:val="center"/>
            </w:pPr>
            <w:r w:rsidRPr="00906975">
              <w:t>18,5</w:t>
            </w:r>
          </w:p>
        </w:tc>
      </w:tr>
      <w:tr w:rsidR="00620A8E" w:rsidTr="001A2E43">
        <w:tc>
          <w:tcPr>
            <w:tcW w:w="2407" w:type="dxa"/>
            <w:vAlign w:val="center"/>
          </w:tcPr>
          <w:p w:rsidR="00620A8E" w:rsidRDefault="00620A8E" w:rsidP="00620A8E">
            <w:r w:rsidRPr="00906975">
              <w:t>Опыт ведения бизнеса</w:t>
            </w:r>
          </w:p>
        </w:tc>
        <w:tc>
          <w:tcPr>
            <w:tcW w:w="2407" w:type="dxa"/>
            <w:vAlign w:val="center"/>
          </w:tcPr>
          <w:p w:rsidR="00620A8E" w:rsidRDefault="00620A8E" w:rsidP="00AC5C89">
            <w:pPr>
              <w:jc w:val="center"/>
            </w:pPr>
            <w:r w:rsidRPr="00906975">
              <w:t>6,4</w:t>
            </w:r>
          </w:p>
        </w:tc>
        <w:tc>
          <w:tcPr>
            <w:tcW w:w="2407" w:type="dxa"/>
            <w:vAlign w:val="center"/>
          </w:tcPr>
          <w:p w:rsidR="00620A8E" w:rsidRDefault="00620A8E" w:rsidP="00AC5C89">
            <w:pPr>
              <w:jc w:val="center"/>
            </w:pPr>
            <w:r w:rsidRPr="00906975">
              <w:t>8,5</w:t>
            </w:r>
          </w:p>
        </w:tc>
        <w:tc>
          <w:tcPr>
            <w:tcW w:w="2407" w:type="dxa"/>
            <w:vAlign w:val="center"/>
          </w:tcPr>
          <w:p w:rsidR="00620A8E" w:rsidRDefault="00620A8E" w:rsidP="00AC5C89">
            <w:pPr>
              <w:jc w:val="center"/>
            </w:pPr>
            <w:r w:rsidRPr="00906975">
              <w:t>11,1</w:t>
            </w:r>
          </w:p>
        </w:tc>
      </w:tr>
      <w:tr w:rsidR="00620A8E" w:rsidTr="001A2E43">
        <w:tc>
          <w:tcPr>
            <w:tcW w:w="2407" w:type="dxa"/>
            <w:vAlign w:val="center"/>
          </w:tcPr>
          <w:p w:rsidR="00620A8E" w:rsidRDefault="00620A8E" w:rsidP="00620A8E">
            <w:r w:rsidRPr="00906975">
              <w:t>Квалификация</w:t>
            </w:r>
          </w:p>
        </w:tc>
        <w:tc>
          <w:tcPr>
            <w:tcW w:w="2407" w:type="dxa"/>
            <w:vAlign w:val="center"/>
          </w:tcPr>
          <w:p w:rsidR="00620A8E" w:rsidRDefault="00620A8E" w:rsidP="00AC5C89">
            <w:pPr>
              <w:jc w:val="center"/>
            </w:pPr>
            <w:r w:rsidRPr="00906975">
              <w:t>5,8</w:t>
            </w:r>
          </w:p>
        </w:tc>
        <w:tc>
          <w:tcPr>
            <w:tcW w:w="2407" w:type="dxa"/>
            <w:vAlign w:val="center"/>
          </w:tcPr>
          <w:p w:rsidR="00620A8E" w:rsidRDefault="00620A8E" w:rsidP="00AC5C89">
            <w:pPr>
              <w:jc w:val="center"/>
            </w:pPr>
            <w:r w:rsidRPr="00906975">
              <w:t>7,5</w:t>
            </w:r>
          </w:p>
        </w:tc>
        <w:tc>
          <w:tcPr>
            <w:tcW w:w="2407" w:type="dxa"/>
            <w:vAlign w:val="center"/>
          </w:tcPr>
          <w:p w:rsidR="00620A8E" w:rsidRDefault="00620A8E" w:rsidP="00AC5C89">
            <w:pPr>
              <w:jc w:val="center"/>
            </w:pPr>
            <w:r w:rsidRPr="00906975">
              <w:t>9,7</w:t>
            </w:r>
          </w:p>
        </w:tc>
      </w:tr>
      <w:tr w:rsidR="00620A8E" w:rsidTr="001A2E43">
        <w:tc>
          <w:tcPr>
            <w:tcW w:w="2407" w:type="dxa"/>
            <w:vAlign w:val="center"/>
          </w:tcPr>
          <w:p w:rsidR="00620A8E" w:rsidRDefault="00620A8E" w:rsidP="00620A8E">
            <w:r w:rsidRPr="00906975">
              <w:t>Поддержка семьи</w:t>
            </w:r>
          </w:p>
        </w:tc>
        <w:tc>
          <w:tcPr>
            <w:tcW w:w="2407" w:type="dxa"/>
            <w:vAlign w:val="center"/>
          </w:tcPr>
          <w:p w:rsidR="00620A8E" w:rsidRDefault="00620A8E" w:rsidP="00AC5C89">
            <w:pPr>
              <w:jc w:val="center"/>
            </w:pPr>
            <w:r w:rsidRPr="00906975">
              <w:t>11,0</w:t>
            </w:r>
          </w:p>
        </w:tc>
        <w:tc>
          <w:tcPr>
            <w:tcW w:w="2407" w:type="dxa"/>
            <w:vAlign w:val="center"/>
          </w:tcPr>
          <w:p w:rsidR="00620A8E" w:rsidRDefault="00620A8E" w:rsidP="00AC5C89">
            <w:pPr>
              <w:jc w:val="center"/>
            </w:pPr>
            <w:r w:rsidRPr="00906975">
              <w:t>14,5</w:t>
            </w:r>
          </w:p>
        </w:tc>
        <w:tc>
          <w:tcPr>
            <w:tcW w:w="2407" w:type="dxa"/>
            <w:vAlign w:val="center"/>
          </w:tcPr>
          <w:p w:rsidR="00620A8E" w:rsidRDefault="00620A8E" w:rsidP="00AC5C89">
            <w:pPr>
              <w:jc w:val="center"/>
            </w:pPr>
            <w:r w:rsidRPr="00906975">
              <w:t>18,8</w:t>
            </w:r>
          </w:p>
        </w:tc>
      </w:tr>
      <w:tr w:rsidR="00620A8E" w:rsidTr="001A2E43">
        <w:tc>
          <w:tcPr>
            <w:tcW w:w="2407" w:type="dxa"/>
            <w:vAlign w:val="center"/>
          </w:tcPr>
          <w:p w:rsidR="00620A8E" w:rsidRDefault="00620A8E" w:rsidP="00620A8E">
            <w:r w:rsidRPr="00906975">
              <w:t>Человеческий капитал</w:t>
            </w:r>
          </w:p>
        </w:tc>
        <w:tc>
          <w:tcPr>
            <w:tcW w:w="2407" w:type="dxa"/>
            <w:vAlign w:val="center"/>
          </w:tcPr>
          <w:p w:rsidR="00620A8E" w:rsidRDefault="00620A8E" w:rsidP="00AC5C89">
            <w:pPr>
              <w:jc w:val="center"/>
            </w:pPr>
            <w:r w:rsidRPr="00906975">
              <w:t>12,7</w:t>
            </w:r>
          </w:p>
        </w:tc>
        <w:tc>
          <w:tcPr>
            <w:tcW w:w="2407" w:type="dxa"/>
            <w:vAlign w:val="center"/>
          </w:tcPr>
          <w:p w:rsidR="00620A8E" w:rsidRDefault="00620A8E" w:rsidP="00AC5C89">
            <w:pPr>
              <w:jc w:val="center"/>
            </w:pPr>
            <w:r w:rsidRPr="00906975">
              <w:t>16,7</w:t>
            </w:r>
          </w:p>
        </w:tc>
        <w:tc>
          <w:tcPr>
            <w:tcW w:w="2407" w:type="dxa"/>
            <w:vAlign w:val="center"/>
          </w:tcPr>
          <w:p w:rsidR="00620A8E" w:rsidRDefault="00620A8E" w:rsidP="00AC5C89">
            <w:pPr>
              <w:jc w:val="center"/>
            </w:pPr>
            <w:r w:rsidRPr="00906975">
              <w:t>21,5</w:t>
            </w:r>
          </w:p>
        </w:tc>
      </w:tr>
      <w:tr w:rsidR="00620A8E" w:rsidTr="001A2E43">
        <w:tc>
          <w:tcPr>
            <w:tcW w:w="2407" w:type="dxa"/>
            <w:vAlign w:val="center"/>
          </w:tcPr>
          <w:p w:rsidR="00620A8E" w:rsidRDefault="00620A8E" w:rsidP="00620A8E">
            <w:r w:rsidRPr="00906975">
              <w:t>Когнитивный капитал</w:t>
            </w:r>
          </w:p>
        </w:tc>
        <w:tc>
          <w:tcPr>
            <w:tcW w:w="2407" w:type="dxa"/>
            <w:vAlign w:val="center"/>
          </w:tcPr>
          <w:p w:rsidR="00620A8E" w:rsidRDefault="00620A8E" w:rsidP="00AC5C89">
            <w:pPr>
              <w:jc w:val="center"/>
            </w:pPr>
            <w:r w:rsidRPr="00906975">
              <w:t>13,5</w:t>
            </w:r>
          </w:p>
        </w:tc>
        <w:tc>
          <w:tcPr>
            <w:tcW w:w="2407" w:type="dxa"/>
            <w:vAlign w:val="center"/>
          </w:tcPr>
          <w:p w:rsidR="00620A8E" w:rsidRDefault="00620A8E" w:rsidP="00AC5C89">
            <w:pPr>
              <w:jc w:val="center"/>
            </w:pPr>
            <w:r w:rsidRPr="00906975">
              <w:t>17,7</w:t>
            </w:r>
          </w:p>
        </w:tc>
        <w:tc>
          <w:tcPr>
            <w:tcW w:w="2407" w:type="dxa"/>
            <w:vAlign w:val="center"/>
          </w:tcPr>
          <w:p w:rsidR="00620A8E" w:rsidRDefault="00620A8E" w:rsidP="00AC5C89">
            <w:pPr>
              <w:jc w:val="center"/>
            </w:pPr>
            <w:r w:rsidRPr="00906975">
              <w:t>22,0</w:t>
            </w:r>
          </w:p>
        </w:tc>
      </w:tr>
      <w:tr w:rsidR="00620A8E" w:rsidTr="001A2E43">
        <w:tc>
          <w:tcPr>
            <w:tcW w:w="2407" w:type="dxa"/>
            <w:vAlign w:val="center"/>
          </w:tcPr>
          <w:p w:rsidR="00620A8E" w:rsidRDefault="00620A8E" w:rsidP="00620A8E">
            <w:r w:rsidRPr="00906975">
              <w:t>Некогнитивный капитал</w:t>
            </w:r>
          </w:p>
        </w:tc>
        <w:tc>
          <w:tcPr>
            <w:tcW w:w="2407" w:type="dxa"/>
            <w:vAlign w:val="center"/>
          </w:tcPr>
          <w:p w:rsidR="00620A8E" w:rsidRDefault="00620A8E" w:rsidP="00AC5C89">
            <w:pPr>
              <w:jc w:val="center"/>
            </w:pPr>
            <w:r w:rsidRPr="00906975">
              <w:t>13,5</w:t>
            </w:r>
          </w:p>
        </w:tc>
        <w:tc>
          <w:tcPr>
            <w:tcW w:w="2407" w:type="dxa"/>
            <w:vAlign w:val="center"/>
          </w:tcPr>
          <w:p w:rsidR="00620A8E" w:rsidRDefault="00620A8E" w:rsidP="00AC5C89">
            <w:pPr>
              <w:jc w:val="center"/>
            </w:pPr>
            <w:r w:rsidRPr="00906975">
              <w:t>17,4</w:t>
            </w:r>
          </w:p>
        </w:tc>
        <w:tc>
          <w:tcPr>
            <w:tcW w:w="2407" w:type="dxa"/>
            <w:vAlign w:val="center"/>
          </w:tcPr>
          <w:p w:rsidR="00620A8E" w:rsidRDefault="00620A8E" w:rsidP="00AC5C89">
            <w:pPr>
              <w:jc w:val="center"/>
            </w:pPr>
            <w:r w:rsidRPr="00906975">
              <w:t>22,0</w:t>
            </w:r>
          </w:p>
        </w:tc>
      </w:tr>
      <w:tr w:rsidR="00620A8E" w:rsidTr="001A2E43">
        <w:tc>
          <w:tcPr>
            <w:tcW w:w="2407" w:type="dxa"/>
            <w:vAlign w:val="center"/>
          </w:tcPr>
          <w:p w:rsidR="00620A8E" w:rsidRDefault="00620A8E" w:rsidP="00620A8E">
            <w:r w:rsidRPr="00906975">
              <w:t>Доступность стартового капитала</w:t>
            </w:r>
          </w:p>
        </w:tc>
        <w:tc>
          <w:tcPr>
            <w:tcW w:w="2407" w:type="dxa"/>
            <w:vAlign w:val="center"/>
          </w:tcPr>
          <w:p w:rsidR="00620A8E" w:rsidRDefault="00620A8E" w:rsidP="00AC5C89">
            <w:pPr>
              <w:jc w:val="center"/>
            </w:pPr>
            <w:r w:rsidRPr="00906975">
              <w:t>5,6</w:t>
            </w:r>
          </w:p>
        </w:tc>
        <w:tc>
          <w:tcPr>
            <w:tcW w:w="2407" w:type="dxa"/>
            <w:vAlign w:val="center"/>
          </w:tcPr>
          <w:p w:rsidR="00620A8E" w:rsidRDefault="00620A8E" w:rsidP="00AC5C89">
            <w:pPr>
              <w:jc w:val="center"/>
            </w:pPr>
            <w:r w:rsidRPr="00906975">
              <w:t>7,2</w:t>
            </w:r>
          </w:p>
        </w:tc>
        <w:tc>
          <w:tcPr>
            <w:tcW w:w="2407" w:type="dxa"/>
            <w:vAlign w:val="center"/>
          </w:tcPr>
          <w:p w:rsidR="00620A8E" w:rsidRDefault="00620A8E" w:rsidP="00AC5C89">
            <w:pPr>
              <w:jc w:val="center"/>
            </w:pPr>
            <w:r w:rsidRPr="00906975">
              <w:t>9,2</w:t>
            </w:r>
          </w:p>
        </w:tc>
      </w:tr>
      <w:tr w:rsidR="00620A8E" w:rsidTr="001A2E43">
        <w:tc>
          <w:tcPr>
            <w:tcW w:w="2407" w:type="dxa"/>
            <w:vAlign w:val="center"/>
          </w:tcPr>
          <w:p w:rsidR="00620A8E" w:rsidRDefault="00620A8E" w:rsidP="00620A8E">
            <w:r w:rsidRPr="00906975">
              <w:t>Предпринимательские намерения</w:t>
            </w:r>
          </w:p>
        </w:tc>
        <w:tc>
          <w:tcPr>
            <w:tcW w:w="2407" w:type="dxa"/>
            <w:vAlign w:val="center"/>
          </w:tcPr>
          <w:p w:rsidR="00620A8E" w:rsidRDefault="00620A8E" w:rsidP="00AC5C89">
            <w:pPr>
              <w:jc w:val="center"/>
            </w:pPr>
            <w:r w:rsidRPr="00906975">
              <w:t>11,8</w:t>
            </w:r>
          </w:p>
        </w:tc>
        <w:tc>
          <w:tcPr>
            <w:tcW w:w="2407" w:type="dxa"/>
            <w:vAlign w:val="center"/>
          </w:tcPr>
          <w:p w:rsidR="00620A8E" w:rsidRDefault="00620A8E" w:rsidP="00AC5C89">
            <w:pPr>
              <w:jc w:val="center"/>
            </w:pPr>
            <w:r w:rsidRPr="00906975">
              <w:t>15,0</w:t>
            </w:r>
          </w:p>
        </w:tc>
        <w:tc>
          <w:tcPr>
            <w:tcW w:w="2407" w:type="dxa"/>
            <w:vAlign w:val="center"/>
          </w:tcPr>
          <w:p w:rsidR="00620A8E" w:rsidRDefault="00620A8E" w:rsidP="00AC5C89">
            <w:pPr>
              <w:jc w:val="center"/>
            </w:pPr>
            <w:r w:rsidRPr="00906975">
              <w:t>20,3</w:t>
            </w:r>
          </w:p>
        </w:tc>
      </w:tr>
      <w:tr w:rsidR="00620A8E" w:rsidTr="001A2E43">
        <w:tc>
          <w:tcPr>
            <w:tcW w:w="2407" w:type="dxa"/>
            <w:vAlign w:val="center"/>
          </w:tcPr>
          <w:p w:rsidR="00620A8E" w:rsidRDefault="00620A8E" w:rsidP="00620A8E">
            <w:r w:rsidRPr="00906975">
              <w:t>Социальный капитал</w:t>
            </w:r>
          </w:p>
        </w:tc>
        <w:tc>
          <w:tcPr>
            <w:tcW w:w="2407" w:type="dxa"/>
            <w:vAlign w:val="center"/>
          </w:tcPr>
          <w:p w:rsidR="00620A8E" w:rsidRDefault="00620A8E" w:rsidP="00AC5C89">
            <w:pPr>
              <w:jc w:val="center"/>
            </w:pPr>
            <w:r w:rsidRPr="00906975">
              <w:t>4,5</w:t>
            </w:r>
          </w:p>
        </w:tc>
        <w:tc>
          <w:tcPr>
            <w:tcW w:w="2407" w:type="dxa"/>
            <w:vAlign w:val="center"/>
          </w:tcPr>
          <w:p w:rsidR="00620A8E" w:rsidRDefault="00620A8E" w:rsidP="00AC5C89">
            <w:pPr>
              <w:jc w:val="center"/>
            </w:pPr>
            <w:r w:rsidRPr="00906975">
              <w:t>5,4</w:t>
            </w:r>
          </w:p>
        </w:tc>
        <w:tc>
          <w:tcPr>
            <w:tcW w:w="2407" w:type="dxa"/>
            <w:vAlign w:val="center"/>
          </w:tcPr>
          <w:p w:rsidR="00620A8E" w:rsidRDefault="00620A8E" w:rsidP="00AC5C89">
            <w:pPr>
              <w:jc w:val="center"/>
            </w:pPr>
            <w:r w:rsidRPr="00906975">
              <w:t>7,1</w:t>
            </w:r>
          </w:p>
        </w:tc>
      </w:tr>
      <w:tr w:rsidR="00620A8E" w:rsidTr="001A2E43">
        <w:tc>
          <w:tcPr>
            <w:tcW w:w="2407" w:type="dxa"/>
            <w:vAlign w:val="center"/>
          </w:tcPr>
          <w:p w:rsidR="00620A8E" w:rsidRDefault="00620A8E" w:rsidP="00620A8E">
            <w:r w:rsidRPr="00906975">
              <w:rPr>
                <w:rStyle w:val="a9"/>
              </w:rPr>
              <w:t>ИТОГО</w:t>
            </w:r>
          </w:p>
        </w:tc>
        <w:tc>
          <w:tcPr>
            <w:tcW w:w="2407" w:type="dxa"/>
            <w:vAlign w:val="center"/>
          </w:tcPr>
          <w:p w:rsidR="00620A8E" w:rsidRDefault="00620A8E" w:rsidP="00AC5C89">
            <w:pPr>
              <w:jc w:val="center"/>
            </w:pPr>
            <w:r w:rsidRPr="00906975">
              <w:t>94,4</w:t>
            </w:r>
          </w:p>
        </w:tc>
        <w:tc>
          <w:tcPr>
            <w:tcW w:w="2407" w:type="dxa"/>
            <w:vAlign w:val="center"/>
          </w:tcPr>
          <w:p w:rsidR="00620A8E" w:rsidRDefault="00620A8E" w:rsidP="00AC5C89">
            <w:pPr>
              <w:jc w:val="center"/>
            </w:pPr>
            <w:r w:rsidRPr="00906975">
              <w:t>123,5</w:t>
            </w:r>
          </w:p>
        </w:tc>
        <w:tc>
          <w:tcPr>
            <w:tcW w:w="2407" w:type="dxa"/>
            <w:vAlign w:val="center"/>
          </w:tcPr>
          <w:p w:rsidR="00620A8E" w:rsidRDefault="00620A8E" w:rsidP="00AC5C89">
            <w:pPr>
              <w:jc w:val="center"/>
            </w:pPr>
            <w:r w:rsidRPr="00906975">
              <w:t>160,2</w:t>
            </w:r>
          </w:p>
        </w:tc>
      </w:tr>
    </w:tbl>
    <w:p w:rsidR="00FA246F" w:rsidRPr="00906975" w:rsidRDefault="00FA246F" w:rsidP="00FA246F">
      <w:pPr>
        <w:pStyle w:val="a6"/>
        <w:ind w:firstLine="567"/>
        <w:jc w:val="both"/>
      </w:pPr>
      <w:r w:rsidRPr="00906975">
        <w:t>Источник: разработано авторами</w:t>
      </w:r>
      <w:r w:rsidR="058B481C" w:rsidRPr="00906975">
        <w:t xml:space="preserve"> [126]</w:t>
      </w:r>
      <w:r w:rsidRPr="00906975">
        <w:t xml:space="preserve"> на основе [1</w:t>
      </w:r>
      <w:r w:rsidR="00EE6163">
        <w:t>24–</w:t>
      </w:r>
      <w:r w:rsidR="066AD163" w:rsidRPr="00906975">
        <w:t>125</w:t>
      </w:r>
      <w:r w:rsidRPr="00906975">
        <w:t>]</w:t>
      </w:r>
    </w:p>
    <w:p w:rsidR="00FA246F" w:rsidRPr="00ED22FF" w:rsidRDefault="00FA246F" w:rsidP="00FA246F">
      <w:pPr>
        <w:pStyle w:val="a6"/>
        <w:ind w:firstLine="567"/>
        <w:jc w:val="both"/>
        <w:rPr>
          <w:sz w:val="28"/>
          <w:szCs w:val="28"/>
        </w:rPr>
      </w:pPr>
      <w:r w:rsidRPr="00ED22FF">
        <w:rPr>
          <w:sz w:val="28"/>
          <w:szCs w:val="28"/>
        </w:rPr>
        <w:t xml:space="preserve">В Шаге 4 процесса нормализованные веса сумм строк нечетких чисел рассчитываются по </w:t>
      </w:r>
      <w:r w:rsidRPr="00C5600E">
        <w:rPr>
          <w:sz w:val="28"/>
          <w:szCs w:val="28"/>
        </w:rPr>
        <w:t>уравнению (4).</w:t>
      </w:r>
    </w:p>
    <w:p w:rsidR="00FA246F" w:rsidRDefault="00FA246F" w:rsidP="00FA246F">
      <w:pPr>
        <w:pStyle w:val="a6"/>
        <w:ind w:firstLine="567"/>
        <w:jc w:val="both"/>
        <w:rPr>
          <w:sz w:val="28"/>
          <w:szCs w:val="28"/>
        </w:rPr>
      </w:pPr>
      <w:r w:rsidRPr="00ED22FF">
        <w:rPr>
          <w:sz w:val="28"/>
          <w:szCs w:val="28"/>
        </w:rPr>
        <w:t xml:space="preserve">На основе процесса дефазификации нечеткие числа преобразуются в четкие числа с использованием уравнений </w:t>
      </w:r>
      <w:r w:rsidRPr="00C5600E">
        <w:rPr>
          <w:sz w:val="28"/>
          <w:szCs w:val="28"/>
        </w:rPr>
        <w:t>(5), (6) и (7).</w:t>
      </w:r>
      <w:r w:rsidRPr="00ED22FF">
        <w:rPr>
          <w:sz w:val="28"/>
          <w:szCs w:val="28"/>
        </w:rPr>
        <w:t xml:space="preserve"> Полученные четкие числа представлены в таблице </w:t>
      </w:r>
      <w:r w:rsidR="00553C29">
        <w:rPr>
          <w:sz w:val="28"/>
          <w:szCs w:val="28"/>
        </w:rPr>
        <w:t>3.5</w:t>
      </w:r>
      <w:r w:rsidRPr="00ED22FF">
        <w:rPr>
          <w:sz w:val="28"/>
          <w:szCs w:val="28"/>
        </w:rPr>
        <w:t>.</w:t>
      </w:r>
    </w:p>
    <w:p w:rsidR="00FA246F" w:rsidRDefault="00FA246F" w:rsidP="00EE6163">
      <w:pPr>
        <w:pStyle w:val="3"/>
        <w:jc w:val="both"/>
        <w:rPr>
          <w:rFonts w:ascii="Times New Roman" w:hAnsi="Times New Roman" w:cs="Times New Roman"/>
          <w:color w:val="auto"/>
          <w:sz w:val="28"/>
          <w:szCs w:val="28"/>
        </w:rPr>
      </w:pPr>
      <w:r w:rsidRPr="00ED22FF">
        <w:rPr>
          <w:rFonts w:ascii="Times New Roman" w:hAnsi="Times New Roman" w:cs="Times New Roman"/>
          <w:color w:val="auto"/>
          <w:sz w:val="28"/>
          <w:szCs w:val="28"/>
        </w:rPr>
        <w:t xml:space="preserve">Таблица </w:t>
      </w:r>
      <w:r w:rsidR="00EE6163">
        <w:rPr>
          <w:rFonts w:ascii="Times New Roman" w:hAnsi="Times New Roman" w:cs="Times New Roman"/>
          <w:color w:val="auto"/>
          <w:sz w:val="28"/>
          <w:szCs w:val="28"/>
        </w:rPr>
        <w:t>3.5 –</w:t>
      </w:r>
      <w:r w:rsidRPr="00ED22FF">
        <w:rPr>
          <w:rFonts w:ascii="Times New Roman" w:hAnsi="Times New Roman" w:cs="Times New Roman"/>
          <w:color w:val="auto"/>
          <w:sz w:val="28"/>
          <w:szCs w:val="28"/>
        </w:rPr>
        <w:t xml:space="preserve"> Четкие числа</w:t>
      </w:r>
    </w:p>
    <w:tbl>
      <w:tblPr>
        <w:tblStyle w:val="a3"/>
        <w:tblW w:w="0" w:type="auto"/>
        <w:tblLook w:val="04A0" w:firstRow="1" w:lastRow="0" w:firstColumn="1" w:lastColumn="0" w:noHBand="0" w:noVBand="1"/>
      </w:tblPr>
      <w:tblGrid>
        <w:gridCol w:w="2337"/>
        <w:gridCol w:w="1391"/>
        <w:gridCol w:w="1394"/>
        <w:gridCol w:w="1394"/>
        <w:gridCol w:w="1786"/>
        <w:gridCol w:w="1552"/>
      </w:tblGrid>
      <w:tr w:rsidR="00620A8E" w:rsidTr="00620A8E">
        <w:tc>
          <w:tcPr>
            <w:tcW w:w="1717" w:type="dxa"/>
            <w:vAlign w:val="center"/>
          </w:tcPr>
          <w:p w:rsidR="00620A8E" w:rsidRPr="00620A8E" w:rsidRDefault="00620A8E" w:rsidP="00620A8E">
            <w:pPr>
              <w:jc w:val="center"/>
            </w:pPr>
            <w:r w:rsidRPr="00620A8E">
              <w:rPr>
                <w:bCs/>
              </w:rPr>
              <w:t>Факторы</w:t>
            </w:r>
          </w:p>
        </w:tc>
        <w:tc>
          <w:tcPr>
            <w:tcW w:w="1503" w:type="dxa"/>
            <w:vAlign w:val="center"/>
          </w:tcPr>
          <w:p w:rsidR="00620A8E" w:rsidRPr="00620A8E" w:rsidRDefault="003F33F6" w:rsidP="00620A8E">
            <w:pPr>
              <w:jc w:val="center"/>
            </w:pPr>
            <m:oMathPara>
              <m:oMath>
                <m:sSubSup>
                  <m:sSubSupPr>
                    <m:ctrlPr>
                      <w:rPr>
                        <w:rFonts w:ascii="Cambria Math" w:hAnsi="Cambria Math"/>
                        <w:bCs/>
                      </w:rPr>
                    </m:ctrlPr>
                  </m:sSubSupPr>
                  <m:e>
                    <m:r>
                      <m:rPr>
                        <m:sty m:val="p"/>
                      </m:rPr>
                      <w:rPr>
                        <w:rFonts w:ascii="Cambria Math" w:hAnsi="Cambria Math"/>
                        <w:lang w:val="en-US"/>
                      </w:rPr>
                      <m:t>X</m:t>
                    </m:r>
                  </m:e>
                  <m:sub>
                    <m:r>
                      <m:rPr>
                        <m:sty m:val="p"/>
                      </m:rPr>
                      <w:rPr>
                        <w:rFonts w:ascii="Cambria Math" w:hAnsi="Cambria Math"/>
                        <w:lang w:val="en-US"/>
                      </w:rPr>
                      <m:t>max</m:t>
                    </m:r>
                  </m:sub>
                  <m:sup>
                    <m:r>
                      <w:rPr>
                        <w:rFonts w:ascii="Cambria Math" w:hAnsi="Cambria Math"/>
                      </w:rPr>
                      <m:t>1</m:t>
                    </m:r>
                  </m:sup>
                </m:sSubSup>
              </m:oMath>
            </m:oMathPara>
          </w:p>
        </w:tc>
        <w:tc>
          <w:tcPr>
            <w:tcW w:w="1505" w:type="dxa"/>
            <w:vAlign w:val="center"/>
          </w:tcPr>
          <w:p w:rsidR="00620A8E" w:rsidRPr="00620A8E" w:rsidRDefault="003F33F6" w:rsidP="00620A8E">
            <w:pPr>
              <w:jc w:val="center"/>
            </w:pPr>
            <m:oMath>
              <m:sSubSup>
                <m:sSubSupPr>
                  <m:ctrlPr>
                    <w:rPr>
                      <w:rFonts w:ascii="Cambria Math" w:hAnsi="Cambria Math"/>
                      <w:bCs/>
                    </w:rPr>
                  </m:ctrlPr>
                </m:sSubSupPr>
                <m:e>
                  <m:r>
                    <m:rPr>
                      <m:sty m:val="p"/>
                    </m:rPr>
                    <w:rPr>
                      <w:rFonts w:ascii="Cambria Math" w:hAnsi="Cambria Math"/>
                      <w:lang w:val="en-US"/>
                    </w:rPr>
                    <m:t>X</m:t>
                  </m:r>
                </m:e>
                <m:sub>
                  <m:r>
                    <m:rPr>
                      <m:sty m:val="p"/>
                    </m:rPr>
                    <w:rPr>
                      <w:rFonts w:ascii="Cambria Math" w:hAnsi="Cambria Math"/>
                      <w:lang w:val="en-US"/>
                    </w:rPr>
                    <m:t>max</m:t>
                  </m:r>
                </m:sub>
                <m:sup>
                  <m:r>
                    <m:rPr>
                      <m:sty m:val="p"/>
                    </m:rPr>
                    <w:rPr>
                      <w:rFonts w:ascii="Cambria Math" w:hAnsi="Cambria Math"/>
                      <w:lang w:val="en-US"/>
                    </w:rPr>
                    <m:t>2</m:t>
                  </m:r>
                </m:sup>
              </m:sSubSup>
            </m:oMath>
            <w:r w:rsidR="00620A8E" w:rsidRPr="00620A8E">
              <w:rPr>
                <w:rStyle w:val="vlist-s"/>
                <w:bCs/>
              </w:rPr>
              <w:t>​</w:t>
            </w:r>
          </w:p>
        </w:tc>
        <w:tc>
          <w:tcPr>
            <w:tcW w:w="1505" w:type="dxa"/>
            <w:vAlign w:val="center"/>
          </w:tcPr>
          <w:p w:rsidR="00620A8E" w:rsidRPr="00620A8E" w:rsidRDefault="003F33F6" w:rsidP="00620A8E">
            <w:pPr>
              <w:jc w:val="center"/>
            </w:pPr>
            <m:oMath>
              <m:sSubSup>
                <m:sSubSupPr>
                  <m:ctrlPr>
                    <w:rPr>
                      <w:rFonts w:ascii="Cambria Math" w:hAnsi="Cambria Math"/>
                      <w:bCs/>
                    </w:rPr>
                  </m:ctrlPr>
                </m:sSubSupPr>
                <m:e>
                  <m:r>
                    <m:rPr>
                      <m:sty m:val="p"/>
                    </m:rPr>
                    <w:rPr>
                      <w:rFonts w:ascii="Cambria Math" w:hAnsi="Cambria Math"/>
                      <w:lang w:val="en-US"/>
                    </w:rPr>
                    <m:t>X</m:t>
                  </m:r>
                </m:e>
                <m:sub>
                  <m:r>
                    <m:rPr>
                      <m:sty m:val="p"/>
                    </m:rPr>
                    <w:rPr>
                      <w:rFonts w:ascii="Cambria Math" w:hAnsi="Cambria Math"/>
                      <w:lang w:val="en-US"/>
                    </w:rPr>
                    <m:t>max</m:t>
                  </m:r>
                </m:sub>
                <m:sup>
                  <m:r>
                    <w:rPr>
                      <w:rFonts w:ascii="Cambria Math" w:hAnsi="Cambria Math"/>
                    </w:rPr>
                    <m:t>3</m:t>
                  </m:r>
                </m:sup>
              </m:sSubSup>
            </m:oMath>
            <w:r w:rsidR="00620A8E" w:rsidRPr="00620A8E">
              <w:rPr>
                <w:rStyle w:val="vlist-s"/>
                <w:bCs/>
              </w:rPr>
              <w:t>​</w:t>
            </w:r>
          </w:p>
        </w:tc>
        <w:tc>
          <w:tcPr>
            <w:tcW w:w="1810" w:type="dxa"/>
            <w:vAlign w:val="center"/>
          </w:tcPr>
          <w:p w:rsidR="00620A8E" w:rsidRPr="00620A8E" w:rsidRDefault="00620A8E" w:rsidP="00620A8E">
            <w:pPr>
              <w:jc w:val="center"/>
            </w:pPr>
            <w:r w:rsidRPr="00620A8E">
              <w:rPr>
                <w:bCs/>
              </w:rPr>
              <w:t>Максимальный вес</w:t>
            </w:r>
          </w:p>
        </w:tc>
        <w:tc>
          <w:tcPr>
            <w:tcW w:w="1588" w:type="dxa"/>
            <w:vAlign w:val="center"/>
          </w:tcPr>
          <w:p w:rsidR="00620A8E" w:rsidRPr="00620A8E" w:rsidRDefault="00620A8E" w:rsidP="00620A8E">
            <w:pPr>
              <w:jc w:val="center"/>
            </w:pPr>
            <w:r w:rsidRPr="00620A8E">
              <w:rPr>
                <w:bCs/>
              </w:rPr>
              <w:t>Остаточный вес</w:t>
            </w:r>
          </w:p>
        </w:tc>
      </w:tr>
      <w:tr w:rsidR="00620A8E" w:rsidTr="00620A8E">
        <w:tc>
          <w:tcPr>
            <w:tcW w:w="1717" w:type="dxa"/>
            <w:vAlign w:val="center"/>
          </w:tcPr>
          <w:p w:rsidR="00620A8E" w:rsidRDefault="00620A8E" w:rsidP="00620A8E">
            <w:r w:rsidRPr="00906975">
              <w:t>Доступность бизнес-плана</w:t>
            </w:r>
          </w:p>
        </w:tc>
        <w:tc>
          <w:tcPr>
            <w:tcW w:w="1503" w:type="dxa"/>
            <w:vAlign w:val="center"/>
          </w:tcPr>
          <w:p w:rsidR="00620A8E" w:rsidRDefault="00620A8E" w:rsidP="00553C29">
            <w:pPr>
              <w:jc w:val="center"/>
            </w:pPr>
            <w:r w:rsidRPr="00906975">
              <w:t>0,1224</w:t>
            </w:r>
          </w:p>
        </w:tc>
        <w:tc>
          <w:tcPr>
            <w:tcW w:w="1505" w:type="dxa"/>
            <w:vAlign w:val="center"/>
          </w:tcPr>
          <w:p w:rsidR="00620A8E" w:rsidRDefault="00620A8E" w:rsidP="00553C29">
            <w:pPr>
              <w:jc w:val="center"/>
            </w:pPr>
            <w:r w:rsidRPr="00906975">
              <w:t>0,1194</w:t>
            </w:r>
          </w:p>
        </w:tc>
        <w:tc>
          <w:tcPr>
            <w:tcW w:w="1505" w:type="dxa"/>
            <w:vAlign w:val="center"/>
          </w:tcPr>
          <w:p w:rsidR="00620A8E" w:rsidRDefault="00620A8E" w:rsidP="00553C29">
            <w:pPr>
              <w:jc w:val="center"/>
            </w:pPr>
            <w:r w:rsidRPr="00906975">
              <w:t>0,1165</w:t>
            </w:r>
          </w:p>
        </w:tc>
        <w:tc>
          <w:tcPr>
            <w:tcW w:w="1810" w:type="dxa"/>
            <w:vAlign w:val="center"/>
          </w:tcPr>
          <w:p w:rsidR="00620A8E" w:rsidRDefault="00620A8E" w:rsidP="00553C29">
            <w:pPr>
              <w:jc w:val="center"/>
            </w:pPr>
            <w:r w:rsidRPr="00906975">
              <w:t>0,1224</w:t>
            </w:r>
          </w:p>
        </w:tc>
        <w:tc>
          <w:tcPr>
            <w:tcW w:w="1588" w:type="dxa"/>
            <w:vAlign w:val="center"/>
          </w:tcPr>
          <w:p w:rsidR="00620A8E" w:rsidRDefault="00620A8E" w:rsidP="00553C29">
            <w:pPr>
              <w:jc w:val="center"/>
            </w:pPr>
            <w:r w:rsidRPr="00906975">
              <w:t>0,1117</w:t>
            </w:r>
          </w:p>
        </w:tc>
      </w:tr>
      <w:tr w:rsidR="00620A8E" w:rsidTr="00620A8E">
        <w:tc>
          <w:tcPr>
            <w:tcW w:w="1717" w:type="dxa"/>
            <w:vAlign w:val="center"/>
          </w:tcPr>
          <w:p w:rsidR="00620A8E" w:rsidRDefault="00620A8E" w:rsidP="00620A8E">
            <w:r w:rsidRPr="00906975">
              <w:t>Опыт ведения бизнеса</w:t>
            </w:r>
          </w:p>
        </w:tc>
        <w:tc>
          <w:tcPr>
            <w:tcW w:w="1503" w:type="dxa"/>
            <w:vAlign w:val="center"/>
          </w:tcPr>
          <w:p w:rsidR="00620A8E" w:rsidRDefault="00620A8E" w:rsidP="00553C29">
            <w:pPr>
              <w:jc w:val="center"/>
            </w:pPr>
            <w:r w:rsidRPr="00906975">
              <w:t>0,0753</w:t>
            </w:r>
          </w:p>
        </w:tc>
        <w:tc>
          <w:tcPr>
            <w:tcW w:w="1505" w:type="dxa"/>
            <w:vAlign w:val="center"/>
          </w:tcPr>
          <w:p w:rsidR="00620A8E" w:rsidRDefault="00620A8E" w:rsidP="00553C29">
            <w:pPr>
              <w:jc w:val="center"/>
            </w:pPr>
            <w:r w:rsidRPr="00906975">
              <w:t>0,0737</w:t>
            </w:r>
          </w:p>
        </w:tc>
        <w:tc>
          <w:tcPr>
            <w:tcW w:w="1505" w:type="dxa"/>
            <w:vAlign w:val="center"/>
          </w:tcPr>
          <w:p w:rsidR="00620A8E" w:rsidRDefault="00620A8E" w:rsidP="00553C29">
            <w:pPr>
              <w:jc w:val="center"/>
            </w:pPr>
            <w:r w:rsidRPr="00906975">
              <w:t>0,0721</w:t>
            </w:r>
          </w:p>
        </w:tc>
        <w:tc>
          <w:tcPr>
            <w:tcW w:w="1810" w:type="dxa"/>
            <w:vAlign w:val="center"/>
          </w:tcPr>
          <w:p w:rsidR="00620A8E" w:rsidRDefault="00620A8E" w:rsidP="00553C29">
            <w:pPr>
              <w:jc w:val="center"/>
            </w:pPr>
            <w:r w:rsidRPr="00906975">
              <w:t>0,0753</w:t>
            </w:r>
          </w:p>
        </w:tc>
        <w:tc>
          <w:tcPr>
            <w:tcW w:w="1588" w:type="dxa"/>
            <w:vAlign w:val="center"/>
          </w:tcPr>
          <w:p w:rsidR="00620A8E" w:rsidRDefault="00620A8E" w:rsidP="00553C29">
            <w:pPr>
              <w:jc w:val="center"/>
            </w:pPr>
            <w:r w:rsidRPr="00906975">
              <w:t>0,0688</w:t>
            </w:r>
          </w:p>
        </w:tc>
      </w:tr>
      <w:tr w:rsidR="00620A8E" w:rsidTr="00620A8E">
        <w:tc>
          <w:tcPr>
            <w:tcW w:w="1717" w:type="dxa"/>
            <w:vAlign w:val="center"/>
          </w:tcPr>
          <w:p w:rsidR="00620A8E" w:rsidRDefault="00620A8E" w:rsidP="00620A8E">
            <w:r w:rsidRPr="00906975">
              <w:t>Квалификация</w:t>
            </w:r>
          </w:p>
        </w:tc>
        <w:tc>
          <w:tcPr>
            <w:tcW w:w="1503" w:type="dxa"/>
            <w:vAlign w:val="center"/>
          </w:tcPr>
          <w:p w:rsidR="00620A8E" w:rsidRDefault="00620A8E" w:rsidP="00553C29">
            <w:pPr>
              <w:jc w:val="center"/>
            </w:pPr>
            <w:r w:rsidRPr="00906975">
              <w:t>0,0663</w:t>
            </w:r>
          </w:p>
        </w:tc>
        <w:tc>
          <w:tcPr>
            <w:tcW w:w="1505" w:type="dxa"/>
            <w:vAlign w:val="center"/>
          </w:tcPr>
          <w:p w:rsidR="00620A8E" w:rsidRDefault="00620A8E" w:rsidP="00553C29">
            <w:pPr>
              <w:jc w:val="center"/>
            </w:pPr>
            <w:r w:rsidRPr="00906975">
              <w:t>0,0648</w:t>
            </w:r>
          </w:p>
        </w:tc>
        <w:tc>
          <w:tcPr>
            <w:tcW w:w="1505" w:type="dxa"/>
            <w:vAlign w:val="center"/>
          </w:tcPr>
          <w:p w:rsidR="00620A8E" w:rsidRDefault="00620A8E" w:rsidP="00553C29">
            <w:pPr>
              <w:jc w:val="center"/>
            </w:pPr>
            <w:r w:rsidRPr="00906975">
              <w:t>0,0634</w:t>
            </w:r>
          </w:p>
        </w:tc>
        <w:tc>
          <w:tcPr>
            <w:tcW w:w="1810" w:type="dxa"/>
            <w:vAlign w:val="center"/>
          </w:tcPr>
          <w:p w:rsidR="00620A8E" w:rsidRDefault="00620A8E" w:rsidP="00553C29">
            <w:pPr>
              <w:jc w:val="center"/>
            </w:pPr>
            <w:r w:rsidRPr="00906975">
              <w:t>0,0663</w:t>
            </w:r>
          </w:p>
        </w:tc>
        <w:tc>
          <w:tcPr>
            <w:tcW w:w="1588" w:type="dxa"/>
            <w:vAlign w:val="center"/>
          </w:tcPr>
          <w:p w:rsidR="00620A8E" w:rsidRDefault="00620A8E" w:rsidP="00553C29">
            <w:pPr>
              <w:jc w:val="center"/>
            </w:pPr>
            <w:r w:rsidRPr="00906975">
              <w:t>0,0605</w:t>
            </w:r>
          </w:p>
        </w:tc>
      </w:tr>
      <w:tr w:rsidR="00620A8E" w:rsidTr="00620A8E">
        <w:tc>
          <w:tcPr>
            <w:tcW w:w="1717" w:type="dxa"/>
            <w:vAlign w:val="center"/>
          </w:tcPr>
          <w:p w:rsidR="00620A8E" w:rsidRDefault="00620A8E" w:rsidP="00620A8E">
            <w:r w:rsidRPr="00906975">
              <w:t>Поддержка семьи</w:t>
            </w:r>
          </w:p>
        </w:tc>
        <w:tc>
          <w:tcPr>
            <w:tcW w:w="1503" w:type="dxa"/>
            <w:vAlign w:val="center"/>
          </w:tcPr>
          <w:p w:rsidR="00620A8E" w:rsidRDefault="00620A8E" w:rsidP="00553C29">
            <w:pPr>
              <w:jc w:val="center"/>
            </w:pPr>
            <w:r w:rsidRPr="00906975">
              <w:t>0,1285</w:t>
            </w:r>
          </w:p>
        </w:tc>
        <w:tc>
          <w:tcPr>
            <w:tcW w:w="1505" w:type="dxa"/>
            <w:vAlign w:val="center"/>
          </w:tcPr>
          <w:p w:rsidR="00620A8E" w:rsidRDefault="00620A8E" w:rsidP="00553C29">
            <w:pPr>
              <w:jc w:val="center"/>
            </w:pPr>
            <w:r w:rsidRPr="00906975">
              <w:t>0,1257</w:t>
            </w:r>
          </w:p>
        </w:tc>
        <w:tc>
          <w:tcPr>
            <w:tcW w:w="1505" w:type="dxa"/>
            <w:vAlign w:val="center"/>
          </w:tcPr>
          <w:p w:rsidR="00620A8E" w:rsidRDefault="00620A8E" w:rsidP="00553C29">
            <w:pPr>
              <w:jc w:val="center"/>
            </w:pPr>
            <w:r w:rsidRPr="00906975">
              <w:t>0,1229</w:t>
            </w:r>
          </w:p>
        </w:tc>
        <w:tc>
          <w:tcPr>
            <w:tcW w:w="1810" w:type="dxa"/>
            <w:vAlign w:val="center"/>
          </w:tcPr>
          <w:p w:rsidR="00620A8E" w:rsidRDefault="00620A8E" w:rsidP="00553C29">
            <w:pPr>
              <w:jc w:val="center"/>
            </w:pPr>
            <w:r w:rsidRPr="00906975">
              <w:t>0,1285</w:t>
            </w:r>
          </w:p>
        </w:tc>
        <w:tc>
          <w:tcPr>
            <w:tcW w:w="1588" w:type="dxa"/>
            <w:vAlign w:val="center"/>
          </w:tcPr>
          <w:p w:rsidR="00620A8E" w:rsidRDefault="00620A8E" w:rsidP="00553C29">
            <w:pPr>
              <w:jc w:val="center"/>
            </w:pPr>
            <w:r w:rsidRPr="00906975">
              <w:t>0,1173</w:t>
            </w:r>
          </w:p>
        </w:tc>
      </w:tr>
      <w:tr w:rsidR="00620A8E" w:rsidTr="00620A8E">
        <w:tc>
          <w:tcPr>
            <w:tcW w:w="1717" w:type="dxa"/>
            <w:vAlign w:val="center"/>
          </w:tcPr>
          <w:p w:rsidR="00620A8E" w:rsidRDefault="00620A8E" w:rsidP="00620A8E">
            <w:r w:rsidRPr="00906975">
              <w:t>Человеческий капитал</w:t>
            </w:r>
          </w:p>
        </w:tc>
        <w:tc>
          <w:tcPr>
            <w:tcW w:w="1503" w:type="dxa"/>
            <w:vAlign w:val="center"/>
          </w:tcPr>
          <w:p w:rsidR="00620A8E" w:rsidRDefault="00620A8E" w:rsidP="00553C29">
            <w:pPr>
              <w:jc w:val="center"/>
            </w:pPr>
            <w:r w:rsidRPr="00906975">
              <w:t>0,1473</w:t>
            </w:r>
          </w:p>
        </w:tc>
        <w:tc>
          <w:tcPr>
            <w:tcW w:w="1505" w:type="dxa"/>
            <w:vAlign w:val="center"/>
          </w:tcPr>
          <w:p w:rsidR="00620A8E" w:rsidRDefault="00620A8E" w:rsidP="00553C29">
            <w:pPr>
              <w:jc w:val="center"/>
            </w:pPr>
            <w:r w:rsidRPr="00906975">
              <w:t>0,1442</w:t>
            </w:r>
          </w:p>
        </w:tc>
        <w:tc>
          <w:tcPr>
            <w:tcW w:w="1505" w:type="dxa"/>
            <w:vAlign w:val="center"/>
          </w:tcPr>
          <w:p w:rsidR="00620A8E" w:rsidRDefault="00620A8E" w:rsidP="00553C29">
            <w:pPr>
              <w:jc w:val="center"/>
            </w:pPr>
            <w:r w:rsidRPr="00906975">
              <w:t>0,1411</w:t>
            </w:r>
          </w:p>
        </w:tc>
        <w:tc>
          <w:tcPr>
            <w:tcW w:w="1810" w:type="dxa"/>
            <w:vAlign w:val="center"/>
          </w:tcPr>
          <w:p w:rsidR="00620A8E" w:rsidRDefault="00620A8E" w:rsidP="00553C29">
            <w:pPr>
              <w:jc w:val="center"/>
            </w:pPr>
            <w:r w:rsidRPr="00906975">
              <w:t>0,1473</w:t>
            </w:r>
          </w:p>
        </w:tc>
        <w:tc>
          <w:tcPr>
            <w:tcW w:w="1588" w:type="dxa"/>
            <w:vAlign w:val="center"/>
          </w:tcPr>
          <w:p w:rsidR="00620A8E" w:rsidRDefault="00620A8E" w:rsidP="00553C29">
            <w:pPr>
              <w:jc w:val="center"/>
            </w:pPr>
            <w:r w:rsidRPr="00906975">
              <w:t>0,1344</w:t>
            </w:r>
          </w:p>
        </w:tc>
      </w:tr>
      <w:tr w:rsidR="00620A8E" w:rsidTr="00620A8E">
        <w:tc>
          <w:tcPr>
            <w:tcW w:w="1717" w:type="dxa"/>
            <w:vAlign w:val="center"/>
          </w:tcPr>
          <w:p w:rsidR="00620A8E" w:rsidRPr="00906975" w:rsidRDefault="00620A8E" w:rsidP="00620A8E">
            <w:r w:rsidRPr="00906975">
              <w:t>Когнитивный капитал</w:t>
            </w:r>
          </w:p>
        </w:tc>
        <w:tc>
          <w:tcPr>
            <w:tcW w:w="1503" w:type="dxa"/>
            <w:vAlign w:val="center"/>
          </w:tcPr>
          <w:p w:rsidR="00620A8E" w:rsidRPr="00906975" w:rsidRDefault="00620A8E" w:rsidP="00553C29">
            <w:pPr>
              <w:jc w:val="center"/>
            </w:pPr>
            <w:r w:rsidRPr="00906975">
              <w:t>0,1535</w:t>
            </w:r>
          </w:p>
        </w:tc>
        <w:tc>
          <w:tcPr>
            <w:tcW w:w="1505" w:type="dxa"/>
            <w:vAlign w:val="center"/>
          </w:tcPr>
          <w:p w:rsidR="00620A8E" w:rsidRPr="00906975" w:rsidRDefault="00620A8E" w:rsidP="00553C29">
            <w:pPr>
              <w:jc w:val="center"/>
            </w:pPr>
            <w:r w:rsidRPr="00906975">
              <w:t>0,1509</w:t>
            </w:r>
          </w:p>
        </w:tc>
        <w:tc>
          <w:tcPr>
            <w:tcW w:w="1505" w:type="dxa"/>
            <w:vAlign w:val="center"/>
          </w:tcPr>
          <w:p w:rsidR="00620A8E" w:rsidRPr="00906975" w:rsidRDefault="00620A8E" w:rsidP="00553C29">
            <w:pPr>
              <w:jc w:val="center"/>
            </w:pPr>
            <w:r w:rsidRPr="00906975">
              <w:t>0,1483</w:t>
            </w:r>
          </w:p>
        </w:tc>
        <w:tc>
          <w:tcPr>
            <w:tcW w:w="1810" w:type="dxa"/>
            <w:vAlign w:val="center"/>
          </w:tcPr>
          <w:p w:rsidR="00620A8E" w:rsidRPr="00906975" w:rsidRDefault="00620A8E" w:rsidP="00553C29">
            <w:pPr>
              <w:jc w:val="center"/>
            </w:pPr>
            <w:r w:rsidRPr="00906975">
              <w:t>0,1535</w:t>
            </w:r>
          </w:p>
        </w:tc>
        <w:tc>
          <w:tcPr>
            <w:tcW w:w="1588" w:type="dxa"/>
            <w:vAlign w:val="center"/>
          </w:tcPr>
          <w:p w:rsidR="00620A8E" w:rsidRPr="00906975" w:rsidRDefault="00620A8E" w:rsidP="00553C29">
            <w:pPr>
              <w:jc w:val="center"/>
            </w:pPr>
            <w:r w:rsidRPr="00906975">
              <w:t>0,1401</w:t>
            </w:r>
          </w:p>
        </w:tc>
      </w:tr>
      <w:tr w:rsidR="00620A8E" w:rsidTr="00620A8E">
        <w:tc>
          <w:tcPr>
            <w:tcW w:w="1717" w:type="dxa"/>
            <w:vAlign w:val="center"/>
          </w:tcPr>
          <w:p w:rsidR="00620A8E" w:rsidRPr="00906975" w:rsidRDefault="00620A8E" w:rsidP="00620A8E">
            <w:r w:rsidRPr="00906975">
              <w:t>Некогнитивный капитал</w:t>
            </w:r>
          </w:p>
        </w:tc>
        <w:tc>
          <w:tcPr>
            <w:tcW w:w="1503" w:type="dxa"/>
            <w:vAlign w:val="center"/>
          </w:tcPr>
          <w:p w:rsidR="00620A8E" w:rsidRPr="00906975" w:rsidRDefault="00620A8E" w:rsidP="00553C29">
            <w:pPr>
              <w:jc w:val="center"/>
            </w:pPr>
            <w:r w:rsidRPr="00906975">
              <w:t>0,1528</w:t>
            </w:r>
          </w:p>
        </w:tc>
        <w:tc>
          <w:tcPr>
            <w:tcW w:w="1505" w:type="dxa"/>
            <w:vAlign w:val="center"/>
          </w:tcPr>
          <w:p w:rsidR="00620A8E" w:rsidRPr="00906975" w:rsidRDefault="00620A8E" w:rsidP="00553C29">
            <w:pPr>
              <w:jc w:val="center"/>
            </w:pPr>
            <w:r w:rsidRPr="00906975">
              <w:t>0,1498</w:t>
            </w:r>
          </w:p>
        </w:tc>
        <w:tc>
          <w:tcPr>
            <w:tcW w:w="1505" w:type="dxa"/>
            <w:vAlign w:val="center"/>
          </w:tcPr>
          <w:p w:rsidR="00620A8E" w:rsidRPr="00906975" w:rsidRDefault="00620A8E" w:rsidP="00553C29">
            <w:pPr>
              <w:jc w:val="center"/>
            </w:pPr>
            <w:r w:rsidRPr="00906975">
              <w:t>0,1468</w:t>
            </w:r>
          </w:p>
        </w:tc>
        <w:tc>
          <w:tcPr>
            <w:tcW w:w="1810" w:type="dxa"/>
            <w:vAlign w:val="center"/>
          </w:tcPr>
          <w:p w:rsidR="00620A8E" w:rsidRPr="00906975" w:rsidRDefault="00620A8E" w:rsidP="00553C29">
            <w:pPr>
              <w:jc w:val="center"/>
            </w:pPr>
            <w:r w:rsidRPr="00906975">
              <w:t>0,1528</w:t>
            </w:r>
          </w:p>
        </w:tc>
        <w:tc>
          <w:tcPr>
            <w:tcW w:w="1588" w:type="dxa"/>
            <w:vAlign w:val="center"/>
          </w:tcPr>
          <w:p w:rsidR="00620A8E" w:rsidRPr="00906975" w:rsidRDefault="00620A8E" w:rsidP="00553C29">
            <w:pPr>
              <w:jc w:val="center"/>
            </w:pPr>
            <w:r w:rsidRPr="00906975">
              <w:t>0,1394</w:t>
            </w:r>
          </w:p>
        </w:tc>
      </w:tr>
      <w:tr w:rsidR="00620A8E" w:rsidTr="00620A8E">
        <w:tc>
          <w:tcPr>
            <w:tcW w:w="1717" w:type="dxa"/>
            <w:vAlign w:val="center"/>
          </w:tcPr>
          <w:p w:rsidR="00620A8E" w:rsidRPr="00906975" w:rsidRDefault="00620A8E" w:rsidP="00620A8E">
            <w:r w:rsidRPr="00906975">
              <w:t>Доступность стартового капитала</w:t>
            </w:r>
          </w:p>
        </w:tc>
        <w:tc>
          <w:tcPr>
            <w:tcW w:w="1503" w:type="dxa"/>
            <w:vAlign w:val="center"/>
          </w:tcPr>
          <w:p w:rsidR="00620A8E" w:rsidRPr="00906975" w:rsidRDefault="00620A8E" w:rsidP="00553C29">
            <w:pPr>
              <w:jc w:val="center"/>
            </w:pPr>
            <w:r w:rsidRPr="00906975">
              <w:t>0,0637</w:t>
            </w:r>
          </w:p>
        </w:tc>
        <w:tc>
          <w:tcPr>
            <w:tcW w:w="1505" w:type="dxa"/>
            <w:vAlign w:val="center"/>
          </w:tcPr>
          <w:p w:rsidR="00620A8E" w:rsidRPr="00906975" w:rsidRDefault="00620A8E" w:rsidP="00553C29">
            <w:pPr>
              <w:jc w:val="center"/>
            </w:pPr>
            <w:r w:rsidRPr="00906975">
              <w:t>0,0623</w:t>
            </w:r>
          </w:p>
        </w:tc>
        <w:tc>
          <w:tcPr>
            <w:tcW w:w="1505" w:type="dxa"/>
            <w:vAlign w:val="center"/>
          </w:tcPr>
          <w:p w:rsidR="00620A8E" w:rsidRPr="00906975" w:rsidRDefault="00620A8E" w:rsidP="00553C29">
            <w:pPr>
              <w:jc w:val="center"/>
            </w:pPr>
            <w:r w:rsidRPr="00906975">
              <w:t>0,061</w:t>
            </w:r>
          </w:p>
        </w:tc>
        <w:tc>
          <w:tcPr>
            <w:tcW w:w="1810" w:type="dxa"/>
            <w:vAlign w:val="center"/>
          </w:tcPr>
          <w:p w:rsidR="00620A8E" w:rsidRPr="00906975" w:rsidRDefault="00620A8E" w:rsidP="00553C29">
            <w:pPr>
              <w:jc w:val="center"/>
            </w:pPr>
            <w:r w:rsidRPr="00906975">
              <w:t>0,0637</w:t>
            </w:r>
          </w:p>
        </w:tc>
        <w:tc>
          <w:tcPr>
            <w:tcW w:w="1588" w:type="dxa"/>
            <w:vAlign w:val="center"/>
          </w:tcPr>
          <w:p w:rsidR="00620A8E" w:rsidRPr="00906975" w:rsidRDefault="00620A8E" w:rsidP="00553C29">
            <w:pPr>
              <w:jc w:val="center"/>
            </w:pPr>
            <w:r w:rsidRPr="00906975">
              <w:t>0,0581</w:t>
            </w:r>
          </w:p>
        </w:tc>
      </w:tr>
      <w:tr w:rsidR="00620A8E" w:rsidTr="00620A8E">
        <w:tc>
          <w:tcPr>
            <w:tcW w:w="1717" w:type="dxa"/>
            <w:vAlign w:val="center"/>
          </w:tcPr>
          <w:p w:rsidR="00620A8E" w:rsidRPr="00906975" w:rsidRDefault="00620A8E" w:rsidP="00620A8E">
            <w:r w:rsidRPr="00906975">
              <w:t>Предпринимательские намерения</w:t>
            </w:r>
          </w:p>
        </w:tc>
        <w:tc>
          <w:tcPr>
            <w:tcW w:w="1503" w:type="dxa"/>
            <w:vAlign w:val="center"/>
          </w:tcPr>
          <w:p w:rsidR="00620A8E" w:rsidRPr="00906975" w:rsidRDefault="00620A8E" w:rsidP="00553C29">
            <w:pPr>
              <w:jc w:val="center"/>
            </w:pPr>
            <w:r w:rsidRPr="00906975">
              <w:t>0,1369</w:t>
            </w:r>
          </w:p>
        </w:tc>
        <w:tc>
          <w:tcPr>
            <w:tcW w:w="1505" w:type="dxa"/>
            <w:vAlign w:val="center"/>
          </w:tcPr>
          <w:p w:rsidR="00620A8E" w:rsidRPr="00906975" w:rsidRDefault="00620A8E" w:rsidP="00553C29">
            <w:pPr>
              <w:jc w:val="center"/>
            </w:pPr>
            <w:r w:rsidRPr="00906975">
              <w:t>0,133</w:t>
            </w:r>
          </w:p>
        </w:tc>
        <w:tc>
          <w:tcPr>
            <w:tcW w:w="1505" w:type="dxa"/>
            <w:vAlign w:val="center"/>
          </w:tcPr>
          <w:p w:rsidR="00620A8E" w:rsidRPr="00906975" w:rsidRDefault="00620A8E" w:rsidP="00553C29">
            <w:pPr>
              <w:jc w:val="center"/>
            </w:pPr>
            <w:r w:rsidRPr="00906975">
              <w:t>0,1292</w:t>
            </w:r>
          </w:p>
        </w:tc>
        <w:tc>
          <w:tcPr>
            <w:tcW w:w="1810" w:type="dxa"/>
            <w:vAlign w:val="center"/>
          </w:tcPr>
          <w:p w:rsidR="00620A8E" w:rsidRPr="00906975" w:rsidRDefault="00620A8E" w:rsidP="00553C29">
            <w:pPr>
              <w:jc w:val="center"/>
            </w:pPr>
            <w:r w:rsidRPr="00906975">
              <w:t>0,1369</w:t>
            </w:r>
          </w:p>
        </w:tc>
        <w:tc>
          <w:tcPr>
            <w:tcW w:w="1588" w:type="dxa"/>
            <w:vAlign w:val="center"/>
          </w:tcPr>
          <w:p w:rsidR="00620A8E" w:rsidRPr="00906975" w:rsidRDefault="00620A8E" w:rsidP="00553C29">
            <w:pPr>
              <w:jc w:val="center"/>
            </w:pPr>
            <w:r w:rsidRPr="00906975">
              <w:t>0,1249</w:t>
            </w:r>
          </w:p>
        </w:tc>
      </w:tr>
      <w:tr w:rsidR="00620A8E" w:rsidTr="00620A8E">
        <w:tc>
          <w:tcPr>
            <w:tcW w:w="1717" w:type="dxa"/>
            <w:vAlign w:val="center"/>
          </w:tcPr>
          <w:p w:rsidR="00620A8E" w:rsidRPr="00906975" w:rsidRDefault="00620A8E" w:rsidP="00620A8E">
            <w:r w:rsidRPr="00906975">
              <w:t>Социальный капитал</w:t>
            </w:r>
          </w:p>
        </w:tc>
        <w:tc>
          <w:tcPr>
            <w:tcW w:w="1503" w:type="dxa"/>
            <w:vAlign w:val="center"/>
          </w:tcPr>
          <w:p w:rsidR="00620A8E" w:rsidRPr="00906975" w:rsidRDefault="00620A8E" w:rsidP="00553C29">
            <w:pPr>
              <w:jc w:val="center"/>
            </w:pPr>
            <w:r w:rsidRPr="00906975">
              <w:t>0,049</w:t>
            </w:r>
          </w:p>
        </w:tc>
        <w:tc>
          <w:tcPr>
            <w:tcW w:w="1505" w:type="dxa"/>
            <w:vAlign w:val="center"/>
          </w:tcPr>
          <w:p w:rsidR="00620A8E" w:rsidRPr="00906975" w:rsidRDefault="00620A8E" w:rsidP="00553C29">
            <w:pPr>
              <w:jc w:val="center"/>
            </w:pPr>
            <w:r w:rsidRPr="00906975">
              <w:t>0,0478</w:t>
            </w:r>
          </w:p>
        </w:tc>
        <w:tc>
          <w:tcPr>
            <w:tcW w:w="1505" w:type="dxa"/>
            <w:vAlign w:val="center"/>
          </w:tcPr>
          <w:p w:rsidR="00620A8E" w:rsidRPr="00906975" w:rsidRDefault="00620A8E" w:rsidP="00553C29">
            <w:pPr>
              <w:jc w:val="center"/>
            </w:pPr>
            <w:r w:rsidRPr="00906975">
              <w:t>0,0465</w:t>
            </w:r>
          </w:p>
        </w:tc>
        <w:tc>
          <w:tcPr>
            <w:tcW w:w="1810" w:type="dxa"/>
            <w:vAlign w:val="center"/>
          </w:tcPr>
          <w:p w:rsidR="00620A8E" w:rsidRPr="00906975" w:rsidRDefault="00620A8E" w:rsidP="00553C29">
            <w:pPr>
              <w:jc w:val="center"/>
            </w:pPr>
            <w:r w:rsidRPr="00906975">
              <w:t>0,049</w:t>
            </w:r>
          </w:p>
        </w:tc>
        <w:tc>
          <w:tcPr>
            <w:tcW w:w="1588" w:type="dxa"/>
            <w:vAlign w:val="center"/>
          </w:tcPr>
          <w:p w:rsidR="00620A8E" w:rsidRPr="00906975" w:rsidRDefault="00620A8E" w:rsidP="00553C29">
            <w:pPr>
              <w:jc w:val="center"/>
            </w:pPr>
            <w:r w:rsidRPr="00906975">
              <w:t>0,0448</w:t>
            </w:r>
          </w:p>
        </w:tc>
      </w:tr>
      <w:tr w:rsidR="00620A8E" w:rsidTr="00620A8E">
        <w:tc>
          <w:tcPr>
            <w:tcW w:w="1717" w:type="dxa"/>
            <w:vAlign w:val="center"/>
          </w:tcPr>
          <w:p w:rsidR="00620A8E" w:rsidRPr="00906975" w:rsidRDefault="00620A8E" w:rsidP="00620A8E">
            <w:r w:rsidRPr="00906975">
              <w:rPr>
                <w:rStyle w:val="a9"/>
              </w:rPr>
              <w:t>ИТОГО</w:t>
            </w:r>
          </w:p>
        </w:tc>
        <w:tc>
          <w:tcPr>
            <w:tcW w:w="1503" w:type="dxa"/>
            <w:vAlign w:val="center"/>
          </w:tcPr>
          <w:p w:rsidR="00620A8E" w:rsidRPr="00906975" w:rsidRDefault="00620A8E" w:rsidP="00085105">
            <w:pPr>
              <w:jc w:val="center"/>
            </w:pPr>
            <w:r w:rsidRPr="00906975">
              <w:t>1,0956</w:t>
            </w:r>
          </w:p>
        </w:tc>
        <w:tc>
          <w:tcPr>
            <w:tcW w:w="1505" w:type="dxa"/>
            <w:vAlign w:val="center"/>
          </w:tcPr>
          <w:p w:rsidR="00620A8E" w:rsidRPr="00906975" w:rsidRDefault="00620A8E" w:rsidP="00620A8E"/>
        </w:tc>
        <w:tc>
          <w:tcPr>
            <w:tcW w:w="1505" w:type="dxa"/>
            <w:vAlign w:val="center"/>
          </w:tcPr>
          <w:p w:rsidR="00620A8E" w:rsidRPr="00906975" w:rsidRDefault="00620A8E" w:rsidP="00620A8E"/>
        </w:tc>
        <w:tc>
          <w:tcPr>
            <w:tcW w:w="1810" w:type="dxa"/>
            <w:vAlign w:val="center"/>
          </w:tcPr>
          <w:p w:rsidR="00620A8E" w:rsidRPr="00906975" w:rsidRDefault="00620A8E" w:rsidP="00620A8E"/>
        </w:tc>
        <w:tc>
          <w:tcPr>
            <w:tcW w:w="1588" w:type="dxa"/>
            <w:vAlign w:val="center"/>
          </w:tcPr>
          <w:p w:rsidR="00620A8E" w:rsidRPr="00906975" w:rsidRDefault="00620A8E" w:rsidP="00620A8E"/>
        </w:tc>
      </w:tr>
    </w:tbl>
    <w:p w:rsidR="00EE6163" w:rsidRDefault="64EB2954" w:rsidP="00EE6163">
      <w:pPr>
        <w:pStyle w:val="a6"/>
        <w:spacing w:before="0" w:beforeAutospacing="0" w:after="0" w:afterAutospacing="0"/>
        <w:ind w:firstLine="567"/>
        <w:jc w:val="both"/>
      </w:pPr>
      <w:r w:rsidRPr="00906975">
        <w:t>Источник: разработан</w:t>
      </w:r>
      <w:r w:rsidR="00EE6163">
        <w:t>о авторами [126] на основе [124–</w:t>
      </w:r>
      <w:r w:rsidRPr="00906975">
        <w:t>125]</w:t>
      </w:r>
    </w:p>
    <w:p w:rsidR="00620A8E" w:rsidRDefault="00620A8E" w:rsidP="00EE6163">
      <w:pPr>
        <w:pStyle w:val="a6"/>
        <w:spacing w:before="0" w:beforeAutospacing="0" w:after="0" w:afterAutospacing="0"/>
        <w:ind w:firstLine="567"/>
        <w:jc w:val="both"/>
        <w:rPr>
          <w:color w:val="000000" w:themeColor="text1"/>
          <w:sz w:val="28"/>
          <w:szCs w:val="28"/>
        </w:rPr>
      </w:pPr>
    </w:p>
    <w:p w:rsidR="00FA246F" w:rsidRPr="00620A8E" w:rsidRDefault="00FA246F" w:rsidP="00620A8E">
      <w:pPr>
        <w:pStyle w:val="a6"/>
        <w:spacing w:before="0" w:beforeAutospacing="0" w:after="0" w:afterAutospacing="0"/>
        <w:ind w:firstLine="567"/>
        <w:jc w:val="both"/>
      </w:pPr>
      <w:r w:rsidRPr="001D44A4">
        <w:rPr>
          <w:color w:val="000000" w:themeColor="text1"/>
          <w:sz w:val="28"/>
          <w:szCs w:val="28"/>
        </w:rPr>
        <w:t xml:space="preserve">На шаге 6 максимальные значения коэффициента дефаззификации в каждой строке результирующей матрицы определяются с использованием формулы </w:t>
      </w:r>
      <w:r w:rsidRPr="00C5600E">
        <w:rPr>
          <w:sz w:val="28"/>
          <w:szCs w:val="28"/>
        </w:rPr>
        <w:t>(8),</w:t>
      </w:r>
      <w:r w:rsidRPr="001D44A4">
        <w:rPr>
          <w:color w:val="000000" w:themeColor="text1"/>
          <w:sz w:val="28"/>
          <w:szCs w:val="28"/>
        </w:rPr>
        <w:t xml:space="preserve"> как показано в таблице </w:t>
      </w:r>
      <w:r w:rsidR="00EE6163">
        <w:rPr>
          <w:color w:val="000000" w:themeColor="text1"/>
          <w:sz w:val="28"/>
          <w:szCs w:val="28"/>
        </w:rPr>
        <w:t>3.5</w:t>
      </w:r>
      <w:r w:rsidRPr="001D44A4">
        <w:rPr>
          <w:color w:val="000000" w:themeColor="text1"/>
          <w:sz w:val="28"/>
          <w:szCs w:val="28"/>
        </w:rPr>
        <w:t>. Остаточн</w:t>
      </w:r>
      <w:r w:rsidR="224150A0" w:rsidRPr="001D44A4">
        <w:rPr>
          <w:color w:val="000000" w:themeColor="text1"/>
          <w:sz w:val="28"/>
          <w:szCs w:val="28"/>
        </w:rPr>
        <w:t>ое значение весового коэффициента</w:t>
      </w:r>
      <w:r w:rsidRPr="001D44A4">
        <w:rPr>
          <w:color w:val="000000" w:themeColor="text1"/>
          <w:sz w:val="28"/>
          <w:szCs w:val="28"/>
        </w:rPr>
        <w:t xml:space="preserve"> </w:t>
      </w:r>
      <w:r w:rsidR="435EEBD4" w:rsidRPr="001D44A4">
        <w:rPr>
          <w:color w:val="000000" w:themeColor="text1"/>
          <w:sz w:val="28"/>
          <w:szCs w:val="28"/>
        </w:rPr>
        <w:t xml:space="preserve">представляет собой </w:t>
      </w:r>
      <w:r w:rsidRPr="001D44A4">
        <w:rPr>
          <w:color w:val="000000" w:themeColor="text1"/>
          <w:sz w:val="28"/>
          <w:szCs w:val="28"/>
        </w:rPr>
        <w:t>как отношение максимального значения весов к сумме максимальных весов для всех коэффициентов.</w:t>
      </w:r>
    </w:p>
    <w:p w:rsidR="00FA246F" w:rsidRPr="00342E38" w:rsidRDefault="00085105" w:rsidP="00342E38">
      <w:pPr>
        <w:pStyle w:val="3"/>
        <w:ind w:firstLine="426"/>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В результате получили</w:t>
      </w:r>
      <w:r w:rsidR="00FA246F" w:rsidRPr="00342E38">
        <w:rPr>
          <w:rFonts w:ascii="Times New Roman" w:eastAsia="Times New Roman" w:hAnsi="Times New Roman" w:cs="Times New Roman"/>
          <w:color w:val="000000" w:themeColor="text1"/>
          <w:sz w:val="28"/>
          <w:szCs w:val="28"/>
        </w:rPr>
        <w:t xml:space="preserve">, что наиболее </w:t>
      </w:r>
      <w:r w:rsidR="3FB1ACEE" w:rsidRPr="00342E38">
        <w:rPr>
          <w:rFonts w:ascii="Times New Roman" w:eastAsia="Times New Roman" w:hAnsi="Times New Roman" w:cs="Times New Roman"/>
          <w:color w:val="000000" w:themeColor="text1"/>
          <w:sz w:val="28"/>
          <w:szCs w:val="28"/>
        </w:rPr>
        <w:t xml:space="preserve">значимые </w:t>
      </w:r>
      <w:r w:rsidR="00FA246F" w:rsidRPr="00342E38">
        <w:rPr>
          <w:rFonts w:ascii="Times New Roman" w:eastAsia="Times New Roman" w:hAnsi="Times New Roman" w:cs="Times New Roman"/>
          <w:color w:val="000000" w:themeColor="text1"/>
          <w:sz w:val="28"/>
          <w:szCs w:val="28"/>
        </w:rPr>
        <w:t>факторы имеют самые высокие остаточные значения</w:t>
      </w:r>
      <w:r w:rsidR="744BE518" w:rsidRPr="00342E38">
        <w:rPr>
          <w:rFonts w:ascii="Times New Roman" w:eastAsia="Times New Roman" w:hAnsi="Times New Roman" w:cs="Times New Roman"/>
          <w:color w:val="000000" w:themeColor="text1"/>
          <w:sz w:val="28"/>
          <w:szCs w:val="28"/>
        </w:rPr>
        <w:t xml:space="preserve"> весового коэффициента</w:t>
      </w:r>
      <w:r w:rsidR="00FA246F" w:rsidRPr="00342E38">
        <w:rPr>
          <w:rFonts w:ascii="Times New Roman" w:eastAsia="Times New Roman" w:hAnsi="Times New Roman" w:cs="Times New Roman"/>
          <w:color w:val="000000" w:themeColor="text1"/>
          <w:sz w:val="28"/>
          <w:szCs w:val="28"/>
        </w:rPr>
        <w:t xml:space="preserve">. В частности, таблица </w:t>
      </w:r>
      <w:r w:rsidR="00EA004F">
        <w:rPr>
          <w:rFonts w:ascii="Times New Roman" w:eastAsia="Times New Roman" w:hAnsi="Times New Roman" w:cs="Times New Roman"/>
          <w:color w:val="000000" w:themeColor="text1"/>
          <w:sz w:val="28"/>
          <w:szCs w:val="28"/>
        </w:rPr>
        <w:t>6</w:t>
      </w:r>
      <w:r w:rsidR="00FA246F" w:rsidRPr="00342E38">
        <w:rPr>
          <w:rFonts w:ascii="Times New Roman" w:eastAsia="Times New Roman" w:hAnsi="Times New Roman" w:cs="Times New Roman"/>
          <w:color w:val="000000" w:themeColor="text1"/>
          <w:sz w:val="28"/>
          <w:szCs w:val="28"/>
        </w:rPr>
        <w:t xml:space="preserve"> указывает на то, что наиболее значимыми факторами в группе </w:t>
      </w:r>
      <w:r w:rsidR="00ED22FF" w:rsidRPr="00342E38">
        <w:rPr>
          <w:rFonts w:ascii="Times New Roman" w:eastAsia="Times New Roman" w:hAnsi="Times New Roman" w:cs="Times New Roman"/>
          <w:color w:val="000000" w:themeColor="text1"/>
          <w:sz w:val="28"/>
          <w:szCs w:val="28"/>
        </w:rPr>
        <w:t>«</w:t>
      </w:r>
      <w:r w:rsidR="00FA246F" w:rsidRPr="00342E38">
        <w:rPr>
          <w:rFonts w:ascii="Times New Roman" w:eastAsia="Times New Roman" w:hAnsi="Times New Roman" w:cs="Times New Roman"/>
          <w:color w:val="000000" w:themeColor="text1"/>
          <w:sz w:val="28"/>
          <w:szCs w:val="28"/>
        </w:rPr>
        <w:t>Молодой предприниматель</w:t>
      </w:r>
      <w:r w:rsidR="00ED22FF" w:rsidRPr="00342E38">
        <w:rPr>
          <w:rFonts w:ascii="Times New Roman" w:eastAsia="Times New Roman" w:hAnsi="Times New Roman" w:cs="Times New Roman"/>
          <w:color w:val="000000" w:themeColor="text1"/>
          <w:sz w:val="28"/>
          <w:szCs w:val="28"/>
        </w:rPr>
        <w:t>»</w:t>
      </w:r>
      <w:r w:rsidR="00FA246F" w:rsidRPr="00342E38">
        <w:rPr>
          <w:rFonts w:ascii="Times New Roman" w:eastAsia="Times New Roman" w:hAnsi="Times New Roman" w:cs="Times New Roman"/>
          <w:color w:val="000000" w:themeColor="text1"/>
          <w:sz w:val="28"/>
          <w:szCs w:val="28"/>
        </w:rPr>
        <w:t xml:space="preserve"> оказались когнитивный капитал, некогнитивный капитал, человеческий капитал, предпринимательские намерения, поддержка или помощь семьи в ведении бизнеса и доступность бизнес-плана.</w:t>
      </w:r>
      <w:r>
        <w:rPr>
          <w:rFonts w:ascii="Times New Roman" w:eastAsia="Times New Roman" w:hAnsi="Times New Roman" w:cs="Times New Roman"/>
          <w:color w:val="000000" w:themeColor="text1"/>
          <w:sz w:val="28"/>
          <w:szCs w:val="28"/>
        </w:rPr>
        <w:t xml:space="preserve"> Этим подтверждается сформулированная гипотеза, что для успешного развития проектов молодежного предпринимательства необходимо развивать некогнитивный капитал и личностные характеристики молодого предпринимателя.</w:t>
      </w:r>
      <w:r w:rsidR="00342E38" w:rsidRPr="00342E38">
        <w:rPr>
          <w:rFonts w:ascii="Times New Roman" w:eastAsia="Times New Roman" w:hAnsi="Times New Roman" w:cs="Times New Roman"/>
          <w:color w:val="000000" w:themeColor="text1"/>
          <w:sz w:val="28"/>
          <w:szCs w:val="28"/>
        </w:rPr>
        <w:t xml:space="preserve"> </w:t>
      </w:r>
      <w:r w:rsidR="42941E30" w:rsidRPr="00342E38">
        <w:rPr>
          <w:rFonts w:ascii="Times New Roman" w:eastAsia="Times New Roman" w:hAnsi="Times New Roman" w:cs="Times New Roman"/>
          <w:color w:val="000000" w:themeColor="text1"/>
          <w:sz w:val="28"/>
          <w:szCs w:val="28"/>
        </w:rPr>
        <w:t>Набор факторов и их классификация по группам признаков позволит разработать</w:t>
      </w:r>
      <w:r w:rsidR="235C3F10" w:rsidRPr="00342E38">
        <w:rPr>
          <w:rFonts w:ascii="Times New Roman" w:eastAsia="Times New Roman" w:hAnsi="Times New Roman" w:cs="Times New Roman"/>
          <w:color w:val="000000" w:themeColor="text1"/>
          <w:sz w:val="28"/>
          <w:szCs w:val="28"/>
        </w:rPr>
        <w:t xml:space="preserve"> рекомендации по совершенствованию механизмов развития проектов молодежного предпринимательства.</w:t>
      </w:r>
    </w:p>
    <w:p w:rsidR="00342E38" w:rsidRDefault="00342E38" w:rsidP="4FD1810D">
      <w:pPr>
        <w:ind w:firstLine="567"/>
        <w:jc w:val="both"/>
        <w:rPr>
          <w:b/>
          <w:bCs/>
          <w:color w:val="000000" w:themeColor="text1"/>
          <w:sz w:val="28"/>
          <w:szCs w:val="28"/>
        </w:rPr>
      </w:pPr>
    </w:p>
    <w:p w:rsidR="293925F3" w:rsidRPr="00906975" w:rsidRDefault="293925F3" w:rsidP="4FD1810D">
      <w:pPr>
        <w:ind w:firstLine="567"/>
        <w:jc w:val="both"/>
        <w:rPr>
          <w:b/>
          <w:bCs/>
          <w:color w:val="000000" w:themeColor="text1"/>
          <w:sz w:val="28"/>
          <w:szCs w:val="28"/>
        </w:rPr>
      </w:pPr>
      <w:r w:rsidRPr="00906975">
        <w:rPr>
          <w:b/>
          <w:bCs/>
          <w:color w:val="000000" w:themeColor="text1"/>
          <w:sz w:val="28"/>
          <w:szCs w:val="28"/>
        </w:rPr>
        <w:t>3.2 Предложения по совершенствованию государственных механизмов по повышению занятости молодежи в системе бизнес-предпринимательства</w:t>
      </w:r>
    </w:p>
    <w:p w:rsidR="00FA4FFE" w:rsidRPr="00906975" w:rsidRDefault="00FA4FFE" w:rsidP="00BD459D">
      <w:pPr>
        <w:ind w:firstLine="567"/>
        <w:jc w:val="both"/>
        <w:rPr>
          <w:sz w:val="28"/>
          <w:szCs w:val="28"/>
        </w:rPr>
      </w:pPr>
      <w:r w:rsidRPr="00906975">
        <w:rPr>
          <w:sz w:val="28"/>
          <w:szCs w:val="28"/>
        </w:rPr>
        <w:t>В области формирования механизмов по повышению занятости молодежи в системе бизнес-предпринимательства на макроэкономическом уровне, важный приоритет должен быть сосредоточен на государственной экономической политике.</w:t>
      </w:r>
    </w:p>
    <w:p w:rsidR="00196215" w:rsidRPr="00906975" w:rsidRDefault="00FA4FFE" w:rsidP="00BD459D">
      <w:pPr>
        <w:ind w:firstLine="567"/>
        <w:jc w:val="both"/>
        <w:rPr>
          <w:sz w:val="28"/>
          <w:szCs w:val="28"/>
        </w:rPr>
      </w:pPr>
      <w:r w:rsidRPr="00906975">
        <w:rPr>
          <w:sz w:val="28"/>
          <w:szCs w:val="28"/>
        </w:rPr>
        <w:t xml:space="preserve">Государственная экономическая политика </w:t>
      </w:r>
      <w:r w:rsidR="00625FF7" w:rsidRPr="00906975">
        <w:rPr>
          <w:sz w:val="28"/>
          <w:szCs w:val="28"/>
        </w:rPr>
        <w:t>в сфере занятости молодежи на первом этапе должна быть сосредоточена на формировании молодежного потенциала страны посредством применения демографического инструментария и стабилизации миграционных процессов в молодежной среде как внутри страны, так и в межстрановом аспекте. Это позволит выйти на нейтральное, а в перспективе на положительное сальдо миграционных процессов молодежи.</w:t>
      </w:r>
      <w:r w:rsidR="00085105">
        <w:rPr>
          <w:sz w:val="28"/>
          <w:szCs w:val="28"/>
        </w:rPr>
        <w:t xml:space="preserve"> </w:t>
      </w:r>
      <w:r w:rsidR="00995D6D" w:rsidRPr="00906975">
        <w:rPr>
          <w:sz w:val="28"/>
          <w:szCs w:val="28"/>
        </w:rPr>
        <w:t>С другой стороны,</w:t>
      </w:r>
      <w:r w:rsidR="00625FF7" w:rsidRPr="00906975">
        <w:rPr>
          <w:sz w:val="28"/>
          <w:szCs w:val="28"/>
        </w:rPr>
        <w:t xml:space="preserve"> государственная экономическая политик</w:t>
      </w:r>
      <w:r w:rsidR="00DC243B" w:rsidRPr="00906975">
        <w:rPr>
          <w:sz w:val="28"/>
          <w:szCs w:val="28"/>
        </w:rPr>
        <w:t>а</w:t>
      </w:r>
      <w:r w:rsidR="00625FF7" w:rsidRPr="00906975">
        <w:rPr>
          <w:sz w:val="28"/>
          <w:szCs w:val="28"/>
        </w:rPr>
        <w:t xml:space="preserve"> по вовлечению молодежи в предпринимательскую деятельность должна носить селективный характер внутри страны. </w:t>
      </w:r>
      <w:r w:rsidR="00995D6D" w:rsidRPr="00906975">
        <w:rPr>
          <w:sz w:val="28"/>
          <w:szCs w:val="28"/>
        </w:rPr>
        <w:t xml:space="preserve">Прежде всего </w:t>
      </w:r>
      <w:r w:rsidR="009F2E4D" w:rsidRPr="00906975">
        <w:rPr>
          <w:sz w:val="28"/>
          <w:szCs w:val="28"/>
        </w:rPr>
        <w:t xml:space="preserve">должны планироваться </w:t>
      </w:r>
      <w:r w:rsidR="009F4E1D" w:rsidRPr="00906975">
        <w:rPr>
          <w:sz w:val="28"/>
          <w:szCs w:val="28"/>
        </w:rPr>
        <w:t xml:space="preserve">такие индикативные показатели </w:t>
      </w:r>
      <w:r w:rsidR="005E21EB" w:rsidRPr="00906975">
        <w:rPr>
          <w:sz w:val="28"/>
          <w:szCs w:val="28"/>
        </w:rPr>
        <w:t>как</w:t>
      </w:r>
      <w:r w:rsidR="00196215" w:rsidRPr="00906975">
        <w:rPr>
          <w:sz w:val="28"/>
          <w:szCs w:val="28"/>
        </w:rPr>
        <w:t>:</w:t>
      </w:r>
    </w:p>
    <w:p w:rsidR="00AC70D0" w:rsidRPr="00906975" w:rsidRDefault="00196215" w:rsidP="00BD459D">
      <w:pPr>
        <w:ind w:firstLine="567"/>
        <w:jc w:val="both"/>
        <w:rPr>
          <w:sz w:val="28"/>
          <w:szCs w:val="28"/>
        </w:rPr>
      </w:pPr>
      <w:r w:rsidRPr="00906975">
        <w:rPr>
          <w:sz w:val="28"/>
          <w:szCs w:val="28"/>
        </w:rPr>
        <w:t>- рост численности молодежи в сельских территориях;</w:t>
      </w:r>
    </w:p>
    <w:p w:rsidR="00196215" w:rsidRPr="00906975" w:rsidRDefault="00196215" w:rsidP="00BD459D">
      <w:pPr>
        <w:ind w:firstLine="567"/>
        <w:jc w:val="both"/>
        <w:rPr>
          <w:sz w:val="28"/>
          <w:szCs w:val="28"/>
        </w:rPr>
      </w:pPr>
      <w:r w:rsidRPr="00906975">
        <w:rPr>
          <w:sz w:val="28"/>
          <w:szCs w:val="28"/>
        </w:rPr>
        <w:t>- рост численности молодежи в составе рабочей силы;</w:t>
      </w:r>
    </w:p>
    <w:p w:rsidR="00196215" w:rsidRPr="00906975" w:rsidRDefault="00196215" w:rsidP="00BD459D">
      <w:pPr>
        <w:ind w:firstLine="567"/>
        <w:jc w:val="both"/>
        <w:rPr>
          <w:sz w:val="28"/>
          <w:szCs w:val="28"/>
        </w:rPr>
      </w:pPr>
      <w:r w:rsidRPr="00906975">
        <w:rPr>
          <w:sz w:val="28"/>
          <w:szCs w:val="28"/>
        </w:rPr>
        <w:t>- повышение уровня экономической активности молодежи.</w:t>
      </w:r>
    </w:p>
    <w:p w:rsidR="00D85493" w:rsidRPr="00906975" w:rsidRDefault="00196215" w:rsidP="00BD459D">
      <w:pPr>
        <w:ind w:firstLine="567"/>
        <w:jc w:val="both"/>
        <w:rPr>
          <w:sz w:val="28"/>
          <w:szCs w:val="28"/>
        </w:rPr>
      </w:pPr>
      <w:r w:rsidRPr="00906975">
        <w:rPr>
          <w:sz w:val="28"/>
          <w:szCs w:val="28"/>
        </w:rPr>
        <w:t xml:space="preserve">Динамика индикативных показателей позиционирования молодежи на рынке труда должна быть сбалансирована с расширением возможностей получения молодежью высшего образования с учетом профилирующих отраслевых направлений. Это позволит в стратегическом периоде </w:t>
      </w:r>
      <w:r w:rsidR="00D85493" w:rsidRPr="00906975">
        <w:rPr>
          <w:sz w:val="28"/>
          <w:szCs w:val="28"/>
        </w:rPr>
        <w:t>максимально сбалансировать занятость молодежи в разрезе отраслей экономики.</w:t>
      </w:r>
      <w:r w:rsidR="00ED22FF">
        <w:rPr>
          <w:sz w:val="28"/>
          <w:szCs w:val="28"/>
        </w:rPr>
        <w:t xml:space="preserve"> </w:t>
      </w:r>
      <w:r w:rsidR="00D85493" w:rsidRPr="00906975">
        <w:rPr>
          <w:sz w:val="28"/>
          <w:szCs w:val="28"/>
        </w:rPr>
        <w:t>При проведении государственной экономической политики по обеспечению занятости молодежи и вовлечению ее в предпринимательскую деятельность должны интенсивно применяться возможности государственно-частного партнерства.</w:t>
      </w:r>
    </w:p>
    <w:p w:rsidR="00D85493" w:rsidRPr="00906975" w:rsidRDefault="00D85493" w:rsidP="00BD459D">
      <w:pPr>
        <w:ind w:firstLine="567"/>
        <w:jc w:val="both"/>
        <w:rPr>
          <w:sz w:val="28"/>
          <w:szCs w:val="28"/>
        </w:rPr>
      </w:pPr>
      <w:r w:rsidRPr="00906975">
        <w:rPr>
          <w:sz w:val="28"/>
          <w:szCs w:val="28"/>
        </w:rPr>
        <w:t>В систематизированной форме макроэкономические приоритеты в области проведения молодежной политики представлены в соответствии с рисунком 3.1.</w:t>
      </w:r>
    </w:p>
    <w:p w:rsidR="00196215" w:rsidRDefault="000D72DF" w:rsidP="00BD459D">
      <w:pPr>
        <w:ind w:firstLine="567"/>
        <w:jc w:val="both"/>
        <w:rPr>
          <w:sz w:val="28"/>
          <w:szCs w:val="28"/>
        </w:rPr>
      </w:pPr>
      <w:r w:rsidRPr="00906975">
        <w:rPr>
          <w:sz w:val="28"/>
          <w:szCs w:val="28"/>
        </w:rPr>
        <w:lastRenderedPageBreak/>
        <w:t>Система макроэкономических приоритетов должна носить комплексно-интегрированный системный характер на протяжении стратегического и долгосрочного периодов для достижения максимально-возможного мультипликативного эффекта.</w:t>
      </w:r>
      <w:r w:rsidR="00085105">
        <w:rPr>
          <w:sz w:val="28"/>
          <w:szCs w:val="28"/>
        </w:rPr>
        <w:t xml:space="preserve"> </w:t>
      </w:r>
      <w:r w:rsidRPr="00906975">
        <w:rPr>
          <w:sz w:val="28"/>
          <w:szCs w:val="28"/>
        </w:rPr>
        <w:t>Макроэкономические приоритеты в области проведения молодежной политики могут быть реализованы посредством экон</w:t>
      </w:r>
      <w:r w:rsidR="00D057AB" w:rsidRPr="00906975">
        <w:rPr>
          <w:sz w:val="28"/>
          <w:szCs w:val="28"/>
        </w:rPr>
        <w:t>омически</w:t>
      </w:r>
      <w:r w:rsidR="00ED22FF">
        <w:rPr>
          <w:sz w:val="28"/>
          <w:szCs w:val="28"/>
        </w:rPr>
        <w:t xml:space="preserve">х и </w:t>
      </w:r>
      <w:r w:rsidR="00D057AB" w:rsidRPr="00906975">
        <w:rPr>
          <w:sz w:val="28"/>
          <w:szCs w:val="28"/>
        </w:rPr>
        <w:t xml:space="preserve"> </w:t>
      </w:r>
      <w:r w:rsidR="00ED22FF" w:rsidRPr="00906975">
        <w:rPr>
          <w:sz w:val="28"/>
          <w:szCs w:val="28"/>
        </w:rPr>
        <w:t>организационны</w:t>
      </w:r>
      <w:r w:rsidR="00ED22FF">
        <w:rPr>
          <w:sz w:val="28"/>
          <w:szCs w:val="28"/>
        </w:rPr>
        <w:t>х</w:t>
      </w:r>
      <w:r w:rsidR="00D057AB" w:rsidRPr="00906975">
        <w:rPr>
          <w:sz w:val="28"/>
          <w:szCs w:val="28"/>
        </w:rPr>
        <w:t xml:space="preserve"> механизм</w:t>
      </w:r>
      <w:r w:rsidR="00ED22FF">
        <w:rPr>
          <w:sz w:val="28"/>
          <w:szCs w:val="28"/>
        </w:rPr>
        <w:t>ов</w:t>
      </w:r>
      <w:r w:rsidR="00D057AB" w:rsidRPr="00906975">
        <w:rPr>
          <w:sz w:val="28"/>
          <w:szCs w:val="28"/>
        </w:rPr>
        <w:t>.</w:t>
      </w:r>
    </w:p>
    <w:p w:rsidR="00D64CF2" w:rsidRDefault="00C629C7" w:rsidP="00BD459D">
      <w:pPr>
        <w:ind w:firstLine="567"/>
        <w:jc w:val="both"/>
        <w:rPr>
          <w:sz w:val="28"/>
          <w:szCs w:val="28"/>
        </w:rPr>
      </w:pPr>
      <w:r>
        <w:rPr>
          <w:noProof/>
        </w:rPr>
        <mc:AlternateContent>
          <mc:Choice Requires="wpg">
            <w:drawing>
              <wp:anchor distT="0" distB="0" distL="114300" distR="114300" simplePos="0" relativeHeight="252085760" behindDoc="0" locked="0" layoutInCell="1" allowOverlap="1">
                <wp:simplePos x="0" y="0"/>
                <wp:positionH relativeFrom="page">
                  <wp:posOffset>1478280</wp:posOffset>
                </wp:positionH>
                <wp:positionV relativeFrom="paragraph">
                  <wp:posOffset>135255</wp:posOffset>
                </wp:positionV>
                <wp:extent cx="5524500" cy="3741420"/>
                <wp:effectExtent l="0" t="0" r="0" b="11430"/>
                <wp:wrapNone/>
                <wp:docPr id="1012" name="Группа 1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4500" cy="3741420"/>
                          <a:chOff x="0" y="-18652"/>
                          <a:chExt cx="3506585" cy="4579698"/>
                        </a:xfrm>
                      </wpg:grpSpPr>
                      <wps:wsp>
                        <wps:cNvPr id="890" name="Надпись 890"/>
                        <wps:cNvSpPr txBox="1"/>
                        <wps:spPr>
                          <a:xfrm>
                            <a:off x="221138" y="-18652"/>
                            <a:ext cx="3238500" cy="457200"/>
                          </a:xfrm>
                          <a:prstGeom prst="rect">
                            <a:avLst/>
                          </a:prstGeom>
                          <a:solidFill>
                            <a:schemeClr val="lt1"/>
                          </a:solidFill>
                          <a:ln w="9525">
                            <a:solidFill>
                              <a:prstClr val="black"/>
                            </a:solidFill>
                          </a:ln>
                        </wps:spPr>
                        <wps:txbx>
                          <w:txbxContent>
                            <w:p w:rsidR="00085105" w:rsidRDefault="00085105" w:rsidP="000860A1">
                              <w:pPr>
                                <w:jc w:val="center"/>
                              </w:pPr>
                              <w:r>
                                <w:t>Макроэкономические приоритеты в области проведения молодежной политики</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990" name="Надпись 990"/>
                        <wps:cNvSpPr txBox="1"/>
                        <wps:spPr>
                          <a:xfrm>
                            <a:off x="221138" y="527338"/>
                            <a:ext cx="3238500" cy="457623"/>
                          </a:xfrm>
                          <a:prstGeom prst="rect">
                            <a:avLst/>
                          </a:prstGeom>
                          <a:solidFill>
                            <a:schemeClr val="lt1"/>
                          </a:solidFill>
                          <a:ln w="9525">
                            <a:solidFill>
                              <a:prstClr val="black"/>
                            </a:solidFill>
                          </a:ln>
                        </wps:spPr>
                        <wps:txbx>
                          <w:txbxContent>
                            <w:p w:rsidR="00085105" w:rsidRDefault="00085105" w:rsidP="000860A1">
                              <w:pPr>
                                <w:jc w:val="center"/>
                              </w:pPr>
                              <w:r>
                                <w:t>Демографическая политика по стабилизации миграционных процессов молодежи</w:t>
                              </w:r>
                            </w:p>
                            <w:p w:rsidR="00085105" w:rsidRDefault="00085105" w:rsidP="000860A1">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991" name="Надпись 991"/>
                        <wps:cNvSpPr txBox="1"/>
                        <wps:spPr>
                          <a:xfrm>
                            <a:off x="221137" y="1083696"/>
                            <a:ext cx="3246120" cy="428505"/>
                          </a:xfrm>
                          <a:prstGeom prst="rect">
                            <a:avLst/>
                          </a:prstGeom>
                          <a:solidFill>
                            <a:schemeClr val="lt1"/>
                          </a:solidFill>
                          <a:ln w="9525">
                            <a:solidFill>
                              <a:prstClr val="black"/>
                            </a:solidFill>
                          </a:ln>
                        </wps:spPr>
                        <wps:txbx>
                          <w:txbxContent>
                            <w:p w:rsidR="00085105" w:rsidRDefault="00085105" w:rsidP="000860A1">
                              <w:pPr>
                                <w:jc w:val="center"/>
                              </w:pPr>
                              <w:r>
                                <w:t>Выход на нейтральное, в перспективе</w:t>
                              </w:r>
                            </w:p>
                            <w:p w:rsidR="00085105" w:rsidRDefault="00085105" w:rsidP="000860A1">
                              <w:pPr>
                                <w:jc w:val="center"/>
                              </w:pPr>
                              <w:r>
                                <w:t>на положительное сальдо миграционных процессов молодежи</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992" name="Надпись 992"/>
                        <wps:cNvSpPr txBox="1"/>
                        <wps:spPr>
                          <a:xfrm>
                            <a:off x="221137" y="1582264"/>
                            <a:ext cx="3238500" cy="293739"/>
                          </a:xfrm>
                          <a:prstGeom prst="rect">
                            <a:avLst/>
                          </a:prstGeom>
                          <a:solidFill>
                            <a:schemeClr val="lt1"/>
                          </a:solidFill>
                          <a:ln w="9525">
                            <a:solidFill>
                              <a:prstClr val="black"/>
                            </a:solidFill>
                          </a:ln>
                        </wps:spPr>
                        <wps:txbx>
                          <w:txbxContent>
                            <w:p w:rsidR="00085105" w:rsidRDefault="00085105" w:rsidP="000860A1">
                              <w:pPr>
                                <w:jc w:val="center"/>
                              </w:pPr>
                              <w:r>
                                <w:t>Рост численности молодежи в сельских территориях</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996" name="Надпись 996"/>
                        <wps:cNvSpPr txBox="1"/>
                        <wps:spPr>
                          <a:xfrm>
                            <a:off x="227963" y="1960358"/>
                            <a:ext cx="3250006" cy="344747"/>
                          </a:xfrm>
                          <a:prstGeom prst="rect">
                            <a:avLst/>
                          </a:prstGeom>
                          <a:solidFill>
                            <a:schemeClr val="lt1"/>
                          </a:solidFill>
                          <a:ln w="9525">
                            <a:solidFill>
                              <a:prstClr val="black"/>
                            </a:solidFill>
                          </a:ln>
                        </wps:spPr>
                        <wps:txbx>
                          <w:txbxContent>
                            <w:p w:rsidR="00085105" w:rsidRDefault="00085105" w:rsidP="000860A1">
                              <w:pPr>
                                <w:jc w:val="center"/>
                              </w:pPr>
                              <w:r>
                                <w:t>Рост удельного веса молодежи в составе рабочей силы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997" name="Надпись 997"/>
                        <wps:cNvSpPr txBox="1"/>
                        <wps:spPr>
                          <a:xfrm>
                            <a:off x="221138" y="2379059"/>
                            <a:ext cx="3269156" cy="287779"/>
                          </a:xfrm>
                          <a:prstGeom prst="rect">
                            <a:avLst/>
                          </a:prstGeom>
                          <a:solidFill>
                            <a:schemeClr val="lt1"/>
                          </a:solidFill>
                          <a:ln w="9525">
                            <a:solidFill>
                              <a:prstClr val="black"/>
                            </a:solidFill>
                          </a:ln>
                        </wps:spPr>
                        <wps:txbx>
                          <w:txbxContent>
                            <w:p w:rsidR="00085105" w:rsidRDefault="00085105" w:rsidP="000860A1">
                              <w:pPr>
                                <w:jc w:val="center"/>
                              </w:pPr>
                              <w:r>
                                <w:t>Повышение уровня экономической активности молодежи</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998" name="Надпись 998"/>
                        <wps:cNvSpPr txBox="1"/>
                        <wps:spPr>
                          <a:xfrm>
                            <a:off x="227964" y="2823568"/>
                            <a:ext cx="3278472" cy="457200"/>
                          </a:xfrm>
                          <a:prstGeom prst="rect">
                            <a:avLst/>
                          </a:prstGeom>
                          <a:solidFill>
                            <a:schemeClr val="lt1"/>
                          </a:solidFill>
                          <a:ln w="9525">
                            <a:solidFill>
                              <a:prstClr val="black"/>
                            </a:solidFill>
                          </a:ln>
                        </wps:spPr>
                        <wps:txbx>
                          <w:txbxContent>
                            <w:p w:rsidR="00085105" w:rsidRDefault="00085105" w:rsidP="000860A1">
                              <w:pPr>
                                <w:jc w:val="center"/>
                              </w:pPr>
                              <w:r>
                                <w:t>Политика по расширению возможностей получения молодежью высшего образования</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999" name="Надпись 999"/>
                        <wps:cNvSpPr txBox="1"/>
                        <wps:spPr>
                          <a:xfrm>
                            <a:off x="228597" y="3391908"/>
                            <a:ext cx="3277988" cy="457200"/>
                          </a:xfrm>
                          <a:prstGeom prst="rect">
                            <a:avLst/>
                          </a:prstGeom>
                          <a:solidFill>
                            <a:schemeClr val="lt1"/>
                          </a:solidFill>
                          <a:ln w="9525">
                            <a:solidFill>
                              <a:prstClr val="black"/>
                            </a:solidFill>
                          </a:ln>
                        </wps:spPr>
                        <wps:txbx>
                          <w:txbxContent>
                            <w:p w:rsidR="00085105" w:rsidRDefault="00085105" w:rsidP="000860A1">
                              <w:pPr>
                                <w:jc w:val="center"/>
                              </w:pPr>
                              <w:r>
                                <w:t>Ориентир на сбалансированность занятости молодежи в разрезе отраслей экономики</w:t>
                              </w:r>
                            </w:p>
                            <w:p w:rsidR="00085105" w:rsidRDefault="00085105" w:rsidP="000860A1">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00" name="Надпись 1000"/>
                        <wps:cNvSpPr txBox="1"/>
                        <wps:spPr>
                          <a:xfrm>
                            <a:off x="228600" y="3929725"/>
                            <a:ext cx="3261695" cy="631321"/>
                          </a:xfrm>
                          <a:prstGeom prst="rect">
                            <a:avLst/>
                          </a:prstGeom>
                          <a:solidFill>
                            <a:schemeClr val="lt1"/>
                          </a:solidFill>
                          <a:ln w="9525">
                            <a:solidFill>
                              <a:prstClr val="black"/>
                            </a:solidFill>
                          </a:ln>
                        </wps:spPr>
                        <wps:txbx>
                          <w:txbxContent>
                            <w:p w:rsidR="00085105" w:rsidRDefault="00085105" w:rsidP="000860A1">
                              <w:pPr>
                                <w:jc w:val="center"/>
                              </w:pPr>
                              <w:r>
                                <w:t>Реализация проектов по обеспечению занятости молодежи и ее участия в бизнес-предпринимательстве на принципах государственно-частного партнерства</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grpSp>
                        <wpg:cNvPr id="1011" name="Группа 1011"/>
                        <wpg:cNvGrpSpPr/>
                        <wpg:grpSpPr>
                          <a:xfrm>
                            <a:off x="0" y="228599"/>
                            <a:ext cx="243204" cy="4323121"/>
                            <a:chOff x="0" y="-1"/>
                            <a:chExt cx="243204" cy="4323121"/>
                          </a:xfrm>
                        </wpg:grpSpPr>
                        <wps:wsp>
                          <wps:cNvPr id="1001" name="Прямая соединительная линия 1001"/>
                          <wps:cNvCnPr/>
                          <wps:spPr>
                            <a:xfrm>
                              <a:off x="0" y="0"/>
                              <a:ext cx="227965"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002" name="Прямая соединительная линия 1002"/>
                          <wps:cNvCnPr/>
                          <wps:spPr>
                            <a:xfrm>
                              <a:off x="0" y="-1"/>
                              <a:ext cx="15238" cy="4323121"/>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003" name="Прямая соединительная линия 1003"/>
                          <wps:cNvCnPr/>
                          <wps:spPr>
                            <a:xfrm>
                              <a:off x="0" y="522245"/>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004" name="Прямая соединительная линия 1004"/>
                          <wps:cNvCnPr/>
                          <wps:spPr>
                            <a:xfrm>
                              <a:off x="635" y="1037532"/>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005" name="Прямая соединительная линия 1005"/>
                          <wps:cNvCnPr/>
                          <wps:spPr>
                            <a:xfrm>
                              <a:off x="0" y="1509802"/>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006" name="Прямая соединительная линия 1006"/>
                          <wps:cNvCnPr/>
                          <wps:spPr>
                            <a:xfrm>
                              <a:off x="15238" y="1889964"/>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007" name="Прямая соединительная линия 1007"/>
                          <wps:cNvCnPr/>
                          <wps:spPr>
                            <a:xfrm>
                              <a:off x="15241" y="2353051"/>
                              <a:ext cx="20574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008" name="Прямая соединительная линия 1008"/>
                          <wps:cNvCnPr/>
                          <wps:spPr>
                            <a:xfrm>
                              <a:off x="15238" y="2792570"/>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009" name="Прямая соединительная линия 1009"/>
                          <wps:cNvCnPr/>
                          <wps:spPr>
                            <a:xfrm>
                              <a:off x="15239" y="3349337"/>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010" name="Прямая соединительная линия 1010"/>
                          <wps:cNvCnPr/>
                          <wps:spPr>
                            <a:xfrm>
                              <a:off x="635" y="3944112"/>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Группа 1012" o:spid="_x0000_s1989" style="position:absolute;left:0;text-align:left;margin-left:116.4pt;margin-top:10.65pt;width:435pt;height:294.6pt;z-index:252085760;mso-position-horizontal-relative:page;mso-width-relative:margin;mso-height-relative:margin" coordorigin=",-186" coordsize="35065,45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">
                <v:shape id="Надпись 890" o:spid="_x0000_s1990" type="#_x0000_t202" style="position:absolute;left:2211;top:-186;width:32385;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" fillcolor="white [3201]">
                  <v:textbox inset=",0,,0">
                    <w:txbxContent>
                      <w:p w:rsidR="00085105" w:rsidRDefault="00085105" w:rsidP="000860A1">
                        <w:pPr>
                          <w:jc w:val="center"/>
                        </w:pPr>
                        <w:r>
                          <w:t>Макроэкономические приоритеты в области проведения молодежной политики</w:t>
                        </w:r>
                      </w:p>
                    </w:txbxContent>
                  </v:textbox>
                </v:shape>
                <v:shape id="Надпись 990" o:spid="_x0000_s1991" type="#_x0000_t202" style="position:absolute;left:2211;top:5273;width:32385;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" fillcolor="white [3201]">
                  <v:textbox inset=",0,,0">
                    <w:txbxContent>
                      <w:p w:rsidR="00085105" w:rsidRDefault="00085105" w:rsidP="000860A1">
                        <w:pPr>
                          <w:jc w:val="center"/>
                        </w:pPr>
                        <w:r>
                          <w:t>Демографическая политика по стабилизации миграционных процессов молодежи</w:t>
                        </w:r>
                      </w:p>
                      <w:p w:rsidR="00085105" w:rsidRDefault="00085105" w:rsidP="000860A1">
                        <w:pPr>
                          <w:jc w:val="center"/>
                        </w:pPr>
                      </w:p>
                    </w:txbxContent>
                  </v:textbox>
                </v:shape>
                <v:shape id="Надпись 991" o:spid="_x0000_s1992" type="#_x0000_t202" style="position:absolute;left:2211;top:10836;width:32461;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" fillcolor="white [3201]">
                  <v:textbox inset=",0,,0">
                    <w:txbxContent>
                      <w:p w:rsidR="00085105" w:rsidRDefault="00085105" w:rsidP="000860A1">
                        <w:pPr>
                          <w:jc w:val="center"/>
                        </w:pPr>
                        <w:r>
                          <w:t>Выход на нейтральное, в перспективе</w:t>
                        </w:r>
                      </w:p>
                      <w:p w:rsidR="00085105" w:rsidRDefault="00085105" w:rsidP="000860A1">
                        <w:pPr>
                          <w:jc w:val="center"/>
                        </w:pPr>
                        <w:r>
                          <w:t>на положительное сальдо миграционных процессов молодежи</w:t>
                        </w:r>
                      </w:p>
                    </w:txbxContent>
                  </v:textbox>
                </v:shape>
                <v:shape id="Надпись 992" o:spid="_x0000_s1993" type="#_x0000_t202" style="position:absolute;left:2211;top:15822;width:32385;height:2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" fillcolor="white [3201]">
                  <v:textbox inset=",0,,0">
                    <w:txbxContent>
                      <w:p w:rsidR="00085105" w:rsidRDefault="00085105" w:rsidP="000860A1">
                        <w:pPr>
                          <w:jc w:val="center"/>
                        </w:pPr>
                        <w:r>
                          <w:t>Рост численности молодежи в сельских территориях</w:t>
                        </w:r>
                      </w:p>
                    </w:txbxContent>
                  </v:textbox>
                </v:shape>
                <v:shape id="Надпись 996" o:spid="_x0000_s1994" type="#_x0000_t202" style="position:absolute;left:2279;top:19603;width:32500;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" fillcolor="white [3201]">
                  <v:textbox inset=",0,,0">
                    <w:txbxContent>
                      <w:p w:rsidR="00085105" w:rsidRDefault="00085105" w:rsidP="000860A1">
                        <w:pPr>
                          <w:jc w:val="center"/>
                        </w:pPr>
                        <w:r>
                          <w:t>Рост удельного веса молодежи в составе рабочей силы</w:t>
                        </w:r>
                      </w:p>
                    </w:txbxContent>
                  </v:textbox>
                </v:shape>
                <v:shape id="Надпись 997" o:spid="_x0000_s1995" type="#_x0000_t202" style="position:absolute;left:2211;top:23790;width:32691;height:2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" fillcolor="white [3201]">
                  <v:textbox inset=",0,,0">
                    <w:txbxContent>
                      <w:p w:rsidR="00085105" w:rsidRDefault="00085105" w:rsidP="000860A1">
                        <w:pPr>
                          <w:jc w:val="center"/>
                        </w:pPr>
                        <w:r>
                          <w:t>Повышение уровня экономической активности молодежи</w:t>
                        </w:r>
                      </w:p>
                    </w:txbxContent>
                  </v:textbox>
                </v:shape>
                <v:shape id="Надпись 998" o:spid="_x0000_s1996" type="#_x0000_t202" style="position:absolute;left:2279;top:28235;width:3278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" fillcolor="white [3201]">
                  <v:textbox inset=",0,,0">
                    <w:txbxContent>
                      <w:p w:rsidR="00085105" w:rsidRDefault="00085105" w:rsidP="000860A1">
                        <w:pPr>
                          <w:jc w:val="center"/>
                        </w:pPr>
                        <w:r>
                          <w:t>Политика по расширению возможностей получения молодежью высшего образования</w:t>
                        </w:r>
                      </w:p>
                    </w:txbxContent>
                  </v:textbox>
                </v:shape>
                <v:shape id="Надпись 999" o:spid="_x0000_s1997" type="#_x0000_t202" style="position:absolute;left:2285;top:33919;width:3278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" fillcolor="white [3201]">
                  <v:textbox inset=",0,,0">
                    <w:txbxContent>
                      <w:p w:rsidR="00085105" w:rsidRDefault="00085105" w:rsidP="000860A1">
                        <w:pPr>
                          <w:jc w:val="center"/>
                        </w:pPr>
                        <w:r>
                          <w:t>Ориентир на сбалансированность занятости молодежи в разрезе отраслей экономики</w:t>
                        </w:r>
                      </w:p>
                      <w:p w:rsidR="00085105" w:rsidRDefault="00085105" w:rsidP="000860A1">
                        <w:pPr>
                          <w:jc w:val="center"/>
                        </w:pPr>
                      </w:p>
                    </w:txbxContent>
                  </v:textbox>
                </v:shape>
                <v:shape id="Надпись 1000" o:spid="_x0000_s1998" type="#_x0000_t202" style="position:absolute;left:2286;top:39297;width:32616;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" fillcolor="white [3201]">
                  <v:textbox inset=",0,,0">
                    <w:txbxContent>
                      <w:p w:rsidR="00085105" w:rsidRDefault="00085105" w:rsidP="000860A1">
                        <w:pPr>
                          <w:jc w:val="center"/>
                        </w:pPr>
                        <w:r>
                          <w:t>Реализация проектов по обеспечению занятости молодежи и ее участия в бизнес-предпринимательстве на принципах государственно-частного партнерства</w:t>
                        </w:r>
                      </w:p>
                    </w:txbxContent>
                  </v:textbox>
                </v:shape>
                <v:group id="Группа 1011" o:spid="_x0000_s1999" style="position:absolute;top:2285;width:2432;height:43232" coordorigin="" coordsize="2432,4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">
                  <v:line id="Прямая соединительная линия 1001" o:spid="_x0000_s2000" style="position:absolute;visibility:visible;mso-wrap-style:square" from="0,0" to="22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" strokecolor="black [3200]">
                    <v:stroke joinstyle="miter"/>
                  </v:line>
                  <v:line id="Прямая соединительная линия 1002" o:spid="_x0000_s2001" style="position:absolute;visibility:visible;mso-wrap-style:square" from="0,0" to="152,43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" strokecolor="black [3200]">
                    <v:stroke joinstyle="miter"/>
                  </v:line>
                  <v:line id="Прямая соединительная линия 1003" o:spid="_x0000_s2002" style="position:absolute;visibility:visible;mso-wrap-style:square" from="0,5222" to="2279,5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" strokecolor="black [3200]">
                    <v:stroke endarrow="block" endarrowwidth="wide" joinstyle="miter"/>
                  </v:line>
                  <v:line id="Прямая соединительная линия 1004" o:spid="_x0000_s2003" style="position:absolute;visibility:visible;mso-wrap-style:square" from="6,10375" to="2286,10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" strokecolor="black [3200]">
                    <v:stroke endarrow="block" endarrowwidth="wide" joinstyle="miter"/>
                  </v:line>
                  <v:line id="Прямая соединительная линия 1005" o:spid="_x0000_s2004" style="position:absolute;visibility:visible;mso-wrap-style:square" from="0,15098" to="2279,15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" strokecolor="black [3200]">
                    <v:stroke endarrow="block" endarrowwidth="wide" joinstyle="miter"/>
                  </v:line>
                  <v:line id="Прямая соединительная линия 1006" o:spid="_x0000_s2005" style="position:absolute;visibility:visible;mso-wrap-style:square" from="152,18899" to="2432,18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" strokecolor="black [3200]">
                    <v:stroke endarrow="block" endarrowwidth="wide" joinstyle="miter"/>
                  </v:line>
                  <v:line id="Прямая соединительная линия 1007" o:spid="_x0000_s2006" style="position:absolute;visibility:visible;mso-wrap-style:square" from="152,23530" to="2209,23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" strokecolor="black [3200]">
                    <v:stroke endarrow="block" endarrowwidth="wide" joinstyle="miter"/>
                  </v:line>
                  <v:line id="Прямая соединительная линия 1008" o:spid="_x0000_s2007" style="position:absolute;visibility:visible;mso-wrap-style:square" from="152,27925" to="2432,27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" strokecolor="black [3200]">
                    <v:stroke endarrow="block" endarrowwidth="wide" joinstyle="miter"/>
                  </v:line>
                  <v:line id="Прямая соединительная линия 1009" o:spid="_x0000_s2008" style="position:absolute;visibility:visible;mso-wrap-style:square" from="152,33493" to="2432,33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" strokecolor="black [3200]">
                    <v:stroke endarrow="block" endarrowwidth="wide" joinstyle="miter"/>
                  </v:line>
                  <v:line id="Прямая соединительная линия 1010" o:spid="_x0000_s2009" style="position:absolute;visibility:visible;mso-wrap-style:square" from="6,39441" to="2286,39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" strokecolor="black [3200]">
                    <v:stroke endarrow="block" endarrowwidth="wide" joinstyle="miter"/>
                  </v:line>
                </v:group>
                <w10:wrap anchorx="page"/>
              </v:group>
            </w:pict>
          </mc:Fallback>
        </mc:AlternateContent>
      </w:r>
    </w:p>
    <w:p w:rsidR="000860A1" w:rsidRPr="00906975" w:rsidRDefault="000860A1" w:rsidP="000521CB">
      <w:pPr>
        <w:jc w:val="both"/>
      </w:pPr>
    </w:p>
    <w:p w:rsidR="00196215" w:rsidRPr="00906975" w:rsidRDefault="00196215" w:rsidP="000521CB">
      <w:pPr>
        <w:jc w:val="both"/>
      </w:pPr>
    </w:p>
    <w:p w:rsidR="00196215" w:rsidRPr="00906975" w:rsidRDefault="00196215" w:rsidP="000521CB">
      <w:pPr>
        <w:jc w:val="both"/>
      </w:pPr>
    </w:p>
    <w:p w:rsidR="00196215" w:rsidRPr="00906975" w:rsidRDefault="00196215" w:rsidP="000521CB">
      <w:pPr>
        <w:jc w:val="both"/>
      </w:pPr>
    </w:p>
    <w:p w:rsidR="00196215" w:rsidRPr="00906975" w:rsidRDefault="00196215" w:rsidP="000521CB">
      <w:pPr>
        <w:jc w:val="both"/>
      </w:pPr>
    </w:p>
    <w:p w:rsidR="000860A1" w:rsidRPr="00906975" w:rsidRDefault="000860A1" w:rsidP="000521CB">
      <w:pPr>
        <w:jc w:val="both"/>
      </w:pPr>
    </w:p>
    <w:p w:rsidR="000860A1" w:rsidRPr="00906975" w:rsidRDefault="000860A1" w:rsidP="000521CB">
      <w:pPr>
        <w:jc w:val="both"/>
      </w:pPr>
    </w:p>
    <w:p w:rsidR="000860A1" w:rsidRPr="00906975" w:rsidRDefault="000860A1" w:rsidP="000521CB">
      <w:pPr>
        <w:jc w:val="both"/>
      </w:pPr>
    </w:p>
    <w:p w:rsidR="000860A1" w:rsidRPr="00906975" w:rsidRDefault="000860A1" w:rsidP="000521CB">
      <w:pPr>
        <w:jc w:val="both"/>
      </w:pPr>
    </w:p>
    <w:p w:rsidR="000860A1" w:rsidRPr="00906975" w:rsidRDefault="000860A1" w:rsidP="000521CB">
      <w:pPr>
        <w:jc w:val="both"/>
      </w:pPr>
    </w:p>
    <w:p w:rsidR="000860A1" w:rsidRPr="00906975" w:rsidRDefault="000860A1" w:rsidP="000521CB">
      <w:pPr>
        <w:jc w:val="both"/>
      </w:pPr>
    </w:p>
    <w:p w:rsidR="000860A1" w:rsidRPr="00906975" w:rsidRDefault="000860A1" w:rsidP="000521CB">
      <w:pPr>
        <w:jc w:val="both"/>
      </w:pPr>
    </w:p>
    <w:p w:rsidR="000860A1" w:rsidRPr="00906975" w:rsidRDefault="000860A1" w:rsidP="000521CB">
      <w:pPr>
        <w:jc w:val="both"/>
      </w:pPr>
    </w:p>
    <w:p w:rsidR="000860A1" w:rsidRPr="00906975" w:rsidRDefault="000860A1" w:rsidP="000521CB">
      <w:pPr>
        <w:jc w:val="both"/>
      </w:pPr>
    </w:p>
    <w:p w:rsidR="000860A1" w:rsidRPr="00906975" w:rsidRDefault="000860A1" w:rsidP="000521CB">
      <w:pPr>
        <w:jc w:val="both"/>
      </w:pPr>
    </w:p>
    <w:p w:rsidR="000860A1" w:rsidRPr="00906975" w:rsidRDefault="000860A1" w:rsidP="000521CB">
      <w:pPr>
        <w:jc w:val="both"/>
      </w:pPr>
    </w:p>
    <w:p w:rsidR="00095D3A" w:rsidRPr="00906975" w:rsidRDefault="00095D3A" w:rsidP="000521CB">
      <w:pPr>
        <w:jc w:val="both"/>
      </w:pPr>
    </w:p>
    <w:p w:rsidR="000860A1" w:rsidRPr="00906975" w:rsidRDefault="000860A1" w:rsidP="000521CB">
      <w:pPr>
        <w:jc w:val="both"/>
      </w:pPr>
    </w:p>
    <w:p w:rsidR="000860A1" w:rsidRPr="00906975" w:rsidRDefault="000860A1" w:rsidP="000521CB">
      <w:pPr>
        <w:jc w:val="both"/>
      </w:pPr>
    </w:p>
    <w:p w:rsidR="000860A1" w:rsidRPr="00906975" w:rsidRDefault="000860A1" w:rsidP="000521CB">
      <w:pPr>
        <w:jc w:val="both"/>
      </w:pPr>
    </w:p>
    <w:p w:rsidR="00342E38" w:rsidRDefault="00342E38" w:rsidP="00FC5067">
      <w:pPr>
        <w:ind w:firstLine="567"/>
        <w:jc w:val="both"/>
      </w:pPr>
    </w:p>
    <w:p w:rsidR="004C1B88" w:rsidRDefault="004C1B88" w:rsidP="00FC5067">
      <w:pPr>
        <w:ind w:firstLine="567"/>
        <w:jc w:val="both"/>
      </w:pPr>
    </w:p>
    <w:p w:rsidR="00FC5067" w:rsidRPr="00906975" w:rsidRDefault="00FC5067" w:rsidP="00FC5067">
      <w:pPr>
        <w:ind w:firstLine="567"/>
        <w:jc w:val="both"/>
      </w:pPr>
      <w:r w:rsidRPr="00906975">
        <w:t>Примечание – Составлено автором</w:t>
      </w:r>
    </w:p>
    <w:p w:rsidR="004C1B88" w:rsidRDefault="004C1B88" w:rsidP="000D72DF">
      <w:pPr>
        <w:ind w:firstLine="567"/>
        <w:jc w:val="both"/>
        <w:rPr>
          <w:sz w:val="28"/>
          <w:szCs w:val="28"/>
        </w:rPr>
      </w:pPr>
    </w:p>
    <w:p w:rsidR="00AB1A7E" w:rsidRDefault="00162612" w:rsidP="00C91485">
      <w:pPr>
        <w:jc w:val="center"/>
        <w:rPr>
          <w:sz w:val="28"/>
          <w:szCs w:val="28"/>
        </w:rPr>
      </w:pPr>
      <w:r w:rsidRPr="00906975">
        <w:rPr>
          <w:sz w:val="28"/>
          <w:szCs w:val="28"/>
        </w:rPr>
        <w:t xml:space="preserve">Рисунок 3.1 </w:t>
      </w:r>
      <w:r w:rsidR="00F10F0F" w:rsidRPr="00906975">
        <w:rPr>
          <w:sz w:val="28"/>
          <w:szCs w:val="28"/>
        </w:rPr>
        <w:t xml:space="preserve">– Система макроэкономических приоритетов </w:t>
      </w:r>
    </w:p>
    <w:p w:rsidR="00085105" w:rsidRPr="00906975" w:rsidRDefault="00085105" w:rsidP="00C91485">
      <w:pPr>
        <w:jc w:val="center"/>
        <w:rPr>
          <w:sz w:val="28"/>
          <w:szCs w:val="28"/>
        </w:rPr>
      </w:pPr>
    </w:p>
    <w:p w:rsidR="00CC47D8" w:rsidRPr="00906975" w:rsidRDefault="00C431CA" w:rsidP="00B435A4">
      <w:pPr>
        <w:ind w:firstLine="567"/>
        <w:jc w:val="both"/>
        <w:rPr>
          <w:sz w:val="28"/>
          <w:szCs w:val="28"/>
        </w:rPr>
      </w:pPr>
      <w:r w:rsidRPr="00906975">
        <w:rPr>
          <w:sz w:val="28"/>
          <w:szCs w:val="28"/>
        </w:rPr>
        <w:t>Экономические механизмы представляют собой систему инструментария по привлечению инвестиций в развитие молодежного предпринимательского потенциала.</w:t>
      </w:r>
      <w:r w:rsidR="003D4B49" w:rsidRPr="00906975">
        <w:rPr>
          <w:sz w:val="28"/>
          <w:szCs w:val="28"/>
        </w:rPr>
        <w:t xml:space="preserve"> При этом инвестиции могут носить как прямой, так и косвенный характер. </w:t>
      </w:r>
      <w:r w:rsidR="00584299" w:rsidRPr="00906975">
        <w:rPr>
          <w:sz w:val="28"/>
          <w:szCs w:val="28"/>
        </w:rPr>
        <w:t>В рамках к</w:t>
      </w:r>
      <w:r w:rsidR="003D4B49" w:rsidRPr="00906975">
        <w:rPr>
          <w:sz w:val="28"/>
          <w:szCs w:val="28"/>
        </w:rPr>
        <w:t>освенны</w:t>
      </w:r>
      <w:r w:rsidR="00584299" w:rsidRPr="00906975">
        <w:rPr>
          <w:sz w:val="28"/>
          <w:szCs w:val="28"/>
        </w:rPr>
        <w:t>х</w:t>
      </w:r>
      <w:r w:rsidR="003D4B49" w:rsidRPr="00906975">
        <w:rPr>
          <w:sz w:val="28"/>
          <w:szCs w:val="28"/>
        </w:rPr>
        <w:t xml:space="preserve"> инвестици</w:t>
      </w:r>
      <w:r w:rsidR="00584299" w:rsidRPr="00906975">
        <w:rPr>
          <w:sz w:val="28"/>
          <w:szCs w:val="28"/>
        </w:rPr>
        <w:t>й</w:t>
      </w:r>
      <w:r w:rsidR="003D4B49" w:rsidRPr="00906975">
        <w:rPr>
          <w:sz w:val="28"/>
          <w:szCs w:val="28"/>
        </w:rPr>
        <w:t xml:space="preserve"> в развитие молодежного предпринимательства </w:t>
      </w:r>
      <w:r w:rsidR="00584299" w:rsidRPr="00906975">
        <w:rPr>
          <w:sz w:val="28"/>
          <w:szCs w:val="28"/>
        </w:rPr>
        <w:t xml:space="preserve">внимание сосредотачивается на </w:t>
      </w:r>
      <w:r w:rsidR="00B435A4" w:rsidRPr="00906975">
        <w:rPr>
          <w:sz w:val="28"/>
          <w:szCs w:val="28"/>
        </w:rPr>
        <w:t>следующие приоритеты:</w:t>
      </w:r>
    </w:p>
    <w:p w:rsidR="00B435A4" w:rsidRPr="00906975" w:rsidRDefault="00B435A4" w:rsidP="00B435A4">
      <w:pPr>
        <w:ind w:firstLine="567"/>
        <w:jc w:val="both"/>
        <w:rPr>
          <w:sz w:val="28"/>
          <w:szCs w:val="28"/>
        </w:rPr>
      </w:pPr>
      <w:r w:rsidRPr="00906975">
        <w:rPr>
          <w:sz w:val="28"/>
          <w:szCs w:val="28"/>
        </w:rPr>
        <w:t>- государственные инвестиции в миграционную политику по привлечению молодежи в экономику страны;</w:t>
      </w:r>
    </w:p>
    <w:p w:rsidR="00B435A4" w:rsidRPr="00906975" w:rsidRDefault="00B435A4" w:rsidP="00B435A4">
      <w:pPr>
        <w:ind w:firstLine="567"/>
        <w:jc w:val="both"/>
        <w:rPr>
          <w:sz w:val="28"/>
          <w:szCs w:val="28"/>
        </w:rPr>
      </w:pPr>
      <w:r w:rsidRPr="00906975">
        <w:rPr>
          <w:sz w:val="28"/>
          <w:szCs w:val="28"/>
        </w:rPr>
        <w:t>- государственные инвестиции в миграционную политику по привлечению молодежи в сельские территории;</w:t>
      </w:r>
    </w:p>
    <w:p w:rsidR="00B435A4" w:rsidRPr="00906975" w:rsidRDefault="00B435A4" w:rsidP="00D532A6">
      <w:pPr>
        <w:widowControl w:val="0"/>
        <w:ind w:firstLine="567"/>
        <w:jc w:val="both"/>
        <w:rPr>
          <w:sz w:val="28"/>
          <w:szCs w:val="28"/>
        </w:rPr>
      </w:pPr>
      <w:r w:rsidRPr="00906975">
        <w:rPr>
          <w:sz w:val="28"/>
          <w:szCs w:val="28"/>
        </w:rPr>
        <w:t>-</w:t>
      </w:r>
      <w:r w:rsidR="00AB4D1A" w:rsidRPr="00906975">
        <w:rPr>
          <w:sz w:val="28"/>
          <w:szCs w:val="28"/>
        </w:rPr>
        <w:t> </w:t>
      </w:r>
      <w:r w:rsidRPr="00906975">
        <w:rPr>
          <w:sz w:val="28"/>
          <w:szCs w:val="28"/>
        </w:rPr>
        <w:t>льготное налогообложение в рамках функционирования молодежных предпринимательских проектов.</w:t>
      </w:r>
    </w:p>
    <w:p w:rsidR="00AB4D1A" w:rsidRPr="00906975" w:rsidRDefault="00AB4D1A" w:rsidP="00D532A6">
      <w:pPr>
        <w:widowControl w:val="0"/>
        <w:ind w:firstLine="567"/>
        <w:jc w:val="both"/>
        <w:rPr>
          <w:sz w:val="28"/>
          <w:szCs w:val="28"/>
        </w:rPr>
      </w:pPr>
      <w:r w:rsidRPr="00906975">
        <w:rPr>
          <w:sz w:val="28"/>
          <w:szCs w:val="28"/>
        </w:rPr>
        <w:t>Прямые инвестиции в развитие молодежного предпринимательства предполагают:</w:t>
      </w:r>
    </w:p>
    <w:p w:rsidR="00AB4D1A" w:rsidRPr="00906975" w:rsidRDefault="00AB4D1A" w:rsidP="00D532A6">
      <w:pPr>
        <w:widowControl w:val="0"/>
        <w:ind w:firstLine="567"/>
        <w:jc w:val="both"/>
        <w:rPr>
          <w:sz w:val="28"/>
          <w:szCs w:val="28"/>
        </w:rPr>
      </w:pPr>
      <w:r w:rsidRPr="00906975">
        <w:rPr>
          <w:sz w:val="28"/>
          <w:szCs w:val="28"/>
        </w:rPr>
        <w:t>- инвестиции в развитие предпринимательского образования на принципах государственно-частного партнерства;</w:t>
      </w:r>
    </w:p>
    <w:p w:rsidR="00AB4D1A" w:rsidRPr="00906975" w:rsidRDefault="00AB4D1A" w:rsidP="00D532A6">
      <w:pPr>
        <w:widowControl w:val="0"/>
        <w:ind w:firstLine="567"/>
        <w:jc w:val="both"/>
        <w:rPr>
          <w:sz w:val="28"/>
          <w:szCs w:val="28"/>
        </w:rPr>
      </w:pPr>
      <w:r w:rsidRPr="00906975">
        <w:rPr>
          <w:sz w:val="28"/>
          <w:szCs w:val="28"/>
        </w:rPr>
        <w:lastRenderedPageBreak/>
        <w:t>- инвестиции в реализацию предпринимательских проектов молодежи в рамках государственно-частного партнерства;</w:t>
      </w:r>
    </w:p>
    <w:p w:rsidR="00AB4D1A" w:rsidRPr="00906975" w:rsidRDefault="00AB4D1A" w:rsidP="00D532A6">
      <w:pPr>
        <w:widowControl w:val="0"/>
        <w:ind w:firstLine="567"/>
        <w:jc w:val="both"/>
        <w:rPr>
          <w:sz w:val="28"/>
          <w:szCs w:val="28"/>
        </w:rPr>
      </w:pPr>
      <w:r w:rsidRPr="00906975">
        <w:rPr>
          <w:sz w:val="28"/>
          <w:szCs w:val="28"/>
        </w:rPr>
        <w:t>- инвестиции в инфраструктурную поддержку молодежного предпринимательства.</w:t>
      </w:r>
    </w:p>
    <w:p w:rsidR="00FC5067" w:rsidRPr="00906975" w:rsidRDefault="00FC5067" w:rsidP="00D532A6">
      <w:pPr>
        <w:widowControl w:val="0"/>
        <w:ind w:firstLine="567"/>
        <w:jc w:val="both"/>
        <w:rPr>
          <w:sz w:val="28"/>
          <w:szCs w:val="28"/>
        </w:rPr>
      </w:pPr>
      <w:r w:rsidRPr="00906975">
        <w:rPr>
          <w:sz w:val="28"/>
          <w:szCs w:val="28"/>
        </w:rPr>
        <w:t>Экономические механизмы повышения занятости молодежи и ее участия в бизнес-предпринимательстве представлены в соответствии с рисунком 3.2.</w:t>
      </w:r>
    </w:p>
    <w:p w:rsidR="00CC47D8" w:rsidRPr="00906975" w:rsidRDefault="00C629C7" w:rsidP="00AB1A7E">
      <w:pPr>
        <w:jc w:val="both"/>
        <w:rPr>
          <w:sz w:val="28"/>
          <w:szCs w:val="28"/>
        </w:rPr>
      </w:pPr>
      <w:r>
        <w:rPr>
          <w:noProof/>
        </w:rPr>
        <mc:AlternateContent>
          <mc:Choice Requires="wpg">
            <w:drawing>
              <wp:anchor distT="0" distB="0" distL="114300" distR="114300" simplePos="0" relativeHeight="252416512" behindDoc="0" locked="0" layoutInCell="1" allowOverlap="1">
                <wp:simplePos x="0" y="0"/>
                <wp:positionH relativeFrom="margin">
                  <wp:align>left</wp:align>
                </wp:positionH>
                <wp:positionV relativeFrom="paragraph">
                  <wp:posOffset>80645</wp:posOffset>
                </wp:positionV>
                <wp:extent cx="5829935" cy="7025640"/>
                <wp:effectExtent l="0" t="0" r="0" b="3810"/>
                <wp:wrapNone/>
                <wp:docPr id="1656" name="Группа 1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9935" cy="7025640"/>
                          <a:chOff x="0" y="0"/>
                          <a:chExt cx="5715635" cy="7356010"/>
                        </a:xfrm>
                      </wpg:grpSpPr>
                      <wps:wsp>
                        <wps:cNvPr id="1013" name="Надпись 1013"/>
                        <wps:cNvSpPr txBox="1"/>
                        <wps:spPr>
                          <a:xfrm>
                            <a:off x="1031358" y="0"/>
                            <a:ext cx="3886199" cy="457173"/>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D71552">
                              <w:pPr>
                                <w:jc w:val="center"/>
                              </w:pPr>
                              <w:r>
                                <w:t>Государственные механизмы повышения занятости молодежи и ее участия в бизнес-предпринимательстве</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14" name="Надпись 1014"/>
                        <wps:cNvSpPr txBox="1"/>
                        <wps:spPr>
                          <a:xfrm>
                            <a:off x="223283" y="797442"/>
                            <a:ext cx="2515235" cy="347536"/>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D71552">
                              <w:pPr>
                                <w:jc w:val="center"/>
                              </w:pPr>
                              <w:r>
                                <w:t>Экономические механизмы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15" name="Надпись 1015"/>
                        <wps:cNvSpPr txBox="1"/>
                        <wps:spPr>
                          <a:xfrm>
                            <a:off x="3200400" y="797442"/>
                            <a:ext cx="2515235" cy="34732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D71552">
                              <w:pPr>
                                <w:jc w:val="center"/>
                              </w:pPr>
                              <w:r>
                                <w:t>Организационные механизмы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16" name="Надпись 1016"/>
                        <wps:cNvSpPr txBox="1"/>
                        <wps:spPr>
                          <a:xfrm>
                            <a:off x="574158" y="1673927"/>
                            <a:ext cx="2171700" cy="804497"/>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D71552">
                              <w:pPr>
                                <w:jc w:val="center"/>
                              </w:pPr>
                              <w:r>
                                <w:t>Государственные инвестиции</w:t>
                              </w:r>
                            </w:p>
                            <w:p w:rsidR="00085105" w:rsidRDefault="00085105" w:rsidP="00D71552">
                              <w:pPr>
                                <w:jc w:val="center"/>
                              </w:pPr>
                              <w:r>
                                <w:t>в миграционную политику</w:t>
                              </w:r>
                            </w:p>
                            <w:p w:rsidR="00085105" w:rsidRDefault="00085105" w:rsidP="00D71552">
                              <w:pPr>
                                <w:jc w:val="center"/>
                              </w:pPr>
                              <w:r>
                                <w:t>по привлечению молодежи</w:t>
                              </w:r>
                            </w:p>
                            <w:p w:rsidR="00085105" w:rsidRDefault="00085105" w:rsidP="00D71552">
                              <w:pPr>
                                <w:jc w:val="center"/>
                              </w:pPr>
                              <w:r>
                                <w:t>в экономику страны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17" name="Надпись 1017"/>
                        <wps:cNvSpPr txBox="1"/>
                        <wps:spPr>
                          <a:xfrm>
                            <a:off x="574158" y="2559890"/>
                            <a:ext cx="2171700" cy="804497"/>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D71552">
                              <w:pPr>
                                <w:jc w:val="center"/>
                              </w:pPr>
                              <w:r>
                                <w:t>Государственные инвестиции</w:t>
                              </w:r>
                            </w:p>
                            <w:p w:rsidR="00085105" w:rsidRDefault="00085105" w:rsidP="00D71552">
                              <w:pPr>
                                <w:jc w:val="center"/>
                              </w:pPr>
                              <w:r>
                                <w:t>в миграционную политику</w:t>
                              </w:r>
                            </w:p>
                            <w:p w:rsidR="00085105" w:rsidRDefault="00085105" w:rsidP="00D71552">
                              <w:pPr>
                                <w:jc w:val="center"/>
                              </w:pPr>
                              <w:r>
                                <w:t>по привлечению молодежи</w:t>
                              </w:r>
                            </w:p>
                            <w:p w:rsidR="00085105" w:rsidRDefault="00085105" w:rsidP="00D71552">
                              <w:pPr>
                                <w:jc w:val="center"/>
                              </w:pPr>
                              <w:r>
                                <w:t>в сельские территории</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24" name="Надпись 1024"/>
                        <wps:cNvSpPr txBox="1"/>
                        <wps:spPr>
                          <a:xfrm>
                            <a:off x="3200400" y="1254642"/>
                            <a:ext cx="2515235" cy="1147707"/>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0D7F93">
                              <w:pPr>
                                <w:jc w:val="center"/>
                              </w:pPr>
                              <w:r>
                                <w:t>Создание в системе функционирования региональных центров координации занятости</w:t>
                              </w:r>
                            </w:p>
                            <w:p w:rsidR="00085105" w:rsidRPr="00832BA7" w:rsidRDefault="00085105" w:rsidP="000D7F93">
                              <w:pPr>
                                <w:jc w:val="center"/>
                              </w:pPr>
                              <w:r>
                                <w:t>и социальных программ</w:t>
                              </w:r>
                            </w:p>
                            <w:p w:rsidR="00085105" w:rsidRPr="00832BA7" w:rsidRDefault="00085105" w:rsidP="000D7F93">
                              <w:pPr>
                                <w:jc w:val="center"/>
                              </w:pPr>
                              <w:r>
                                <w:t xml:space="preserve">департаментов (отделов) по обеспечению занятости молодежи </w:t>
                              </w:r>
                            </w:p>
                            <w:p w:rsidR="00085105" w:rsidRDefault="00085105"/>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grpSp>
                        <wpg:cNvPr id="1052" name="Группа 1052"/>
                        <wpg:cNvGrpSpPr/>
                        <wpg:grpSpPr>
                          <a:xfrm>
                            <a:off x="1481765" y="457200"/>
                            <a:ext cx="2972435" cy="338646"/>
                            <a:chOff x="0" y="0"/>
                            <a:chExt cx="2972435" cy="338666"/>
                          </a:xfrm>
                        </wpg:grpSpPr>
                        <wps:wsp>
                          <wps:cNvPr id="1046" name="Прямая соединительная линия 1046"/>
                          <wps:cNvCnPr/>
                          <wps:spPr>
                            <a:xfrm>
                              <a:off x="4233" y="118533"/>
                              <a:ext cx="2968202" cy="3175"/>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047" name="Прямая соединительная линия 1047"/>
                          <wps:cNvCnPr/>
                          <wps:spPr>
                            <a:xfrm>
                              <a:off x="1485900" y="0"/>
                              <a:ext cx="0" cy="122343"/>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048" name="Прямая соединительная линия 1048"/>
                          <wps:cNvCnPr/>
                          <wps:spPr>
                            <a:xfrm>
                              <a:off x="0" y="118533"/>
                              <a:ext cx="0" cy="220133"/>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049" name="Прямая соединительная линия 1049"/>
                          <wps:cNvCnPr/>
                          <wps:spPr>
                            <a:xfrm>
                              <a:off x="2971800" y="118533"/>
                              <a:ext cx="0" cy="220133"/>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grpSp>
                        <wpg:cNvPr id="1051" name="Группа 1051"/>
                        <wpg:cNvGrpSpPr/>
                        <wpg:grpSpPr>
                          <a:xfrm>
                            <a:off x="2966483" y="914400"/>
                            <a:ext cx="227965" cy="4834991"/>
                            <a:chOff x="0" y="-46"/>
                            <a:chExt cx="227965" cy="4835280"/>
                          </a:xfrm>
                        </wpg:grpSpPr>
                        <wps:wsp>
                          <wps:cNvPr id="1037" name="Прямая соединительная линия 1037"/>
                          <wps:cNvCnPr/>
                          <wps:spPr>
                            <a:xfrm>
                              <a:off x="0" y="0"/>
                              <a:ext cx="227965"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038" name="Прямая соединительная линия 1038"/>
                          <wps:cNvCnPr/>
                          <wps:spPr>
                            <a:xfrm>
                              <a:off x="0" y="-46"/>
                              <a:ext cx="0" cy="483528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039" name="Прямая соединительная линия 1039"/>
                          <wps:cNvCnPr/>
                          <wps:spPr>
                            <a:xfrm>
                              <a:off x="0" y="834390"/>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040" name="Прямая соединительная линия 1040"/>
                          <wps:cNvCnPr/>
                          <wps:spPr>
                            <a:xfrm>
                              <a:off x="0" y="2205990"/>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041" name="Прямая соединительная линия 1041"/>
                          <wps:cNvCnPr/>
                          <wps:spPr>
                            <a:xfrm>
                              <a:off x="0" y="3780798"/>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042" name="Прямая соединительная линия 1042"/>
                          <wps:cNvCnPr/>
                          <wps:spPr>
                            <a:xfrm>
                              <a:off x="0" y="4835234"/>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s:wsp>
                        <wps:cNvPr id="1065" name="Надпись 1065"/>
                        <wps:cNvSpPr txBox="1"/>
                        <wps:spPr>
                          <a:xfrm>
                            <a:off x="223283" y="1254642"/>
                            <a:ext cx="2515235" cy="34732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C71EB4">
                              <w:pPr>
                                <w:jc w:val="center"/>
                              </w:pPr>
                              <w:r>
                                <w:t>Косвенные инвестиции</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25" name="Надпись 1025"/>
                        <wps:cNvSpPr txBox="1"/>
                        <wps:spPr>
                          <a:xfrm>
                            <a:off x="3200400" y="2509284"/>
                            <a:ext cx="2515235" cy="1481308"/>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832BA7">
                              <w:pPr>
                                <w:jc w:val="center"/>
                              </w:pPr>
                              <w:r>
                                <w:t xml:space="preserve">Создание в системе функционирования региональных управлений предпринимательства и индустриально-инновационного развития департаментов (отделов) по организации предпринимательской деятельности молодежи </w:t>
                              </w:r>
                            </w:p>
                            <w:p w:rsidR="00085105" w:rsidRPr="00832BA7" w:rsidRDefault="00085105" w:rsidP="00832BA7">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66" name="Надпись 1066"/>
                        <wps:cNvSpPr txBox="1"/>
                        <wps:spPr>
                          <a:xfrm>
                            <a:off x="223283" y="3903054"/>
                            <a:ext cx="2515235" cy="34671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C71EB4">
                              <w:pPr>
                                <w:jc w:val="center"/>
                              </w:pPr>
                              <w:r>
                                <w:t>Прямые инвестиции</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19" name="Надпись 1019"/>
                        <wps:cNvSpPr txBox="1"/>
                        <wps:spPr>
                          <a:xfrm>
                            <a:off x="574158" y="4341296"/>
                            <a:ext cx="2176780" cy="102806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Pr="00773EC9" w:rsidRDefault="00085105" w:rsidP="00773EC9">
                              <w:pPr>
                                <w:jc w:val="center"/>
                              </w:pPr>
                              <w:r>
                                <w:t>Инвестиции в развитие предпринимательского образования</w:t>
                              </w:r>
                              <w:r w:rsidRPr="00773EC9">
                                <w:t xml:space="preserve"> </w:t>
                              </w:r>
                              <w:r>
                                <w:t>на принципах государственно-частного партнерства</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26" name="Надпись 1026"/>
                        <wps:cNvSpPr txBox="1"/>
                        <wps:spPr>
                          <a:xfrm>
                            <a:off x="3200400" y="4104167"/>
                            <a:ext cx="2515235" cy="1143069"/>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832BA7">
                              <w:pPr>
                                <w:jc w:val="center"/>
                              </w:pPr>
                              <w:r>
                                <w:t>Реализация проектов государственно-частного партнерства по участию средних</w:t>
                              </w:r>
                            </w:p>
                            <w:p w:rsidR="00085105" w:rsidRDefault="00085105" w:rsidP="00832BA7">
                              <w:pPr>
                                <w:jc w:val="center"/>
                              </w:pPr>
                              <w:r>
                                <w:t>и крупных предприятий</w:t>
                              </w:r>
                            </w:p>
                            <w:p w:rsidR="00085105" w:rsidRDefault="00085105" w:rsidP="00832BA7">
                              <w:pPr>
                                <w:jc w:val="center"/>
                              </w:pPr>
                              <w:r>
                                <w:t>в поддержке молодежного предпринимательства</w:t>
                              </w:r>
                            </w:p>
                            <w:p w:rsidR="00085105" w:rsidRPr="00832BA7" w:rsidRDefault="00085105" w:rsidP="00832BA7">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20" name="Надпись 1020"/>
                        <wps:cNvSpPr txBox="1"/>
                        <wps:spPr>
                          <a:xfrm>
                            <a:off x="574158" y="5451695"/>
                            <a:ext cx="2176780" cy="102806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Pr="00773EC9" w:rsidRDefault="00085105" w:rsidP="00773EC9">
                              <w:pPr>
                                <w:jc w:val="center"/>
                              </w:pPr>
                              <w:r>
                                <w:t>Инвестиции в реализацию предпринимательских проектов молодежи в рамках государственно-частного партнерства</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grpSp>
                        <wpg:cNvPr id="1147" name="Группа 1147"/>
                        <wpg:cNvGrpSpPr/>
                        <wpg:grpSpPr>
                          <a:xfrm>
                            <a:off x="0" y="914270"/>
                            <a:ext cx="227880" cy="3162743"/>
                            <a:chOff x="0" y="-130"/>
                            <a:chExt cx="227880" cy="3162743"/>
                          </a:xfrm>
                        </wpg:grpSpPr>
                        <wps:wsp>
                          <wps:cNvPr id="1029" name="Прямая соединительная линия 1029"/>
                          <wps:cNvCnPr/>
                          <wps:spPr>
                            <a:xfrm>
                              <a:off x="0" y="0"/>
                              <a:ext cx="22788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030" name="Прямая соединительная линия 1030"/>
                          <wps:cNvCnPr/>
                          <wps:spPr>
                            <a:xfrm>
                              <a:off x="0" y="-130"/>
                              <a:ext cx="0" cy="3162455"/>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031" name="Прямая соединительная линия 1031"/>
                          <wps:cNvCnPr/>
                          <wps:spPr>
                            <a:xfrm>
                              <a:off x="0" y="461039"/>
                              <a:ext cx="22788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068" name="Прямая соединительная линия 1068"/>
                          <wps:cNvCnPr/>
                          <wps:spPr>
                            <a:xfrm>
                              <a:off x="0" y="3162613"/>
                              <a:ext cx="22733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s:wsp>
                        <wps:cNvPr id="1028" name="Надпись 1028"/>
                        <wps:cNvSpPr txBox="1"/>
                        <wps:spPr>
                          <a:xfrm>
                            <a:off x="3200400" y="5401339"/>
                            <a:ext cx="2515235" cy="808942"/>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832BA7">
                              <w:pPr>
                                <w:jc w:val="center"/>
                              </w:pPr>
                              <w:r>
                                <w:t>Развитие региональной инфраструктуры по поддержке</w:t>
                              </w:r>
                            </w:p>
                            <w:p w:rsidR="00085105" w:rsidRPr="00832BA7" w:rsidRDefault="00085105" w:rsidP="00832BA7">
                              <w:pPr>
                                <w:jc w:val="center"/>
                              </w:pPr>
                              <w:r>
                                <w:t>и развитию молодежного предпринимательства</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grpSp>
                        <wpg:cNvPr id="1071" name="Группа 1071"/>
                        <wpg:cNvGrpSpPr/>
                        <wpg:grpSpPr>
                          <a:xfrm>
                            <a:off x="332768" y="1601837"/>
                            <a:ext cx="235353" cy="1963660"/>
                            <a:chOff x="-7473" y="6953"/>
                            <a:chExt cx="235353" cy="1963660"/>
                          </a:xfrm>
                        </wpg:grpSpPr>
                        <wps:wsp>
                          <wps:cNvPr id="1032" name="Прямая соединительная линия 1032"/>
                          <wps:cNvCnPr/>
                          <wps:spPr>
                            <a:xfrm>
                              <a:off x="0" y="423123"/>
                              <a:ext cx="22788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067" name="Прямая соединительная линия 1067"/>
                          <wps:cNvCnPr/>
                          <wps:spPr>
                            <a:xfrm>
                              <a:off x="-7473" y="6953"/>
                              <a:ext cx="0" cy="1963088"/>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033" name="Прямая соединительная линия 1033"/>
                          <wps:cNvCnPr/>
                          <wps:spPr>
                            <a:xfrm>
                              <a:off x="0" y="1309087"/>
                              <a:ext cx="22788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022" name="Прямая соединительная линия 1022"/>
                          <wps:cNvCnPr/>
                          <wps:spPr>
                            <a:xfrm>
                              <a:off x="-7473" y="1970613"/>
                              <a:ext cx="22733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grpSp>
                        <wpg:cNvPr id="1027" name="Группа 1027"/>
                        <wpg:cNvGrpSpPr/>
                        <wpg:grpSpPr>
                          <a:xfrm>
                            <a:off x="332768" y="4242995"/>
                            <a:ext cx="234803" cy="2652521"/>
                            <a:chOff x="-7491" y="-95089"/>
                            <a:chExt cx="235371" cy="2652549"/>
                          </a:xfrm>
                        </wpg:grpSpPr>
                        <wps:wsp>
                          <wps:cNvPr id="1069" name="Прямая соединительная линия 1069"/>
                          <wps:cNvCnPr/>
                          <wps:spPr>
                            <a:xfrm flipH="1">
                              <a:off x="-7491" y="-95089"/>
                              <a:ext cx="7491" cy="2652062"/>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034" name="Прямая соединительная линия 1034"/>
                          <wps:cNvCnPr/>
                          <wps:spPr>
                            <a:xfrm>
                              <a:off x="0" y="464249"/>
                              <a:ext cx="22788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035" name="Прямая соединительная линия 1035"/>
                          <wps:cNvCnPr/>
                          <wps:spPr>
                            <a:xfrm>
                              <a:off x="0" y="1564017"/>
                              <a:ext cx="22788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036" name="Прямая соединительная линия 1036"/>
                          <wps:cNvCnPr/>
                          <wps:spPr>
                            <a:xfrm>
                              <a:off x="0" y="2557460"/>
                              <a:ext cx="22788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s:wsp>
                        <wps:cNvPr id="1018" name="Надпись 1018"/>
                        <wps:cNvSpPr txBox="1"/>
                        <wps:spPr>
                          <a:xfrm>
                            <a:off x="563525" y="3455332"/>
                            <a:ext cx="2170947" cy="34671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132A5D">
                              <w:pPr>
                                <w:jc w:val="center"/>
                              </w:pPr>
                              <w:r>
                                <w:t>Льготное налогообложение</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21" name="Надпись 1021"/>
                        <wps:cNvSpPr txBox="1"/>
                        <wps:spPr>
                          <a:xfrm>
                            <a:off x="574158" y="6551465"/>
                            <a:ext cx="2167890" cy="80454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832BA7">
                              <w:pPr>
                                <w:jc w:val="center"/>
                              </w:pPr>
                              <w:r>
                                <w:t>Инвестиции</w:t>
                              </w:r>
                            </w:p>
                            <w:p w:rsidR="00085105" w:rsidRPr="00773EC9" w:rsidRDefault="00085105" w:rsidP="00832BA7">
                              <w:pPr>
                                <w:jc w:val="center"/>
                              </w:pPr>
                              <w:r>
                                <w:t>в инфраструктурную поддержку молодежного предпринимательства</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1656" o:spid="_x0000_s2010" style="position:absolute;left:0;text-align:left;margin-left:0;margin-top:6.35pt;width:459.05pt;height:553.2pt;z-index:252416512;mso-position-horizontal:left;mso-position-horizontal-relative:margin;mso-width-relative:margin;mso-height-relative:margin" coordsize="57156,73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">
                <v:shape id="Надпись 1013" o:spid="_x0000_s2011" type="#_x0000_t202" style="position:absolute;left:10313;width:38862;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" fillcolor="white [3201]" strokecolor="black [3200]">
                  <v:textbox inset=",0,,0">
                    <w:txbxContent>
                      <w:p w:rsidR="00085105" w:rsidRDefault="00085105" w:rsidP="00D71552">
                        <w:pPr>
                          <w:jc w:val="center"/>
                        </w:pPr>
                        <w:r>
                          <w:t>Государственные механизмы повышения занятости молодежи и ее участия в бизнес-предпринимательстве</w:t>
                        </w:r>
                      </w:p>
                    </w:txbxContent>
                  </v:textbox>
                </v:shape>
                <v:shape id="Надпись 1014" o:spid="_x0000_s2012" type="#_x0000_t202" style="position:absolute;left:2232;top:7974;width:25153;height:3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" fillcolor="white [3201]" strokecolor="black [3200]">
                  <v:textbox inset=",0,,0">
                    <w:txbxContent>
                      <w:p w:rsidR="00085105" w:rsidRDefault="00085105" w:rsidP="00D71552">
                        <w:pPr>
                          <w:jc w:val="center"/>
                        </w:pPr>
                        <w:r>
                          <w:t>Экономические механизмы</w:t>
                        </w:r>
                      </w:p>
                    </w:txbxContent>
                  </v:textbox>
                </v:shape>
                <v:shape id="Надпись 1015" o:spid="_x0000_s2013" type="#_x0000_t202" style="position:absolute;left:32004;top:7974;width:25152;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" fillcolor="white [3201]" strokecolor="black [3200]">
                  <v:textbox inset=",0,,0">
                    <w:txbxContent>
                      <w:p w:rsidR="00085105" w:rsidRDefault="00085105" w:rsidP="00D71552">
                        <w:pPr>
                          <w:jc w:val="center"/>
                        </w:pPr>
                        <w:r>
                          <w:t>Организационные механизмы</w:t>
                        </w:r>
                      </w:p>
                    </w:txbxContent>
                  </v:textbox>
                </v:shape>
                <v:shape id="Надпись 1016" o:spid="_x0000_s2014" type="#_x0000_t202" style="position:absolute;left:5741;top:16739;width:21717;height:8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" fillcolor="white [3201]" strokecolor="black [3200]">
                  <v:textbox inset=",0,,0">
                    <w:txbxContent>
                      <w:p w:rsidR="00085105" w:rsidRDefault="00085105" w:rsidP="00D71552">
                        <w:pPr>
                          <w:jc w:val="center"/>
                        </w:pPr>
                        <w:r>
                          <w:t>Государственные инвестиции</w:t>
                        </w:r>
                      </w:p>
                      <w:p w:rsidR="00085105" w:rsidRDefault="00085105" w:rsidP="00D71552">
                        <w:pPr>
                          <w:jc w:val="center"/>
                        </w:pPr>
                        <w:r>
                          <w:t>в миграционную политику</w:t>
                        </w:r>
                      </w:p>
                      <w:p w:rsidR="00085105" w:rsidRDefault="00085105" w:rsidP="00D71552">
                        <w:pPr>
                          <w:jc w:val="center"/>
                        </w:pPr>
                        <w:r>
                          <w:t>по привлечению молодежи</w:t>
                        </w:r>
                      </w:p>
                      <w:p w:rsidR="00085105" w:rsidRDefault="00085105" w:rsidP="00D71552">
                        <w:pPr>
                          <w:jc w:val="center"/>
                        </w:pPr>
                        <w:r>
                          <w:t>в экономику страны</w:t>
                        </w:r>
                      </w:p>
                    </w:txbxContent>
                  </v:textbox>
                </v:shape>
                <v:shape id="Надпись 1017" o:spid="_x0000_s2015" type="#_x0000_t202" style="position:absolute;left:5741;top:25598;width:21717;height:8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" fillcolor="white [3201]" strokecolor="black [3200]">
                  <v:textbox inset=",0,,0">
                    <w:txbxContent>
                      <w:p w:rsidR="00085105" w:rsidRDefault="00085105" w:rsidP="00D71552">
                        <w:pPr>
                          <w:jc w:val="center"/>
                        </w:pPr>
                        <w:r>
                          <w:t>Государственные инвестиции</w:t>
                        </w:r>
                      </w:p>
                      <w:p w:rsidR="00085105" w:rsidRDefault="00085105" w:rsidP="00D71552">
                        <w:pPr>
                          <w:jc w:val="center"/>
                        </w:pPr>
                        <w:r>
                          <w:t>в миграционную политику</w:t>
                        </w:r>
                      </w:p>
                      <w:p w:rsidR="00085105" w:rsidRDefault="00085105" w:rsidP="00D71552">
                        <w:pPr>
                          <w:jc w:val="center"/>
                        </w:pPr>
                        <w:r>
                          <w:t>по привлечению молодежи</w:t>
                        </w:r>
                      </w:p>
                      <w:p w:rsidR="00085105" w:rsidRDefault="00085105" w:rsidP="00D71552">
                        <w:pPr>
                          <w:jc w:val="center"/>
                        </w:pPr>
                        <w:r>
                          <w:t>в сельские территории</w:t>
                        </w:r>
                      </w:p>
                    </w:txbxContent>
                  </v:textbox>
                </v:shape>
                <v:shape id="Надпись 1024" o:spid="_x0000_s2016" type="#_x0000_t202" style="position:absolute;left:32004;top:12546;width:25152;height:11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" fillcolor="white [3201]" strokecolor="black [3200]">
                  <v:textbox inset=",0,,0">
                    <w:txbxContent>
                      <w:p w:rsidR="00085105" w:rsidRDefault="00085105" w:rsidP="000D7F93">
                        <w:pPr>
                          <w:jc w:val="center"/>
                        </w:pPr>
                        <w:r>
                          <w:t>Создание в системе функционирования региональных центров координации занятости</w:t>
                        </w:r>
                      </w:p>
                      <w:p w:rsidR="00085105" w:rsidRPr="00832BA7" w:rsidRDefault="00085105" w:rsidP="000D7F93">
                        <w:pPr>
                          <w:jc w:val="center"/>
                        </w:pPr>
                        <w:r>
                          <w:t>и социальных программ</w:t>
                        </w:r>
                      </w:p>
                      <w:p w:rsidR="00085105" w:rsidRPr="00832BA7" w:rsidRDefault="00085105" w:rsidP="000D7F93">
                        <w:pPr>
                          <w:jc w:val="center"/>
                        </w:pPr>
                        <w:r>
                          <w:t xml:space="preserve">департаментов (отделов) по обеспечению занятости молодежи </w:t>
                        </w:r>
                      </w:p>
                      <w:p w:rsidR="00085105" w:rsidRDefault="00085105"/>
                    </w:txbxContent>
                  </v:textbox>
                </v:shape>
                <v:group id="Группа 1052" o:spid="_x0000_s2017" style="position:absolute;left:14817;top:4572;width:29725;height:3386" coordsize="29724,3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">
                  <v:line id="Прямая соединительная линия 1046" o:spid="_x0000_s2018" style="position:absolute;visibility:visible;mso-wrap-style:square" from="42,1185" to="29724,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" strokecolor="black [3200]">
                    <v:stroke joinstyle="miter"/>
                  </v:line>
                  <v:line id="Прямая соединительная линия 1047" o:spid="_x0000_s2019" style="position:absolute;visibility:visible;mso-wrap-style:square" from="14859,0" to="14859,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" strokecolor="black [3200]">
                    <v:stroke joinstyle="miter"/>
                  </v:line>
                  <v:line id="Прямая соединительная линия 1048" o:spid="_x0000_s2020" style="position:absolute;visibility:visible;mso-wrap-style:square" from="0,1185" to="0,3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" strokecolor="black [3200]">
                    <v:stroke endarrow="block" endarrowwidth="wide" joinstyle="miter"/>
                  </v:line>
                  <v:line id="Прямая соединительная линия 1049" o:spid="_x0000_s2021" style="position:absolute;visibility:visible;mso-wrap-style:square" from="29718,1185" to="29718,3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" strokecolor="black [3200]">
                    <v:stroke endarrow="block" endarrowwidth="wide" joinstyle="miter"/>
                  </v:line>
                </v:group>
                <v:group id="Группа 1051" o:spid="_x0000_s2022" style="position:absolute;left:29664;top:9144;width:2280;height:48349" coordorigin="" coordsize="2279,4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line id="Прямая соединительная линия 1037" o:spid="_x0000_s2023" style="position:absolute;visibility:visible;mso-wrap-style:square" from="0,0" to="22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" strokecolor="black [3200]">
                    <v:stroke joinstyle="miter"/>
                  </v:line>
                  <v:line id="Прямая соединительная линия 1038" o:spid="_x0000_s2024" style="position:absolute;visibility:visible;mso-wrap-style:square" from="0,0" to="0,48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" strokecolor="black [3200]">
                    <v:stroke joinstyle="miter"/>
                  </v:line>
                  <v:line id="Прямая соединительная линия 1039" o:spid="_x0000_s2025" style="position:absolute;visibility:visible;mso-wrap-style:square" from="0,8343" to="2279,8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" strokecolor="black [3200]">
                    <v:stroke endarrow="block" endarrowwidth="wide" joinstyle="miter"/>
                  </v:line>
                  <v:line id="Прямая соединительная линия 1040" o:spid="_x0000_s2026" style="position:absolute;visibility:visible;mso-wrap-style:square" from="0,22059" to="2279,2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" strokecolor="black [3200]">
                    <v:stroke endarrow="block" endarrowwidth="wide" joinstyle="miter"/>
                  </v:line>
                  <v:line id="Прямая соединительная линия 1041" o:spid="_x0000_s2027" style="position:absolute;visibility:visible;mso-wrap-style:square" from="0,37807" to="2279,37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" strokecolor="black [3200]">
                    <v:stroke endarrow="block" endarrowwidth="wide" joinstyle="miter"/>
                  </v:line>
                  <v:line id="Прямая соединительная линия 1042" o:spid="_x0000_s2028" style="position:absolute;visibility:visible;mso-wrap-style:square" from="0,48352" to="2279,48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" strokecolor="black [3200]">
                    <v:stroke endarrow="block" endarrowwidth="wide" joinstyle="miter"/>
                  </v:line>
                </v:group>
                <v:shape id="Надпись 1065" o:spid="_x0000_s2029" type="#_x0000_t202" style="position:absolute;left:2232;top:12546;width:25153;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" fillcolor="white [3201]" strokecolor="black [3200]">
                  <v:textbox inset=",0,,0">
                    <w:txbxContent>
                      <w:p w:rsidR="00085105" w:rsidRDefault="00085105" w:rsidP="00C71EB4">
                        <w:pPr>
                          <w:jc w:val="center"/>
                        </w:pPr>
                        <w:r>
                          <w:t>Косвенные инвестиции</w:t>
                        </w:r>
                      </w:p>
                    </w:txbxContent>
                  </v:textbox>
                </v:shape>
                <v:shape id="Надпись 1025" o:spid="_x0000_s2030" type="#_x0000_t202" style="position:absolute;left:32004;top:25092;width:25152;height:14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" fillcolor="white [3201]" strokecolor="black [3200]">
                  <v:textbox inset=",0,,0">
                    <w:txbxContent>
                      <w:p w:rsidR="00085105" w:rsidRDefault="00085105" w:rsidP="00832BA7">
                        <w:pPr>
                          <w:jc w:val="center"/>
                        </w:pPr>
                        <w:r>
                          <w:t xml:space="preserve">Создание в системе функционирования региональных управлений предпринимательства и индустриально-инновационного развития департаментов (отделов) по организации предпринимательской деятельности молодежи </w:t>
                        </w:r>
                      </w:p>
                      <w:p w:rsidR="00085105" w:rsidRPr="00832BA7" w:rsidRDefault="00085105" w:rsidP="00832BA7">
                        <w:pPr>
                          <w:jc w:val="center"/>
                        </w:pPr>
                      </w:p>
                    </w:txbxContent>
                  </v:textbox>
                </v:shape>
                <v:shape id="Надпись 1066" o:spid="_x0000_s2031" type="#_x0000_t202" style="position:absolute;left:2232;top:39030;width:25153;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" fillcolor="white [3201]" strokecolor="black [3200]">
                  <v:textbox inset=",0,,0">
                    <w:txbxContent>
                      <w:p w:rsidR="00085105" w:rsidRDefault="00085105" w:rsidP="00C71EB4">
                        <w:pPr>
                          <w:jc w:val="center"/>
                        </w:pPr>
                        <w:r>
                          <w:t>Прямые инвестиции</w:t>
                        </w:r>
                      </w:p>
                    </w:txbxContent>
                  </v:textbox>
                </v:shape>
                <v:shape id="Надпись 1019" o:spid="_x0000_s2032" type="#_x0000_t202" style="position:absolute;left:5741;top:43412;width:21768;height:10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" fillcolor="white [3201]" strokecolor="black [3200]">
                  <v:textbox inset=",0,,0">
                    <w:txbxContent>
                      <w:p w:rsidR="00085105" w:rsidRPr="00773EC9" w:rsidRDefault="00085105" w:rsidP="00773EC9">
                        <w:pPr>
                          <w:jc w:val="center"/>
                        </w:pPr>
                        <w:r>
                          <w:t>Инвестиции в развитие предпринимательского образования</w:t>
                        </w:r>
                        <w:r w:rsidRPr="00773EC9">
                          <w:t xml:space="preserve"> </w:t>
                        </w:r>
                        <w:r>
                          <w:t>на принципах государственно-частного партнерства</w:t>
                        </w:r>
                      </w:p>
                    </w:txbxContent>
                  </v:textbox>
                </v:shape>
                <v:shape id="Надпись 1026" o:spid="_x0000_s2033" type="#_x0000_t202" style="position:absolute;left:32004;top:41041;width:25152;height:1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" fillcolor="white [3201]" strokecolor="black [3200]">
                  <v:textbox inset=",0,,0">
                    <w:txbxContent>
                      <w:p w:rsidR="00085105" w:rsidRDefault="00085105" w:rsidP="00832BA7">
                        <w:pPr>
                          <w:jc w:val="center"/>
                        </w:pPr>
                        <w:r>
                          <w:t>Реализация проектов государственно-частного партнерства по участию средних</w:t>
                        </w:r>
                      </w:p>
                      <w:p w:rsidR="00085105" w:rsidRDefault="00085105" w:rsidP="00832BA7">
                        <w:pPr>
                          <w:jc w:val="center"/>
                        </w:pPr>
                        <w:r>
                          <w:t>и крупных предприятий</w:t>
                        </w:r>
                      </w:p>
                      <w:p w:rsidR="00085105" w:rsidRDefault="00085105" w:rsidP="00832BA7">
                        <w:pPr>
                          <w:jc w:val="center"/>
                        </w:pPr>
                        <w:r>
                          <w:t>в поддержке молодежного предпринимательства</w:t>
                        </w:r>
                      </w:p>
                      <w:p w:rsidR="00085105" w:rsidRPr="00832BA7" w:rsidRDefault="00085105" w:rsidP="00832BA7">
                        <w:pPr>
                          <w:jc w:val="center"/>
                        </w:pPr>
                      </w:p>
                    </w:txbxContent>
                  </v:textbox>
                </v:shape>
                <v:shape id="Надпись 1020" o:spid="_x0000_s2034" type="#_x0000_t202" style="position:absolute;left:5741;top:54516;width:21768;height:10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" fillcolor="white [3201]" strokecolor="black [3200]">
                  <v:textbox inset=",0,,0">
                    <w:txbxContent>
                      <w:p w:rsidR="00085105" w:rsidRPr="00773EC9" w:rsidRDefault="00085105" w:rsidP="00773EC9">
                        <w:pPr>
                          <w:jc w:val="center"/>
                        </w:pPr>
                        <w:r>
                          <w:t>Инвестиции в реализацию предпринимательских проектов молодежи в рамках государственно-частного партнерства</w:t>
                        </w:r>
                      </w:p>
                    </w:txbxContent>
                  </v:textbox>
                </v:shape>
                <v:group id="Группа 1147" o:spid="_x0000_s2035" style="position:absolute;top:9142;width:2278;height:31628" coordorigin=",-1" coordsize="2278,3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">
                  <v:line id="Прямая соединительная линия 1029" o:spid="_x0000_s2036" style="position:absolute;visibility:visible;mso-wrap-style:square" from="0,0" to="2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" strokecolor="black [3200]">
                    <v:stroke joinstyle="miter"/>
                  </v:line>
                  <v:line id="Прямая соединительная линия 1030" o:spid="_x0000_s2037" style="position:absolute;visibility:visible;mso-wrap-style:square" from="0,-1" to="0,31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" strokecolor="black [3200]">
                    <v:stroke joinstyle="miter"/>
                  </v:line>
                  <v:line id="Прямая соединительная линия 1031" o:spid="_x0000_s2038" style="position:absolute;visibility:visible;mso-wrap-style:square" from="0,4610" to="2278,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" strokecolor="black [3200]">
                    <v:stroke endarrow="block" endarrowwidth="wide" joinstyle="miter"/>
                  </v:line>
                  <v:line id="Прямая соединительная линия 1068" o:spid="_x0000_s2039" style="position:absolute;visibility:visible;mso-wrap-style:square" from="0,31626" to="2273,3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" strokecolor="black [3200]">
                    <v:stroke endarrow="block" endarrowwidth="wide" joinstyle="miter"/>
                  </v:line>
                </v:group>
                <v:shape id="Надпись 1028" o:spid="_x0000_s2040" type="#_x0000_t202" style="position:absolute;left:32004;top:54013;width:25152;height:8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" fillcolor="white [3201]" strokecolor="black [3200]">
                  <v:textbox inset=",0,,0">
                    <w:txbxContent>
                      <w:p w:rsidR="00085105" w:rsidRDefault="00085105" w:rsidP="00832BA7">
                        <w:pPr>
                          <w:jc w:val="center"/>
                        </w:pPr>
                        <w:r>
                          <w:t>Развитие региональной инфраструктуры по поддержке</w:t>
                        </w:r>
                      </w:p>
                      <w:p w:rsidR="00085105" w:rsidRPr="00832BA7" w:rsidRDefault="00085105" w:rsidP="00832BA7">
                        <w:pPr>
                          <w:jc w:val="center"/>
                        </w:pPr>
                        <w:r>
                          <w:t>и развитию молодежного предпринимательства</w:t>
                        </w:r>
                      </w:p>
                    </w:txbxContent>
                  </v:textbox>
                </v:shape>
                <v:group id="Группа 1071" o:spid="_x0000_s2041" style="position:absolute;left:3327;top:16018;width:2354;height:19636" coordorigin="-74,69" coordsize="2353,19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v:line id="Прямая соединительная линия 1032" o:spid="_x0000_s2042" style="position:absolute;visibility:visible;mso-wrap-style:square" from="0,4231" to="2278,4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" strokecolor="black [3200]">
                    <v:stroke endarrow="block" endarrowwidth="wide" joinstyle="miter"/>
                  </v:line>
                  <v:line id="Прямая соединительная линия 1067" o:spid="_x0000_s2043" style="position:absolute;visibility:visible;mso-wrap-style:square" from="-74,69" to="-74,19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" strokecolor="black [3200]">
                    <v:stroke joinstyle="miter"/>
                  </v:line>
                  <v:line id="Прямая соединительная линия 1033" o:spid="_x0000_s2044" style="position:absolute;visibility:visible;mso-wrap-style:square" from="0,13090" to="2278,13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" strokecolor="black [3200]">
                    <v:stroke endarrow="block" endarrowwidth="wide" joinstyle="miter"/>
                  </v:line>
                  <v:line id="Прямая соединительная линия 1022" o:spid="_x0000_s2045" style="position:absolute;visibility:visible;mso-wrap-style:square" from="-74,19706" to="2198,19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" strokecolor="black [3200]">
                    <v:stroke endarrow="block" endarrowwidth="wide" joinstyle="miter"/>
                  </v:line>
                </v:group>
                <v:group id="Группа 1027" o:spid="_x0000_s2046" style="position:absolute;left:3327;top:42429;width:2348;height:26526" coordorigin="-74,-950" coordsize="2353,2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">
                  <v:line id="Прямая соединительная линия 1069" o:spid="_x0000_s2047" style="position:absolute;flip:x;visibility:visible;mso-wrap-style:square" from="-74,-950" to="0,25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" strokecolor="black [3200]">
                    <v:stroke joinstyle="miter"/>
                  </v:line>
                  <v:line id="Прямая соединительная линия 1034" o:spid="_x0000_s2048" style="position:absolute;visibility:visible;mso-wrap-style:square" from="0,4642" to="2278,4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" strokecolor="black [3200]">
                    <v:stroke endarrow="block" endarrowwidth="wide" joinstyle="miter"/>
                  </v:line>
                  <v:line id="Прямая соединительная линия 1035" o:spid="_x0000_s2049" style="position:absolute;visibility:visible;mso-wrap-style:square" from="0,15640" to="2278,1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" strokecolor="black [3200]">
                    <v:stroke endarrow="block" endarrowwidth="wide" joinstyle="miter"/>
                  </v:line>
                  <v:line id="Прямая соединительная линия 1036" o:spid="_x0000_s2050" style="position:absolute;visibility:visible;mso-wrap-style:square" from="0,25574" to="2278,25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" strokecolor="black [3200]">
                    <v:stroke endarrow="block" endarrowwidth="wide" joinstyle="miter"/>
                  </v:line>
                </v:group>
                <v:shape id="Надпись 1018" o:spid="_x0000_s2051" type="#_x0000_t202" style="position:absolute;left:5635;top:34553;width:21709;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" fillcolor="white [3201]" strokecolor="black [3200]">
                  <v:textbox inset=",0,,0">
                    <w:txbxContent>
                      <w:p w:rsidR="00085105" w:rsidRDefault="00085105" w:rsidP="00132A5D">
                        <w:pPr>
                          <w:jc w:val="center"/>
                        </w:pPr>
                        <w:r>
                          <w:t>Льготное налогообложение</w:t>
                        </w:r>
                      </w:p>
                    </w:txbxContent>
                  </v:textbox>
                </v:shape>
                <v:shape id="Надпись 1021" o:spid="_x0000_s2052" type="#_x0000_t202" style="position:absolute;left:5741;top:65514;width:21679;height:8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" fillcolor="white [3201]" strokecolor="black [3200]">
                  <v:textbox inset=",0,,0">
                    <w:txbxContent>
                      <w:p w:rsidR="00085105" w:rsidRDefault="00085105" w:rsidP="00832BA7">
                        <w:pPr>
                          <w:jc w:val="center"/>
                        </w:pPr>
                        <w:r>
                          <w:t>Инвестиции</w:t>
                        </w:r>
                      </w:p>
                      <w:p w:rsidR="00085105" w:rsidRPr="00773EC9" w:rsidRDefault="00085105" w:rsidP="00832BA7">
                        <w:pPr>
                          <w:jc w:val="center"/>
                        </w:pPr>
                        <w:r>
                          <w:t>в инфраструктурную поддержку молодежного предпринимательства</w:t>
                        </w:r>
                      </w:p>
                    </w:txbxContent>
                  </v:textbox>
                </v:shape>
                <w10:wrap anchorx="margin"/>
              </v:group>
            </w:pict>
          </mc:Fallback>
        </mc:AlternateContent>
      </w:r>
    </w:p>
    <w:p w:rsidR="00CC47D8" w:rsidRPr="00906975" w:rsidRDefault="00CC47D8" w:rsidP="00AB1A7E">
      <w:pPr>
        <w:jc w:val="both"/>
      </w:pPr>
    </w:p>
    <w:p w:rsidR="00CC47D8" w:rsidRPr="00906975" w:rsidRDefault="00CC47D8" w:rsidP="00AB1A7E">
      <w:pPr>
        <w:jc w:val="both"/>
      </w:pPr>
    </w:p>
    <w:p w:rsidR="00CC47D8" w:rsidRPr="00906975" w:rsidRDefault="00CC47D8" w:rsidP="00AB1A7E">
      <w:pPr>
        <w:jc w:val="both"/>
      </w:pPr>
    </w:p>
    <w:p w:rsidR="00CC47D8" w:rsidRPr="00906975" w:rsidRDefault="00CC47D8" w:rsidP="00AB1A7E">
      <w:pPr>
        <w:jc w:val="both"/>
      </w:pPr>
    </w:p>
    <w:p w:rsidR="00CC47D8" w:rsidRPr="00906975" w:rsidRDefault="00CC47D8" w:rsidP="00AB1A7E">
      <w:pPr>
        <w:jc w:val="both"/>
      </w:pPr>
    </w:p>
    <w:p w:rsidR="00CC47D8" w:rsidRPr="00906975" w:rsidRDefault="00CC47D8" w:rsidP="00AB1A7E">
      <w:pPr>
        <w:jc w:val="both"/>
      </w:pPr>
    </w:p>
    <w:p w:rsidR="00CC47D8" w:rsidRPr="00906975" w:rsidRDefault="00CC47D8" w:rsidP="00AB1A7E">
      <w:pPr>
        <w:jc w:val="both"/>
      </w:pPr>
    </w:p>
    <w:p w:rsidR="00CC47D8" w:rsidRPr="00906975" w:rsidRDefault="00CC47D8" w:rsidP="00AB1A7E">
      <w:pPr>
        <w:jc w:val="both"/>
      </w:pPr>
    </w:p>
    <w:p w:rsidR="00D71552" w:rsidRPr="00906975" w:rsidRDefault="00D71552" w:rsidP="00AB1A7E">
      <w:pPr>
        <w:jc w:val="both"/>
      </w:pPr>
    </w:p>
    <w:p w:rsidR="00D71552" w:rsidRPr="00906975" w:rsidRDefault="00D71552" w:rsidP="00AB1A7E">
      <w:pPr>
        <w:jc w:val="both"/>
      </w:pPr>
    </w:p>
    <w:p w:rsidR="00D71552" w:rsidRPr="00906975" w:rsidRDefault="00D71552" w:rsidP="00AB1A7E">
      <w:pPr>
        <w:jc w:val="both"/>
      </w:pPr>
    </w:p>
    <w:p w:rsidR="00D71552" w:rsidRPr="00906975" w:rsidRDefault="00D71552" w:rsidP="00AB1A7E">
      <w:pPr>
        <w:jc w:val="both"/>
      </w:pPr>
    </w:p>
    <w:p w:rsidR="00D71552" w:rsidRPr="00906975" w:rsidRDefault="00D71552" w:rsidP="00AB1A7E">
      <w:pPr>
        <w:jc w:val="both"/>
      </w:pPr>
    </w:p>
    <w:p w:rsidR="00CC47D8" w:rsidRPr="00906975" w:rsidRDefault="00CC47D8" w:rsidP="00AB1A7E">
      <w:pPr>
        <w:jc w:val="both"/>
      </w:pPr>
    </w:p>
    <w:p w:rsidR="00AB1A7E" w:rsidRPr="00906975" w:rsidRDefault="00AB1A7E" w:rsidP="00AB1A7E">
      <w:pPr>
        <w:jc w:val="both"/>
      </w:pPr>
    </w:p>
    <w:p w:rsidR="00AB1A7E" w:rsidRPr="00906975" w:rsidRDefault="00AB1A7E" w:rsidP="00AB1A7E">
      <w:pPr>
        <w:jc w:val="both"/>
      </w:pPr>
    </w:p>
    <w:p w:rsidR="00AB1A7E" w:rsidRPr="00906975" w:rsidRDefault="00D71552" w:rsidP="00D71552">
      <w:pPr>
        <w:tabs>
          <w:tab w:val="left" w:pos="2653"/>
        </w:tabs>
        <w:jc w:val="both"/>
      </w:pPr>
      <w:r w:rsidRPr="00906975">
        <w:tab/>
      </w:r>
    </w:p>
    <w:p w:rsidR="00D71552" w:rsidRPr="00906975" w:rsidRDefault="00D71552" w:rsidP="00D71552">
      <w:pPr>
        <w:tabs>
          <w:tab w:val="left" w:pos="2653"/>
        </w:tabs>
        <w:jc w:val="both"/>
      </w:pPr>
    </w:p>
    <w:p w:rsidR="00D71552" w:rsidRPr="00906975" w:rsidRDefault="00D71552" w:rsidP="00D71552">
      <w:pPr>
        <w:tabs>
          <w:tab w:val="left" w:pos="2653"/>
        </w:tabs>
        <w:jc w:val="both"/>
      </w:pPr>
    </w:p>
    <w:p w:rsidR="00773EC9" w:rsidRPr="00906975" w:rsidRDefault="00773EC9" w:rsidP="00D71552">
      <w:pPr>
        <w:tabs>
          <w:tab w:val="left" w:pos="2653"/>
        </w:tabs>
        <w:jc w:val="both"/>
      </w:pPr>
    </w:p>
    <w:p w:rsidR="00773EC9" w:rsidRPr="00906975" w:rsidRDefault="00773EC9" w:rsidP="00D71552">
      <w:pPr>
        <w:tabs>
          <w:tab w:val="left" w:pos="2653"/>
        </w:tabs>
        <w:jc w:val="both"/>
      </w:pPr>
    </w:p>
    <w:p w:rsidR="00773EC9" w:rsidRPr="00906975" w:rsidRDefault="00773EC9" w:rsidP="00D71552">
      <w:pPr>
        <w:tabs>
          <w:tab w:val="left" w:pos="2653"/>
        </w:tabs>
        <w:jc w:val="both"/>
      </w:pPr>
    </w:p>
    <w:p w:rsidR="00773EC9" w:rsidRPr="00906975" w:rsidRDefault="00773EC9" w:rsidP="00D71552">
      <w:pPr>
        <w:tabs>
          <w:tab w:val="left" w:pos="2653"/>
        </w:tabs>
        <w:jc w:val="both"/>
      </w:pPr>
    </w:p>
    <w:p w:rsidR="00773EC9" w:rsidRPr="00906975" w:rsidRDefault="00773EC9" w:rsidP="00D71552">
      <w:pPr>
        <w:tabs>
          <w:tab w:val="left" w:pos="2653"/>
        </w:tabs>
        <w:jc w:val="both"/>
      </w:pPr>
    </w:p>
    <w:p w:rsidR="00773EC9" w:rsidRPr="00906975" w:rsidRDefault="00773EC9" w:rsidP="00D71552">
      <w:pPr>
        <w:tabs>
          <w:tab w:val="left" w:pos="2653"/>
        </w:tabs>
        <w:jc w:val="both"/>
      </w:pPr>
    </w:p>
    <w:p w:rsidR="00B26CAB" w:rsidRPr="00906975" w:rsidRDefault="00B26CAB" w:rsidP="00AB1A7E">
      <w:pPr>
        <w:jc w:val="both"/>
      </w:pPr>
    </w:p>
    <w:p w:rsidR="00AB1A7E" w:rsidRPr="00906975" w:rsidRDefault="00AB1A7E" w:rsidP="00AB1A7E">
      <w:pPr>
        <w:jc w:val="both"/>
      </w:pPr>
    </w:p>
    <w:p w:rsidR="00887E05" w:rsidRPr="00906975" w:rsidRDefault="00887E05" w:rsidP="00AB1A7E">
      <w:pPr>
        <w:jc w:val="both"/>
      </w:pPr>
    </w:p>
    <w:p w:rsidR="00532171" w:rsidRPr="00906975" w:rsidRDefault="00532171" w:rsidP="00AB1A7E">
      <w:pPr>
        <w:jc w:val="both"/>
      </w:pPr>
    </w:p>
    <w:p w:rsidR="00773EC9" w:rsidRPr="00906975" w:rsidRDefault="00773EC9" w:rsidP="00AB1A7E">
      <w:pPr>
        <w:jc w:val="both"/>
      </w:pPr>
    </w:p>
    <w:p w:rsidR="004C1B88" w:rsidRDefault="004C1B88" w:rsidP="009019B1">
      <w:pPr>
        <w:ind w:firstLine="567"/>
        <w:jc w:val="both"/>
      </w:pPr>
    </w:p>
    <w:p w:rsidR="004C1B88" w:rsidRDefault="004C1B88" w:rsidP="009019B1">
      <w:pPr>
        <w:ind w:firstLine="567"/>
        <w:jc w:val="both"/>
      </w:pPr>
    </w:p>
    <w:p w:rsidR="004C1B88" w:rsidRDefault="004C1B88" w:rsidP="009019B1">
      <w:pPr>
        <w:ind w:firstLine="567"/>
        <w:jc w:val="both"/>
      </w:pPr>
    </w:p>
    <w:p w:rsidR="004C1B88" w:rsidRDefault="004C1B88" w:rsidP="009019B1">
      <w:pPr>
        <w:ind w:firstLine="567"/>
        <w:jc w:val="both"/>
      </w:pPr>
    </w:p>
    <w:p w:rsidR="004C1B88" w:rsidRDefault="004C1B88" w:rsidP="009019B1">
      <w:pPr>
        <w:ind w:firstLine="567"/>
        <w:jc w:val="both"/>
      </w:pPr>
    </w:p>
    <w:p w:rsidR="004C1B88" w:rsidRDefault="004C1B88" w:rsidP="009019B1">
      <w:pPr>
        <w:ind w:firstLine="567"/>
        <w:jc w:val="both"/>
      </w:pPr>
    </w:p>
    <w:p w:rsidR="004C1B88" w:rsidRDefault="004C1B88" w:rsidP="009019B1">
      <w:pPr>
        <w:ind w:firstLine="567"/>
        <w:jc w:val="both"/>
      </w:pPr>
    </w:p>
    <w:p w:rsidR="004C1B88" w:rsidRDefault="004C1B88" w:rsidP="009019B1">
      <w:pPr>
        <w:ind w:firstLine="567"/>
        <w:jc w:val="both"/>
      </w:pPr>
    </w:p>
    <w:p w:rsidR="004C1B88" w:rsidRDefault="004C1B88" w:rsidP="009019B1">
      <w:pPr>
        <w:ind w:firstLine="567"/>
        <w:jc w:val="both"/>
      </w:pPr>
    </w:p>
    <w:p w:rsidR="004C1B88" w:rsidRDefault="004C1B88" w:rsidP="009019B1">
      <w:pPr>
        <w:ind w:firstLine="567"/>
        <w:jc w:val="both"/>
      </w:pPr>
    </w:p>
    <w:p w:rsidR="009019B1" w:rsidRPr="00906975" w:rsidRDefault="009019B1" w:rsidP="009019B1">
      <w:pPr>
        <w:ind w:firstLine="567"/>
        <w:jc w:val="both"/>
      </w:pPr>
      <w:r w:rsidRPr="00906975">
        <w:t>Примечание – Составлено автором</w:t>
      </w:r>
    </w:p>
    <w:p w:rsidR="000F6477" w:rsidRDefault="000F6477" w:rsidP="00C91485">
      <w:pPr>
        <w:widowControl w:val="0"/>
        <w:jc w:val="center"/>
        <w:rPr>
          <w:sz w:val="28"/>
          <w:szCs w:val="28"/>
        </w:rPr>
      </w:pPr>
    </w:p>
    <w:p w:rsidR="00832BA7" w:rsidRPr="00906975" w:rsidRDefault="007B5F1B" w:rsidP="00C91485">
      <w:pPr>
        <w:widowControl w:val="0"/>
        <w:jc w:val="center"/>
        <w:rPr>
          <w:sz w:val="28"/>
          <w:szCs w:val="28"/>
        </w:rPr>
      </w:pPr>
      <w:r w:rsidRPr="00906975">
        <w:rPr>
          <w:sz w:val="28"/>
          <w:szCs w:val="28"/>
        </w:rPr>
        <w:t xml:space="preserve">Рисунок 3.2 – </w:t>
      </w:r>
      <w:r w:rsidR="007516BE" w:rsidRPr="00906975">
        <w:rPr>
          <w:sz w:val="28"/>
          <w:szCs w:val="28"/>
        </w:rPr>
        <w:t>Система организационно-экономических механизмов повышения занятости молодежи и ее участия в бизнес-предпринимательстве</w:t>
      </w:r>
    </w:p>
    <w:p w:rsidR="00FC5067" w:rsidRPr="00906975" w:rsidRDefault="00FC5067" w:rsidP="00FC5067">
      <w:pPr>
        <w:ind w:firstLine="567"/>
        <w:jc w:val="both"/>
        <w:rPr>
          <w:sz w:val="28"/>
          <w:szCs w:val="28"/>
        </w:rPr>
      </w:pPr>
      <w:r w:rsidRPr="00906975">
        <w:rPr>
          <w:sz w:val="28"/>
          <w:szCs w:val="28"/>
        </w:rPr>
        <w:lastRenderedPageBreak/>
        <w:t>Организационные механизмы повышения занятости молодежи и ее участия в предпринимательской деятельности</w:t>
      </w:r>
      <w:r w:rsidR="00A8031E" w:rsidRPr="00906975">
        <w:rPr>
          <w:sz w:val="28"/>
          <w:szCs w:val="28"/>
        </w:rPr>
        <w:t>, в соответствии с рисунком 3.2,</w:t>
      </w:r>
      <w:r w:rsidRPr="00906975">
        <w:rPr>
          <w:sz w:val="28"/>
          <w:szCs w:val="28"/>
        </w:rPr>
        <w:t xml:space="preserve"> </w:t>
      </w:r>
      <w:r w:rsidR="00A8031E" w:rsidRPr="00906975">
        <w:rPr>
          <w:sz w:val="28"/>
          <w:szCs w:val="28"/>
        </w:rPr>
        <w:t>должны предполагать:</w:t>
      </w:r>
    </w:p>
    <w:p w:rsidR="00A8031E" w:rsidRPr="00906975" w:rsidRDefault="00A8031E" w:rsidP="0015326A">
      <w:pPr>
        <w:ind w:firstLine="567"/>
        <w:jc w:val="both"/>
        <w:rPr>
          <w:sz w:val="28"/>
          <w:szCs w:val="28"/>
        </w:rPr>
      </w:pPr>
      <w:r w:rsidRPr="00906975">
        <w:rPr>
          <w:sz w:val="28"/>
          <w:szCs w:val="28"/>
        </w:rPr>
        <w:t>- создание в системе функционирования региональных центров координации занятости и социальных программ департаментов (отделов) по обеспечению занятости молодежи;</w:t>
      </w:r>
    </w:p>
    <w:p w:rsidR="00A8031E" w:rsidRPr="00906975" w:rsidRDefault="00A8031E" w:rsidP="0015326A">
      <w:pPr>
        <w:ind w:firstLine="567"/>
        <w:jc w:val="both"/>
        <w:rPr>
          <w:sz w:val="28"/>
          <w:szCs w:val="28"/>
        </w:rPr>
      </w:pPr>
      <w:r w:rsidRPr="00906975">
        <w:rPr>
          <w:sz w:val="28"/>
          <w:szCs w:val="28"/>
        </w:rPr>
        <w:t>- </w:t>
      </w:r>
      <w:r w:rsidR="0015326A" w:rsidRPr="00906975">
        <w:rPr>
          <w:sz w:val="28"/>
          <w:szCs w:val="28"/>
        </w:rPr>
        <w:t>с</w:t>
      </w:r>
      <w:r w:rsidRPr="00906975">
        <w:rPr>
          <w:sz w:val="28"/>
          <w:szCs w:val="28"/>
        </w:rPr>
        <w:t>оздание в системе функционирования региональных управлений предпринимательства и индустриально-инновационного развития департаментов (отделов) по организации предпринимательской деятельности молодежи</w:t>
      </w:r>
      <w:r w:rsidR="0015326A" w:rsidRPr="00906975">
        <w:rPr>
          <w:sz w:val="28"/>
          <w:szCs w:val="28"/>
        </w:rPr>
        <w:t>;</w:t>
      </w:r>
    </w:p>
    <w:p w:rsidR="0015326A" w:rsidRPr="00906975" w:rsidRDefault="0015326A" w:rsidP="0015326A">
      <w:pPr>
        <w:ind w:firstLine="567"/>
        <w:jc w:val="both"/>
        <w:rPr>
          <w:sz w:val="28"/>
          <w:szCs w:val="28"/>
        </w:rPr>
      </w:pPr>
      <w:r w:rsidRPr="00906975">
        <w:rPr>
          <w:sz w:val="28"/>
          <w:szCs w:val="28"/>
        </w:rPr>
        <w:t>- реализация проектов государственно-частного партнерства по участию средних и крупных предприятий в поддержке молодежного предпринимательства;</w:t>
      </w:r>
    </w:p>
    <w:p w:rsidR="0015326A" w:rsidRPr="00906975" w:rsidRDefault="0015326A" w:rsidP="0015326A">
      <w:pPr>
        <w:ind w:firstLine="567"/>
        <w:jc w:val="both"/>
        <w:rPr>
          <w:sz w:val="28"/>
          <w:szCs w:val="28"/>
        </w:rPr>
      </w:pPr>
      <w:r w:rsidRPr="00906975">
        <w:rPr>
          <w:sz w:val="28"/>
          <w:szCs w:val="28"/>
        </w:rPr>
        <w:t>- развитие региональной инфраструктуры по поддержке и развитию молодежного предпринимательства.</w:t>
      </w:r>
    </w:p>
    <w:p w:rsidR="00AB1A7E" w:rsidRPr="00906975" w:rsidRDefault="0015326A" w:rsidP="000D7EA9">
      <w:pPr>
        <w:ind w:firstLine="567"/>
        <w:jc w:val="both"/>
      </w:pPr>
      <w:r w:rsidRPr="00906975">
        <w:rPr>
          <w:sz w:val="28"/>
          <w:szCs w:val="28"/>
        </w:rPr>
        <w:t xml:space="preserve">При реализации инвестиционной политики поддержки занятости молодежи и молодежного предпринимательства, </w:t>
      </w:r>
      <w:r w:rsidR="000D7EA9" w:rsidRPr="00906975">
        <w:rPr>
          <w:sz w:val="28"/>
          <w:szCs w:val="28"/>
        </w:rPr>
        <w:t>в соответствии с рисунком 3.3, необходимо конкретизировать предметный признак косвенных инвестиций.</w:t>
      </w:r>
    </w:p>
    <w:p w:rsidR="00AB1A7E" w:rsidRPr="00906975" w:rsidRDefault="00AB1A7E" w:rsidP="00AB1A7E">
      <w:pPr>
        <w:jc w:val="both"/>
      </w:pPr>
    </w:p>
    <w:p w:rsidR="007D5FC8" w:rsidRPr="00906975" w:rsidRDefault="00C629C7" w:rsidP="003E3B65">
      <w:pPr>
        <w:jc w:val="both"/>
        <w:rPr>
          <w:bCs/>
        </w:rPr>
      </w:pPr>
      <w:r>
        <w:rPr>
          <w:bCs/>
          <w:noProof/>
        </w:rPr>
        <mc:AlternateContent>
          <mc:Choice Requires="wpg">
            <w:drawing>
              <wp:anchor distT="0" distB="0" distL="114300" distR="114300" simplePos="0" relativeHeight="252209664" behindDoc="0" locked="0" layoutInCell="1" allowOverlap="1">
                <wp:simplePos x="0" y="0"/>
                <wp:positionH relativeFrom="column">
                  <wp:posOffset>342265</wp:posOffset>
                </wp:positionH>
                <wp:positionV relativeFrom="paragraph">
                  <wp:posOffset>-635</wp:posOffset>
                </wp:positionV>
                <wp:extent cx="5487035" cy="3547745"/>
                <wp:effectExtent l="0" t="0" r="0" b="0"/>
                <wp:wrapNone/>
                <wp:docPr id="1064" name="Группа 1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7035" cy="3547745"/>
                          <a:chOff x="0" y="0"/>
                          <a:chExt cx="5487035" cy="3547957"/>
                        </a:xfrm>
                      </wpg:grpSpPr>
                      <wps:wsp>
                        <wps:cNvPr id="1054" name="Надпись 1054"/>
                        <wps:cNvSpPr txBox="1"/>
                        <wps:spPr>
                          <a:xfrm>
                            <a:off x="0" y="1490134"/>
                            <a:ext cx="2171700" cy="45339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932D22">
                              <w:pPr>
                                <w:jc w:val="center"/>
                              </w:pPr>
                              <w:r>
                                <w:rPr>
                                  <w:bCs/>
                                </w:rPr>
                                <w:t>Предметный признак косвенных инвестиций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5" name="Надпись 1055"/>
                        <wps:cNvSpPr txBox="1"/>
                        <wps:spPr>
                          <a:xfrm>
                            <a:off x="2743200" y="0"/>
                            <a:ext cx="2743835" cy="690457"/>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932D22">
                              <w:pPr>
                                <w:jc w:val="center"/>
                                <w:rPr>
                                  <w:bCs/>
                                </w:rPr>
                              </w:pPr>
                              <w:r w:rsidRPr="007D5FC8">
                                <w:rPr>
                                  <w:bCs/>
                                </w:rPr>
                                <w:t>Строительство и ввод</w:t>
                              </w:r>
                            </w:p>
                            <w:p w:rsidR="00085105" w:rsidRDefault="00085105" w:rsidP="00932D22">
                              <w:pPr>
                                <w:jc w:val="center"/>
                              </w:pPr>
                              <w:r w:rsidRPr="007D5FC8">
                                <w:rPr>
                                  <w:bCs/>
                                </w:rPr>
                                <w:t>в эксплуатацию социального жилья для молодежи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6" name="Надпись 1056"/>
                        <wps:cNvSpPr txBox="1"/>
                        <wps:spPr>
                          <a:xfrm>
                            <a:off x="2751667" y="804334"/>
                            <a:ext cx="2735368" cy="800523"/>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Pr="007D5FC8" w:rsidRDefault="00085105" w:rsidP="00932D22">
                              <w:pPr>
                                <w:jc w:val="center"/>
                                <w:rPr>
                                  <w:bCs/>
                                </w:rPr>
                              </w:pPr>
                              <w:r w:rsidRPr="007D5FC8">
                                <w:rPr>
                                  <w:bCs/>
                                </w:rPr>
                                <w:t>Развитие сельской инфраструктуры, ориентированной на повышение качества жизни, культуры и досуга сельской молодежи</w:t>
                              </w:r>
                            </w:p>
                            <w:p w:rsidR="00085105" w:rsidRDefault="00085105" w:rsidP="00932D2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7" name="Надпись 1057"/>
                        <wps:cNvSpPr txBox="1"/>
                        <wps:spPr>
                          <a:xfrm>
                            <a:off x="2743200" y="1718734"/>
                            <a:ext cx="2743835" cy="68199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932D22">
                              <w:pPr>
                                <w:jc w:val="center"/>
                                <w:rPr>
                                  <w:bCs/>
                                </w:rPr>
                              </w:pPr>
                              <w:r w:rsidRPr="007D5FC8">
                                <w:rPr>
                                  <w:bCs/>
                                </w:rPr>
                                <w:t>Социальные пособия</w:t>
                              </w:r>
                            </w:p>
                            <w:p w:rsidR="00085105" w:rsidRPr="007D5FC8" w:rsidRDefault="00085105" w:rsidP="00932D22">
                              <w:pPr>
                                <w:jc w:val="center"/>
                                <w:rPr>
                                  <w:bCs/>
                                </w:rPr>
                              </w:pPr>
                              <w:r w:rsidRPr="007D5FC8">
                                <w:rPr>
                                  <w:bCs/>
                                </w:rPr>
                                <w:t>для молодежи в рамках естественной безработицы</w:t>
                              </w:r>
                            </w:p>
                            <w:p w:rsidR="00085105" w:rsidRDefault="00085105" w:rsidP="00932D2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8" name="Надпись 1058"/>
                        <wps:cNvSpPr txBox="1"/>
                        <wps:spPr>
                          <a:xfrm>
                            <a:off x="2743200" y="2514600"/>
                            <a:ext cx="2743412" cy="1033357"/>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Pr="00932D22" w:rsidRDefault="00085105" w:rsidP="008E29FA">
                              <w:pPr>
                                <w:jc w:val="center"/>
                                <w:rPr>
                                  <w:bCs/>
                                </w:rPr>
                              </w:pPr>
                              <w:r w:rsidRPr="007D5FC8">
                                <w:rPr>
                                  <w:bCs/>
                                </w:rPr>
                                <w:t>Гарантированная заработная плата молодежи в рамках первичной занятости и получения практических знаний и навыков</w:t>
                              </w:r>
                              <w:r w:rsidRPr="00932D22">
                                <w:rPr>
                                  <w:bCs/>
                                </w:rPr>
                                <w:t xml:space="preserve"> </w:t>
                              </w:r>
                              <w:r>
                                <w:rPr>
                                  <w:bCs/>
                                </w:rPr>
                                <w:t>на этапе базового карьерного роста</w:t>
                              </w:r>
                            </w:p>
                            <w:p w:rsidR="00085105" w:rsidRDefault="00085105" w:rsidP="008E29FA">
                              <w:pPr>
                                <w:jc w:val="center"/>
                                <w:rPr>
                                  <w:bCs/>
                                  <w:sz w:val="28"/>
                                  <w:szCs w:val="28"/>
                                </w:rPr>
                              </w:pPr>
                            </w:p>
                            <w:p w:rsidR="00085105" w:rsidRDefault="00085105" w:rsidP="008E29F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63" name="Группа 1063"/>
                        <wpg:cNvGrpSpPr/>
                        <wpg:grpSpPr>
                          <a:xfrm>
                            <a:off x="2175933" y="237067"/>
                            <a:ext cx="457835" cy="2739390"/>
                            <a:chOff x="0" y="0"/>
                            <a:chExt cx="457835" cy="2739390"/>
                          </a:xfrm>
                        </wpg:grpSpPr>
                        <wps:wsp>
                          <wps:cNvPr id="1059" name="Прямая соединительная линия 1059"/>
                          <wps:cNvCnPr/>
                          <wps:spPr>
                            <a:xfrm flipV="1">
                              <a:off x="0" y="0"/>
                              <a:ext cx="457835" cy="1485477"/>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060" name="Прямая соединительная линия 1060"/>
                          <wps:cNvCnPr/>
                          <wps:spPr>
                            <a:xfrm flipV="1">
                              <a:off x="0" y="905933"/>
                              <a:ext cx="457835" cy="570865"/>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061" name="Прямая соединительная линия 1061"/>
                          <wps:cNvCnPr/>
                          <wps:spPr>
                            <a:xfrm>
                              <a:off x="0" y="1473200"/>
                              <a:ext cx="457835" cy="34798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062" name="Прямая соединительная линия 1062"/>
                          <wps:cNvCnPr/>
                          <wps:spPr>
                            <a:xfrm>
                              <a:off x="0" y="1473200"/>
                              <a:ext cx="453602" cy="126619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id="Группа 1064" o:spid="_x0000_s2053" style="position:absolute;left:0;text-align:left;margin-left:26.95pt;margin-top:-.05pt;width:432.05pt;height:279.35pt;z-index:252209664" coordsize="54870,3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">
                <v:shape id="Надпись 1054" o:spid="_x0000_s2054" type="#_x0000_t202" style="position:absolute;top:14901;width:21717;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" fillcolor="white [3201]" strokecolor="black [3200]">
                  <v:textbox>
                    <w:txbxContent>
                      <w:p w:rsidR="00085105" w:rsidRDefault="00085105" w:rsidP="00932D22">
                        <w:pPr>
                          <w:jc w:val="center"/>
                        </w:pPr>
                        <w:r>
                          <w:rPr>
                            <w:bCs/>
                          </w:rPr>
                          <w:t>Предметный признак косвенных инвестиций</w:t>
                        </w:r>
                      </w:p>
                    </w:txbxContent>
                  </v:textbox>
                </v:shape>
                <v:shape id="Надпись 1055" o:spid="_x0000_s2055" type="#_x0000_t202" style="position:absolute;left:27432;width:27438;height:6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" fillcolor="white [3201]" strokecolor="black [3200]">
                  <v:textbox>
                    <w:txbxContent>
                      <w:p w:rsidR="00085105" w:rsidRDefault="00085105" w:rsidP="00932D22">
                        <w:pPr>
                          <w:jc w:val="center"/>
                          <w:rPr>
                            <w:bCs/>
                          </w:rPr>
                        </w:pPr>
                        <w:r w:rsidRPr="007D5FC8">
                          <w:rPr>
                            <w:bCs/>
                          </w:rPr>
                          <w:t>Строительство и ввод</w:t>
                        </w:r>
                      </w:p>
                      <w:p w:rsidR="00085105" w:rsidRDefault="00085105" w:rsidP="00932D22">
                        <w:pPr>
                          <w:jc w:val="center"/>
                        </w:pPr>
                        <w:r w:rsidRPr="007D5FC8">
                          <w:rPr>
                            <w:bCs/>
                          </w:rPr>
                          <w:t>в эксплуатацию социального жилья для молодежи</w:t>
                        </w:r>
                      </w:p>
                    </w:txbxContent>
                  </v:textbox>
                </v:shape>
                <v:shape id="Надпись 1056" o:spid="_x0000_s2056" type="#_x0000_t202" style="position:absolute;left:27516;top:8043;width:27354;height:8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" fillcolor="white [3201]" strokecolor="black [3200]">
                  <v:textbox>
                    <w:txbxContent>
                      <w:p w:rsidR="00085105" w:rsidRPr="007D5FC8" w:rsidRDefault="00085105" w:rsidP="00932D22">
                        <w:pPr>
                          <w:jc w:val="center"/>
                          <w:rPr>
                            <w:bCs/>
                          </w:rPr>
                        </w:pPr>
                        <w:r w:rsidRPr="007D5FC8">
                          <w:rPr>
                            <w:bCs/>
                          </w:rPr>
                          <w:t>Развитие сельской инфраструктуры, ориентированной на повышение качества жизни, культуры и досуга сельской молодежи</w:t>
                        </w:r>
                      </w:p>
                      <w:p w:rsidR="00085105" w:rsidRDefault="00085105" w:rsidP="00932D22">
                        <w:pPr>
                          <w:jc w:val="center"/>
                        </w:pPr>
                      </w:p>
                    </w:txbxContent>
                  </v:textbox>
                </v:shape>
                <v:shape id="Надпись 1057" o:spid="_x0000_s2057" type="#_x0000_t202" style="position:absolute;left:27432;top:17187;width:27438;height:6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" fillcolor="white [3201]" strokecolor="black [3200]">
                  <v:textbox>
                    <w:txbxContent>
                      <w:p w:rsidR="00085105" w:rsidRDefault="00085105" w:rsidP="00932D22">
                        <w:pPr>
                          <w:jc w:val="center"/>
                          <w:rPr>
                            <w:bCs/>
                          </w:rPr>
                        </w:pPr>
                        <w:r w:rsidRPr="007D5FC8">
                          <w:rPr>
                            <w:bCs/>
                          </w:rPr>
                          <w:t>Социальные пособия</w:t>
                        </w:r>
                      </w:p>
                      <w:p w:rsidR="00085105" w:rsidRPr="007D5FC8" w:rsidRDefault="00085105" w:rsidP="00932D22">
                        <w:pPr>
                          <w:jc w:val="center"/>
                          <w:rPr>
                            <w:bCs/>
                          </w:rPr>
                        </w:pPr>
                        <w:r w:rsidRPr="007D5FC8">
                          <w:rPr>
                            <w:bCs/>
                          </w:rPr>
                          <w:t>для молодежи в рамках естественной безработицы</w:t>
                        </w:r>
                      </w:p>
                      <w:p w:rsidR="00085105" w:rsidRDefault="00085105" w:rsidP="00932D22">
                        <w:pPr>
                          <w:jc w:val="center"/>
                        </w:pPr>
                      </w:p>
                    </w:txbxContent>
                  </v:textbox>
                </v:shape>
                <v:shape id="Надпись 1058" o:spid="_x0000_s2058" type="#_x0000_t202" style="position:absolute;left:27432;top:25146;width:27434;height:10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" fillcolor="white [3201]" strokecolor="black [3200]">
                  <v:textbox>
                    <w:txbxContent>
                      <w:p w:rsidR="00085105" w:rsidRPr="00932D22" w:rsidRDefault="00085105" w:rsidP="008E29FA">
                        <w:pPr>
                          <w:jc w:val="center"/>
                          <w:rPr>
                            <w:bCs/>
                          </w:rPr>
                        </w:pPr>
                        <w:r w:rsidRPr="007D5FC8">
                          <w:rPr>
                            <w:bCs/>
                          </w:rPr>
                          <w:t>Гарантированная заработная плата молодежи в рамках первичной занятости и получения практических знаний и навыков</w:t>
                        </w:r>
                        <w:r w:rsidRPr="00932D22">
                          <w:rPr>
                            <w:bCs/>
                          </w:rPr>
                          <w:t xml:space="preserve"> </w:t>
                        </w:r>
                        <w:r>
                          <w:rPr>
                            <w:bCs/>
                          </w:rPr>
                          <w:t>на этапе базового карьерного роста</w:t>
                        </w:r>
                      </w:p>
                      <w:p w:rsidR="00085105" w:rsidRDefault="00085105" w:rsidP="008E29FA">
                        <w:pPr>
                          <w:jc w:val="center"/>
                          <w:rPr>
                            <w:bCs/>
                            <w:sz w:val="28"/>
                            <w:szCs w:val="28"/>
                          </w:rPr>
                        </w:pPr>
                      </w:p>
                      <w:p w:rsidR="00085105" w:rsidRDefault="00085105" w:rsidP="008E29FA">
                        <w:pPr>
                          <w:jc w:val="center"/>
                        </w:pPr>
                      </w:p>
                    </w:txbxContent>
                  </v:textbox>
                </v:shape>
                <v:group id="Группа 1063" o:spid="_x0000_s2059" style="position:absolute;left:21759;top:2370;width:4578;height:27394" coordsize="4578,27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">
                  <v:line id="Прямая соединительная линия 1059" o:spid="_x0000_s2060" style="position:absolute;flip:y;visibility:visible;mso-wrap-style:square" from="0,0" to="4578,1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" strokecolor="black [3200]">
                    <v:stroke endarrow="block" endarrowwidth="wide" joinstyle="miter"/>
                  </v:line>
                  <v:line id="Прямая соединительная линия 1060" o:spid="_x0000_s2061" style="position:absolute;flip:y;visibility:visible;mso-wrap-style:square" from="0,9059" to="4578,14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" strokecolor="black [3200]">
                    <v:stroke endarrow="block" endarrowwidth="wide" joinstyle="miter"/>
                  </v:line>
                  <v:line id="Прямая соединительная линия 1061" o:spid="_x0000_s2062" style="position:absolute;visibility:visible;mso-wrap-style:square" from="0,14732" to="4578,18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" strokecolor="black [3200]">
                    <v:stroke endarrow="block" endarrowwidth="wide" joinstyle="miter"/>
                  </v:line>
                  <v:line id="Прямая соединительная линия 1062" o:spid="_x0000_s2063" style="position:absolute;visibility:visible;mso-wrap-style:square" from="0,14732" to="4536,27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" strokecolor="black [3200]">
                    <v:stroke endarrow="block" endarrowwidth="wide" joinstyle="miter"/>
                  </v:line>
                </v:group>
              </v:group>
            </w:pict>
          </mc:Fallback>
        </mc:AlternateContent>
      </w:r>
    </w:p>
    <w:p w:rsidR="00932D22" w:rsidRPr="00906975" w:rsidRDefault="00932D22" w:rsidP="003E3B65">
      <w:pPr>
        <w:jc w:val="both"/>
        <w:rPr>
          <w:bCs/>
        </w:rPr>
      </w:pPr>
    </w:p>
    <w:p w:rsidR="00932D22" w:rsidRPr="00906975" w:rsidRDefault="00932D22" w:rsidP="003E3B65">
      <w:pPr>
        <w:jc w:val="both"/>
        <w:rPr>
          <w:bCs/>
        </w:rPr>
      </w:pPr>
    </w:p>
    <w:p w:rsidR="00932D22" w:rsidRPr="00906975" w:rsidRDefault="00932D22" w:rsidP="003E3B65">
      <w:pPr>
        <w:jc w:val="both"/>
        <w:rPr>
          <w:bCs/>
        </w:rPr>
      </w:pPr>
    </w:p>
    <w:p w:rsidR="00932D22" w:rsidRPr="00906975" w:rsidRDefault="00932D22" w:rsidP="003E3B65">
      <w:pPr>
        <w:jc w:val="both"/>
        <w:rPr>
          <w:bCs/>
        </w:rPr>
      </w:pPr>
    </w:p>
    <w:p w:rsidR="00932D22" w:rsidRPr="00906975" w:rsidRDefault="00932D22" w:rsidP="003E3B65">
      <w:pPr>
        <w:jc w:val="both"/>
        <w:rPr>
          <w:bCs/>
        </w:rPr>
      </w:pPr>
    </w:p>
    <w:p w:rsidR="00932D22" w:rsidRPr="00906975" w:rsidRDefault="00932D22" w:rsidP="003E3B65">
      <w:pPr>
        <w:jc w:val="both"/>
        <w:rPr>
          <w:bCs/>
        </w:rPr>
      </w:pPr>
    </w:p>
    <w:p w:rsidR="00932D22" w:rsidRPr="00906975" w:rsidRDefault="00932D22" w:rsidP="003E3B65">
      <w:pPr>
        <w:jc w:val="both"/>
        <w:rPr>
          <w:bCs/>
        </w:rPr>
      </w:pPr>
    </w:p>
    <w:p w:rsidR="00932D22" w:rsidRPr="00906975" w:rsidRDefault="00932D22" w:rsidP="003E3B65">
      <w:pPr>
        <w:jc w:val="both"/>
        <w:rPr>
          <w:bCs/>
        </w:rPr>
      </w:pPr>
    </w:p>
    <w:p w:rsidR="00932D22" w:rsidRPr="00906975" w:rsidRDefault="00932D22" w:rsidP="003E3B65">
      <w:pPr>
        <w:jc w:val="both"/>
        <w:rPr>
          <w:bCs/>
        </w:rPr>
      </w:pPr>
    </w:p>
    <w:p w:rsidR="00932D22" w:rsidRPr="00906975" w:rsidRDefault="00932D22" w:rsidP="003E3B65">
      <w:pPr>
        <w:jc w:val="both"/>
        <w:rPr>
          <w:bCs/>
        </w:rPr>
      </w:pPr>
    </w:p>
    <w:p w:rsidR="00932D22" w:rsidRPr="00906975" w:rsidRDefault="00932D22" w:rsidP="003E3B65">
      <w:pPr>
        <w:jc w:val="both"/>
        <w:rPr>
          <w:bCs/>
        </w:rPr>
      </w:pPr>
    </w:p>
    <w:p w:rsidR="00932D22" w:rsidRPr="00906975" w:rsidRDefault="00932D22" w:rsidP="003E3B65">
      <w:pPr>
        <w:jc w:val="both"/>
        <w:rPr>
          <w:bCs/>
        </w:rPr>
      </w:pPr>
    </w:p>
    <w:p w:rsidR="00932D22" w:rsidRPr="00906975" w:rsidRDefault="00932D22" w:rsidP="003E3B65">
      <w:pPr>
        <w:jc w:val="both"/>
        <w:rPr>
          <w:bCs/>
        </w:rPr>
      </w:pPr>
    </w:p>
    <w:p w:rsidR="00932D22" w:rsidRPr="00906975" w:rsidRDefault="00932D22" w:rsidP="003E3B65">
      <w:pPr>
        <w:jc w:val="both"/>
        <w:rPr>
          <w:bCs/>
        </w:rPr>
      </w:pPr>
    </w:p>
    <w:p w:rsidR="00932D22" w:rsidRPr="00906975" w:rsidRDefault="00932D22" w:rsidP="003E3B65">
      <w:pPr>
        <w:jc w:val="both"/>
        <w:rPr>
          <w:bCs/>
        </w:rPr>
      </w:pPr>
    </w:p>
    <w:p w:rsidR="00932D22" w:rsidRPr="00906975" w:rsidRDefault="00932D22" w:rsidP="003E3B65">
      <w:pPr>
        <w:jc w:val="both"/>
        <w:rPr>
          <w:bCs/>
        </w:rPr>
      </w:pPr>
    </w:p>
    <w:p w:rsidR="00932D22" w:rsidRPr="00906975" w:rsidRDefault="00932D22" w:rsidP="003E3B65">
      <w:pPr>
        <w:jc w:val="both"/>
        <w:rPr>
          <w:bCs/>
        </w:rPr>
      </w:pPr>
    </w:p>
    <w:p w:rsidR="00932D22" w:rsidRPr="00906975" w:rsidRDefault="00932D22" w:rsidP="003E3B65">
      <w:pPr>
        <w:jc w:val="both"/>
        <w:rPr>
          <w:bCs/>
        </w:rPr>
      </w:pPr>
    </w:p>
    <w:p w:rsidR="007D5FC8" w:rsidRPr="00906975" w:rsidRDefault="007D5FC8" w:rsidP="003E3B65">
      <w:pPr>
        <w:jc w:val="both"/>
        <w:rPr>
          <w:bCs/>
          <w:sz w:val="36"/>
          <w:szCs w:val="36"/>
        </w:rPr>
      </w:pPr>
    </w:p>
    <w:p w:rsidR="000D7EA9" w:rsidRPr="00906975" w:rsidRDefault="000D7EA9" w:rsidP="000D7EA9">
      <w:pPr>
        <w:ind w:firstLine="567"/>
        <w:jc w:val="both"/>
      </w:pPr>
      <w:r w:rsidRPr="00906975">
        <w:t>Примечание – Составлено автором</w:t>
      </w:r>
    </w:p>
    <w:p w:rsidR="00BD459D" w:rsidRPr="00906975" w:rsidRDefault="00BD459D" w:rsidP="003E3B65">
      <w:pPr>
        <w:jc w:val="both"/>
        <w:rPr>
          <w:bCs/>
        </w:rPr>
      </w:pPr>
    </w:p>
    <w:p w:rsidR="003E3B65" w:rsidRPr="00906975" w:rsidRDefault="007B5F1B" w:rsidP="00C91485">
      <w:pPr>
        <w:jc w:val="center"/>
        <w:rPr>
          <w:bCs/>
          <w:sz w:val="28"/>
          <w:szCs w:val="28"/>
        </w:rPr>
      </w:pPr>
      <w:r w:rsidRPr="00906975">
        <w:rPr>
          <w:bCs/>
          <w:sz w:val="28"/>
          <w:szCs w:val="28"/>
        </w:rPr>
        <w:t xml:space="preserve">Рисунок 3.3 – </w:t>
      </w:r>
      <w:r w:rsidR="00E92E98" w:rsidRPr="00906975">
        <w:rPr>
          <w:bCs/>
          <w:sz w:val="28"/>
          <w:szCs w:val="28"/>
        </w:rPr>
        <w:t>Систематизация косвенных инвестиций</w:t>
      </w:r>
      <w:r w:rsidR="000D7EA9" w:rsidRPr="00906975">
        <w:rPr>
          <w:bCs/>
          <w:sz w:val="28"/>
          <w:szCs w:val="28"/>
        </w:rPr>
        <w:t xml:space="preserve"> </w:t>
      </w:r>
      <w:r w:rsidR="00E92E98" w:rsidRPr="00906975">
        <w:rPr>
          <w:bCs/>
          <w:sz w:val="28"/>
          <w:szCs w:val="28"/>
        </w:rPr>
        <w:t>в повышение занятости молодежи</w:t>
      </w:r>
    </w:p>
    <w:p w:rsidR="000D7EA9" w:rsidRPr="00906975" w:rsidRDefault="000D7EA9" w:rsidP="000D7EA9">
      <w:pPr>
        <w:ind w:firstLine="567"/>
        <w:jc w:val="both"/>
        <w:rPr>
          <w:bCs/>
          <w:sz w:val="28"/>
          <w:szCs w:val="28"/>
        </w:rPr>
      </w:pPr>
    </w:p>
    <w:p w:rsidR="000D7EA9" w:rsidRPr="00906975" w:rsidRDefault="006A4F6B" w:rsidP="000D7EA9">
      <w:pPr>
        <w:ind w:firstLine="567"/>
        <w:jc w:val="both"/>
        <w:rPr>
          <w:bCs/>
          <w:sz w:val="28"/>
          <w:szCs w:val="28"/>
        </w:rPr>
      </w:pPr>
      <w:r w:rsidRPr="00906975">
        <w:rPr>
          <w:bCs/>
          <w:sz w:val="28"/>
          <w:szCs w:val="28"/>
        </w:rPr>
        <w:t>П</w:t>
      </w:r>
      <w:r w:rsidR="000D7EA9" w:rsidRPr="00906975">
        <w:rPr>
          <w:bCs/>
          <w:sz w:val="28"/>
          <w:szCs w:val="28"/>
        </w:rPr>
        <w:t>рямы</w:t>
      </w:r>
      <w:r w:rsidRPr="00906975">
        <w:rPr>
          <w:bCs/>
          <w:sz w:val="28"/>
          <w:szCs w:val="28"/>
        </w:rPr>
        <w:t>е</w:t>
      </w:r>
      <w:r w:rsidR="000D7EA9" w:rsidRPr="00906975">
        <w:rPr>
          <w:bCs/>
          <w:sz w:val="28"/>
          <w:szCs w:val="28"/>
        </w:rPr>
        <w:t xml:space="preserve"> инвестици</w:t>
      </w:r>
      <w:r w:rsidRPr="00906975">
        <w:rPr>
          <w:bCs/>
          <w:sz w:val="28"/>
          <w:szCs w:val="28"/>
        </w:rPr>
        <w:t>и</w:t>
      </w:r>
      <w:r w:rsidR="000D7EA9" w:rsidRPr="00906975">
        <w:rPr>
          <w:bCs/>
          <w:sz w:val="28"/>
          <w:szCs w:val="28"/>
        </w:rPr>
        <w:t xml:space="preserve"> в повышение занятости молодежи и развитие молодежного предпринимательства</w:t>
      </w:r>
      <w:r w:rsidR="003A7AB0" w:rsidRPr="00906975">
        <w:rPr>
          <w:bCs/>
          <w:sz w:val="28"/>
          <w:szCs w:val="28"/>
        </w:rPr>
        <w:t xml:space="preserve">, в соответствии с рисунком 3.4, </w:t>
      </w:r>
      <w:r w:rsidRPr="00906975">
        <w:rPr>
          <w:bCs/>
          <w:sz w:val="28"/>
          <w:szCs w:val="28"/>
        </w:rPr>
        <w:t>могут формироваться как в системе государственного, так и в системе частного сектора экономики.</w:t>
      </w:r>
    </w:p>
    <w:p w:rsidR="003033C1" w:rsidRPr="00906975" w:rsidRDefault="00C629C7" w:rsidP="008E29FA">
      <w:r>
        <w:rPr>
          <w:noProof/>
        </w:rPr>
        <w:lastRenderedPageBreak/>
        <mc:AlternateContent>
          <mc:Choice Requires="wpg">
            <w:drawing>
              <wp:anchor distT="0" distB="0" distL="114300" distR="114300" simplePos="0" relativeHeight="252357120" behindDoc="0" locked="0" layoutInCell="1" allowOverlap="1">
                <wp:simplePos x="0" y="0"/>
                <wp:positionH relativeFrom="column">
                  <wp:posOffset>114935</wp:posOffset>
                </wp:positionH>
                <wp:positionV relativeFrom="paragraph">
                  <wp:posOffset>4445</wp:posOffset>
                </wp:positionV>
                <wp:extent cx="5836920" cy="7503795"/>
                <wp:effectExtent l="0" t="0" r="11430" b="1905"/>
                <wp:wrapNone/>
                <wp:docPr id="1130" name="Группа 1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6920" cy="7503795"/>
                          <a:chOff x="0" y="0"/>
                          <a:chExt cx="5837131" cy="7737452"/>
                        </a:xfrm>
                      </wpg:grpSpPr>
                      <wps:wsp>
                        <wps:cNvPr id="1072" name="Надпись 1072"/>
                        <wps:cNvSpPr txBox="1"/>
                        <wps:spPr>
                          <a:xfrm>
                            <a:off x="1490133" y="0"/>
                            <a:ext cx="2971800" cy="457623"/>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3033C1">
                              <w:pPr>
                                <w:jc w:val="center"/>
                              </w:pPr>
                              <w:r>
                                <w:t>Предметный признак прямых инвестиций в разрезе источников</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73" name="Надпись 1073"/>
                        <wps:cNvSpPr txBox="1"/>
                        <wps:spPr>
                          <a:xfrm>
                            <a:off x="237067" y="795866"/>
                            <a:ext cx="2510790" cy="347557"/>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064988">
                              <w:pPr>
                                <w:jc w:val="center"/>
                              </w:pPr>
                              <w:r>
                                <w:t>Государственные инвестиции</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74" name="Надпись 1074"/>
                        <wps:cNvSpPr txBox="1"/>
                        <wps:spPr>
                          <a:xfrm>
                            <a:off x="3200400" y="795866"/>
                            <a:ext cx="2510790" cy="34734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064988">
                              <w:pPr>
                                <w:jc w:val="center"/>
                              </w:pPr>
                              <w:r>
                                <w:t>Частные инвестиции</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75" name="Надпись 1075"/>
                        <wps:cNvSpPr txBox="1"/>
                        <wps:spPr>
                          <a:xfrm>
                            <a:off x="228600" y="1216853"/>
                            <a:ext cx="2510790" cy="804757"/>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7B4EA4">
                              <w:pPr>
                                <w:jc w:val="center"/>
                              </w:pPr>
                              <w:r>
                                <w:t>Государственные образовательные гранты на получение предпринимательского образования</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76" name="Надпись 1076"/>
                        <wps:cNvSpPr txBox="1"/>
                        <wps:spPr>
                          <a:xfrm>
                            <a:off x="228600" y="2113147"/>
                            <a:ext cx="2510790" cy="1147657"/>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027002">
                              <w:pPr>
                                <w:jc w:val="center"/>
                              </w:pPr>
                              <w:r>
                                <w:t>Государственные гранты на подготовку и переподготовку, повышение квалификации молодежи для организации предпринимательской деятельности</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77" name="Надпись 1077"/>
                        <wps:cNvSpPr txBox="1"/>
                        <wps:spPr>
                          <a:xfrm>
                            <a:off x="228600" y="3347521"/>
                            <a:ext cx="2510790" cy="114744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027002">
                              <w:pPr>
                                <w:jc w:val="center"/>
                              </w:pPr>
                              <w:r>
                                <w:t>Государственные инвестиции</w:t>
                              </w:r>
                            </w:p>
                            <w:p w:rsidR="00085105" w:rsidRDefault="00085105" w:rsidP="00027002">
                              <w:pPr>
                                <w:jc w:val="center"/>
                              </w:pPr>
                              <w:r>
                                <w:t>в капитальные вложения в рамках создания инфраструктуры поддержки молодежного предпринимательства</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78" name="Надпись 1078"/>
                        <wps:cNvSpPr txBox="1"/>
                        <wps:spPr>
                          <a:xfrm>
                            <a:off x="228600" y="4590948"/>
                            <a:ext cx="2510790" cy="68199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027002">
                              <w:pPr>
                                <w:jc w:val="center"/>
                              </w:pPr>
                              <w:r>
                                <w:t>Государственные гранты</w:t>
                              </w:r>
                            </w:p>
                            <w:p w:rsidR="00085105" w:rsidRDefault="00085105" w:rsidP="00027002">
                              <w:pPr>
                                <w:jc w:val="center"/>
                              </w:pPr>
                              <w:r>
                                <w:t>на открытие собственного дела</w:t>
                              </w:r>
                            </w:p>
                            <w:p w:rsidR="00085105" w:rsidRDefault="00085105" w:rsidP="00027002">
                              <w:pPr>
                                <w:jc w:val="center"/>
                              </w:pPr>
                              <w:r>
                                <w:t>для молодых предпринимателей</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80" name="Надпись 1080"/>
                        <wps:cNvSpPr txBox="1"/>
                        <wps:spPr>
                          <a:xfrm>
                            <a:off x="228600" y="5377761"/>
                            <a:ext cx="2510790" cy="457623"/>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027002">
                              <w:pPr>
                                <w:jc w:val="center"/>
                              </w:pPr>
                              <w:r>
                                <w:t>Государственное субсидирование льготного кредитования</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81" name="Надпись 1081"/>
                        <wps:cNvSpPr txBox="1"/>
                        <wps:spPr>
                          <a:xfrm>
                            <a:off x="3200400" y="1253066"/>
                            <a:ext cx="2510790" cy="804757"/>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027002">
                              <w:pPr>
                                <w:jc w:val="center"/>
                              </w:pPr>
                              <w:r>
                                <w:t>Гранты на подготовку молодых предпринимателей со стороны средник и крупных ведущих региональных предприятий</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82" name="Надпись 1082"/>
                        <wps:cNvSpPr txBox="1"/>
                        <wps:spPr>
                          <a:xfrm>
                            <a:off x="3200400" y="2167466"/>
                            <a:ext cx="2510790" cy="80454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027002">
                              <w:pPr>
                                <w:jc w:val="center"/>
                              </w:pPr>
                              <w:r>
                                <w:t>Гранты средних и крупных предприятий на реализацию молодежных предпринимательских проектов</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83" name="Надпись 1083"/>
                        <wps:cNvSpPr txBox="1"/>
                        <wps:spPr>
                          <a:xfrm>
                            <a:off x="3200400" y="3081866"/>
                            <a:ext cx="2510790" cy="1147657"/>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027002">
                              <w:pPr>
                                <w:jc w:val="center"/>
                              </w:pPr>
                              <w:r>
                                <w:t>Инвестиционная поддержка инфраструктурного развития молодежного предпринимательства</w:t>
                              </w:r>
                            </w:p>
                            <w:p w:rsidR="00085105" w:rsidRDefault="00085105" w:rsidP="00027002">
                              <w:pPr>
                                <w:jc w:val="center"/>
                              </w:pPr>
                              <w:r>
                                <w:t>по капитальным вложениям</w:t>
                              </w:r>
                            </w:p>
                            <w:p w:rsidR="00085105" w:rsidRPr="00DA07E4" w:rsidRDefault="00085105" w:rsidP="00027002">
                              <w:pPr>
                                <w:jc w:val="center"/>
                              </w:pPr>
                              <w:r>
                                <w:t>и оборотным средствам</w:t>
                              </w:r>
                            </w:p>
                            <w:p w:rsidR="00085105" w:rsidRPr="00027002" w:rsidRDefault="00085105" w:rsidP="00027002">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84" name="Надпись 1084"/>
                        <wps:cNvSpPr txBox="1"/>
                        <wps:spPr>
                          <a:xfrm>
                            <a:off x="228600" y="6164572"/>
                            <a:ext cx="2510790" cy="45720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3869F2">
                              <w:pPr>
                                <w:jc w:val="center"/>
                              </w:pPr>
                              <w:r>
                                <w:t>Источники государственных инвестиций</w:t>
                              </w:r>
                            </w:p>
                            <w:p w:rsidR="00085105" w:rsidRDefault="00085105" w:rsidP="003869F2">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85" name="Надпись 1085"/>
                        <wps:cNvSpPr txBox="1"/>
                        <wps:spPr>
                          <a:xfrm>
                            <a:off x="575733" y="6721610"/>
                            <a:ext cx="2175510" cy="45720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3869F2">
                              <w:pPr>
                                <w:jc w:val="center"/>
                              </w:pPr>
                              <w:r>
                                <w:t>Средства республиканского бюджета</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86" name="Надпись 1086"/>
                        <wps:cNvSpPr txBox="1"/>
                        <wps:spPr>
                          <a:xfrm>
                            <a:off x="575733" y="7271362"/>
                            <a:ext cx="2163445" cy="46609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3869F2">
                              <w:pPr>
                                <w:jc w:val="center"/>
                              </w:pPr>
                              <w:r>
                                <w:t>Средства региональных бюджетов</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87" name="Надпись 1087"/>
                        <wps:cNvSpPr txBox="1"/>
                        <wps:spPr>
                          <a:xfrm>
                            <a:off x="3208867" y="4563533"/>
                            <a:ext cx="2510790" cy="34734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3869F2">
                              <w:r>
                                <w:t>Источники частных инвестиций</w:t>
                              </w:r>
                            </w:p>
                            <w:p w:rsidR="00085105" w:rsidRDefault="00085105" w:rsidP="003869F2">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88" name="Надпись 1088"/>
                        <wps:cNvSpPr txBox="1"/>
                        <wps:spPr>
                          <a:xfrm>
                            <a:off x="3547533" y="5037666"/>
                            <a:ext cx="2167255" cy="34734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3869F2">
                              <w:pPr>
                                <w:jc w:val="center"/>
                              </w:pPr>
                              <w:r>
                                <w:t>Чистая прибыль</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89" name="Надпись 1089"/>
                        <wps:cNvSpPr txBox="1"/>
                        <wps:spPr>
                          <a:xfrm>
                            <a:off x="3547533" y="5477933"/>
                            <a:ext cx="2163445" cy="46164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3869F2">
                              <w:pPr>
                                <w:jc w:val="center"/>
                              </w:pPr>
                              <w:r>
                                <w:t>Фонд расширенного воспроизводства</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90" name="Надпись 1090"/>
                        <wps:cNvSpPr txBox="1"/>
                        <wps:spPr>
                          <a:xfrm>
                            <a:off x="3547533" y="6062133"/>
                            <a:ext cx="2163445" cy="34290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5105" w:rsidRDefault="00085105" w:rsidP="003869F2">
                              <w:pPr>
                                <w:jc w:val="center"/>
                              </w:pPr>
                              <w:r>
                                <w:t>Фонд социального развития</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grpSp>
                        <wpg:cNvPr id="1124" name="Группа 1124"/>
                        <wpg:cNvGrpSpPr/>
                        <wpg:grpSpPr>
                          <a:xfrm>
                            <a:off x="0" y="914400"/>
                            <a:ext cx="227965" cy="4696194"/>
                            <a:chOff x="0" y="0"/>
                            <a:chExt cx="227965" cy="4696194"/>
                          </a:xfrm>
                        </wpg:grpSpPr>
                        <wps:wsp>
                          <wps:cNvPr id="1091" name="Прямая соединительная линия 1091"/>
                          <wps:cNvCnPr/>
                          <wps:spPr>
                            <a:xfrm>
                              <a:off x="0" y="0"/>
                              <a:ext cx="227965"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092" name="Прямая соединительная линия 1092"/>
                          <wps:cNvCnPr/>
                          <wps:spPr>
                            <a:xfrm>
                              <a:off x="0" y="0"/>
                              <a:ext cx="0" cy="4696194"/>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093" name="Прямая соединительная линия 1093"/>
                          <wps:cNvCnPr/>
                          <wps:spPr>
                            <a:xfrm>
                              <a:off x="0" y="653820"/>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094" name="Прямая соединительная линия 1094"/>
                          <wps:cNvCnPr/>
                          <wps:spPr>
                            <a:xfrm>
                              <a:off x="0" y="1777872"/>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095" name="Прямая соединительная линия 1095"/>
                          <wps:cNvCnPr/>
                          <wps:spPr>
                            <a:xfrm>
                              <a:off x="0" y="2994726"/>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096" name="Прямая соединительная линия 1096"/>
                          <wps:cNvCnPr/>
                          <wps:spPr>
                            <a:xfrm>
                              <a:off x="0" y="4019447"/>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097" name="Прямая соединительная линия 1097"/>
                          <wps:cNvCnPr/>
                          <wps:spPr>
                            <a:xfrm>
                              <a:off x="0" y="4696194"/>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grpSp>
                        <wpg:cNvPr id="1126" name="Группа 1126"/>
                        <wpg:cNvGrpSpPr/>
                        <wpg:grpSpPr>
                          <a:xfrm>
                            <a:off x="347133" y="6621434"/>
                            <a:ext cx="227965" cy="882764"/>
                            <a:chOff x="0" y="-118032"/>
                            <a:chExt cx="227965" cy="882764"/>
                          </a:xfrm>
                        </wpg:grpSpPr>
                        <wps:wsp>
                          <wps:cNvPr id="1098" name="Прямая соединительная линия 1098"/>
                          <wps:cNvCnPr/>
                          <wps:spPr>
                            <a:xfrm flipV="1">
                              <a:off x="0" y="-118032"/>
                              <a:ext cx="0" cy="882375"/>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099" name="Прямая соединительная линия 1099"/>
                          <wps:cNvCnPr/>
                          <wps:spPr>
                            <a:xfrm>
                              <a:off x="0" y="198052"/>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100" name="Прямая соединительная линия 1100"/>
                          <wps:cNvCnPr/>
                          <wps:spPr>
                            <a:xfrm>
                              <a:off x="0" y="764732"/>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grpSp>
                        <wpg:cNvPr id="1129" name="Группа 1129"/>
                        <wpg:cNvGrpSpPr/>
                        <wpg:grpSpPr>
                          <a:xfrm>
                            <a:off x="3318933" y="4919133"/>
                            <a:ext cx="227965" cy="1257300"/>
                            <a:chOff x="0" y="0"/>
                            <a:chExt cx="227965" cy="1257300"/>
                          </a:xfrm>
                        </wpg:grpSpPr>
                        <wps:wsp>
                          <wps:cNvPr id="1101" name="Прямая соединительная линия 1101"/>
                          <wps:cNvCnPr/>
                          <wps:spPr>
                            <a:xfrm flipV="1">
                              <a:off x="0" y="0"/>
                              <a:ext cx="0" cy="125349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102" name="Прямая соединительная линия 1102"/>
                          <wps:cNvCnPr/>
                          <wps:spPr>
                            <a:xfrm>
                              <a:off x="0" y="224367"/>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103" name="Прямая соединительная линия 1103"/>
                          <wps:cNvCnPr/>
                          <wps:spPr>
                            <a:xfrm>
                              <a:off x="0" y="791633"/>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104" name="Прямая соединительная линия 1104"/>
                          <wps:cNvCnPr/>
                          <wps:spPr>
                            <a:xfrm>
                              <a:off x="0" y="1257300"/>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grpSp>
                        <wpg:cNvPr id="1127" name="Группа 1127"/>
                        <wpg:cNvGrpSpPr/>
                        <wpg:grpSpPr>
                          <a:xfrm>
                            <a:off x="2971800" y="914400"/>
                            <a:ext cx="227965" cy="2628900"/>
                            <a:chOff x="0" y="0"/>
                            <a:chExt cx="227965" cy="2628900"/>
                          </a:xfrm>
                        </wpg:grpSpPr>
                        <wps:wsp>
                          <wps:cNvPr id="1105" name="Прямая соединительная линия 1105"/>
                          <wps:cNvCnPr/>
                          <wps:spPr>
                            <a:xfrm>
                              <a:off x="0" y="0"/>
                              <a:ext cx="227965"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106" name="Прямая соединительная линия 1106"/>
                          <wps:cNvCnPr/>
                          <wps:spPr>
                            <a:xfrm>
                              <a:off x="0" y="0"/>
                              <a:ext cx="635" cy="262890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107" name="Прямая соединительная линия 1107"/>
                          <wps:cNvCnPr/>
                          <wps:spPr>
                            <a:xfrm>
                              <a:off x="0" y="690033"/>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108" name="Прямая соединительная линия 1108"/>
                          <wps:cNvCnPr/>
                          <wps:spPr>
                            <a:xfrm>
                              <a:off x="0" y="1604433"/>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109" name="Прямая соединительная линия 1109"/>
                          <wps:cNvCnPr/>
                          <wps:spPr>
                            <a:xfrm>
                              <a:off x="0" y="2628900"/>
                              <a:ext cx="22796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grpSp>
                        <wpg:cNvPr id="1125" name="Группа 1125"/>
                        <wpg:cNvGrpSpPr/>
                        <wpg:grpSpPr>
                          <a:xfrm>
                            <a:off x="1485900" y="922770"/>
                            <a:ext cx="1379431" cy="5237997"/>
                            <a:chOff x="0" y="-96"/>
                            <a:chExt cx="1379431" cy="5237997"/>
                          </a:xfrm>
                        </wpg:grpSpPr>
                        <wps:wsp>
                          <wps:cNvPr id="1111" name="Прямая соединительная линия 1111"/>
                          <wps:cNvCnPr/>
                          <wps:spPr>
                            <a:xfrm flipV="1">
                              <a:off x="1257300" y="0"/>
                              <a:ext cx="114935"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112" name="Прямая соединительная линия 1112"/>
                          <wps:cNvCnPr/>
                          <wps:spPr>
                            <a:xfrm>
                              <a:off x="1379431" y="-96"/>
                              <a:ext cx="0" cy="5021366"/>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113" name="Прямая соединительная линия 1113"/>
                          <wps:cNvCnPr/>
                          <wps:spPr>
                            <a:xfrm>
                              <a:off x="4233" y="5021578"/>
                              <a:ext cx="1374775"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114" name="Прямая соединительная линия 1114"/>
                          <wps:cNvCnPr/>
                          <wps:spPr>
                            <a:xfrm>
                              <a:off x="0" y="5013111"/>
                              <a:ext cx="0" cy="22479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grpSp>
                        <wpg:cNvPr id="1128" name="Группа 1128"/>
                        <wpg:cNvGrpSpPr/>
                        <wpg:grpSpPr>
                          <a:xfrm>
                            <a:off x="4457700" y="914400"/>
                            <a:ext cx="1379431" cy="3653790"/>
                            <a:chOff x="0" y="0"/>
                            <a:chExt cx="1379431" cy="3653790"/>
                          </a:xfrm>
                        </wpg:grpSpPr>
                        <wps:wsp>
                          <wps:cNvPr id="1115" name="Прямая соединительная линия 1115"/>
                          <wps:cNvCnPr/>
                          <wps:spPr>
                            <a:xfrm>
                              <a:off x="0" y="3429000"/>
                              <a:ext cx="0" cy="22479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116" name="Прямая соединительная линия 1116"/>
                          <wps:cNvCnPr/>
                          <wps:spPr>
                            <a:xfrm flipV="1">
                              <a:off x="1257300" y="0"/>
                              <a:ext cx="114935"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117" name="Прямая соединительная линия 1117"/>
                          <wps:cNvCnPr/>
                          <wps:spPr>
                            <a:xfrm>
                              <a:off x="1375833" y="8466"/>
                              <a:ext cx="3598" cy="3420957"/>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118" name="Прямая соединительная линия 1118"/>
                          <wps:cNvCnPr/>
                          <wps:spPr>
                            <a:xfrm>
                              <a:off x="4233" y="3429000"/>
                              <a:ext cx="1374775" cy="0"/>
                            </a:xfrm>
                            <a:prstGeom prst="line">
                              <a:avLst/>
                            </a:prstGeom>
                            <a:ln w="9525"/>
                          </wps:spPr>
                          <wps:style>
                            <a:lnRef idx="1">
                              <a:schemeClr val="dk1"/>
                            </a:lnRef>
                            <a:fillRef idx="0">
                              <a:schemeClr val="dk1"/>
                            </a:fillRef>
                            <a:effectRef idx="0">
                              <a:schemeClr val="dk1"/>
                            </a:effectRef>
                            <a:fontRef idx="minor">
                              <a:schemeClr val="tx1"/>
                            </a:fontRef>
                          </wps:style>
                          <wps:bodyPr/>
                        </wps:wsp>
                      </wpg:grpSp>
                      <wpg:grpSp>
                        <wpg:cNvPr id="1123" name="Группа 1123"/>
                        <wpg:cNvGrpSpPr/>
                        <wpg:grpSpPr>
                          <a:xfrm>
                            <a:off x="1485900" y="457200"/>
                            <a:ext cx="2972435" cy="342688"/>
                            <a:chOff x="0" y="0"/>
                            <a:chExt cx="2972435" cy="342688"/>
                          </a:xfrm>
                        </wpg:grpSpPr>
                        <wps:wsp>
                          <wps:cNvPr id="1119" name="Прямая соединительная линия 1119"/>
                          <wps:cNvCnPr/>
                          <wps:spPr>
                            <a:xfrm>
                              <a:off x="0" y="118533"/>
                              <a:ext cx="0" cy="224155"/>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120" name="Прямая соединительная линия 1120"/>
                          <wps:cNvCnPr/>
                          <wps:spPr>
                            <a:xfrm>
                              <a:off x="2971800" y="118533"/>
                              <a:ext cx="0" cy="224155"/>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121" name="Прямая соединительная линия 1121"/>
                          <wps:cNvCnPr/>
                          <wps:spPr>
                            <a:xfrm flipV="1">
                              <a:off x="4233" y="118533"/>
                              <a:ext cx="2968202" cy="381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122" name="Прямая соединительная линия 1122"/>
                          <wps:cNvCnPr/>
                          <wps:spPr>
                            <a:xfrm flipH="1">
                              <a:off x="1485900" y="0"/>
                              <a:ext cx="1270" cy="118533"/>
                            </a:xfrm>
                            <a:prstGeom prst="line">
                              <a:avLst/>
                            </a:prstGeom>
                            <a:ln w="9525"/>
                          </wps:spPr>
                          <wps:style>
                            <a:lnRef idx="1">
                              <a:schemeClr val="dk1"/>
                            </a:lnRef>
                            <a:fillRef idx="0">
                              <a:schemeClr val="dk1"/>
                            </a:fillRef>
                            <a:effectRef idx="0">
                              <a:schemeClr val="dk1"/>
                            </a:effectRef>
                            <a:fontRef idx="minor">
                              <a:schemeClr val="tx1"/>
                            </a:fontRef>
                          </wps:style>
                          <wps:bodyPr/>
                        </wps:wsp>
                      </wpg:grpSp>
                    </wpg:wgp>
                  </a:graphicData>
                </a:graphic>
                <wp14:sizeRelH relativeFrom="page">
                  <wp14:pctWidth>0</wp14:pctWidth>
                </wp14:sizeRelH>
                <wp14:sizeRelV relativeFrom="margin">
                  <wp14:pctHeight>0</wp14:pctHeight>
                </wp14:sizeRelV>
              </wp:anchor>
            </w:drawing>
          </mc:Choice>
          <mc:Fallback>
            <w:pict>
              <v:group id="Группа 1130" o:spid="_x0000_s2064" style="position:absolute;margin-left:9.05pt;margin-top:.35pt;width:459.6pt;height:590.85pt;z-index:252357120;mso-height-relative:margin" coordsize="58371,77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">
                <v:shape id="Надпись 1072" o:spid="_x0000_s2065" type="#_x0000_t202" style="position:absolute;left:14901;width:29718;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" fillcolor="white [3201]" strokecolor="black [3200]">
                  <v:textbox inset=",0,,0">
                    <w:txbxContent>
                      <w:p w:rsidR="00085105" w:rsidRDefault="00085105" w:rsidP="003033C1">
                        <w:pPr>
                          <w:jc w:val="center"/>
                        </w:pPr>
                        <w:r>
                          <w:t>Предметный признак прямых инвестиций в разрезе источников</w:t>
                        </w:r>
                      </w:p>
                    </w:txbxContent>
                  </v:textbox>
                </v:shape>
                <v:shape id="Надпись 1073" o:spid="_x0000_s2066" type="#_x0000_t202" style="position:absolute;left:2370;top:7958;width:25108;height:3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" fillcolor="white [3201]" strokecolor="black [3200]">
                  <v:textbox inset=",0,,0">
                    <w:txbxContent>
                      <w:p w:rsidR="00085105" w:rsidRDefault="00085105" w:rsidP="00064988">
                        <w:pPr>
                          <w:jc w:val="center"/>
                        </w:pPr>
                        <w:r>
                          <w:t>Государственные инвестиции</w:t>
                        </w:r>
                      </w:p>
                    </w:txbxContent>
                  </v:textbox>
                </v:shape>
                <v:shape id="Надпись 1074" o:spid="_x0000_s2067" type="#_x0000_t202" style="position:absolute;left:32004;top:7958;width:25107;height:3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" fillcolor="white [3201]" strokecolor="black [3200]">
                  <v:textbox inset=",0,,0">
                    <w:txbxContent>
                      <w:p w:rsidR="00085105" w:rsidRDefault="00085105" w:rsidP="00064988">
                        <w:pPr>
                          <w:jc w:val="center"/>
                        </w:pPr>
                        <w:r>
                          <w:t>Частные инвестиции</w:t>
                        </w:r>
                      </w:p>
                    </w:txbxContent>
                  </v:textbox>
                </v:shape>
                <v:shape id="Надпись 1075" o:spid="_x0000_s2068" type="#_x0000_t202" style="position:absolute;left:2286;top:12168;width:25107;height:8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" fillcolor="white [3201]" strokecolor="black [3200]">
                  <v:textbox inset=",0,,0">
                    <w:txbxContent>
                      <w:p w:rsidR="00085105" w:rsidRDefault="00085105" w:rsidP="007B4EA4">
                        <w:pPr>
                          <w:jc w:val="center"/>
                        </w:pPr>
                        <w:r>
                          <w:t>Государственные образовательные гранты на получение предпринимательского образования</w:t>
                        </w:r>
                      </w:p>
                    </w:txbxContent>
                  </v:textbox>
                </v:shape>
                <v:shape id="Надпись 1076" o:spid="_x0000_s2069" type="#_x0000_t202" style="position:absolute;left:2286;top:21131;width:25107;height:11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" fillcolor="white [3201]" strokecolor="black [3200]">
                  <v:textbox inset=",0,,0">
                    <w:txbxContent>
                      <w:p w:rsidR="00085105" w:rsidRDefault="00085105" w:rsidP="00027002">
                        <w:pPr>
                          <w:jc w:val="center"/>
                        </w:pPr>
                        <w:r>
                          <w:t>Государственные гранты на подготовку и переподготовку, повышение квалификации молодежи для организации предпринимательской деятельности</w:t>
                        </w:r>
                      </w:p>
                    </w:txbxContent>
                  </v:textbox>
                </v:shape>
                <v:shape id="Надпись 1077" o:spid="_x0000_s2070" type="#_x0000_t202" style="position:absolute;left:2286;top:33475;width:25107;height:1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" fillcolor="white [3201]" strokecolor="black [3200]">
                  <v:textbox inset=",0,,0">
                    <w:txbxContent>
                      <w:p w:rsidR="00085105" w:rsidRDefault="00085105" w:rsidP="00027002">
                        <w:pPr>
                          <w:jc w:val="center"/>
                        </w:pPr>
                        <w:r>
                          <w:t>Государственные инвестиции</w:t>
                        </w:r>
                      </w:p>
                      <w:p w:rsidR="00085105" w:rsidRDefault="00085105" w:rsidP="00027002">
                        <w:pPr>
                          <w:jc w:val="center"/>
                        </w:pPr>
                        <w:r>
                          <w:t>в капитальные вложения в рамках создания инфраструктуры поддержки молодежного предпринимательства</w:t>
                        </w:r>
                      </w:p>
                    </w:txbxContent>
                  </v:textbox>
                </v:shape>
                <v:shape id="Надпись 1078" o:spid="_x0000_s2071" type="#_x0000_t202" style="position:absolute;left:2286;top:45909;width:25107;height:6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" fillcolor="white [3201]" strokecolor="black [3200]">
                  <v:textbox inset=",0,,0">
                    <w:txbxContent>
                      <w:p w:rsidR="00085105" w:rsidRDefault="00085105" w:rsidP="00027002">
                        <w:pPr>
                          <w:jc w:val="center"/>
                        </w:pPr>
                        <w:r>
                          <w:t>Государственные гранты</w:t>
                        </w:r>
                      </w:p>
                      <w:p w:rsidR="00085105" w:rsidRDefault="00085105" w:rsidP="00027002">
                        <w:pPr>
                          <w:jc w:val="center"/>
                        </w:pPr>
                        <w:r>
                          <w:t>на открытие собственного дела</w:t>
                        </w:r>
                      </w:p>
                      <w:p w:rsidR="00085105" w:rsidRDefault="00085105" w:rsidP="00027002">
                        <w:pPr>
                          <w:jc w:val="center"/>
                        </w:pPr>
                        <w:r>
                          <w:t>для молодых предпринимателей</w:t>
                        </w:r>
                      </w:p>
                    </w:txbxContent>
                  </v:textbox>
                </v:shape>
                <v:shape id="Надпись 1080" o:spid="_x0000_s2072" type="#_x0000_t202" style="position:absolute;left:2286;top:53777;width:25107;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" fillcolor="white [3201]" strokecolor="black [3200]">
                  <v:textbox inset=",0,,0">
                    <w:txbxContent>
                      <w:p w:rsidR="00085105" w:rsidRDefault="00085105" w:rsidP="00027002">
                        <w:pPr>
                          <w:jc w:val="center"/>
                        </w:pPr>
                        <w:r>
                          <w:t>Государственное субсидирование льготного кредитования</w:t>
                        </w:r>
                      </w:p>
                    </w:txbxContent>
                  </v:textbox>
                </v:shape>
                <v:shape id="Надпись 1081" o:spid="_x0000_s2073" type="#_x0000_t202" style="position:absolute;left:32004;top:12530;width:25107;height:8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" fillcolor="white [3201]" strokecolor="black [3200]">
                  <v:textbox inset=",0,,0">
                    <w:txbxContent>
                      <w:p w:rsidR="00085105" w:rsidRDefault="00085105" w:rsidP="00027002">
                        <w:pPr>
                          <w:jc w:val="center"/>
                        </w:pPr>
                        <w:r>
                          <w:t>Гранты на подготовку молодых предпринимателей со стороны средник и крупных ведущих региональных предприятий</w:t>
                        </w:r>
                      </w:p>
                    </w:txbxContent>
                  </v:textbox>
                </v:shape>
                <v:shape id="Надпись 1082" o:spid="_x0000_s2074" type="#_x0000_t202" style="position:absolute;left:32004;top:21674;width:25107;height:8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" fillcolor="white [3201]" strokecolor="black [3200]">
                  <v:textbox inset=",0,,0">
                    <w:txbxContent>
                      <w:p w:rsidR="00085105" w:rsidRDefault="00085105" w:rsidP="00027002">
                        <w:pPr>
                          <w:jc w:val="center"/>
                        </w:pPr>
                        <w:r>
                          <w:t>Гранты средних и крупных предприятий на реализацию молодежных предпринимательских проектов</w:t>
                        </w:r>
                      </w:p>
                    </w:txbxContent>
                  </v:textbox>
                </v:shape>
                <v:shape id="Надпись 1083" o:spid="_x0000_s2075" type="#_x0000_t202" style="position:absolute;left:32004;top:30818;width:25107;height:11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" fillcolor="white [3201]" strokecolor="black [3200]">
                  <v:textbox inset=",0,,0">
                    <w:txbxContent>
                      <w:p w:rsidR="00085105" w:rsidRDefault="00085105" w:rsidP="00027002">
                        <w:pPr>
                          <w:jc w:val="center"/>
                        </w:pPr>
                        <w:r>
                          <w:t>Инвестиционная поддержка инфраструктурного развития молодежного предпринимательства</w:t>
                        </w:r>
                      </w:p>
                      <w:p w:rsidR="00085105" w:rsidRDefault="00085105" w:rsidP="00027002">
                        <w:pPr>
                          <w:jc w:val="center"/>
                        </w:pPr>
                        <w:r>
                          <w:t>по капитальным вложениям</w:t>
                        </w:r>
                      </w:p>
                      <w:p w:rsidR="00085105" w:rsidRPr="00DA07E4" w:rsidRDefault="00085105" w:rsidP="00027002">
                        <w:pPr>
                          <w:jc w:val="center"/>
                        </w:pPr>
                        <w:r>
                          <w:t>и оборотным средствам</w:t>
                        </w:r>
                      </w:p>
                      <w:p w:rsidR="00085105" w:rsidRPr="00027002" w:rsidRDefault="00085105" w:rsidP="00027002">
                        <w:pPr>
                          <w:jc w:val="center"/>
                        </w:pPr>
                      </w:p>
                    </w:txbxContent>
                  </v:textbox>
                </v:shape>
                <v:shape id="Надпись 1084" o:spid="_x0000_s2076" type="#_x0000_t202" style="position:absolute;left:2286;top:61645;width:2510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" fillcolor="white [3201]" strokecolor="black [3200]">
                  <v:textbox inset=",0,,0">
                    <w:txbxContent>
                      <w:p w:rsidR="00085105" w:rsidRDefault="00085105" w:rsidP="003869F2">
                        <w:pPr>
                          <w:jc w:val="center"/>
                        </w:pPr>
                        <w:r>
                          <w:t>Источники государственных инвестиций</w:t>
                        </w:r>
                      </w:p>
                      <w:p w:rsidR="00085105" w:rsidRDefault="00085105" w:rsidP="003869F2">
                        <w:pPr>
                          <w:jc w:val="center"/>
                        </w:pPr>
                      </w:p>
                    </w:txbxContent>
                  </v:textbox>
                </v:shape>
                <v:shape id="Надпись 1085" o:spid="_x0000_s2077" type="#_x0000_t202" style="position:absolute;left:5757;top:67216;width:2175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" fillcolor="white [3201]" strokecolor="black [3200]">
                  <v:textbox inset=",0,,0">
                    <w:txbxContent>
                      <w:p w:rsidR="00085105" w:rsidRDefault="00085105" w:rsidP="003869F2">
                        <w:pPr>
                          <w:jc w:val="center"/>
                        </w:pPr>
                        <w:r>
                          <w:t>Средства республиканского бюджета</w:t>
                        </w:r>
                      </w:p>
                    </w:txbxContent>
                  </v:textbox>
                </v:shape>
                <v:shape id="Надпись 1086" o:spid="_x0000_s2078" type="#_x0000_t202" style="position:absolute;left:5757;top:72713;width:21634;height:4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" fillcolor="white [3201]" strokecolor="black [3200]">
                  <v:textbox inset=",0,,0">
                    <w:txbxContent>
                      <w:p w:rsidR="00085105" w:rsidRDefault="00085105" w:rsidP="003869F2">
                        <w:pPr>
                          <w:jc w:val="center"/>
                        </w:pPr>
                        <w:r>
                          <w:t>Средства региональных бюджетов</w:t>
                        </w:r>
                      </w:p>
                    </w:txbxContent>
                  </v:textbox>
                </v:shape>
                <v:shape id="Надпись 1087" o:spid="_x0000_s2079" type="#_x0000_t202" style="position:absolute;left:32088;top:45635;width:25108;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" fillcolor="white [3201]" strokecolor="black [3200]">
                  <v:textbox inset=",0,,0">
                    <w:txbxContent>
                      <w:p w:rsidR="00085105" w:rsidRDefault="00085105" w:rsidP="003869F2">
                        <w:r>
                          <w:t>Источники частных инвестиций</w:t>
                        </w:r>
                      </w:p>
                      <w:p w:rsidR="00085105" w:rsidRDefault="00085105" w:rsidP="003869F2">
                        <w:pPr>
                          <w:jc w:val="center"/>
                        </w:pPr>
                      </w:p>
                    </w:txbxContent>
                  </v:textbox>
                </v:shape>
                <v:shape id="Надпись 1088" o:spid="_x0000_s2080" type="#_x0000_t202" style="position:absolute;left:35475;top:50376;width:21672;height:3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" fillcolor="white [3201]" strokecolor="black [3200]">
                  <v:textbox inset=",0,,0">
                    <w:txbxContent>
                      <w:p w:rsidR="00085105" w:rsidRDefault="00085105" w:rsidP="003869F2">
                        <w:pPr>
                          <w:jc w:val="center"/>
                        </w:pPr>
                        <w:r>
                          <w:t>Чистая прибыль</w:t>
                        </w:r>
                      </w:p>
                    </w:txbxContent>
                  </v:textbox>
                </v:shape>
                <v:shape id="Надпись 1089" o:spid="_x0000_s2081" type="#_x0000_t202" style="position:absolute;left:35475;top:54779;width:21634;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" fillcolor="white [3201]" strokecolor="black [3200]">
                  <v:textbox inset=",0,,0">
                    <w:txbxContent>
                      <w:p w:rsidR="00085105" w:rsidRDefault="00085105" w:rsidP="003869F2">
                        <w:pPr>
                          <w:jc w:val="center"/>
                        </w:pPr>
                        <w:r>
                          <w:t>Фонд расширенного воспроизводства</w:t>
                        </w:r>
                      </w:p>
                    </w:txbxContent>
                  </v:textbox>
                </v:shape>
                <v:shape id="Надпись 1090" o:spid="_x0000_s2082" type="#_x0000_t202" style="position:absolute;left:35475;top:60621;width:2163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" fillcolor="white [3201]" strokecolor="black [3200]">
                  <v:textbox inset=",0,,0">
                    <w:txbxContent>
                      <w:p w:rsidR="00085105" w:rsidRDefault="00085105" w:rsidP="003869F2">
                        <w:pPr>
                          <w:jc w:val="center"/>
                        </w:pPr>
                        <w:r>
                          <w:t>Фонд социального развития</w:t>
                        </w:r>
                      </w:p>
                    </w:txbxContent>
                  </v:textbox>
                </v:shape>
                <v:group id="Группа 1124" o:spid="_x0000_s2083" style="position:absolute;top:9144;width:2279;height:46961" coordsize="2279,4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">
                  <v:line id="Прямая соединительная линия 1091" o:spid="_x0000_s2084" style="position:absolute;visibility:visible;mso-wrap-style:square" from="0,0" to="22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" strokecolor="black [3200]">
                    <v:stroke joinstyle="miter"/>
                  </v:line>
                  <v:line id="Прямая соединительная линия 1092" o:spid="_x0000_s2085" style="position:absolute;visibility:visible;mso-wrap-style:square" from="0,0" to="0,46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" strokecolor="black [3200]">
                    <v:stroke joinstyle="miter"/>
                  </v:line>
                  <v:line id="Прямая соединительная линия 1093" o:spid="_x0000_s2086" style="position:absolute;visibility:visible;mso-wrap-style:square" from="0,6538" to="2279,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" strokecolor="black [3200]">
                    <v:stroke endarrow="block" endarrowwidth="wide" joinstyle="miter"/>
                  </v:line>
                  <v:line id="Прямая соединительная линия 1094" o:spid="_x0000_s2087" style="position:absolute;visibility:visible;mso-wrap-style:square" from="0,17778" to="2279,17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" strokecolor="black [3200]">
                    <v:stroke endarrow="block" endarrowwidth="wide" joinstyle="miter"/>
                  </v:line>
                  <v:line id="Прямая соединительная линия 1095" o:spid="_x0000_s2088" style="position:absolute;visibility:visible;mso-wrap-style:square" from="0,29947" to="2279,29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" strokecolor="black [3200]">
                    <v:stroke endarrow="block" endarrowwidth="wide" joinstyle="miter"/>
                  </v:line>
                  <v:line id="Прямая соединительная линия 1096" o:spid="_x0000_s2089" style="position:absolute;visibility:visible;mso-wrap-style:square" from="0,40194" to="2279,4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" strokecolor="black [3200]">
                    <v:stroke endarrow="block" endarrowwidth="wide" joinstyle="miter"/>
                  </v:line>
                  <v:line id="Прямая соединительная линия 1097" o:spid="_x0000_s2090" style="position:absolute;visibility:visible;mso-wrap-style:square" from="0,46961" to="2279,46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" strokecolor="black [3200]">
                    <v:stroke endarrow="block" endarrowwidth="wide" joinstyle="miter"/>
                  </v:line>
                </v:group>
                <v:group id="Группа 1126" o:spid="_x0000_s2091" style="position:absolute;left:3471;top:66214;width:2279;height:8827" coordorigin=",-1180" coordsize="2279,8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">
                  <v:line id="Прямая соединительная линия 1098" o:spid="_x0000_s2092" style="position:absolute;flip:y;visibility:visible;mso-wrap-style:square" from="0,-1180" to="0,7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" strokecolor="black [3200]">
                    <v:stroke joinstyle="miter"/>
                  </v:line>
                  <v:line id="Прямая соединительная линия 1099" o:spid="_x0000_s2093" style="position:absolute;visibility:visible;mso-wrap-style:square" from="0,1980" to="2279,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" strokecolor="black [3200]">
                    <v:stroke endarrow="block" endarrowwidth="wide" joinstyle="miter"/>
                  </v:line>
                  <v:line id="Прямая соединительная линия 1100" o:spid="_x0000_s2094" style="position:absolute;visibility:visible;mso-wrap-style:square" from="0,7647" to="2279,7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" strokecolor="black [3200]">
                    <v:stroke endarrow="block" endarrowwidth="wide" joinstyle="miter"/>
                  </v:line>
                </v:group>
                <v:group id="Группа 1129" o:spid="_x0000_s2095" style="position:absolute;left:33189;top:49191;width:2279;height:12573" coordsize="2279,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line id="Прямая соединительная линия 1101" o:spid="_x0000_s2096" style="position:absolute;flip:y;visibility:visible;mso-wrap-style:square" from="0,0" to="0,12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" strokecolor="black [3200]">
                    <v:stroke joinstyle="miter"/>
                  </v:line>
                  <v:line id="Прямая соединительная линия 1102" o:spid="_x0000_s2097" style="position:absolute;visibility:visible;mso-wrap-style:square" from="0,2243" to="2279,2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" strokecolor="black [3200]">
                    <v:stroke endarrow="block" endarrowwidth="wide" joinstyle="miter"/>
                  </v:line>
                  <v:line id="Прямая соединительная линия 1103" o:spid="_x0000_s2098" style="position:absolute;visibility:visible;mso-wrap-style:square" from="0,7916" to="2279,7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" strokecolor="black [3200]">
                    <v:stroke endarrow="block" endarrowwidth="wide" joinstyle="miter"/>
                  </v:line>
                  <v:line id="Прямая соединительная линия 1104" o:spid="_x0000_s2099" style="position:absolute;visibility:visible;mso-wrap-style:square" from="0,12573" to="2279,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" strokecolor="black [3200]">
                    <v:stroke endarrow="block" endarrowwidth="wide" joinstyle="miter"/>
                  </v:line>
                </v:group>
                <v:group id="Группа 1127" o:spid="_x0000_s2100" style="position:absolute;left:29718;top:9144;width:2279;height:26289" coordsize="2279,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">
                  <v:line id="Прямая соединительная линия 1105" o:spid="_x0000_s2101" style="position:absolute;visibility:visible;mso-wrap-style:square" from="0,0" to="22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" strokecolor="black [3200]">
                    <v:stroke joinstyle="miter"/>
                  </v:line>
                  <v:line id="Прямая соединительная линия 1106" o:spid="_x0000_s2102" style="position:absolute;visibility:visible;mso-wrap-style:square" from="0,0" to="6,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" strokecolor="black [3200]">
                    <v:stroke joinstyle="miter"/>
                  </v:line>
                  <v:line id="Прямая соединительная линия 1107" o:spid="_x0000_s2103" style="position:absolute;visibility:visible;mso-wrap-style:square" from="0,6900" to="2279,6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" strokecolor="black [3200]">
                    <v:stroke endarrow="block" endarrowwidth="wide" joinstyle="miter"/>
                  </v:line>
                  <v:line id="Прямая соединительная линия 1108" o:spid="_x0000_s2104" style="position:absolute;visibility:visible;mso-wrap-style:square" from="0,16044" to="2279,16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" strokecolor="black [3200]">
                    <v:stroke endarrow="block" endarrowwidth="wide" joinstyle="miter"/>
                  </v:line>
                  <v:line id="Прямая соединительная линия 1109" o:spid="_x0000_s2105" style="position:absolute;visibility:visible;mso-wrap-style:square" from="0,26289" to="2279,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" strokecolor="black [3200]">
                    <v:stroke endarrow="block" endarrowwidth="wide" joinstyle="miter"/>
                  </v:line>
                </v:group>
                <v:group id="Группа 1125" o:spid="_x0000_s2106" style="position:absolute;left:14859;top:9227;width:13794;height:52380" coordorigin="" coordsize="13794,5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">
                  <v:line id="Прямая соединительная линия 1111" o:spid="_x0000_s2107" style="position:absolute;flip:y;visibility:visible;mso-wrap-style:square" from="12573,0" to="137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" strokecolor="black [3200]">
                    <v:stroke joinstyle="miter"/>
                  </v:line>
                  <v:line id="Прямая соединительная линия 1112" o:spid="_x0000_s2108" style="position:absolute;visibility:visible;mso-wrap-style:square" from="13794,0" to="13794,5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" strokecolor="black [3200]">
                    <v:stroke joinstyle="miter"/>
                  </v:line>
                  <v:line id="Прямая соединительная линия 1113" o:spid="_x0000_s2109" style="position:absolute;visibility:visible;mso-wrap-style:square" from="42,50215" to="13790,50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" strokecolor="black [3200]">
                    <v:stroke joinstyle="miter"/>
                  </v:line>
                  <v:line id="Прямая соединительная линия 1114" o:spid="_x0000_s2110" style="position:absolute;visibility:visible;mso-wrap-style:square" from="0,50131" to="0,52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" strokecolor="black [3200]">
                    <v:stroke endarrow="block" endarrowwidth="wide" joinstyle="miter"/>
                  </v:line>
                </v:group>
                <v:group id="Группа 1128" o:spid="_x0000_s2111" style="position:absolute;left:44577;top:9144;width:13794;height:36537" coordsize="13794,3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aY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eDKNzKC3vwDAAD//wMAUEsBAi0AFAAGAAgAAAAhANvh9svuAAAAhQEAABMAAAAAAAAA&#10;AAAAAAAAAAAAAFtDb250ZW50X1R5cGVzXS54bWxQSwECLQAUAAYACAAAACEAWvQsW78AAAAVAQAA&#10;CwAAAAAAAAAAAAAAAAAfAQAAX3JlbHMvLnJlbHNQSwECLQAUAAYACAAAACEArLg2mMYAAADdAAAA&#10;DwAAAAAAAAAAAAAAAAAHAgAAZHJzL2Rvd25yZXYueG1sUEsFBgAAAAADAAMAtwAAAPoCAAAAAA==&#10;">
                  <v:line id="Прямая соединительная линия 1115" o:spid="_x0000_s2112" style="position:absolute;visibility:visible;mso-wrap-style:square" from="0,34290" to="0,36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" strokecolor="black [3200]">
                    <v:stroke endarrow="block" endarrowwidth="wide" joinstyle="miter"/>
                  </v:line>
                  <v:line id="Прямая соединительная линия 1116" o:spid="_x0000_s2113" style="position:absolute;flip:y;visibility:visible;mso-wrap-style:square" from="12573,0" to="137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" strokecolor="black [3200]">
                    <v:stroke joinstyle="miter"/>
                  </v:line>
                  <v:line id="Прямая соединительная линия 1117" o:spid="_x0000_s2114" style="position:absolute;visibility:visible;mso-wrap-style:square" from="13758,84" to="13794,34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" strokecolor="black [3200]">
                    <v:stroke joinstyle="miter"/>
                  </v:line>
                  <v:line id="Прямая соединительная линия 1118" o:spid="_x0000_s2115" style="position:absolute;visibility:visible;mso-wrap-style:square" from="42,34290" to="13790,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" strokecolor="black [3200]">
                    <v:stroke joinstyle="miter"/>
                  </v:line>
                </v:group>
                <v:group id="Группа 1123" o:spid="_x0000_s2116" style="position:absolute;left:14859;top:4572;width:29724;height:3426" coordsize="29724,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line id="Прямая соединительная линия 1119" o:spid="_x0000_s2117" style="position:absolute;visibility:visible;mso-wrap-style:square" from="0,1185" to="0,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" strokecolor="black [3200]">
                    <v:stroke endarrow="block" endarrowwidth="wide" joinstyle="miter"/>
                  </v:line>
                  <v:line id="Прямая соединительная линия 1120" o:spid="_x0000_s2118" style="position:absolute;visibility:visible;mso-wrap-style:square" from="29718,1185" to="29718,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" strokecolor="black [3200]">
                    <v:stroke endarrow="block" endarrowwidth="wide" joinstyle="miter"/>
                  </v:line>
                  <v:line id="Прямая соединительная линия 1121" o:spid="_x0000_s2119" style="position:absolute;flip:y;visibility:visible;mso-wrap-style:square" from="42,1185" to="29724,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" strokecolor="black [3200]">
                    <v:stroke joinstyle="miter"/>
                  </v:line>
                  <v:line id="Прямая соединительная линия 1122" o:spid="_x0000_s2120" style="position:absolute;flip:x;visibility:visible;mso-wrap-style:square" from="14859,0" to="14871,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" strokecolor="black [3200]">
                    <v:stroke joinstyle="miter"/>
                  </v:line>
                </v:group>
              </v:group>
            </w:pict>
          </mc:Fallback>
        </mc:AlternateContent>
      </w:r>
    </w:p>
    <w:p w:rsidR="003033C1" w:rsidRPr="00906975" w:rsidRDefault="003033C1" w:rsidP="008E29FA"/>
    <w:p w:rsidR="003033C1" w:rsidRPr="00906975" w:rsidRDefault="003033C1" w:rsidP="008E29FA"/>
    <w:p w:rsidR="003033C1" w:rsidRPr="00906975" w:rsidRDefault="003033C1" w:rsidP="008E29FA"/>
    <w:p w:rsidR="003033C1" w:rsidRPr="00906975" w:rsidRDefault="003033C1" w:rsidP="008E29FA"/>
    <w:p w:rsidR="009D7C49" w:rsidRPr="00906975" w:rsidRDefault="009D7C49" w:rsidP="008E29FA"/>
    <w:p w:rsidR="009D7C49" w:rsidRPr="00906975" w:rsidRDefault="009D7C49" w:rsidP="008E29FA"/>
    <w:p w:rsidR="003033C1" w:rsidRPr="00906975" w:rsidRDefault="003033C1" w:rsidP="003033C1">
      <w:pPr>
        <w:tabs>
          <w:tab w:val="left" w:pos="2680"/>
        </w:tabs>
      </w:pPr>
      <w:r w:rsidRPr="00906975">
        <w:tab/>
      </w:r>
    </w:p>
    <w:p w:rsidR="003033C1" w:rsidRPr="00906975" w:rsidRDefault="003033C1" w:rsidP="003033C1">
      <w:pPr>
        <w:tabs>
          <w:tab w:val="left" w:pos="2680"/>
        </w:tabs>
      </w:pPr>
    </w:p>
    <w:p w:rsidR="003033C1" w:rsidRPr="00906975" w:rsidRDefault="003033C1" w:rsidP="003033C1">
      <w:pPr>
        <w:tabs>
          <w:tab w:val="left" w:pos="2680"/>
        </w:tabs>
      </w:pPr>
    </w:p>
    <w:p w:rsidR="003033C1" w:rsidRPr="00906975" w:rsidRDefault="003033C1" w:rsidP="008E29FA"/>
    <w:p w:rsidR="007B4EA4" w:rsidRPr="00906975" w:rsidRDefault="007B4EA4" w:rsidP="008E29FA"/>
    <w:p w:rsidR="007B4EA4" w:rsidRPr="00906975" w:rsidRDefault="007B4EA4" w:rsidP="008E29FA"/>
    <w:p w:rsidR="003033C1" w:rsidRPr="00906975" w:rsidRDefault="003033C1" w:rsidP="008E29FA"/>
    <w:p w:rsidR="00064988" w:rsidRPr="00906975" w:rsidRDefault="00064988" w:rsidP="008E29FA"/>
    <w:p w:rsidR="00027002" w:rsidRPr="00906975" w:rsidRDefault="00027002" w:rsidP="008E29FA"/>
    <w:p w:rsidR="00027002" w:rsidRPr="00906975" w:rsidRDefault="00027002" w:rsidP="008E29FA"/>
    <w:p w:rsidR="00027002" w:rsidRPr="00906975" w:rsidRDefault="00027002" w:rsidP="008E29FA"/>
    <w:p w:rsidR="00064988" w:rsidRPr="00906975" w:rsidRDefault="00064988" w:rsidP="008E29FA"/>
    <w:p w:rsidR="009D7C49" w:rsidRPr="00906975" w:rsidRDefault="009D7C49" w:rsidP="008E29FA"/>
    <w:p w:rsidR="009D7C49" w:rsidRPr="00906975" w:rsidRDefault="009D7C49" w:rsidP="008E29FA"/>
    <w:p w:rsidR="00027002" w:rsidRPr="00906975" w:rsidRDefault="00027002" w:rsidP="008E29FA"/>
    <w:p w:rsidR="00027002" w:rsidRPr="00906975" w:rsidRDefault="00027002" w:rsidP="008E29FA"/>
    <w:p w:rsidR="00027002" w:rsidRPr="00906975" w:rsidRDefault="00027002" w:rsidP="008E29FA"/>
    <w:p w:rsidR="00027002" w:rsidRPr="00906975" w:rsidRDefault="00027002" w:rsidP="008E29FA"/>
    <w:p w:rsidR="00027002" w:rsidRPr="00906975" w:rsidRDefault="00027002" w:rsidP="008E29FA"/>
    <w:p w:rsidR="00027002" w:rsidRPr="00906975" w:rsidRDefault="00027002" w:rsidP="008E29FA"/>
    <w:p w:rsidR="00027002" w:rsidRPr="00906975" w:rsidRDefault="00027002" w:rsidP="008E29FA"/>
    <w:p w:rsidR="00027002" w:rsidRPr="00906975" w:rsidRDefault="00027002" w:rsidP="008E29FA"/>
    <w:p w:rsidR="009D7C49" w:rsidRPr="00906975" w:rsidRDefault="009D7C49" w:rsidP="008E29FA"/>
    <w:p w:rsidR="00027002" w:rsidRPr="00906975" w:rsidRDefault="00027002" w:rsidP="008E29FA"/>
    <w:p w:rsidR="00027002" w:rsidRPr="00906975" w:rsidRDefault="00027002" w:rsidP="008E29FA"/>
    <w:p w:rsidR="00027002" w:rsidRPr="00906975" w:rsidRDefault="00027002" w:rsidP="008E29FA"/>
    <w:p w:rsidR="00027002" w:rsidRPr="00906975" w:rsidRDefault="00027002" w:rsidP="008E29FA"/>
    <w:p w:rsidR="00027002" w:rsidRPr="00906975" w:rsidRDefault="00027002" w:rsidP="008E29FA"/>
    <w:p w:rsidR="00027002" w:rsidRPr="00906975" w:rsidRDefault="00027002" w:rsidP="008E29FA"/>
    <w:p w:rsidR="00027002" w:rsidRPr="00906975" w:rsidRDefault="00027002" w:rsidP="008E29FA"/>
    <w:p w:rsidR="00B55F1D" w:rsidRPr="00906975" w:rsidRDefault="00B55F1D" w:rsidP="008E29FA"/>
    <w:p w:rsidR="009D7C49" w:rsidRPr="00906975" w:rsidRDefault="009D7C49" w:rsidP="008E29FA"/>
    <w:p w:rsidR="00525044" w:rsidRPr="00906975" w:rsidRDefault="00525044" w:rsidP="008E29FA"/>
    <w:p w:rsidR="00027002" w:rsidRPr="00906975" w:rsidRDefault="00027002" w:rsidP="008E29FA"/>
    <w:p w:rsidR="003869F2" w:rsidRPr="00906975" w:rsidRDefault="003869F2" w:rsidP="008E29FA"/>
    <w:p w:rsidR="003869F2" w:rsidRPr="00906975" w:rsidRDefault="003869F2" w:rsidP="008E29FA">
      <w:pPr>
        <w:rPr>
          <w:sz w:val="32"/>
          <w:szCs w:val="32"/>
        </w:rPr>
      </w:pPr>
    </w:p>
    <w:p w:rsidR="006A4F6B" w:rsidRPr="00906975" w:rsidRDefault="006A4F6B" w:rsidP="006A4F6B">
      <w:pPr>
        <w:ind w:firstLine="567"/>
        <w:jc w:val="both"/>
      </w:pPr>
      <w:r w:rsidRPr="00906975">
        <w:t>Примечание – Составлено автором</w:t>
      </w:r>
    </w:p>
    <w:p w:rsidR="009D7C49" w:rsidRPr="00906975" w:rsidRDefault="009D7C49" w:rsidP="006A4F6B">
      <w:pPr>
        <w:ind w:firstLine="567"/>
      </w:pPr>
    </w:p>
    <w:p w:rsidR="00525044" w:rsidRPr="00906975" w:rsidRDefault="007B5F1B" w:rsidP="00C91485">
      <w:pPr>
        <w:jc w:val="center"/>
        <w:rPr>
          <w:sz w:val="28"/>
          <w:szCs w:val="28"/>
        </w:rPr>
      </w:pPr>
      <w:r w:rsidRPr="00906975">
        <w:rPr>
          <w:sz w:val="28"/>
          <w:szCs w:val="28"/>
        </w:rPr>
        <w:t xml:space="preserve">Рисунок 3.4 – </w:t>
      </w:r>
      <w:r w:rsidR="00E92E98" w:rsidRPr="00906975">
        <w:rPr>
          <w:sz w:val="28"/>
          <w:szCs w:val="28"/>
        </w:rPr>
        <w:t>Систематизация прямых инвестиций в повышение степени участия молодежи в предпринимательской деятельности</w:t>
      </w:r>
    </w:p>
    <w:p w:rsidR="00D66CFD" w:rsidRPr="00906975" w:rsidRDefault="00D66CFD" w:rsidP="006A4F6B">
      <w:pPr>
        <w:ind w:firstLine="567"/>
        <w:jc w:val="both"/>
        <w:rPr>
          <w:sz w:val="28"/>
          <w:szCs w:val="28"/>
        </w:rPr>
      </w:pPr>
    </w:p>
    <w:p w:rsidR="00D66CFD" w:rsidRPr="00906975" w:rsidRDefault="00D66CFD" w:rsidP="006A4F6B">
      <w:pPr>
        <w:ind w:firstLine="567"/>
        <w:jc w:val="both"/>
        <w:rPr>
          <w:sz w:val="28"/>
          <w:szCs w:val="28"/>
        </w:rPr>
      </w:pPr>
      <w:r w:rsidRPr="00906975">
        <w:rPr>
          <w:sz w:val="28"/>
          <w:szCs w:val="28"/>
        </w:rPr>
        <w:t xml:space="preserve">В системе функционирования выше представленных механизмов </w:t>
      </w:r>
      <w:r w:rsidR="00F854FE" w:rsidRPr="00906975">
        <w:rPr>
          <w:sz w:val="28"/>
          <w:szCs w:val="28"/>
        </w:rPr>
        <w:t>должен быть выработан инструментарий выделения грантов на получение предпринимательского образования, рисунок 3.5.</w:t>
      </w:r>
    </w:p>
    <w:p w:rsidR="00A57E21" w:rsidRPr="00906975" w:rsidRDefault="00C629C7" w:rsidP="00A57E21">
      <w:pPr>
        <w:ind w:firstLine="709"/>
        <w:jc w:val="both"/>
      </w:pPr>
      <w:r>
        <w:rPr>
          <w:noProof/>
        </w:rPr>
        <w:lastRenderedPageBreak/>
        <mc:AlternateContent>
          <mc:Choice Requires="wpg">
            <w:drawing>
              <wp:anchor distT="0" distB="0" distL="114300" distR="114300" simplePos="0" relativeHeight="252554752" behindDoc="0" locked="0" layoutInCell="1" allowOverlap="1">
                <wp:simplePos x="0" y="0"/>
                <wp:positionH relativeFrom="column">
                  <wp:posOffset>1373505</wp:posOffset>
                </wp:positionH>
                <wp:positionV relativeFrom="paragraph">
                  <wp:posOffset>4445</wp:posOffset>
                </wp:positionV>
                <wp:extent cx="3542665" cy="4338955"/>
                <wp:effectExtent l="0" t="0" r="19685" b="4445"/>
                <wp:wrapNone/>
                <wp:docPr id="1666" name="Группа 1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2665" cy="4338955"/>
                          <a:chOff x="0" y="0"/>
                          <a:chExt cx="3542715" cy="4339213"/>
                        </a:xfrm>
                      </wpg:grpSpPr>
                      <wps:wsp>
                        <wps:cNvPr id="1549" name="Надпись 1549"/>
                        <wps:cNvSpPr txBox="1"/>
                        <wps:spPr>
                          <a:xfrm>
                            <a:off x="226337" y="0"/>
                            <a:ext cx="3086100" cy="665117"/>
                          </a:xfrm>
                          <a:prstGeom prst="rect">
                            <a:avLst/>
                          </a:prstGeom>
                          <a:noFill/>
                          <a:ln>
                            <a:solidFill>
                              <a:schemeClr val="tx1"/>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85105" w:rsidRPr="00324BCB" w:rsidRDefault="00085105" w:rsidP="00324BCB">
                              <w:pPr>
                                <w:jc w:val="center"/>
                              </w:pPr>
                              <w:r>
                                <w:t>Механизмы совершенствования</w:t>
                              </w:r>
                              <w:r w:rsidRPr="00B446F2">
                                <w:t xml:space="preserve"> системы выделен</w:t>
                              </w:r>
                              <w:r>
                                <w:t>ия грантов на получение предпринимательского образования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0" name="Надпись 1550"/>
                        <wps:cNvSpPr txBox="1"/>
                        <wps:spPr>
                          <a:xfrm>
                            <a:off x="226337" y="778598"/>
                            <a:ext cx="3086100" cy="665117"/>
                          </a:xfrm>
                          <a:prstGeom prst="rect">
                            <a:avLst/>
                          </a:prstGeom>
                          <a:noFill/>
                          <a:ln>
                            <a:solidFill>
                              <a:schemeClr val="tx1"/>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85105" w:rsidRDefault="00085105" w:rsidP="00A57E21">
                              <w:pPr>
                                <w:jc w:val="center"/>
                              </w:pPr>
                              <w:r w:rsidRPr="00FA7C3B">
                                <w:t xml:space="preserve">Разработка специальной </w:t>
                              </w:r>
                              <w:r>
                                <w:t>П</w:t>
                              </w:r>
                              <w:r w:rsidRPr="00FA7C3B">
                                <w:t>рограммы «Дорожная карта молодежного бизнес-предпринимательства»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1" name="Надпись 1551"/>
                        <wps:cNvSpPr txBox="1"/>
                        <wps:spPr>
                          <a:xfrm>
                            <a:off x="226337" y="1548143"/>
                            <a:ext cx="3086100" cy="665117"/>
                          </a:xfrm>
                          <a:prstGeom prst="rect">
                            <a:avLst/>
                          </a:prstGeom>
                          <a:noFill/>
                          <a:ln>
                            <a:solidFill>
                              <a:schemeClr val="tx1"/>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85105" w:rsidRDefault="00085105" w:rsidP="00A57E21">
                              <w:pPr>
                                <w:jc w:val="center"/>
                              </w:pPr>
                              <w:r w:rsidRPr="00FA7C3B">
                                <w:t>Заключение дополнительных соглашений по участию в «Дорожная карта молодежного бизнес-предпринимательства»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2" name="Надпись 1552"/>
                        <wps:cNvSpPr txBox="1"/>
                        <wps:spPr>
                          <a:xfrm>
                            <a:off x="226337" y="2326741"/>
                            <a:ext cx="3086100" cy="443411"/>
                          </a:xfrm>
                          <a:prstGeom prst="rect">
                            <a:avLst/>
                          </a:prstGeom>
                          <a:noFill/>
                          <a:ln>
                            <a:solidFill>
                              <a:schemeClr val="tx1"/>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85105" w:rsidRPr="00324BCB" w:rsidRDefault="00085105" w:rsidP="00A57E21">
                              <w:pPr>
                                <w:jc w:val="center"/>
                              </w:pPr>
                              <w:r w:rsidRPr="00FA7C3B">
                                <w:t>Заключение дополнительных соглашений по разработке стартап</w:t>
                              </w:r>
                              <w:r>
                                <w:t>-проектов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64" name="Группа 1664"/>
                        <wpg:cNvGrpSpPr/>
                        <wpg:grpSpPr>
                          <a:xfrm>
                            <a:off x="0" y="307818"/>
                            <a:ext cx="228600" cy="2925186"/>
                            <a:chOff x="0" y="0"/>
                            <a:chExt cx="228600" cy="2925186"/>
                          </a:xfrm>
                        </wpg:grpSpPr>
                        <wps:wsp>
                          <wps:cNvPr id="1554" name="Прямая соединительная линия 1554"/>
                          <wps:cNvCnPr/>
                          <wps:spPr>
                            <a:xfrm>
                              <a:off x="0" y="0"/>
                              <a:ext cx="228600" cy="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555" name="Прямая соединительная линия 1555"/>
                          <wps:cNvCnPr/>
                          <wps:spPr>
                            <a:xfrm>
                              <a:off x="0" y="0"/>
                              <a:ext cx="0" cy="2925186"/>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556" name="Прямая соединительная линия 1556"/>
                          <wps:cNvCnPr/>
                          <wps:spPr>
                            <a:xfrm>
                              <a:off x="0" y="776963"/>
                              <a:ext cx="228600" cy="0"/>
                            </a:xfrm>
                            <a:prstGeom prst="line">
                              <a:avLst/>
                            </a:prstGeom>
                            <a:ln w="9525" cmpd="sng">
                              <a:solidFill>
                                <a:schemeClr val="tx1"/>
                              </a:solidFill>
                              <a:tailEnd type="triangle" w="lg" len="med"/>
                            </a:ln>
                            <a:effectLst/>
                          </wps:spPr>
                          <wps:style>
                            <a:lnRef idx="2">
                              <a:schemeClr val="accent1"/>
                            </a:lnRef>
                            <a:fillRef idx="0">
                              <a:schemeClr val="accent1"/>
                            </a:fillRef>
                            <a:effectRef idx="1">
                              <a:schemeClr val="accent1"/>
                            </a:effectRef>
                            <a:fontRef idx="minor">
                              <a:schemeClr val="tx1"/>
                            </a:fontRef>
                          </wps:style>
                          <wps:bodyPr/>
                        </wps:wsp>
                        <wps:wsp>
                          <wps:cNvPr id="1557" name="Прямая соединительная линия 1557"/>
                          <wps:cNvCnPr/>
                          <wps:spPr>
                            <a:xfrm>
                              <a:off x="0" y="1555561"/>
                              <a:ext cx="228600" cy="0"/>
                            </a:xfrm>
                            <a:prstGeom prst="line">
                              <a:avLst/>
                            </a:prstGeom>
                            <a:ln w="9525" cmpd="sng">
                              <a:solidFill>
                                <a:schemeClr val="tx1"/>
                              </a:solidFill>
                              <a:tailEnd type="triangle" w="lg" len="med"/>
                            </a:ln>
                            <a:effectLst/>
                          </wps:spPr>
                          <wps:style>
                            <a:lnRef idx="2">
                              <a:schemeClr val="accent1"/>
                            </a:lnRef>
                            <a:fillRef idx="0">
                              <a:schemeClr val="accent1"/>
                            </a:fillRef>
                            <a:effectRef idx="1">
                              <a:schemeClr val="accent1"/>
                            </a:effectRef>
                            <a:fontRef idx="minor">
                              <a:schemeClr val="tx1"/>
                            </a:fontRef>
                          </wps:style>
                          <wps:bodyPr/>
                        </wps:wsp>
                        <wps:wsp>
                          <wps:cNvPr id="1558" name="Прямая соединительная линия 1558"/>
                          <wps:cNvCnPr/>
                          <wps:spPr>
                            <a:xfrm>
                              <a:off x="0" y="2216464"/>
                              <a:ext cx="228600" cy="0"/>
                            </a:xfrm>
                            <a:prstGeom prst="line">
                              <a:avLst/>
                            </a:prstGeom>
                            <a:ln w="9525" cmpd="sng">
                              <a:solidFill>
                                <a:schemeClr val="tx1"/>
                              </a:solidFill>
                              <a:tailEnd type="triangle" w="lg" len="med"/>
                            </a:ln>
                            <a:effectLst/>
                          </wps:spPr>
                          <wps:style>
                            <a:lnRef idx="2">
                              <a:schemeClr val="accent1"/>
                            </a:lnRef>
                            <a:fillRef idx="0">
                              <a:schemeClr val="accent1"/>
                            </a:fillRef>
                            <a:effectRef idx="1">
                              <a:schemeClr val="accent1"/>
                            </a:effectRef>
                            <a:fontRef idx="minor">
                              <a:schemeClr val="tx1"/>
                            </a:fontRef>
                          </wps:style>
                          <wps:bodyPr/>
                        </wps:wsp>
                        <wps:wsp>
                          <wps:cNvPr id="1559" name="Прямая соединительная линия 1559"/>
                          <wps:cNvCnPr/>
                          <wps:spPr>
                            <a:xfrm>
                              <a:off x="0" y="2922635"/>
                              <a:ext cx="228600" cy="0"/>
                            </a:xfrm>
                            <a:prstGeom prst="line">
                              <a:avLst/>
                            </a:prstGeom>
                            <a:ln w="9525" cmpd="sng">
                              <a:solidFill>
                                <a:schemeClr val="tx1"/>
                              </a:solidFill>
                              <a:tailEnd type="triangle" w="lg" len="med"/>
                            </a:ln>
                            <a:effectLst/>
                          </wps:spPr>
                          <wps:style>
                            <a:lnRef idx="2">
                              <a:schemeClr val="accent1"/>
                            </a:lnRef>
                            <a:fillRef idx="0">
                              <a:schemeClr val="accent1"/>
                            </a:fillRef>
                            <a:effectRef idx="1">
                              <a:schemeClr val="accent1"/>
                            </a:effectRef>
                            <a:fontRef idx="minor">
                              <a:schemeClr val="tx1"/>
                            </a:fontRef>
                          </wps:style>
                          <wps:bodyPr/>
                        </wps:wsp>
                      </wpg:grpSp>
                      <wps:wsp>
                        <wps:cNvPr id="1553" name="Надпись 1553"/>
                        <wps:cNvSpPr txBox="1"/>
                        <wps:spPr>
                          <a:xfrm>
                            <a:off x="226337" y="2879002"/>
                            <a:ext cx="3086100" cy="661549"/>
                          </a:xfrm>
                          <a:prstGeom prst="rect">
                            <a:avLst/>
                          </a:prstGeom>
                          <a:noFill/>
                          <a:ln>
                            <a:solidFill>
                              <a:schemeClr val="tx1"/>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85105" w:rsidRDefault="00085105" w:rsidP="00A57E21">
                              <w:pPr>
                                <w:jc w:val="center"/>
                              </w:pPr>
                              <w:r>
                                <w:t>Определение требований, критериев</w:t>
                              </w:r>
                            </w:p>
                            <w:p w:rsidR="00085105" w:rsidRPr="00324BCB" w:rsidRDefault="00085105" w:rsidP="00A57E21">
                              <w:pPr>
                                <w:jc w:val="center"/>
                              </w:pPr>
                              <w:r>
                                <w:t>к реализации стартап-проектов и доведении их до коммерциализации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9" name="Надпись 1659"/>
                        <wps:cNvSpPr txBox="1"/>
                        <wps:spPr>
                          <a:xfrm>
                            <a:off x="226337" y="3883937"/>
                            <a:ext cx="3086100" cy="455276"/>
                          </a:xfrm>
                          <a:prstGeom prst="rect">
                            <a:avLst/>
                          </a:prstGeom>
                          <a:noFill/>
                          <a:ln>
                            <a:solidFill>
                              <a:schemeClr val="tx1"/>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85105" w:rsidRPr="00324BCB" w:rsidRDefault="00085105" w:rsidP="00A6646C">
                              <w:pPr>
                                <w:jc w:val="center"/>
                              </w:pPr>
                              <w:r>
                                <w:t>Интенсификация реализации молодежных предпринимательских проектов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65" name="Группа 1665"/>
                        <wpg:cNvGrpSpPr/>
                        <wpg:grpSpPr>
                          <a:xfrm>
                            <a:off x="1709470" y="1023042"/>
                            <a:ext cx="1833245" cy="2860122"/>
                            <a:chOff x="0" y="0"/>
                            <a:chExt cx="1833245" cy="2860122"/>
                          </a:xfrm>
                        </wpg:grpSpPr>
                        <wps:wsp>
                          <wps:cNvPr id="1660" name="Прямая соединительная линия 1660"/>
                          <wps:cNvCnPr/>
                          <wps:spPr>
                            <a:xfrm flipH="1">
                              <a:off x="1604098" y="0"/>
                              <a:ext cx="229147" cy="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661" name="Прямая соединительная линия 1661"/>
                          <wps:cNvCnPr/>
                          <wps:spPr>
                            <a:xfrm flipH="1" flipV="1">
                              <a:off x="1830435" y="0"/>
                              <a:ext cx="2263" cy="2630371"/>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662" name="Прямая соединительная линия 1662"/>
                          <wps:cNvCnPr/>
                          <wps:spPr>
                            <a:xfrm flipV="1">
                              <a:off x="1635" y="2625505"/>
                              <a:ext cx="1827159" cy="597"/>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663" name="Прямая соединительная линия 1663"/>
                          <wps:cNvCnPr/>
                          <wps:spPr>
                            <a:xfrm>
                              <a:off x="0" y="2625505"/>
                              <a:ext cx="4200" cy="234617"/>
                            </a:xfrm>
                            <a:prstGeom prst="line">
                              <a:avLst/>
                            </a:prstGeom>
                            <a:ln w="9525" cmpd="sng">
                              <a:solidFill>
                                <a:schemeClr val="tx1"/>
                              </a:solidFill>
                              <a:tailEnd type="triangle" w="lg" len="med"/>
                            </a:ln>
                            <a:effectLst/>
                          </wps:spPr>
                          <wps:style>
                            <a:lnRef idx="2">
                              <a:schemeClr val="accent1"/>
                            </a:lnRef>
                            <a:fillRef idx="0">
                              <a:schemeClr val="accent1"/>
                            </a:fillRef>
                            <a:effectRef idx="1">
                              <a:schemeClr val="accent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id="Группа 1666" o:spid="_x0000_s2121" style="position:absolute;left:0;text-align:left;margin-left:108.15pt;margin-top:.35pt;width:278.95pt;height:341.65pt;z-index:252554752" coordsize="35427,43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">
                <v:shape id="Надпись 1549" o:spid="_x0000_s2122" type="#_x0000_t202" style="position:absolute;left:2263;width:30861;height:6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" filled="f" strokecolor="black [3213]">
                  <v:textbox>
                    <w:txbxContent>
                      <w:p w:rsidR="00085105" w:rsidRPr="00324BCB" w:rsidRDefault="00085105" w:rsidP="00324BCB">
                        <w:pPr>
                          <w:jc w:val="center"/>
                        </w:pPr>
                        <w:r>
                          <w:t>Механизмы совершенствования</w:t>
                        </w:r>
                        <w:r w:rsidRPr="00B446F2">
                          <w:t xml:space="preserve"> системы выделен</w:t>
                        </w:r>
                        <w:r>
                          <w:t>ия грантов на получение предпринимательского образования</w:t>
                        </w:r>
                      </w:p>
                    </w:txbxContent>
                  </v:textbox>
                </v:shape>
                <v:shape id="Надпись 1550" o:spid="_x0000_s2123" type="#_x0000_t202" style="position:absolute;left:2263;top:7785;width:30861;height:6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" filled="f" strokecolor="black [3213]">
                  <v:textbox>
                    <w:txbxContent>
                      <w:p w:rsidR="00085105" w:rsidRDefault="00085105" w:rsidP="00A57E21">
                        <w:pPr>
                          <w:jc w:val="center"/>
                        </w:pPr>
                        <w:r w:rsidRPr="00FA7C3B">
                          <w:t xml:space="preserve">Разработка специальной </w:t>
                        </w:r>
                        <w:r>
                          <w:t>П</w:t>
                        </w:r>
                        <w:r w:rsidRPr="00FA7C3B">
                          <w:t>рограммы «Дорожная карта молодежного бизнес-предпринимательства»</w:t>
                        </w:r>
                      </w:p>
                    </w:txbxContent>
                  </v:textbox>
                </v:shape>
                <v:shape id="Надпись 1551" o:spid="_x0000_s2124" type="#_x0000_t202" style="position:absolute;left:2263;top:15481;width:30861;height:6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" filled="f" strokecolor="black [3213]">
                  <v:textbox>
                    <w:txbxContent>
                      <w:p w:rsidR="00085105" w:rsidRDefault="00085105" w:rsidP="00A57E21">
                        <w:pPr>
                          <w:jc w:val="center"/>
                        </w:pPr>
                        <w:r w:rsidRPr="00FA7C3B">
                          <w:t>Заключение дополнительных соглашений по участию в «Дорожная карта молодежного бизнес-предпринимательства»</w:t>
                        </w:r>
                      </w:p>
                    </w:txbxContent>
                  </v:textbox>
                </v:shape>
                <v:shape id="Надпись 1552" o:spid="_x0000_s2125" type="#_x0000_t202" style="position:absolute;left:2263;top:23267;width:30861;height:4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" filled="f" strokecolor="black [3213]">
                  <v:textbox>
                    <w:txbxContent>
                      <w:p w:rsidR="00085105" w:rsidRPr="00324BCB" w:rsidRDefault="00085105" w:rsidP="00A57E21">
                        <w:pPr>
                          <w:jc w:val="center"/>
                        </w:pPr>
                        <w:r w:rsidRPr="00FA7C3B">
                          <w:t>Заключение дополнительных соглашений по разработке стартап</w:t>
                        </w:r>
                        <w:r>
                          <w:t>-проектов</w:t>
                        </w:r>
                      </w:p>
                    </w:txbxContent>
                  </v:textbox>
                </v:shape>
                <v:group id="Группа 1664" o:spid="_x0000_s2126" style="position:absolute;top:3078;width:2286;height:29252" coordsize="2286,29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">
                  <v:line id="Прямая соединительная линия 1554" o:spid="_x0000_s2127" style="position:absolute;visibility:visible;mso-wrap-style:square" from="0,0" to="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" strokecolor="black [3213]">
                    <v:stroke joinstyle="miter"/>
                  </v:line>
                  <v:line id="Прямая соединительная линия 1555" o:spid="_x0000_s2128" style="position:absolute;visibility:visible;mso-wrap-style:square" from="0,0" to="0,29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" strokecolor="black [3213]">
                    <v:stroke joinstyle="miter"/>
                  </v:line>
                  <v:line id="Прямая соединительная линия 1556" o:spid="_x0000_s2129" style="position:absolute;visibility:visible;mso-wrap-style:square" from="0,7769" to="2286,7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" strokecolor="black [3213]">
                    <v:stroke endarrow="block" endarrowwidth="wide" joinstyle="miter"/>
                  </v:line>
                  <v:line id="Прямая соединительная линия 1557" o:spid="_x0000_s2130" style="position:absolute;visibility:visible;mso-wrap-style:square" from="0,15555" to="2286,15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" strokecolor="black [3213]">
                    <v:stroke endarrow="block" endarrowwidth="wide" joinstyle="miter"/>
                  </v:line>
                  <v:line id="Прямая соединительная линия 1558" o:spid="_x0000_s2131" style="position:absolute;visibility:visible;mso-wrap-style:square" from="0,22164" to="2286,22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" strokecolor="black [3213]">
                    <v:stroke endarrow="block" endarrowwidth="wide" joinstyle="miter"/>
                  </v:line>
                  <v:line id="Прямая соединительная линия 1559" o:spid="_x0000_s2132" style="position:absolute;visibility:visible;mso-wrap-style:square" from="0,29226" to="2286,29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" strokecolor="black [3213]">
                    <v:stroke endarrow="block" endarrowwidth="wide" joinstyle="miter"/>
                  </v:line>
                </v:group>
                <v:shape id="Надпись 1553" o:spid="_x0000_s2133" type="#_x0000_t202" style="position:absolute;left:2263;top:28790;width:30861;height:6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" filled="f" strokecolor="black [3213]">
                  <v:textbox>
                    <w:txbxContent>
                      <w:p w:rsidR="00085105" w:rsidRDefault="00085105" w:rsidP="00A57E21">
                        <w:pPr>
                          <w:jc w:val="center"/>
                        </w:pPr>
                        <w:r>
                          <w:t>Определение требований, критериев</w:t>
                        </w:r>
                      </w:p>
                      <w:p w:rsidR="00085105" w:rsidRPr="00324BCB" w:rsidRDefault="00085105" w:rsidP="00A57E21">
                        <w:pPr>
                          <w:jc w:val="center"/>
                        </w:pPr>
                        <w:r>
                          <w:t>к реализации стартап-проектов и доведении их до коммерциализации</w:t>
                        </w:r>
                      </w:p>
                    </w:txbxContent>
                  </v:textbox>
                </v:shape>
                <v:shape id="Надпись 1659" o:spid="_x0000_s2134" type="#_x0000_t202" style="position:absolute;left:2263;top:38839;width:30861;height:4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" filled="f" strokecolor="black [3213]">
                  <v:textbox>
                    <w:txbxContent>
                      <w:p w:rsidR="00085105" w:rsidRPr="00324BCB" w:rsidRDefault="00085105" w:rsidP="00A6646C">
                        <w:pPr>
                          <w:jc w:val="center"/>
                        </w:pPr>
                        <w:r>
                          <w:t>Интенсификация реализации молодежных предпринимательских проектов</w:t>
                        </w:r>
                      </w:p>
                    </w:txbxContent>
                  </v:textbox>
                </v:shape>
                <v:group id="Группа 1665" o:spid="_x0000_s2135" style="position:absolute;left:17094;top:10230;width:18333;height:28601" coordsize="18332,28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">
                  <v:line id="Прямая соединительная линия 1660" o:spid="_x0000_s2136" style="position:absolute;flip:x;visibility:visible;mso-wrap-style:square" from="16040,0" to="18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" strokecolor="black [3213]">
                    <v:stroke joinstyle="miter"/>
                  </v:line>
                  <v:line id="Прямая соединительная линия 1661" o:spid="_x0000_s2137" style="position:absolute;flip:x y;visibility:visible;mso-wrap-style:square" from="18304,0" to="18326,2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" strokecolor="black [3213]">
                    <v:stroke joinstyle="miter"/>
                  </v:line>
                  <v:line id="Прямая соединительная линия 1662" o:spid="_x0000_s2138" style="position:absolute;flip:y;visibility:visible;mso-wrap-style:square" from="16,26255" to="18287,26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" strokecolor="black [3213]">
                    <v:stroke joinstyle="miter"/>
                  </v:line>
                  <v:line id="Прямая соединительная линия 1663" o:spid="_x0000_s2139" style="position:absolute;visibility:visible;mso-wrap-style:square" from="0,26255" to="42,28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" strokecolor="black [3213]">
                    <v:stroke endarrow="block" endarrowwidth="wide" joinstyle="miter"/>
                  </v:line>
                </v:group>
              </v:group>
            </w:pict>
          </mc:Fallback>
        </mc:AlternateContent>
      </w:r>
    </w:p>
    <w:p w:rsidR="00A57E21" w:rsidRPr="00906975" w:rsidRDefault="00A57E21" w:rsidP="00A57E21">
      <w:pPr>
        <w:ind w:firstLine="709"/>
        <w:jc w:val="both"/>
      </w:pPr>
    </w:p>
    <w:p w:rsidR="00A57E21" w:rsidRPr="00906975" w:rsidRDefault="00A57E21" w:rsidP="00A57E21">
      <w:pPr>
        <w:ind w:firstLine="709"/>
        <w:jc w:val="both"/>
      </w:pPr>
    </w:p>
    <w:p w:rsidR="00A57E21" w:rsidRPr="00906975" w:rsidRDefault="00A57E21" w:rsidP="00A57E21">
      <w:pPr>
        <w:ind w:firstLine="709"/>
        <w:jc w:val="both"/>
      </w:pPr>
    </w:p>
    <w:p w:rsidR="00A57E21" w:rsidRPr="00906975" w:rsidRDefault="00A57E21" w:rsidP="00A57E21">
      <w:pPr>
        <w:ind w:firstLine="709"/>
        <w:jc w:val="both"/>
      </w:pPr>
    </w:p>
    <w:p w:rsidR="00A57E21" w:rsidRPr="00906975" w:rsidRDefault="00A57E21" w:rsidP="00A57E21">
      <w:pPr>
        <w:widowControl w:val="0"/>
        <w:ind w:firstLine="709"/>
        <w:jc w:val="both"/>
      </w:pPr>
    </w:p>
    <w:p w:rsidR="00A57E21" w:rsidRPr="00906975" w:rsidRDefault="00A57E21" w:rsidP="00A57E21">
      <w:pPr>
        <w:widowControl w:val="0"/>
        <w:ind w:firstLine="709"/>
        <w:jc w:val="both"/>
      </w:pPr>
    </w:p>
    <w:p w:rsidR="00A57E21" w:rsidRPr="00906975" w:rsidRDefault="00A57E21" w:rsidP="00A57E21">
      <w:pPr>
        <w:widowControl w:val="0"/>
        <w:ind w:firstLine="709"/>
        <w:jc w:val="both"/>
      </w:pPr>
    </w:p>
    <w:p w:rsidR="00A57E21" w:rsidRPr="00906975" w:rsidRDefault="00A57E21" w:rsidP="00A57E21">
      <w:pPr>
        <w:widowControl w:val="0"/>
        <w:ind w:firstLine="709"/>
        <w:jc w:val="both"/>
      </w:pPr>
    </w:p>
    <w:p w:rsidR="00A57E21" w:rsidRPr="00906975" w:rsidRDefault="00A57E21" w:rsidP="00A57E21">
      <w:pPr>
        <w:widowControl w:val="0"/>
        <w:ind w:firstLine="709"/>
        <w:jc w:val="both"/>
      </w:pPr>
    </w:p>
    <w:p w:rsidR="00A57E21" w:rsidRPr="00906975" w:rsidRDefault="00A57E21" w:rsidP="00A57E21">
      <w:pPr>
        <w:widowControl w:val="0"/>
        <w:ind w:firstLine="709"/>
        <w:jc w:val="both"/>
      </w:pPr>
    </w:p>
    <w:p w:rsidR="00A57E21" w:rsidRPr="00906975" w:rsidRDefault="00A57E21" w:rsidP="00A57E21">
      <w:pPr>
        <w:widowControl w:val="0"/>
        <w:ind w:firstLine="709"/>
        <w:jc w:val="both"/>
      </w:pPr>
    </w:p>
    <w:p w:rsidR="00A57E21" w:rsidRPr="00906975" w:rsidRDefault="00A57E21" w:rsidP="00A57E21">
      <w:pPr>
        <w:widowControl w:val="0"/>
        <w:ind w:firstLine="709"/>
        <w:jc w:val="both"/>
      </w:pPr>
    </w:p>
    <w:p w:rsidR="00A57E21" w:rsidRPr="00906975" w:rsidRDefault="00A57E21" w:rsidP="00A57E21">
      <w:pPr>
        <w:widowControl w:val="0"/>
        <w:ind w:firstLine="709"/>
        <w:jc w:val="both"/>
      </w:pPr>
    </w:p>
    <w:p w:rsidR="00A57E21" w:rsidRPr="00906975" w:rsidRDefault="00A57E21" w:rsidP="00A57E21">
      <w:pPr>
        <w:widowControl w:val="0"/>
        <w:ind w:firstLine="709"/>
        <w:jc w:val="both"/>
      </w:pPr>
    </w:p>
    <w:p w:rsidR="00A57E21" w:rsidRPr="00906975" w:rsidRDefault="00A57E21" w:rsidP="00A57E21">
      <w:pPr>
        <w:widowControl w:val="0"/>
        <w:ind w:firstLine="709"/>
        <w:jc w:val="both"/>
      </w:pPr>
    </w:p>
    <w:p w:rsidR="00A57E21" w:rsidRPr="00906975" w:rsidRDefault="00A57E21" w:rsidP="00A57E21">
      <w:pPr>
        <w:widowControl w:val="0"/>
        <w:ind w:firstLine="709"/>
        <w:jc w:val="both"/>
      </w:pPr>
    </w:p>
    <w:p w:rsidR="00A57E21" w:rsidRPr="00906975" w:rsidRDefault="00A57E21" w:rsidP="00A57E21">
      <w:pPr>
        <w:widowControl w:val="0"/>
        <w:ind w:firstLine="709"/>
        <w:jc w:val="both"/>
      </w:pPr>
    </w:p>
    <w:p w:rsidR="00A57E21" w:rsidRPr="00906975" w:rsidRDefault="00A57E21" w:rsidP="00A57E21">
      <w:pPr>
        <w:widowControl w:val="0"/>
        <w:ind w:firstLine="709"/>
        <w:jc w:val="both"/>
      </w:pPr>
    </w:p>
    <w:p w:rsidR="00F854FE" w:rsidRPr="00906975" w:rsidRDefault="00F854FE" w:rsidP="00F854FE">
      <w:pPr>
        <w:ind w:firstLine="567"/>
        <w:jc w:val="both"/>
      </w:pPr>
    </w:p>
    <w:p w:rsidR="00F854FE" w:rsidRPr="00906975" w:rsidRDefault="00F854FE" w:rsidP="00F854FE">
      <w:pPr>
        <w:ind w:firstLine="567"/>
        <w:jc w:val="both"/>
      </w:pPr>
    </w:p>
    <w:p w:rsidR="00A6646C" w:rsidRPr="00906975" w:rsidRDefault="00A6646C" w:rsidP="00F854FE">
      <w:pPr>
        <w:ind w:firstLine="567"/>
        <w:jc w:val="both"/>
      </w:pPr>
    </w:p>
    <w:p w:rsidR="00A6646C" w:rsidRPr="00906975" w:rsidRDefault="00A6646C" w:rsidP="00F854FE">
      <w:pPr>
        <w:ind w:firstLine="567"/>
        <w:jc w:val="both"/>
      </w:pPr>
    </w:p>
    <w:p w:rsidR="00A6646C" w:rsidRPr="00906975" w:rsidRDefault="00A6646C" w:rsidP="00F854FE">
      <w:pPr>
        <w:ind w:firstLine="567"/>
        <w:jc w:val="both"/>
      </w:pPr>
    </w:p>
    <w:p w:rsidR="00A6646C" w:rsidRPr="00906975" w:rsidRDefault="00A6646C" w:rsidP="00F854FE">
      <w:pPr>
        <w:ind w:firstLine="567"/>
        <w:jc w:val="both"/>
      </w:pPr>
    </w:p>
    <w:p w:rsidR="00F854FE" w:rsidRPr="00906975" w:rsidRDefault="00F854FE" w:rsidP="006B5DD7">
      <w:pPr>
        <w:ind w:firstLine="567"/>
        <w:jc w:val="both"/>
      </w:pPr>
      <w:r w:rsidRPr="00906975">
        <w:t>Примечание – Составлено автором</w:t>
      </w:r>
    </w:p>
    <w:p w:rsidR="00A57E21" w:rsidRPr="00906975" w:rsidRDefault="00A57E21" w:rsidP="006B5DD7">
      <w:pPr>
        <w:ind w:firstLine="567"/>
        <w:jc w:val="both"/>
      </w:pPr>
    </w:p>
    <w:p w:rsidR="00A57E21" w:rsidRPr="00906975" w:rsidRDefault="00A57E21" w:rsidP="00C91485">
      <w:pPr>
        <w:jc w:val="center"/>
        <w:rPr>
          <w:sz w:val="28"/>
          <w:szCs w:val="28"/>
        </w:rPr>
      </w:pPr>
      <w:r w:rsidRPr="00906975">
        <w:rPr>
          <w:sz w:val="28"/>
          <w:szCs w:val="28"/>
        </w:rPr>
        <w:t>Рисунок</w:t>
      </w:r>
      <w:r w:rsidR="007B5F1B" w:rsidRPr="00906975">
        <w:rPr>
          <w:sz w:val="28"/>
          <w:szCs w:val="28"/>
        </w:rPr>
        <w:t xml:space="preserve"> 3.5 –</w:t>
      </w:r>
      <w:r w:rsidRPr="00906975">
        <w:rPr>
          <w:sz w:val="28"/>
          <w:szCs w:val="28"/>
        </w:rPr>
        <w:t xml:space="preserve"> Механизмы совершенствования системы выделения грантов на получение предпринимательского образования</w:t>
      </w:r>
    </w:p>
    <w:p w:rsidR="00A57E21" w:rsidRPr="00906975" w:rsidRDefault="00A57E21" w:rsidP="00BD459D">
      <w:pPr>
        <w:ind w:firstLine="567"/>
        <w:jc w:val="both"/>
        <w:rPr>
          <w:bCs/>
          <w:sz w:val="28"/>
          <w:szCs w:val="28"/>
        </w:rPr>
      </w:pPr>
    </w:p>
    <w:p w:rsidR="00F854FE" w:rsidRPr="00906975" w:rsidRDefault="00F854FE" w:rsidP="00BD459D">
      <w:pPr>
        <w:ind w:firstLine="567"/>
        <w:jc w:val="both"/>
        <w:rPr>
          <w:bCs/>
          <w:sz w:val="28"/>
          <w:szCs w:val="28"/>
        </w:rPr>
      </w:pPr>
      <w:r w:rsidRPr="00906975">
        <w:rPr>
          <w:bCs/>
          <w:sz w:val="28"/>
          <w:szCs w:val="28"/>
        </w:rPr>
        <w:t xml:space="preserve">В соответствии с рисунком 3.5, между системой выделения </w:t>
      </w:r>
      <w:r w:rsidR="00BD6469" w:rsidRPr="00906975">
        <w:rPr>
          <w:bCs/>
          <w:sz w:val="28"/>
          <w:szCs w:val="28"/>
        </w:rPr>
        <w:t>грантов на молодежное предпринимательское образование и достигнутыми среднесрочными и стратегическими результатами должна быть прямая корреляционная взаимосвязь.</w:t>
      </w:r>
      <w:r w:rsidR="00A6646C" w:rsidRPr="00906975">
        <w:rPr>
          <w:bCs/>
          <w:sz w:val="28"/>
          <w:szCs w:val="28"/>
        </w:rPr>
        <w:t xml:space="preserve"> Должны быть определены юридическо-правовые и результирующие количественно-качественные критерии по реализации молодежных предпринимательских проектов.</w:t>
      </w:r>
    </w:p>
    <w:p w:rsidR="00A6646C" w:rsidRPr="00906975" w:rsidRDefault="006B5DD7" w:rsidP="00CC7B58">
      <w:pPr>
        <w:ind w:firstLine="567"/>
        <w:jc w:val="both"/>
        <w:rPr>
          <w:bCs/>
          <w:sz w:val="28"/>
          <w:szCs w:val="28"/>
        </w:rPr>
      </w:pPr>
      <w:r w:rsidRPr="00906975">
        <w:rPr>
          <w:bCs/>
          <w:sz w:val="28"/>
          <w:szCs w:val="28"/>
        </w:rPr>
        <w:t>В рамках функционирования организационных механизмов повышения занятости молодежи и вовлечения в предпринимательскую в системе функционирования государственных управлений должны быть созданы:</w:t>
      </w:r>
    </w:p>
    <w:p w:rsidR="006B5DD7" w:rsidRPr="00906975" w:rsidRDefault="006B5DD7" w:rsidP="00CC7B58">
      <w:pPr>
        <w:ind w:firstLine="567"/>
        <w:jc w:val="both"/>
        <w:rPr>
          <w:sz w:val="28"/>
          <w:szCs w:val="28"/>
        </w:rPr>
      </w:pPr>
      <w:r w:rsidRPr="00906975">
        <w:rPr>
          <w:sz w:val="28"/>
          <w:szCs w:val="28"/>
        </w:rPr>
        <w:t>- департаменты (отделы) по обеспечению занятости молодежи;</w:t>
      </w:r>
    </w:p>
    <w:p w:rsidR="00CC7B58" w:rsidRPr="00906975" w:rsidRDefault="006B5DD7" w:rsidP="00CC7B58">
      <w:pPr>
        <w:ind w:firstLine="567"/>
        <w:jc w:val="both"/>
        <w:rPr>
          <w:sz w:val="28"/>
          <w:szCs w:val="28"/>
        </w:rPr>
      </w:pPr>
      <w:r w:rsidRPr="00906975">
        <w:rPr>
          <w:sz w:val="28"/>
          <w:szCs w:val="28"/>
        </w:rPr>
        <w:t>-</w:t>
      </w:r>
      <w:r w:rsidR="00CC7B58" w:rsidRPr="00906975">
        <w:rPr>
          <w:sz w:val="28"/>
          <w:szCs w:val="28"/>
        </w:rPr>
        <w:t> </w:t>
      </w:r>
      <w:r w:rsidRPr="00906975">
        <w:rPr>
          <w:sz w:val="28"/>
          <w:szCs w:val="28"/>
        </w:rPr>
        <w:t>департаменты (отделы) по организации предпринимательской деятельности молодежи.</w:t>
      </w:r>
    </w:p>
    <w:p w:rsidR="006B5DD7" w:rsidRPr="00906975" w:rsidRDefault="00CC7B58" w:rsidP="00CC7B58">
      <w:pPr>
        <w:ind w:firstLine="567"/>
        <w:jc w:val="both"/>
        <w:rPr>
          <w:sz w:val="28"/>
          <w:szCs w:val="28"/>
        </w:rPr>
      </w:pPr>
      <w:r w:rsidRPr="00906975">
        <w:rPr>
          <w:sz w:val="28"/>
          <w:szCs w:val="28"/>
        </w:rPr>
        <w:t>Функциональное назначение департаментов (от</w:t>
      </w:r>
      <w:r w:rsidR="00620A8E">
        <w:rPr>
          <w:sz w:val="28"/>
          <w:szCs w:val="28"/>
        </w:rPr>
        <w:t>д</w:t>
      </w:r>
      <w:r w:rsidRPr="00906975">
        <w:rPr>
          <w:sz w:val="28"/>
          <w:szCs w:val="28"/>
        </w:rPr>
        <w:t>елов) в системе региональных управлений по обеспечению занятости молодежи и ее вовлечение в предпринимательскую деятельность представлено в соответствии с таблицей 3.</w:t>
      </w:r>
      <w:r w:rsidR="00553C29">
        <w:rPr>
          <w:sz w:val="28"/>
          <w:szCs w:val="28"/>
        </w:rPr>
        <w:t>6</w:t>
      </w:r>
      <w:r w:rsidRPr="00906975">
        <w:rPr>
          <w:sz w:val="28"/>
          <w:szCs w:val="28"/>
        </w:rPr>
        <w:t>.</w:t>
      </w:r>
    </w:p>
    <w:p w:rsidR="007D4F7A" w:rsidRPr="00906975" w:rsidRDefault="007D4F7A" w:rsidP="007D4F7A">
      <w:pPr>
        <w:ind w:firstLine="567"/>
        <w:jc w:val="both"/>
        <w:rPr>
          <w:sz w:val="28"/>
          <w:szCs w:val="28"/>
        </w:rPr>
      </w:pPr>
      <w:r w:rsidRPr="00906975">
        <w:rPr>
          <w:sz w:val="28"/>
          <w:szCs w:val="28"/>
        </w:rPr>
        <w:t>В реализаци</w:t>
      </w:r>
      <w:r w:rsidR="00DC243B" w:rsidRPr="00906975">
        <w:rPr>
          <w:sz w:val="28"/>
          <w:szCs w:val="28"/>
        </w:rPr>
        <w:t>и</w:t>
      </w:r>
      <w:r w:rsidRPr="00906975">
        <w:rPr>
          <w:sz w:val="28"/>
          <w:szCs w:val="28"/>
        </w:rPr>
        <w:t xml:space="preserve"> экономических и организационных механизмов развития молодежного предпринимательства предполага</w:t>
      </w:r>
      <w:r w:rsidR="00DC243B" w:rsidRPr="00906975">
        <w:rPr>
          <w:sz w:val="28"/>
          <w:szCs w:val="28"/>
        </w:rPr>
        <w:t>ется</w:t>
      </w:r>
      <w:r w:rsidRPr="00906975">
        <w:rPr>
          <w:sz w:val="28"/>
          <w:szCs w:val="28"/>
        </w:rPr>
        <w:t xml:space="preserve"> активное участие частного сектора экономики.</w:t>
      </w:r>
    </w:p>
    <w:p w:rsidR="002D1657" w:rsidRDefault="002D1657" w:rsidP="003C6161">
      <w:pPr>
        <w:jc w:val="both"/>
        <w:rPr>
          <w:sz w:val="28"/>
          <w:szCs w:val="28"/>
        </w:rPr>
      </w:pPr>
      <w:r w:rsidRPr="00906975">
        <w:rPr>
          <w:sz w:val="28"/>
          <w:szCs w:val="28"/>
        </w:rPr>
        <w:lastRenderedPageBreak/>
        <w:t xml:space="preserve">Таблица </w:t>
      </w:r>
      <w:r w:rsidR="007B5F1B" w:rsidRPr="00906975">
        <w:rPr>
          <w:sz w:val="28"/>
          <w:szCs w:val="28"/>
        </w:rPr>
        <w:t>3.</w:t>
      </w:r>
      <w:r w:rsidR="00553C29">
        <w:rPr>
          <w:sz w:val="28"/>
          <w:szCs w:val="28"/>
        </w:rPr>
        <w:t>6</w:t>
      </w:r>
      <w:r w:rsidRPr="00906975">
        <w:rPr>
          <w:sz w:val="28"/>
          <w:szCs w:val="28"/>
        </w:rPr>
        <w:t xml:space="preserve"> – Функциональное назначение департаментов (отелов) в системе региональных </w:t>
      </w:r>
      <w:r w:rsidR="003C6161" w:rsidRPr="00906975">
        <w:rPr>
          <w:sz w:val="28"/>
          <w:szCs w:val="28"/>
        </w:rPr>
        <w:t>управлений по</w:t>
      </w:r>
      <w:r w:rsidRPr="00906975">
        <w:rPr>
          <w:sz w:val="28"/>
          <w:szCs w:val="28"/>
        </w:rPr>
        <w:t xml:space="preserve"> обеспечению занятости молодежи </w:t>
      </w:r>
      <w:r w:rsidR="003C6161" w:rsidRPr="00906975">
        <w:rPr>
          <w:sz w:val="28"/>
          <w:szCs w:val="28"/>
        </w:rPr>
        <w:t>и ее вовлечение в предпринимательскую деятельность</w:t>
      </w:r>
    </w:p>
    <w:p w:rsidR="004C1B88" w:rsidRPr="00553C29" w:rsidRDefault="004C1B88" w:rsidP="003C6161">
      <w:pPr>
        <w:jc w:val="both"/>
        <w:rPr>
          <w:sz w:val="16"/>
          <w:szCs w:val="16"/>
        </w:rPr>
      </w:pPr>
    </w:p>
    <w:tbl>
      <w:tblPr>
        <w:tblStyle w:val="a3"/>
        <w:tblW w:w="0" w:type="auto"/>
        <w:tblLook w:val="04A0" w:firstRow="1" w:lastRow="0" w:firstColumn="1" w:lastColumn="0" w:noHBand="0" w:noVBand="1"/>
      </w:tblPr>
      <w:tblGrid>
        <w:gridCol w:w="3397"/>
        <w:gridCol w:w="6231"/>
      </w:tblGrid>
      <w:tr w:rsidR="0039753F" w:rsidRPr="00906975" w:rsidTr="004C1B88">
        <w:tc>
          <w:tcPr>
            <w:tcW w:w="3397" w:type="dxa"/>
          </w:tcPr>
          <w:p w:rsidR="0039753F" w:rsidRPr="00906975" w:rsidRDefault="0039753F" w:rsidP="0039753F">
            <w:pPr>
              <w:jc w:val="center"/>
            </w:pPr>
            <w:r w:rsidRPr="00906975">
              <w:t>Наименование департаментов (отделов)</w:t>
            </w:r>
          </w:p>
          <w:p w:rsidR="0039753F" w:rsidRPr="00906975" w:rsidRDefault="0039753F" w:rsidP="0039753F">
            <w:pPr>
              <w:jc w:val="center"/>
            </w:pPr>
            <w:r w:rsidRPr="00906975">
              <w:t>в системе функционирования региональных управлений</w:t>
            </w:r>
          </w:p>
        </w:tc>
        <w:tc>
          <w:tcPr>
            <w:tcW w:w="6231" w:type="dxa"/>
          </w:tcPr>
          <w:p w:rsidR="0039753F" w:rsidRPr="00906975" w:rsidRDefault="0039753F" w:rsidP="0039753F">
            <w:pPr>
              <w:jc w:val="center"/>
            </w:pPr>
            <w:r w:rsidRPr="00906975">
              <w:t>Функциональное назначение департаментов (отделов)</w:t>
            </w:r>
          </w:p>
        </w:tc>
      </w:tr>
      <w:tr w:rsidR="0039753F" w:rsidRPr="00906975" w:rsidTr="004C1B88">
        <w:tc>
          <w:tcPr>
            <w:tcW w:w="3397" w:type="dxa"/>
          </w:tcPr>
          <w:p w:rsidR="0039753F" w:rsidRPr="00906975" w:rsidRDefault="0039753F" w:rsidP="0039753F">
            <w:pPr>
              <w:jc w:val="center"/>
            </w:pPr>
            <w:r w:rsidRPr="00906975">
              <w:t>Департаменты (отделы) по обеспечению занятости молодежи</w:t>
            </w:r>
          </w:p>
        </w:tc>
        <w:tc>
          <w:tcPr>
            <w:tcW w:w="6231" w:type="dxa"/>
          </w:tcPr>
          <w:p w:rsidR="0039753F" w:rsidRPr="00906975" w:rsidRDefault="0039753F" w:rsidP="007D4F7A">
            <w:pPr>
              <w:jc w:val="both"/>
              <w:rPr>
                <w:bCs/>
              </w:rPr>
            </w:pPr>
            <w:r w:rsidRPr="00906975">
              <w:rPr>
                <w:bCs/>
              </w:rPr>
              <w:t>- проведение аналитической работы по состоянию занятости молодежи в региональных экономических системах;</w:t>
            </w:r>
          </w:p>
          <w:p w:rsidR="0039753F" w:rsidRPr="00906975" w:rsidRDefault="0039753F" w:rsidP="007D4F7A">
            <w:pPr>
              <w:jc w:val="both"/>
              <w:rPr>
                <w:bCs/>
              </w:rPr>
            </w:pPr>
            <w:r w:rsidRPr="00906975">
              <w:rPr>
                <w:bCs/>
              </w:rPr>
              <w:t>- выработка гипотез стабилизации экономической ситуации в области занятости молодежи;</w:t>
            </w:r>
          </w:p>
          <w:p w:rsidR="0039753F" w:rsidRPr="00906975" w:rsidRDefault="0039753F" w:rsidP="007D4F7A">
            <w:pPr>
              <w:jc w:val="both"/>
            </w:pPr>
            <w:r w:rsidRPr="00906975">
              <w:t>- разработка региональной экономической политики по обеспечению занятости молодежи;</w:t>
            </w:r>
          </w:p>
          <w:p w:rsidR="0039753F" w:rsidRPr="00906975" w:rsidRDefault="0039753F" w:rsidP="007D4F7A">
            <w:pPr>
              <w:jc w:val="both"/>
            </w:pPr>
            <w:r w:rsidRPr="00906975">
              <w:t>- разработка и реализация среднесрочных и стратегических программ по обеспечению занятости молодежи;</w:t>
            </w:r>
          </w:p>
          <w:p w:rsidR="0039753F" w:rsidRPr="00906975" w:rsidRDefault="0039753F" w:rsidP="007D4F7A">
            <w:pPr>
              <w:jc w:val="both"/>
            </w:pPr>
            <w:r w:rsidRPr="00906975">
              <w:t>- разработка оптимальных ежегодных квот по привлечению молодежи в экономику страны</w:t>
            </w:r>
          </w:p>
          <w:p w:rsidR="0039753F" w:rsidRPr="00906975" w:rsidRDefault="0039753F" w:rsidP="007D4F7A">
            <w:pPr>
              <w:jc w:val="both"/>
              <w:rPr>
                <w:b/>
              </w:rPr>
            </w:pPr>
            <w:r w:rsidRPr="00906975">
              <w:t>из стран ближнего и дальнего зарубежья;</w:t>
            </w:r>
          </w:p>
          <w:p w:rsidR="0039753F" w:rsidRPr="00906975" w:rsidRDefault="0039753F" w:rsidP="007D4F7A">
            <w:pPr>
              <w:jc w:val="both"/>
            </w:pPr>
            <w:r w:rsidRPr="00906975">
              <w:t>- разработка оптимальных ежегодных квот по привлечению молодежи в сельские территории.</w:t>
            </w:r>
          </w:p>
        </w:tc>
      </w:tr>
      <w:tr w:rsidR="0039753F" w:rsidRPr="00906975" w:rsidTr="004C1B88">
        <w:tc>
          <w:tcPr>
            <w:tcW w:w="3397" w:type="dxa"/>
          </w:tcPr>
          <w:p w:rsidR="0039753F" w:rsidRPr="00906975" w:rsidRDefault="00C60B50" w:rsidP="00C60B50">
            <w:pPr>
              <w:jc w:val="center"/>
            </w:pPr>
            <w:r w:rsidRPr="00906975">
              <w:t>Департаменты (отделы) по организации предпринимательской деятельности молодежи</w:t>
            </w:r>
          </w:p>
        </w:tc>
        <w:tc>
          <w:tcPr>
            <w:tcW w:w="6231" w:type="dxa"/>
          </w:tcPr>
          <w:p w:rsidR="00C60B50" w:rsidRPr="00906975" w:rsidRDefault="00C60B50" w:rsidP="007D4F7A">
            <w:pPr>
              <w:jc w:val="both"/>
              <w:rPr>
                <w:bCs/>
              </w:rPr>
            </w:pPr>
            <w:r w:rsidRPr="00906975">
              <w:rPr>
                <w:bCs/>
              </w:rPr>
              <w:t>- проведение аналитической работы по состоянию вовлеченности молодежи в предпринимательскую деятельность в региональных экономических системах;</w:t>
            </w:r>
          </w:p>
          <w:p w:rsidR="00C60B50" w:rsidRPr="00906975" w:rsidRDefault="00C60B50" w:rsidP="007D4F7A">
            <w:pPr>
              <w:jc w:val="both"/>
              <w:rPr>
                <w:bCs/>
              </w:rPr>
            </w:pPr>
            <w:r w:rsidRPr="00906975">
              <w:rPr>
                <w:bCs/>
              </w:rPr>
              <w:t>- выработка гипотез интенсификации вовлечения молодежи в предпринимательскую деятельность;</w:t>
            </w:r>
          </w:p>
          <w:p w:rsidR="00C60B50" w:rsidRPr="00906975" w:rsidRDefault="00C60B50" w:rsidP="007D4F7A">
            <w:pPr>
              <w:jc w:val="both"/>
            </w:pPr>
            <w:r w:rsidRPr="00906975">
              <w:t>-</w:t>
            </w:r>
            <w:r w:rsidR="007D4F7A" w:rsidRPr="00906975">
              <w:t> </w:t>
            </w:r>
            <w:r w:rsidRPr="00906975">
              <w:t>разработка региональной экономической политики по повышению уровня вовлеченности молодежи в предпринимательскую деятельность;</w:t>
            </w:r>
          </w:p>
          <w:p w:rsidR="00C60B50" w:rsidRPr="00906975" w:rsidRDefault="00C60B50" w:rsidP="007D4F7A">
            <w:pPr>
              <w:jc w:val="both"/>
            </w:pPr>
            <w:r w:rsidRPr="00906975">
              <w:t>- разработка и реализация среднесрочных и стратегических программ по развитию молодежного предпринимательства;</w:t>
            </w:r>
          </w:p>
          <w:p w:rsidR="0039753F" w:rsidRPr="00906975" w:rsidRDefault="00C60B50" w:rsidP="007D4F7A">
            <w:pPr>
              <w:jc w:val="both"/>
            </w:pPr>
            <w:r w:rsidRPr="00906975">
              <w:t>-</w:t>
            </w:r>
            <w:r w:rsidR="007D4F7A" w:rsidRPr="00906975">
              <w:t> </w:t>
            </w:r>
            <w:r w:rsidRPr="00906975">
              <w:t>координация функционирования и развития региональной инфраструктуры по поддержке молодежного предпринимательства.</w:t>
            </w:r>
          </w:p>
        </w:tc>
      </w:tr>
    </w:tbl>
    <w:p w:rsidR="00AA4A79" w:rsidRPr="00906975" w:rsidRDefault="00AA4A79" w:rsidP="00AA4A79">
      <w:pPr>
        <w:jc w:val="both"/>
      </w:pPr>
      <w:r w:rsidRPr="00906975">
        <w:t>Примечание – Составлено автором</w:t>
      </w:r>
    </w:p>
    <w:p w:rsidR="002D1657" w:rsidRPr="00906975" w:rsidRDefault="002D1657" w:rsidP="002A308A">
      <w:pPr>
        <w:rPr>
          <w:sz w:val="18"/>
          <w:szCs w:val="18"/>
        </w:rPr>
      </w:pPr>
    </w:p>
    <w:p w:rsidR="007D4F7A" w:rsidRPr="00906975" w:rsidRDefault="007D4F7A" w:rsidP="00AA4A79">
      <w:pPr>
        <w:widowControl w:val="0"/>
        <w:ind w:firstLine="567"/>
        <w:jc w:val="both"/>
        <w:rPr>
          <w:sz w:val="28"/>
          <w:szCs w:val="28"/>
        </w:rPr>
      </w:pPr>
      <w:r w:rsidRPr="00906975">
        <w:rPr>
          <w:sz w:val="28"/>
          <w:szCs w:val="28"/>
        </w:rPr>
        <w:t>Активное участие частного сектора экономики в реализаци</w:t>
      </w:r>
      <w:r w:rsidR="00DC243B" w:rsidRPr="00906975">
        <w:rPr>
          <w:sz w:val="28"/>
          <w:szCs w:val="28"/>
        </w:rPr>
        <w:t>и</w:t>
      </w:r>
      <w:r w:rsidRPr="00906975">
        <w:rPr>
          <w:sz w:val="28"/>
          <w:szCs w:val="28"/>
        </w:rPr>
        <w:t xml:space="preserve"> экономических и организационных механизмов развития молодежного предпринимательства может выстраиваться как на национальном, так и на региональном уровнях.</w:t>
      </w:r>
    </w:p>
    <w:p w:rsidR="006B2703" w:rsidRPr="00906975" w:rsidRDefault="006B2703" w:rsidP="00AA4A79">
      <w:pPr>
        <w:widowControl w:val="0"/>
        <w:ind w:firstLine="567"/>
        <w:jc w:val="both"/>
        <w:rPr>
          <w:sz w:val="28"/>
          <w:szCs w:val="28"/>
        </w:rPr>
      </w:pPr>
      <w:r w:rsidRPr="00906975">
        <w:rPr>
          <w:sz w:val="28"/>
          <w:szCs w:val="28"/>
        </w:rPr>
        <w:t>На национальном уровне в поддержки молодежного предпринимательства могут быть задействованы ведущие национальные компании, а в системе региональных экономических систем – ведущие крупные промышленные предприятия, активные субъекты среднего бизнеса.</w:t>
      </w:r>
    </w:p>
    <w:p w:rsidR="006B2703" w:rsidRPr="00906975" w:rsidRDefault="00D46AF0" w:rsidP="00AA4A79">
      <w:pPr>
        <w:widowControl w:val="0"/>
        <w:ind w:firstLine="567"/>
        <w:jc w:val="both"/>
        <w:rPr>
          <w:sz w:val="28"/>
          <w:szCs w:val="28"/>
        </w:rPr>
      </w:pPr>
      <w:r w:rsidRPr="00906975">
        <w:rPr>
          <w:sz w:val="28"/>
          <w:szCs w:val="28"/>
        </w:rPr>
        <w:t xml:space="preserve">На региональных уровнях, могут быть разработаны и внедрены в практику механизмы реализации </w:t>
      </w:r>
      <w:r w:rsidR="000B702F" w:rsidRPr="00906975">
        <w:rPr>
          <w:sz w:val="28"/>
          <w:szCs w:val="28"/>
        </w:rPr>
        <w:t>программ содействия</w:t>
      </w:r>
      <w:r w:rsidRPr="00906975">
        <w:rPr>
          <w:sz w:val="28"/>
          <w:szCs w:val="28"/>
        </w:rPr>
        <w:t xml:space="preserve"> средних и крупных промышленных предприятий развитию молодежного предпринимательства в рамках государственно-частного партнерства, рисунок 3.6.</w:t>
      </w:r>
    </w:p>
    <w:p w:rsidR="00A81DF1" w:rsidRPr="00906975" w:rsidRDefault="00A81DF1" w:rsidP="002A308A"/>
    <w:p w:rsidR="00A81DF1" w:rsidRPr="00906975" w:rsidRDefault="00A81DF1" w:rsidP="002A308A"/>
    <w:p w:rsidR="00A81DF1" w:rsidRPr="00906975" w:rsidRDefault="00A81DF1" w:rsidP="00A81DF1">
      <w:pPr>
        <w:ind w:firstLine="709"/>
        <w:jc w:val="both"/>
      </w:pPr>
    </w:p>
    <w:p w:rsidR="00A81DF1" w:rsidRPr="00906975" w:rsidRDefault="00A81DF1" w:rsidP="00A81DF1">
      <w:pPr>
        <w:ind w:firstLine="709"/>
        <w:jc w:val="both"/>
      </w:pPr>
    </w:p>
    <w:p w:rsidR="00A81DF1" w:rsidRPr="00906975" w:rsidRDefault="00A81DF1" w:rsidP="00A81DF1">
      <w:pPr>
        <w:ind w:firstLine="709"/>
        <w:jc w:val="both"/>
      </w:pPr>
    </w:p>
    <w:p w:rsidR="00A81DF1" w:rsidRPr="00906975" w:rsidRDefault="00C629C7" w:rsidP="00A81DF1">
      <w:pPr>
        <w:ind w:firstLine="709"/>
        <w:jc w:val="both"/>
      </w:pPr>
      <w:r>
        <w:rPr>
          <w:noProof/>
        </w:rPr>
        <w:lastRenderedPageBreak/>
        <mc:AlternateContent>
          <mc:Choice Requires="wpg">
            <w:drawing>
              <wp:anchor distT="0" distB="0" distL="114300" distR="114300" simplePos="0" relativeHeight="252373504" behindDoc="0" locked="0" layoutInCell="1" allowOverlap="1">
                <wp:simplePos x="0" y="0"/>
                <wp:positionH relativeFrom="column">
                  <wp:posOffset>189865</wp:posOffset>
                </wp:positionH>
                <wp:positionV relativeFrom="paragraph">
                  <wp:posOffset>-345440</wp:posOffset>
                </wp:positionV>
                <wp:extent cx="5600700" cy="4860290"/>
                <wp:effectExtent l="0" t="0" r="0" b="0"/>
                <wp:wrapNone/>
                <wp:docPr id="1598" name="Группа 1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0700" cy="4860290"/>
                          <a:chOff x="0" y="609678"/>
                          <a:chExt cx="5600700" cy="5177728"/>
                        </a:xfrm>
                      </wpg:grpSpPr>
                      <wps:wsp>
                        <wps:cNvPr id="1580" name="Надпись 1580"/>
                        <wps:cNvSpPr txBox="1"/>
                        <wps:spPr>
                          <a:xfrm>
                            <a:off x="1371600" y="609678"/>
                            <a:ext cx="2628900" cy="876223"/>
                          </a:xfrm>
                          <a:prstGeom prst="rect">
                            <a:avLst/>
                          </a:prstGeom>
                          <a:noFill/>
                          <a:ln>
                            <a:solidFill>
                              <a:schemeClr val="tx1"/>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85105" w:rsidRDefault="00085105" w:rsidP="00A81DF1">
                              <w:pPr>
                                <w:jc w:val="center"/>
                              </w:pPr>
                              <w:r>
                                <w:t>Программы содействия средних</w:t>
                              </w:r>
                            </w:p>
                            <w:p w:rsidR="00085105" w:rsidRPr="00A81DF1" w:rsidRDefault="00085105" w:rsidP="00A81DF1">
                              <w:pPr>
                                <w:jc w:val="center"/>
                                <w:rPr>
                                  <w:sz w:val="20"/>
                                </w:rPr>
                              </w:pPr>
                              <w:r>
                                <w:t>и крупных промышленных предприятий развитию молодежного предпринимательства</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581" name="Надпись 1581"/>
                        <wps:cNvSpPr txBox="1"/>
                        <wps:spPr>
                          <a:xfrm>
                            <a:off x="0" y="1828800"/>
                            <a:ext cx="2628900" cy="800100"/>
                          </a:xfrm>
                          <a:prstGeom prst="rect">
                            <a:avLst/>
                          </a:prstGeom>
                          <a:noFill/>
                          <a:ln>
                            <a:solidFill>
                              <a:schemeClr val="tx1"/>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85105" w:rsidRPr="00151838" w:rsidRDefault="00085105" w:rsidP="00A81DF1">
                              <w:pPr>
                                <w:jc w:val="center"/>
                                <w:rPr>
                                  <w:sz w:val="18"/>
                                </w:rPr>
                              </w:pPr>
                              <w:r w:rsidRPr="00151838">
                                <w:t>Формирование в системе крупных промышленных предприятий «Проектно-инновационных подразделений»</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582" name="Надпись 1582"/>
                        <wps:cNvSpPr txBox="1"/>
                        <wps:spPr>
                          <a:xfrm>
                            <a:off x="2971800" y="1828800"/>
                            <a:ext cx="2628900" cy="800100"/>
                          </a:xfrm>
                          <a:prstGeom prst="rect">
                            <a:avLst/>
                          </a:prstGeom>
                          <a:noFill/>
                          <a:ln>
                            <a:solidFill>
                              <a:schemeClr val="tx1"/>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85105" w:rsidRPr="007C74C2" w:rsidRDefault="00085105" w:rsidP="007C74C2">
                              <w:pPr>
                                <w:jc w:val="center"/>
                              </w:pPr>
                              <w:r>
                                <w:t xml:space="preserve">Организация </w:t>
                              </w:r>
                              <w:r w:rsidRPr="00151838">
                                <w:t>производственн</w:t>
                              </w:r>
                              <w:r>
                                <w:t>ой</w:t>
                              </w:r>
                              <w:r w:rsidRPr="00151838">
                                <w:t xml:space="preserve"> практик</w:t>
                              </w:r>
                              <w:r>
                                <w:t>и молодежи</w:t>
                              </w:r>
                              <w:r w:rsidRPr="00151838">
                                <w:t xml:space="preserve"> на ведущих зарубежных промышленных предприятий</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583" name="Надпись 1583"/>
                        <wps:cNvSpPr txBox="1"/>
                        <wps:spPr>
                          <a:xfrm>
                            <a:off x="1371600" y="2971800"/>
                            <a:ext cx="2628900" cy="685800"/>
                          </a:xfrm>
                          <a:prstGeom prst="rect">
                            <a:avLst/>
                          </a:prstGeom>
                          <a:noFill/>
                          <a:ln>
                            <a:solidFill>
                              <a:schemeClr val="tx1"/>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85105" w:rsidRDefault="00085105" w:rsidP="00A81DF1">
                              <w:pPr>
                                <w:jc w:val="center"/>
                              </w:pPr>
                              <w:r w:rsidRPr="00151838">
                                <w:t xml:space="preserve">Разработка </w:t>
                              </w:r>
                              <w:r>
                                <w:t>стартапов,</w:t>
                              </w:r>
                            </w:p>
                            <w:p w:rsidR="00085105" w:rsidRPr="00151838" w:rsidRDefault="00085105" w:rsidP="00A81DF1">
                              <w:pPr>
                                <w:jc w:val="center"/>
                              </w:pPr>
                              <w:r w:rsidRPr="00151838">
                                <w:t>бизнес-проектов, технико-экономических обоснований</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584" name="Надпись 1584"/>
                        <wps:cNvSpPr txBox="1"/>
                        <wps:spPr>
                          <a:xfrm>
                            <a:off x="1371600" y="3771900"/>
                            <a:ext cx="2628900" cy="1028700"/>
                          </a:xfrm>
                          <a:prstGeom prst="rect">
                            <a:avLst/>
                          </a:prstGeom>
                          <a:noFill/>
                          <a:ln>
                            <a:solidFill>
                              <a:schemeClr val="tx1"/>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85105" w:rsidRDefault="00085105" w:rsidP="007C74C2">
                              <w:pPr>
                                <w:jc w:val="center"/>
                              </w:pPr>
                              <w:r>
                                <w:t>Участие молодежи в развитии инновационных производств</w:t>
                              </w:r>
                            </w:p>
                            <w:p w:rsidR="00085105" w:rsidRPr="007C74C2" w:rsidRDefault="00085105" w:rsidP="007C74C2">
                              <w:pPr>
                                <w:jc w:val="center"/>
                              </w:pPr>
                              <w:r>
                                <w:t>в системе функционирования специальных экономических зон, малых индустриальных зон</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585" name="Надпись 1585"/>
                        <wps:cNvSpPr txBox="1"/>
                        <wps:spPr>
                          <a:xfrm>
                            <a:off x="1372233" y="4914899"/>
                            <a:ext cx="2628900" cy="872507"/>
                          </a:xfrm>
                          <a:prstGeom prst="rect">
                            <a:avLst/>
                          </a:prstGeom>
                          <a:noFill/>
                          <a:ln>
                            <a:solidFill>
                              <a:schemeClr val="tx1"/>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85105" w:rsidRDefault="00085105" w:rsidP="00A81DF1">
                              <w:pPr>
                                <w:jc w:val="center"/>
                              </w:pPr>
                              <w:r>
                                <w:t>Выход молодежных предпринимательских проектов</w:t>
                              </w:r>
                            </w:p>
                            <w:p w:rsidR="00085105" w:rsidRDefault="00085105" w:rsidP="00A81DF1">
                              <w:pPr>
                                <w:jc w:val="center"/>
                              </w:pPr>
                              <w:r>
                                <w:t>на высокий уровень независимости</w:t>
                              </w:r>
                            </w:p>
                            <w:p w:rsidR="00085105" w:rsidRPr="007C74C2" w:rsidRDefault="00085105" w:rsidP="00A81DF1">
                              <w:pPr>
                                <w:jc w:val="center"/>
                              </w:pPr>
                              <w:r>
                                <w:t>и автономности</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586" name="Прямая соединительная линия 1586"/>
                        <wps:cNvCnPr/>
                        <wps:spPr>
                          <a:xfrm>
                            <a:off x="1257300" y="1600200"/>
                            <a:ext cx="2971800" cy="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587" name="Прямая соединительная линия 1587"/>
                        <wps:cNvCnPr/>
                        <wps:spPr>
                          <a:xfrm>
                            <a:off x="2743200" y="1485900"/>
                            <a:ext cx="0" cy="11430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588" name="Прямая соединительная линия 1588"/>
                        <wps:cNvCnPr/>
                        <wps:spPr>
                          <a:xfrm>
                            <a:off x="1257300" y="1600200"/>
                            <a:ext cx="0" cy="228600"/>
                          </a:xfrm>
                          <a:prstGeom prst="line">
                            <a:avLst/>
                          </a:prstGeom>
                          <a:ln w="9525" cmpd="sng">
                            <a:solidFill>
                              <a:schemeClr val="tx1"/>
                            </a:solidFill>
                            <a:tailEnd type="triangle" w="lg" len="med"/>
                          </a:ln>
                          <a:effectLst/>
                        </wps:spPr>
                        <wps:style>
                          <a:lnRef idx="2">
                            <a:schemeClr val="accent1"/>
                          </a:lnRef>
                          <a:fillRef idx="0">
                            <a:schemeClr val="accent1"/>
                          </a:fillRef>
                          <a:effectRef idx="1">
                            <a:schemeClr val="accent1"/>
                          </a:effectRef>
                          <a:fontRef idx="minor">
                            <a:schemeClr val="tx1"/>
                          </a:fontRef>
                        </wps:style>
                        <wps:bodyPr/>
                      </wps:wsp>
                      <wps:wsp>
                        <wps:cNvPr id="1589" name="Прямая соединительная линия 1589"/>
                        <wps:cNvCnPr/>
                        <wps:spPr>
                          <a:xfrm>
                            <a:off x="4229100" y="1600200"/>
                            <a:ext cx="0" cy="228600"/>
                          </a:xfrm>
                          <a:prstGeom prst="line">
                            <a:avLst/>
                          </a:prstGeom>
                          <a:ln w="9525" cmpd="sng">
                            <a:solidFill>
                              <a:schemeClr val="tx1"/>
                            </a:solidFill>
                            <a:tailEnd type="triangle" w="lg" len="med"/>
                          </a:ln>
                          <a:effectLst/>
                        </wps:spPr>
                        <wps:style>
                          <a:lnRef idx="2">
                            <a:schemeClr val="accent1"/>
                          </a:lnRef>
                          <a:fillRef idx="0">
                            <a:schemeClr val="accent1"/>
                          </a:fillRef>
                          <a:effectRef idx="1">
                            <a:schemeClr val="accent1"/>
                          </a:effectRef>
                          <a:fontRef idx="minor">
                            <a:schemeClr val="tx1"/>
                          </a:fontRef>
                        </wps:style>
                        <wps:bodyPr/>
                      </wps:wsp>
                      <wps:wsp>
                        <wps:cNvPr id="1590" name="Прямая соединительная линия 1590"/>
                        <wps:cNvCnPr/>
                        <wps:spPr>
                          <a:xfrm>
                            <a:off x="1257300" y="2628900"/>
                            <a:ext cx="0" cy="114300"/>
                          </a:xfrm>
                          <a:prstGeom prst="line">
                            <a:avLst/>
                          </a:prstGeom>
                          <a:ln w="9525" cmpd="sng">
                            <a:solidFill>
                              <a:schemeClr val="tx1"/>
                            </a:solidFill>
                            <a:tailEnd type="none" w="lg" len="med"/>
                          </a:ln>
                          <a:effectLst/>
                        </wps:spPr>
                        <wps:style>
                          <a:lnRef idx="2">
                            <a:schemeClr val="accent1"/>
                          </a:lnRef>
                          <a:fillRef idx="0">
                            <a:schemeClr val="accent1"/>
                          </a:fillRef>
                          <a:effectRef idx="1">
                            <a:schemeClr val="accent1"/>
                          </a:effectRef>
                          <a:fontRef idx="minor">
                            <a:schemeClr val="tx1"/>
                          </a:fontRef>
                        </wps:style>
                        <wps:bodyPr/>
                      </wps:wsp>
                      <wps:wsp>
                        <wps:cNvPr id="1591" name="Прямая соединительная линия 1591"/>
                        <wps:cNvCnPr/>
                        <wps:spPr>
                          <a:xfrm>
                            <a:off x="1257300" y="2743200"/>
                            <a:ext cx="3086100" cy="0"/>
                          </a:xfrm>
                          <a:prstGeom prst="line">
                            <a:avLst/>
                          </a:prstGeom>
                          <a:ln w="9525" cmpd="sng">
                            <a:solidFill>
                              <a:schemeClr val="tx1"/>
                            </a:solidFill>
                            <a:tailEnd type="none" w="lg" len="med"/>
                          </a:ln>
                          <a:effectLst/>
                        </wps:spPr>
                        <wps:style>
                          <a:lnRef idx="2">
                            <a:schemeClr val="accent1"/>
                          </a:lnRef>
                          <a:fillRef idx="0">
                            <a:schemeClr val="accent1"/>
                          </a:fillRef>
                          <a:effectRef idx="1">
                            <a:schemeClr val="accent1"/>
                          </a:effectRef>
                          <a:fontRef idx="minor">
                            <a:schemeClr val="tx1"/>
                          </a:fontRef>
                        </wps:style>
                        <wps:bodyPr/>
                      </wps:wsp>
                      <wps:wsp>
                        <wps:cNvPr id="1592" name="Прямая соединительная линия 1592"/>
                        <wps:cNvCnPr/>
                        <wps:spPr>
                          <a:xfrm>
                            <a:off x="4343400" y="2628900"/>
                            <a:ext cx="0" cy="114300"/>
                          </a:xfrm>
                          <a:prstGeom prst="line">
                            <a:avLst/>
                          </a:prstGeom>
                          <a:ln w="9525" cmpd="sng">
                            <a:solidFill>
                              <a:schemeClr val="tx1"/>
                            </a:solidFill>
                            <a:tailEnd type="none" w="lg" len="med"/>
                          </a:ln>
                          <a:effectLst/>
                        </wps:spPr>
                        <wps:style>
                          <a:lnRef idx="2">
                            <a:schemeClr val="accent1"/>
                          </a:lnRef>
                          <a:fillRef idx="0">
                            <a:schemeClr val="accent1"/>
                          </a:fillRef>
                          <a:effectRef idx="1">
                            <a:schemeClr val="accent1"/>
                          </a:effectRef>
                          <a:fontRef idx="minor">
                            <a:schemeClr val="tx1"/>
                          </a:fontRef>
                        </wps:style>
                        <wps:bodyPr/>
                      </wps:wsp>
                      <wps:wsp>
                        <wps:cNvPr id="1593" name="Прямая соединительная линия 1593"/>
                        <wps:cNvCnPr/>
                        <wps:spPr>
                          <a:xfrm>
                            <a:off x="2743200" y="2743200"/>
                            <a:ext cx="0" cy="228600"/>
                          </a:xfrm>
                          <a:prstGeom prst="line">
                            <a:avLst/>
                          </a:prstGeom>
                          <a:ln w="9525" cmpd="sng">
                            <a:solidFill>
                              <a:schemeClr val="tx1"/>
                            </a:solidFill>
                            <a:tailEnd type="triangle" w="lg" len="med"/>
                          </a:ln>
                          <a:effectLst/>
                        </wps:spPr>
                        <wps:style>
                          <a:lnRef idx="2">
                            <a:schemeClr val="accent1"/>
                          </a:lnRef>
                          <a:fillRef idx="0">
                            <a:schemeClr val="accent1"/>
                          </a:fillRef>
                          <a:effectRef idx="1">
                            <a:schemeClr val="accent1"/>
                          </a:effectRef>
                          <a:fontRef idx="minor">
                            <a:schemeClr val="tx1"/>
                          </a:fontRef>
                        </wps:style>
                        <wps:bodyPr/>
                      </wps:wsp>
                      <wps:wsp>
                        <wps:cNvPr id="1594" name="Прямая соединительная линия 1594"/>
                        <wps:cNvCnPr/>
                        <wps:spPr>
                          <a:xfrm>
                            <a:off x="1143000" y="3314700"/>
                            <a:ext cx="228600" cy="0"/>
                          </a:xfrm>
                          <a:prstGeom prst="line">
                            <a:avLst/>
                          </a:prstGeom>
                          <a:ln w="9525" cmpd="sng">
                            <a:solidFill>
                              <a:schemeClr val="tx1"/>
                            </a:solidFill>
                            <a:tailEnd type="none" w="lg" len="med"/>
                          </a:ln>
                          <a:effectLst/>
                        </wps:spPr>
                        <wps:style>
                          <a:lnRef idx="2">
                            <a:schemeClr val="accent1"/>
                          </a:lnRef>
                          <a:fillRef idx="0">
                            <a:schemeClr val="accent1"/>
                          </a:fillRef>
                          <a:effectRef idx="1">
                            <a:schemeClr val="accent1"/>
                          </a:effectRef>
                          <a:fontRef idx="minor">
                            <a:schemeClr val="tx1"/>
                          </a:fontRef>
                        </wps:style>
                        <wps:bodyPr/>
                      </wps:wsp>
                      <wps:wsp>
                        <wps:cNvPr id="1595" name="Прямая соединительная линия 1595"/>
                        <wps:cNvCnPr/>
                        <wps:spPr>
                          <a:xfrm>
                            <a:off x="1143000" y="3314700"/>
                            <a:ext cx="0" cy="1943100"/>
                          </a:xfrm>
                          <a:prstGeom prst="line">
                            <a:avLst/>
                          </a:prstGeom>
                          <a:ln w="9525" cmpd="sng">
                            <a:solidFill>
                              <a:schemeClr val="tx1"/>
                            </a:solidFill>
                            <a:tailEnd type="none" w="lg" len="med"/>
                          </a:ln>
                          <a:effectLst/>
                        </wps:spPr>
                        <wps:style>
                          <a:lnRef idx="2">
                            <a:schemeClr val="accent1"/>
                          </a:lnRef>
                          <a:fillRef idx="0">
                            <a:schemeClr val="accent1"/>
                          </a:fillRef>
                          <a:effectRef idx="1">
                            <a:schemeClr val="accent1"/>
                          </a:effectRef>
                          <a:fontRef idx="minor">
                            <a:schemeClr val="tx1"/>
                          </a:fontRef>
                        </wps:style>
                        <wps:bodyPr/>
                      </wps:wsp>
                      <wps:wsp>
                        <wps:cNvPr id="1596" name="Прямая соединительная линия 1596"/>
                        <wps:cNvCnPr/>
                        <wps:spPr>
                          <a:xfrm>
                            <a:off x="1143000" y="4229100"/>
                            <a:ext cx="228600" cy="0"/>
                          </a:xfrm>
                          <a:prstGeom prst="line">
                            <a:avLst/>
                          </a:prstGeom>
                          <a:ln w="9525" cmpd="sng">
                            <a:solidFill>
                              <a:schemeClr val="tx1"/>
                            </a:solidFill>
                            <a:tailEnd type="triangle" w="lg" len="med"/>
                          </a:ln>
                          <a:effectLst/>
                        </wps:spPr>
                        <wps:style>
                          <a:lnRef idx="2">
                            <a:schemeClr val="accent1"/>
                          </a:lnRef>
                          <a:fillRef idx="0">
                            <a:schemeClr val="accent1"/>
                          </a:fillRef>
                          <a:effectRef idx="1">
                            <a:schemeClr val="accent1"/>
                          </a:effectRef>
                          <a:fontRef idx="minor">
                            <a:schemeClr val="tx1"/>
                          </a:fontRef>
                        </wps:style>
                        <wps:bodyPr/>
                      </wps:wsp>
                      <wps:wsp>
                        <wps:cNvPr id="1597" name="Прямая соединительная линия 1597"/>
                        <wps:cNvCnPr/>
                        <wps:spPr>
                          <a:xfrm>
                            <a:off x="1143000" y="5257800"/>
                            <a:ext cx="228600" cy="0"/>
                          </a:xfrm>
                          <a:prstGeom prst="line">
                            <a:avLst/>
                          </a:prstGeom>
                          <a:ln w="9525" cmpd="sng">
                            <a:solidFill>
                              <a:schemeClr val="tx1"/>
                            </a:solidFill>
                            <a:tailEnd type="triangle" w="lg" len="med"/>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id="Группа 1598" o:spid="_x0000_s2140" style="position:absolute;left:0;text-align:left;margin-left:14.95pt;margin-top:-27.2pt;width:441pt;height:382.7pt;z-index:252373504;mso-height-relative:margin" coordorigin=",6096" coordsize="56007,51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">
                <v:shape id="Надпись 1580" o:spid="_x0000_s2141" type="#_x0000_t202" style="position:absolute;left:13716;top:6096;width:26289;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" filled="f" strokecolor="black [3213]">
                  <v:textbox inset=",0,,0">
                    <w:txbxContent>
                      <w:p w:rsidR="00085105" w:rsidRDefault="00085105" w:rsidP="00A81DF1">
                        <w:pPr>
                          <w:jc w:val="center"/>
                        </w:pPr>
                        <w:r>
                          <w:t>Программы содействия средних</w:t>
                        </w:r>
                      </w:p>
                      <w:p w:rsidR="00085105" w:rsidRPr="00A81DF1" w:rsidRDefault="00085105" w:rsidP="00A81DF1">
                        <w:pPr>
                          <w:jc w:val="center"/>
                          <w:rPr>
                            <w:sz w:val="20"/>
                          </w:rPr>
                        </w:pPr>
                        <w:r>
                          <w:t>и крупных промышленных предприятий развитию молодежного предпринимательства</w:t>
                        </w:r>
                      </w:p>
                    </w:txbxContent>
                  </v:textbox>
                </v:shape>
                <v:shape id="Надпись 1581" o:spid="_x0000_s2142" type="#_x0000_t202" style="position:absolute;top:18288;width:26289;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" filled="f" strokecolor="black [3213]">
                  <v:textbox inset=",0,,0">
                    <w:txbxContent>
                      <w:p w:rsidR="00085105" w:rsidRPr="00151838" w:rsidRDefault="00085105" w:rsidP="00A81DF1">
                        <w:pPr>
                          <w:jc w:val="center"/>
                          <w:rPr>
                            <w:sz w:val="18"/>
                          </w:rPr>
                        </w:pPr>
                        <w:r w:rsidRPr="00151838">
                          <w:t>Формирование в системе крупных промышленных предприятий «Проектно-инновационных подразделений»</w:t>
                        </w:r>
                      </w:p>
                    </w:txbxContent>
                  </v:textbox>
                </v:shape>
                <v:shape id="Надпись 1582" o:spid="_x0000_s2143" type="#_x0000_t202" style="position:absolute;left:29718;top:18288;width:26289;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" filled="f" strokecolor="black [3213]">
                  <v:textbox inset=",0,,0">
                    <w:txbxContent>
                      <w:p w:rsidR="00085105" w:rsidRPr="007C74C2" w:rsidRDefault="00085105" w:rsidP="007C74C2">
                        <w:pPr>
                          <w:jc w:val="center"/>
                        </w:pPr>
                        <w:r>
                          <w:t xml:space="preserve">Организация </w:t>
                        </w:r>
                        <w:r w:rsidRPr="00151838">
                          <w:t>производственн</w:t>
                        </w:r>
                        <w:r>
                          <w:t>ой</w:t>
                        </w:r>
                        <w:r w:rsidRPr="00151838">
                          <w:t xml:space="preserve"> практик</w:t>
                        </w:r>
                        <w:r>
                          <w:t>и молодежи</w:t>
                        </w:r>
                        <w:r w:rsidRPr="00151838">
                          <w:t xml:space="preserve"> на ведущих зарубежных промышленных предприятий</w:t>
                        </w:r>
                      </w:p>
                    </w:txbxContent>
                  </v:textbox>
                </v:shape>
                <v:shape id="Надпись 1583" o:spid="_x0000_s2144" type="#_x0000_t202" style="position:absolute;left:13716;top:29718;width:2628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" filled="f" strokecolor="black [3213]">
                  <v:textbox inset=",0,,0">
                    <w:txbxContent>
                      <w:p w:rsidR="00085105" w:rsidRDefault="00085105" w:rsidP="00A81DF1">
                        <w:pPr>
                          <w:jc w:val="center"/>
                        </w:pPr>
                        <w:r w:rsidRPr="00151838">
                          <w:t xml:space="preserve">Разработка </w:t>
                        </w:r>
                        <w:r>
                          <w:t>стартапов,</w:t>
                        </w:r>
                      </w:p>
                      <w:p w:rsidR="00085105" w:rsidRPr="00151838" w:rsidRDefault="00085105" w:rsidP="00A81DF1">
                        <w:pPr>
                          <w:jc w:val="center"/>
                        </w:pPr>
                        <w:r w:rsidRPr="00151838">
                          <w:t>бизнес-проектов, технико-экономических обоснований</w:t>
                        </w:r>
                      </w:p>
                    </w:txbxContent>
                  </v:textbox>
                </v:shape>
                <v:shape id="Надпись 1584" o:spid="_x0000_s2145" type="#_x0000_t202" style="position:absolute;left:13716;top:37719;width:26289;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" filled="f" strokecolor="black [3213]">
                  <v:textbox inset=",0,,0">
                    <w:txbxContent>
                      <w:p w:rsidR="00085105" w:rsidRDefault="00085105" w:rsidP="007C74C2">
                        <w:pPr>
                          <w:jc w:val="center"/>
                        </w:pPr>
                        <w:r>
                          <w:t>Участие молодежи в развитии инновационных производств</w:t>
                        </w:r>
                      </w:p>
                      <w:p w:rsidR="00085105" w:rsidRPr="007C74C2" w:rsidRDefault="00085105" w:rsidP="007C74C2">
                        <w:pPr>
                          <w:jc w:val="center"/>
                        </w:pPr>
                        <w:r>
                          <w:t>в системе функционирования специальных экономических зон, малых индустриальных зон</w:t>
                        </w:r>
                      </w:p>
                    </w:txbxContent>
                  </v:textbox>
                </v:shape>
                <v:shape id="Надпись 1585" o:spid="_x0000_s2146" type="#_x0000_t202" style="position:absolute;left:13722;top:49148;width:26289;height:8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" filled="f" strokecolor="black [3213]">
                  <v:textbox inset=",0,,0">
                    <w:txbxContent>
                      <w:p w:rsidR="00085105" w:rsidRDefault="00085105" w:rsidP="00A81DF1">
                        <w:pPr>
                          <w:jc w:val="center"/>
                        </w:pPr>
                        <w:r>
                          <w:t>Выход молодежных предпринимательских проектов</w:t>
                        </w:r>
                      </w:p>
                      <w:p w:rsidR="00085105" w:rsidRDefault="00085105" w:rsidP="00A81DF1">
                        <w:pPr>
                          <w:jc w:val="center"/>
                        </w:pPr>
                        <w:r>
                          <w:t>на высокий уровень независимости</w:t>
                        </w:r>
                      </w:p>
                      <w:p w:rsidR="00085105" w:rsidRPr="007C74C2" w:rsidRDefault="00085105" w:rsidP="00A81DF1">
                        <w:pPr>
                          <w:jc w:val="center"/>
                        </w:pPr>
                        <w:r>
                          <w:t>и автономности</w:t>
                        </w:r>
                      </w:p>
                    </w:txbxContent>
                  </v:textbox>
                </v:shape>
                <v:line id="Прямая соединительная линия 1586" o:spid="_x0000_s2147" style="position:absolute;visibility:visible;mso-wrap-style:square" from="12573,16002" to="42291,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" strokecolor="black [3213]">
                  <v:stroke joinstyle="miter"/>
                </v:line>
                <v:line id="Прямая соединительная линия 1587" o:spid="_x0000_s2148" style="position:absolute;visibility:visible;mso-wrap-style:square" from="27432,14859" to="27432,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" strokecolor="black [3213]">
                  <v:stroke joinstyle="miter"/>
                </v:line>
                <v:line id="Прямая соединительная линия 1588" o:spid="_x0000_s2149" style="position:absolute;visibility:visible;mso-wrap-style:square" from="12573,16002" to="12573,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" strokecolor="black [3213]">
                  <v:stroke endarrow="block" endarrowwidth="wide" joinstyle="miter"/>
                </v:line>
                <v:line id="Прямая соединительная линия 1589" o:spid="_x0000_s2150" style="position:absolute;visibility:visible;mso-wrap-style:square" from="42291,16002" to="42291,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" strokecolor="black [3213]">
                  <v:stroke endarrow="block" endarrowwidth="wide" joinstyle="miter"/>
                </v:line>
                <v:line id="Прямая соединительная линия 1590" o:spid="_x0000_s2151" style="position:absolute;visibility:visible;mso-wrap-style:square" from="12573,26289" to="12573,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" strokecolor="black [3213]">
                  <v:stroke endarrowwidth="wide" joinstyle="miter"/>
                </v:line>
                <v:line id="Прямая соединительная линия 1591" o:spid="_x0000_s2152" style="position:absolute;visibility:visible;mso-wrap-style:square" from="12573,27432" to="43434,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" strokecolor="black [3213]">
                  <v:stroke endarrowwidth="wide" joinstyle="miter"/>
                </v:line>
                <v:line id="Прямая соединительная линия 1592" o:spid="_x0000_s2153" style="position:absolute;visibility:visible;mso-wrap-style:square" from="43434,26289" to="43434,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" strokecolor="black [3213]">
                  <v:stroke endarrowwidth="wide" joinstyle="miter"/>
                </v:line>
                <v:line id="Прямая соединительная линия 1593" o:spid="_x0000_s2154" style="position:absolute;visibility:visible;mso-wrap-style:square" from="27432,27432" to="27432,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" strokecolor="black [3213]">
                  <v:stroke endarrow="block" endarrowwidth="wide" joinstyle="miter"/>
                </v:line>
                <v:line id="Прямая соединительная линия 1594" o:spid="_x0000_s2155" style="position:absolute;visibility:visible;mso-wrap-style:square" from="11430,33147" to="13716,3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" strokecolor="black [3213]">
                  <v:stroke endarrowwidth="wide" joinstyle="miter"/>
                </v:line>
                <v:line id="Прямая соединительная линия 1595" o:spid="_x0000_s2156" style="position:absolute;visibility:visible;mso-wrap-style:square" from="11430,33147" to="11430,52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" strokecolor="black [3213]">
                  <v:stroke endarrowwidth="wide" joinstyle="miter"/>
                </v:line>
                <v:line id="Прямая соединительная линия 1596" o:spid="_x0000_s2157" style="position:absolute;visibility:visible;mso-wrap-style:square" from="11430,42291" to="13716,4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" strokecolor="black [3213]">
                  <v:stroke endarrow="block" endarrowwidth="wide" joinstyle="miter"/>
                </v:line>
                <v:line id="Прямая соединительная линия 1597" o:spid="_x0000_s2158" style="position:absolute;visibility:visible;mso-wrap-style:square" from="11430,52578" to="13716,52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" strokecolor="black [3213]">
                  <v:stroke endarrow="block" endarrowwidth="wide" joinstyle="miter"/>
                </v:line>
              </v:group>
            </w:pict>
          </mc:Fallback>
        </mc:AlternateContent>
      </w:r>
    </w:p>
    <w:p w:rsidR="00A81DF1" w:rsidRPr="00906975" w:rsidRDefault="00A81DF1" w:rsidP="00A81DF1">
      <w:pPr>
        <w:ind w:firstLine="709"/>
        <w:jc w:val="both"/>
      </w:pPr>
    </w:p>
    <w:p w:rsidR="00A81DF1" w:rsidRPr="00906975" w:rsidRDefault="00A81DF1" w:rsidP="00A81DF1">
      <w:pPr>
        <w:ind w:firstLine="709"/>
        <w:jc w:val="both"/>
      </w:pPr>
    </w:p>
    <w:p w:rsidR="00A81DF1" w:rsidRPr="00906975" w:rsidRDefault="00A81DF1" w:rsidP="00A81DF1">
      <w:pPr>
        <w:ind w:firstLine="709"/>
        <w:jc w:val="both"/>
      </w:pPr>
    </w:p>
    <w:p w:rsidR="00A81DF1" w:rsidRPr="00906975" w:rsidRDefault="00A81DF1" w:rsidP="00A81DF1">
      <w:pPr>
        <w:ind w:firstLine="709"/>
        <w:jc w:val="both"/>
      </w:pPr>
    </w:p>
    <w:p w:rsidR="00A81DF1" w:rsidRPr="00906975" w:rsidRDefault="00A81DF1" w:rsidP="00A81DF1">
      <w:pPr>
        <w:ind w:firstLine="709"/>
        <w:jc w:val="both"/>
      </w:pPr>
    </w:p>
    <w:p w:rsidR="00A81DF1" w:rsidRPr="00906975" w:rsidRDefault="00A81DF1" w:rsidP="00A81DF1">
      <w:pPr>
        <w:ind w:firstLine="709"/>
        <w:jc w:val="both"/>
      </w:pPr>
    </w:p>
    <w:p w:rsidR="00A81DF1" w:rsidRPr="00906975" w:rsidRDefault="00A81DF1" w:rsidP="00A81DF1">
      <w:pPr>
        <w:ind w:firstLine="709"/>
        <w:jc w:val="both"/>
      </w:pPr>
    </w:p>
    <w:p w:rsidR="00A81DF1" w:rsidRPr="00906975" w:rsidRDefault="00A81DF1" w:rsidP="00A81DF1">
      <w:pPr>
        <w:ind w:firstLine="709"/>
        <w:jc w:val="both"/>
      </w:pPr>
    </w:p>
    <w:p w:rsidR="00A81DF1" w:rsidRPr="00906975" w:rsidRDefault="00A81DF1" w:rsidP="00A81DF1">
      <w:pPr>
        <w:ind w:firstLine="709"/>
        <w:jc w:val="both"/>
      </w:pPr>
    </w:p>
    <w:p w:rsidR="00A81DF1" w:rsidRPr="00906975" w:rsidRDefault="00A81DF1" w:rsidP="00A81DF1">
      <w:pPr>
        <w:ind w:firstLine="709"/>
        <w:jc w:val="both"/>
      </w:pPr>
    </w:p>
    <w:p w:rsidR="00A81DF1" w:rsidRPr="00906975" w:rsidRDefault="00A81DF1" w:rsidP="00A81DF1">
      <w:pPr>
        <w:ind w:firstLine="709"/>
        <w:jc w:val="both"/>
      </w:pPr>
    </w:p>
    <w:p w:rsidR="00A81DF1" w:rsidRDefault="00A81DF1" w:rsidP="00A81DF1">
      <w:pPr>
        <w:ind w:firstLine="709"/>
        <w:jc w:val="both"/>
      </w:pPr>
    </w:p>
    <w:p w:rsidR="00B572FB" w:rsidRDefault="00B572FB" w:rsidP="00A81DF1">
      <w:pPr>
        <w:ind w:firstLine="709"/>
        <w:jc w:val="both"/>
      </w:pPr>
    </w:p>
    <w:p w:rsidR="00B572FB" w:rsidRDefault="00B572FB" w:rsidP="00A81DF1">
      <w:pPr>
        <w:ind w:firstLine="709"/>
        <w:jc w:val="both"/>
      </w:pPr>
    </w:p>
    <w:p w:rsidR="00B572FB" w:rsidRDefault="00B572FB" w:rsidP="00A81DF1">
      <w:pPr>
        <w:ind w:firstLine="709"/>
        <w:jc w:val="both"/>
      </w:pPr>
    </w:p>
    <w:p w:rsidR="00B572FB" w:rsidRDefault="00B572FB" w:rsidP="00A81DF1">
      <w:pPr>
        <w:ind w:firstLine="709"/>
        <w:jc w:val="both"/>
      </w:pPr>
    </w:p>
    <w:p w:rsidR="00B572FB" w:rsidRDefault="00B572FB" w:rsidP="00A81DF1">
      <w:pPr>
        <w:ind w:firstLine="709"/>
        <w:jc w:val="both"/>
      </w:pPr>
    </w:p>
    <w:p w:rsidR="00B572FB" w:rsidRDefault="00B572FB" w:rsidP="00A81DF1">
      <w:pPr>
        <w:ind w:firstLine="709"/>
        <w:jc w:val="both"/>
      </w:pPr>
    </w:p>
    <w:p w:rsidR="00B572FB" w:rsidRDefault="00B572FB" w:rsidP="00A81DF1">
      <w:pPr>
        <w:ind w:firstLine="709"/>
        <w:jc w:val="both"/>
      </w:pPr>
    </w:p>
    <w:p w:rsidR="00B572FB" w:rsidRDefault="00B572FB" w:rsidP="00A81DF1">
      <w:pPr>
        <w:ind w:firstLine="709"/>
        <w:jc w:val="both"/>
      </w:pPr>
    </w:p>
    <w:p w:rsidR="00B572FB" w:rsidRDefault="00B572FB" w:rsidP="00A81DF1">
      <w:pPr>
        <w:ind w:firstLine="709"/>
        <w:jc w:val="both"/>
      </w:pPr>
    </w:p>
    <w:p w:rsidR="00B572FB" w:rsidRDefault="00B572FB" w:rsidP="00A81DF1">
      <w:pPr>
        <w:ind w:firstLine="709"/>
        <w:jc w:val="both"/>
      </w:pPr>
    </w:p>
    <w:p w:rsidR="00B572FB" w:rsidRDefault="00B572FB" w:rsidP="00A81DF1">
      <w:pPr>
        <w:ind w:firstLine="709"/>
        <w:jc w:val="both"/>
      </w:pPr>
    </w:p>
    <w:p w:rsidR="00B572FB" w:rsidRDefault="00B572FB" w:rsidP="00A81DF1">
      <w:pPr>
        <w:ind w:firstLine="709"/>
        <w:jc w:val="both"/>
      </w:pPr>
    </w:p>
    <w:p w:rsidR="000B702F" w:rsidRPr="00906975" w:rsidRDefault="000B702F" w:rsidP="00B572FB">
      <w:pPr>
        <w:jc w:val="both"/>
      </w:pPr>
    </w:p>
    <w:p w:rsidR="000B702F" w:rsidRPr="00906975" w:rsidRDefault="000B702F" w:rsidP="000B702F">
      <w:pPr>
        <w:ind w:firstLine="567"/>
        <w:jc w:val="both"/>
      </w:pPr>
      <w:r w:rsidRPr="00906975">
        <w:t>Примечание – Составлено автором</w:t>
      </w:r>
    </w:p>
    <w:p w:rsidR="009D3FE0" w:rsidRPr="00906975" w:rsidRDefault="009D3FE0" w:rsidP="001E7E96">
      <w:pPr>
        <w:jc w:val="center"/>
      </w:pPr>
    </w:p>
    <w:p w:rsidR="001E7E96" w:rsidRPr="00906975" w:rsidRDefault="00A81DF1" w:rsidP="00C91485">
      <w:pPr>
        <w:jc w:val="center"/>
        <w:rPr>
          <w:sz w:val="28"/>
          <w:szCs w:val="28"/>
        </w:rPr>
      </w:pPr>
      <w:r w:rsidRPr="00906975">
        <w:rPr>
          <w:sz w:val="28"/>
          <w:szCs w:val="28"/>
        </w:rPr>
        <w:t>Рисунок</w:t>
      </w:r>
      <w:r w:rsidR="007B5F1B" w:rsidRPr="00906975">
        <w:rPr>
          <w:sz w:val="28"/>
          <w:szCs w:val="28"/>
        </w:rPr>
        <w:t xml:space="preserve"> 3.6</w:t>
      </w:r>
      <w:r w:rsidRPr="00906975">
        <w:rPr>
          <w:sz w:val="28"/>
          <w:szCs w:val="28"/>
        </w:rPr>
        <w:t xml:space="preserve"> – Механизм</w:t>
      </w:r>
      <w:r w:rsidR="001E7E96" w:rsidRPr="00906975">
        <w:rPr>
          <w:sz w:val="28"/>
          <w:szCs w:val="28"/>
        </w:rPr>
        <w:t xml:space="preserve"> реализации программ </w:t>
      </w:r>
      <w:r w:rsidRPr="00906975">
        <w:rPr>
          <w:sz w:val="28"/>
          <w:szCs w:val="28"/>
        </w:rPr>
        <w:t xml:space="preserve"> </w:t>
      </w:r>
      <w:r w:rsidR="001E7E96" w:rsidRPr="00906975">
        <w:rPr>
          <w:sz w:val="28"/>
          <w:szCs w:val="28"/>
        </w:rPr>
        <w:t>содействия средних</w:t>
      </w:r>
      <w:r w:rsidR="007B5F1B" w:rsidRPr="00906975">
        <w:rPr>
          <w:sz w:val="28"/>
          <w:szCs w:val="28"/>
        </w:rPr>
        <w:t xml:space="preserve"> </w:t>
      </w:r>
      <w:r w:rsidR="001E7E96" w:rsidRPr="00906975">
        <w:rPr>
          <w:sz w:val="28"/>
          <w:szCs w:val="28"/>
        </w:rPr>
        <w:t>и крупных промышленных предприятий развитию молодежного предпринимательства в рамках государственно-частного партнерства</w:t>
      </w:r>
    </w:p>
    <w:p w:rsidR="00F144A7" w:rsidRPr="00906975" w:rsidRDefault="00F144A7" w:rsidP="001E7E96">
      <w:pPr>
        <w:jc w:val="center"/>
      </w:pPr>
    </w:p>
    <w:p w:rsidR="00811547" w:rsidRPr="00906975" w:rsidRDefault="00811547" w:rsidP="00811547">
      <w:pPr>
        <w:ind w:firstLine="567"/>
        <w:jc w:val="both"/>
        <w:rPr>
          <w:sz w:val="28"/>
          <w:szCs w:val="28"/>
        </w:rPr>
      </w:pPr>
      <w:r w:rsidRPr="00906975">
        <w:rPr>
          <w:sz w:val="28"/>
          <w:szCs w:val="28"/>
        </w:rPr>
        <w:t>Основными принципами механизма реализации программ содействия средних и крупных промышленных предприятий развитию молодежного предпринимательства в рамках государственно-частного партнерства должны выступать:</w:t>
      </w:r>
    </w:p>
    <w:p w:rsidR="00811547" w:rsidRPr="00906975" w:rsidRDefault="00811547" w:rsidP="00811547">
      <w:pPr>
        <w:ind w:firstLine="567"/>
        <w:jc w:val="both"/>
        <w:rPr>
          <w:sz w:val="28"/>
          <w:szCs w:val="28"/>
        </w:rPr>
      </w:pPr>
      <w:r w:rsidRPr="00906975">
        <w:rPr>
          <w:sz w:val="28"/>
          <w:szCs w:val="28"/>
        </w:rPr>
        <w:t>- применение в практике функционирования предприятий инновационных</w:t>
      </w:r>
      <w:r w:rsidR="1515E57B" w:rsidRPr="00906975">
        <w:rPr>
          <w:sz w:val="28"/>
          <w:szCs w:val="28"/>
        </w:rPr>
        <w:t>, проектных</w:t>
      </w:r>
      <w:r w:rsidRPr="00906975">
        <w:rPr>
          <w:sz w:val="28"/>
          <w:szCs w:val="28"/>
        </w:rPr>
        <w:t xml:space="preserve"> органи</w:t>
      </w:r>
      <w:r w:rsidR="00393F73" w:rsidRPr="00906975">
        <w:rPr>
          <w:sz w:val="28"/>
          <w:szCs w:val="28"/>
        </w:rPr>
        <w:t>зационно-управленческих структур;</w:t>
      </w:r>
    </w:p>
    <w:p w:rsidR="00393F73" w:rsidRPr="00906975" w:rsidRDefault="00797E83" w:rsidP="00811547">
      <w:pPr>
        <w:ind w:firstLine="567"/>
        <w:jc w:val="both"/>
        <w:rPr>
          <w:sz w:val="28"/>
          <w:szCs w:val="28"/>
        </w:rPr>
      </w:pPr>
      <w:r w:rsidRPr="00906975">
        <w:rPr>
          <w:sz w:val="28"/>
          <w:szCs w:val="28"/>
        </w:rPr>
        <w:t>- организация производственной практики молодежи;</w:t>
      </w:r>
    </w:p>
    <w:p w:rsidR="00797E83" w:rsidRPr="00906975" w:rsidRDefault="00797E83" w:rsidP="00811547">
      <w:pPr>
        <w:ind w:firstLine="567"/>
        <w:jc w:val="both"/>
        <w:rPr>
          <w:sz w:val="28"/>
          <w:szCs w:val="28"/>
        </w:rPr>
      </w:pPr>
      <w:r w:rsidRPr="00906975">
        <w:rPr>
          <w:sz w:val="28"/>
          <w:szCs w:val="28"/>
        </w:rPr>
        <w:t>- создание проектных инновационных подразделений на принципах дивизионного подхода</w:t>
      </w:r>
      <w:r w:rsidR="00747318" w:rsidRPr="00906975">
        <w:rPr>
          <w:sz w:val="28"/>
          <w:szCs w:val="28"/>
        </w:rPr>
        <w:t>, рисунок 3.7.</w:t>
      </w:r>
      <w:r w:rsidR="00DC243B" w:rsidRPr="00906975">
        <w:rPr>
          <w:sz w:val="28"/>
          <w:szCs w:val="28"/>
        </w:rPr>
        <w:t>;</w:t>
      </w:r>
    </w:p>
    <w:p w:rsidR="00DC243B" w:rsidRPr="00906975" w:rsidRDefault="00DC243B" w:rsidP="00811547">
      <w:pPr>
        <w:ind w:firstLine="567"/>
        <w:jc w:val="both"/>
        <w:rPr>
          <w:sz w:val="28"/>
          <w:szCs w:val="28"/>
        </w:rPr>
      </w:pPr>
      <w:r w:rsidRPr="00906975">
        <w:rPr>
          <w:sz w:val="28"/>
          <w:szCs w:val="28"/>
        </w:rPr>
        <w:t xml:space="preserve">- </w:t>
      </w:r>
      <w:r w:rsidR="009B6BF6" w:rsidRPr="00906975">
        <w:rPr>
          <w:sz w:val="28"/>
          <w:szCs w:val="28"/>
        </w:rPr>
        <w:t>внедрение образовательных программ для работников из числа молодежи.</w:t>
      </w:r>
    </w:p>
    <w:p w:rsidR="00F144A7" w:rsidRDefault="00F144A7" w:rsidP="001E7E96">
      <w:pPr>
        <w:jc w:val="center"/>
      </w:pPr>
    </w:p>
    <w:p w:rsidR="004C1B88" w:rsidRDefault="004C1B88" w:rsidP="001E7E96">
      <w:pPr>
        <w:jc w:val="center"/>
      </w:pPr>
    </w:p>
    <w:p w:rsidR="004C1B88" w:rsidRDefault="004C1B88" w:rsidP="001E7E96">
      <w:pPr>
        <w:jc w:val="center"/>
      </w:pPr>
    </w:p>
    <w:p w:rsidR="004C1B88" w:rsidRDefault="004C1B88" w:rsidP="001E7E96">
      <w:pPr>
        <w:jc w:val="center"/>
      </w:pPr>
    </w:p>
    <w:p w:rsidR="004C1B88" w:rsidRPr="00906975" w:rsidRDefault="004C1B88" w:rsidP="001E7E96">
      <w:pPr>
        <w:jc w:val="center"/>
      </w:pPr>
    </w:p>
    <w:p w:rsidR="00786DC4" w:rsidRPr="00906975" w:rsidRDefault="00786DC4" w:rsidP="00797E83">
      <w:pPr>
        <w:ind w:firstLine="709"/>
        <w:jc w:val="both"/>
      </w:pPr>
    </w:p>
    <w:p w:rsidR="00786DC4" w:rsidRPr="00906975" w:rsidRDefault="00786DC4" w:rsidP="00786DC4">
      <w:pPr>
        <w:widowControl w:val="0"/>
        <w:ind w:firstLine="709"/>
        <w:jc w:val="both"/>
      </w:pPr>
    </w:p>
    <w:p w:rsidR="00786DC4" w:rsidRPr="00906975" w:rsidRDefault="00786DC4" w:rsidP="00786DC4">
      <w:pPr>
        <w:widowControl w:val="0"/>
        <w:ind w:firstLine="709"/>
        <w:jc w:val="both"/>
      </w:pPr>
    </w:p>
    <w:p w:rsidR="00786DC4" w:rsidRPr="00906975" w:rsidRDefault="00786DC4" w:rsidP="00786DC4">
      <w:pPr>
        <w:widowControl w:val="0"/>
        <w:ind w:firstLine="709"/>
        <w:jc w:val="both"/>
      </w:pPr>
    </w:p>
    <w:p w:rsidR="00786DC4" w:rsidRPr="00906975" w:rsidRDefault="00C629C7" w:rsidP="00786DC4">
      <w:pPr>
        <w:widowControl w:val="0"/>
        <w:ind w:firstLine="709"/>
        <w:jc w:val="both"/>
      </w:pPr>
      <w:r>
        <w:rPr>
          <w:noProof/>
        </w:rPr>
        <mc:AlternateContent>
          <mc:Choice Requires="wpg">
            <w:drawing>
              <wp:anchor distT="0" distB="0" distL="114300" distR="114300" simplePos="0" relativeHeight="252375552" behindDoc="0" locked="0" layoutInCell="1" allowOverlap="1">
                <wp:simplePos x="0" y="0"/>
                <wp:positionH relativeFrom="column">
                  <wp:posOffset>330200</wp:posOffset>
                </wp:positionH>
                <wp:positionV relativeFrom="paragraph">
                  <wp:posOffset>-338455</wp:posOffset>
                </wp:positionV>
                <wp:extent cx="5029200" cy="5520690"/>
                <wp:effectExtent l="0" t="0" r="0" b="3810"/>
                <wp:wrapNone/>
                <wp:docPr id="1648" name="Группа 1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9200" cy="5520690"/>
                          <a:chOff x="0" y="0"/>
                          <a:chExt cx="5029200" cy="6084025"/>
                        </a:xfrm>
                      </wpg:grpSpPr>
                      <wps:wsp>
                        <wps:cNvPr id="1599" name="Надпись 1599"/>
                        <wps:cNvSpPr txBox="1"/>
                        <wps:spPr>
                          <a:xfrm>
                            <a:off x="1485900" y="0"/>
                            <a:ext cx="2171700" cy="685800"/>
                          </a:xfrm>
                          <a:prstGeom prst="rect">
                            <a:avLst/>
                          </a:prstGeom>
                          <a:noFill/>
                          <a:ln>
                            <a:solidFill>
                              <a:schemeClr val="tx1"/>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85105" w:rsidRPr="00714B62" w:rsidRDefault="00085105" w:rsidP="00786DC4">
                              <w:pPr>
                                <w:jc w:val="center"/>
                              </w:pPr>
                              <w:r w:rsidRPr="00714B62">
                                <w:t>Крупное ведущее региональное промышленное предприятие</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600" name="Надпись 1600"/>
                        <wps:cNvSpPr txBox="1"/>
                        <wps:spPr>
                          <a:xfrm>
                            <a:off x="228600" y="1028700"/>
                            <a:ext cx="2171700" cy="800100"/>
                          </a:xfrm>
                          <a:prstGeom prst="rect">
                            <a:avLst/>
                          </a:prstGeom>
                          <a:noFill/>
                          <a:ln>
                            <a:solidFill>
                              <a:schemeClr val="tx1"/>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85105" w:rsidRPr="00714B62" w:rsidRDefault="00085105" w:rsidP="00786DC4">
                              <w:pPr>
                                <w:jc w:val="center"/>
                                <w:rPr>
                                  <w:sz w:val="8"/>
                                </w:rPr>
                              </w:pPr>
                            </w:p>
                            <w:p w:rsidR="00085105" w:rsidRDefault="00085105" w:rsidP="00786DC4">
                              <w:pPr>
                                <w:jc w:val="center"/>
                              </w:pPr>
                              <w:r>
                                <w:t>Действующие процессы</w:t>
                              </w:r>
                            </w:p>
                            <w:p w:rsidR="00085105" w:rsidRPr="00714B62" w:rsidRDefault="00085105" w:rsidP="00786DC4">
                              <w:pPr>
                                <w:jc w:val="center"/>
                              </w:pPr>
                              <w:r>
                                <w:t>в системе производственно-хозяйственной деятельности</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601" name="Надпись 1601"/>
                        <wps:cNvSpPr txBox="1"/>
                        <wps:spPr>
                          <a:xfrm>
                            <a:off x="228600" y="2057400"/>
                            <a:ext cx="2171700" cy="800100"/>
                          </a:xfrm>
                          <a:prstGeom prst="rect">
                            <a:avLst/>
                          </a:prstGeom>
                          <a:noFill/>
                          <a:ln>
                            <a:solidFill>
                              <a:schemeClr val="tx1"/>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85105" w:rsidRPr="00714B62" w:rsidRDefault="00085105" w:rsidP="00786DC4">
                              <w:pPr>
                                <w:jc w:val="center"/>
                              </w:pPr>
                              <w:r>
                                <w:t>Существующие организационно-управленческая и производственная структуры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602" name="Надпись 1602"/>
                        <wps:cNvSpPr txBox="1"/>
                        <wps:spPr>
                          <a:xfrm>
                            <a:off x="2857500" y="1028700"/>
                            <a:ext cx="2171700" cy="800100"/>
                          </a:xfrm>
                          <a:prstGeom prst="rect">
                            <a:avLst/>
                          </a:prstGeom>
                          <a:noFill/>
                          <a:ln>
                            <a:solidFill>
                              <a:schemeClr val="tx1"/>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85105" w:rsidRDefault="00085105" w:rsidP="00786DC4">
                              <w:pPr>
                                <w:jc w:val="center"/>
                              </w:pPr>
                              <w:r>
                                <w:t>Перспективные инновационные процессы</w:t>
                              </w:r>
                            </w:p>
                            <w:p w:rsidR="00085105" w:rsidRPr="00714B62" w:rsidRDefault="00085105" w:rsidP="00786DC4">
                              <w:pPr>
                                <w:jc w:val="center"/>
                              </w:pPr>
                              <w:r>
                                <w:t>в системе производственно-хозяйственной деятельности</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603" name="Надпись 1603"/>
                        <wps:cNvSpPr txBox="1"/>
                        <wps:spPr>
                          <a:xfrm>
                            <a:off x="2857500" y="2057400"/>
                            <a:ext cx="2171700" cy="457200"/>
                          </a:xfrm>
                          <a:prstGeom prst="rect">
                            <a:avLst/>
                          </a:prstGeom>
                          <a:noFill/>
                          <a:ln>
                            <a:solidFill>
                              <a:schemeClr val="tx1"/>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85105" w:rsidRPr="00714B62" w:rsidRDefault="00085105" w:rsidP="00786DC4">
                              <w:pPr>
                                <w:jc w:val="center"/>
                              </w:pPr>
                              <w:r>
                                <w:t>Проектно-инновационные подразделения</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604" name="Надпись 1604"/>
                        <wps:cNvSpPr txBox="1"/>
                        <wps:spPr>
                          <a:xfrm>
                            <a:off x="228600" y="3314700"/>
                            <a:ext cx="1371600" cy="685800"/>
                          </a:xfrm>
                          <a:prstGeom prst="rect">
                            <a:avLst/>
                          </a:prstGeom>
                          <a:noFill/>
                          <a:ln>
                            <a:solidFill>
                              <a:schemeClr val="tx1"/>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85105" w:rsidRDefault="00085105" w:rsidP="00786DC4">
                              <w:pPr>
                                <w:jc w:val="center"/>
                              </w:pPr>
                              <w:r>
                                <w:t>Инновационный проект</w:t>
                              </w:r>
                            </w:p>
                            <w:p w:rsidR="00085105" w:rsidRPr="00714B62" w:rsidRDefault="00085105" w:rsidP="00786DC4">
                              <w:pPr>
                                <w:jc w:val="center"/>
                              </w:pPr>
                              <w:r>
                                <w:t>(стартап) «А»</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607" name="Надпись 1607"/>
                        <wps:cNvSpPr txBox="1"/>
                        <wps:spPr>
                          <a:xfrm>
                            <a:off x="1943100" y="3314700"/>
                            <a:ext cx="1371600" cy="685800"/>
                          </a:xfrm>
                          <a:prstGeom prst="rect">
                            <a:avLst/>
                          </a:prstGeom>
                          <a:noFill/>
                          <a:ln>
                            <a:solidFill>
                              <a:schemeClr val="tx1"/>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85105" w:rsidRDefault="00085105" w:rsidP="00786DC4">
                              <w:pPr>
                                <w:jc w:val="center"/>
                              </w:pPr>
                              <w:r>
                                <w:t>Инновационный проект</w:t>
                              </w:r>
                            </w:p>
                            <w:p w:rsidR="00085105" w:rsidRPr="00714B62" w:rsidRDefault="00085105" w:rsidP="00786DC4">
                              <w:pPr>
                                <w:jc w:val="center"/>
                              </w:pPr>
                              <w:r>
                                <w:t>(стартап) «Б»</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608" name="Надпись 1608"/>
                        <wps:cNvSpPr txBox="1"/>
                        <wps:spPr>
                          <a:xfrm>
                            <a:off x="3657600" y="3314700"/>
                            <a:ext cx="1371600" cy="685800"/>
                          </a:xfrm>
                          <a:prstGeom prst="rect">
                            <a:avLst/>
                          </a:prstGeom>
                          <a:noFill/>
                          <a:ln>
                            <a:solidFill>
                              <a:schemeClr val="tx1"/>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85105" w:rsidRDefault="00085105" w:rsidP="00786DC4">
                              <w:pPr>
                                <w:jc w:val="center"/>
                              </w:pPr>
                              <w:r>
                                <w:t>Инновационный проект</w:t>
                              </w:r>
                            </w:p>
                            <w:p w:rsidR="00085105" w:rsidRPr="00714B62" w:rsidRDefault="00085105" w:rsidP="00786DC4">
                              <w:pPr>
                                <w:jc w:val="center"/>
                              </w:pPr>
                              <w:r>
                                <w:t>(стартап) «В»</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609" name="Надпись 1609"/>
                        <wps:cNvSpPr txBox="1"/>
                        <wps:spPr>
                          <a:xfrm>
                            <a:off x="228599" y="4457699"/>
                            <a:ext cx="2288717" cy="457200"/>
                          </a:xfrm>
                          <a:prstGeom prst="rect">
                            <a:avLst/>
                          </a:prstGeom>
                          <a:noFill/>
                          <a:ln>
                            <a:solidFill>
                              <a:schemeClr val="tx1"/>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85105" w:rsidRDefault="00085105" w:rsidP="00786DC4">
                              <w:pPr>
                                <w:jc w:val="center"/>
                              </w:pPr>
                              <w:r>
                                <w:t>Инвестиции в организацию</w:t>
                              </w:r>
                            </w:p>
                            <w:p w:rsidR="00085105" w:rsidRPr="0056183B" w:rsidRDefault="00085105" w:rsidP="00786DC4">
                              <w:pPr>
                                <w:jc w:val="center"/>
                              </w:pPr>
                              <w:r>
                                <w:t>и реализацию стартап-проектов</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610" name="Надпись 1610"/>
                        <wps:cNvSpPr txBox="1"/>
                        <wps:spPr>
                          <a:xfrm>
                            <a:off x="228600" y="4985346"/>
                            <a:ext cx="2288716" cy="305577"/>
                          </a:xfrm>
                          <a:prstGeom prst="rect">
                            <a:avLst/>
                          </a:prstGeom>
                          <a:noFill/>
                          <a:ln>
                            <a:solidFill>
                              <a:schemeClr val="tx1"/>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85105" w:rsidRPr="00714B62" w:rsidRDefault="00085105" w:rsidP="00786DC4">
                              <w:pPr>
                                <w:jc w:val="center"/>
                              </w:pPr>
                              <w:r>
                                <w:t>Собственные средства</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611" name="Надпись 1611"/>
                        <wps:cNvSpPr txBox="1"/>
                        <wps:spPr>
                          <a:xfrm>
                            <a:off x="228599" y="5328245"/>
                            <a:ext cx="2288717" cy="342900"/>
                          </a:xfrm>
                          <a:prstGeom prst="rect">
                            <a:avLst/>
                          </a:prstGeom>
                          <a:noFill/>
                          <a:ln>
                            <a:solidFill>
                              <a:schemeClr val="tx1"/>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85105" w:rsidRPr="00714B62" w:rsidRDefault="00085105" w:rsidP="00786DC4">
                              <w:pPr>
                                <w:jc w:val="center"/>
                              </w:pPr>
                              <w:r>
                                <w:t>Заемные средства</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612" name="Надпись 1612"/>
                        <wps:cNvSpPr txBox="1"/>
                        <wps:spPr>
                          <a:xfrm>
                            <a:off x="228600" y="5741125"/>
                            <a:ext cx="2288716" cy="342900"/>
                          </a:xfrm>
                          <a:prstGeom prst="rect">
                            <a:avLst/>
                          </a:prstGeom>
                          <a:noFill/>
                          <a:ln>
                            <a:solidFill>
                              <a:schemeClr val="tx1"/>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85105" w:rsidRPr="00714B62" w:rsidRDefault="00085105" w:rsidP="00786DC4">
                              <w:pPr>
                                <w:jc w:val="center"/>
                              </w:pPr>
                              <w:r>
                                <w:t>Привлеченные средства</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613" name="Надпись 1613"/>
                        <wps:cNvSpPr txBox="1"/>
                        <wps:spPr>
                          <a:xfrm>
                            <a:off x="3429000" y="4686299"/>
                            <a:ext cx="1600200" cy="1257299"/>
                          </a:xfrm>
                          <a:prstGeom prst="rect">
                            <a:avLst/>
                          </a:prstGeom>
                          <a:noFill/>
                          <a:ln>
                            <a:solidFill>
                              <a:schemeClr val="tx1"/>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85105" w:rsidRDefault="00085105" w:rsidP="00786DC4">
                              <w:pPr>
                                <w:jc w:val="center"/>
                              </w:pPr>
                              <w:r>
                                <w:t>Привлечение молодежи</w:t>
                              </w:r>
                            </w:p>
                            <w:p w:rsidR="00085105" w:rsidRDefault="00085105" w:rsidP="00786DC4">
                              <w:pPr>
                                <w:jc w:val="center"/>
                              </w:pPr>
                              <w:r>
                                <w:t>к реализации стартап-проектов</w:t>
                              </w:r>
                            </w:p>
                            <w:p w:rsidR="00085105" w:rsidRPr="00516DBF" w:rsidRDefault="00085105" w:rsidP="00786DC4">
                              <w:pPr>
                                <w:jc w:val="center"/>
                              </w:pPr>
                              <w:r>
                                <w:t>на конкурсной основе</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615" name="Прямая соединительная линия 1615"/>
                        <wps:cNvCnPr/>
                        <wps:spPr>
                          <a:xfrm>
                            <a:off x="1257300" y="800100"/>
                            <a:ext cx="2628900" cy="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616" name="Прямая соединительная линия 1616"/>
                        <wps:cNvCnPr/>
                        <wps:spPr>
                          <a:xfrm>
                            <a:off x="2628900" y="685800"/>
                            <a:ext cx="0" cy="11430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617" name="Прямая соединительная линия 1617"/>
                        <wps:cNvCnPr/>
                        <wps:spPr>
                          <a:xfrm>
                            <a:off x="1257300" y="800100"/>
                            <a:ext cx="0" cy="228600"/>
                          </a:xfrm>
                          <a:prstGeom prst="line">
                            <a:avLst/>
                          </a:prstGeom>
                          <a:ln w="9525" cmpd="sng">
                            <a:solidFill>
                              <a:schemeClr val="tx1"/>
                            </a:solidFill>
                            <a:tailEnd type="triangle" w="lg" len="med"/>
                          </a:ln>
                          <a:effectLst/>
                        </wps:spPr>
                        <wps:style>
                          <a:lnRef idx="2">
                            <a:schemeClr val="accent1"/>
                          </a:lnRef>
                          <a:fillRef idx="0">
                            <a:schemeClr val="accent1"/>
                          </a:fillRef>
                          <a:effectRef idx="1">
                            <a:schemeClr val="accent1"/>
                          </a:effectRef>
                          <a:fontRef idx="minor">
                            <a:schemeClr val="tx1"/>
                          </a:fontRef>
                        </wps:style>
                        <wps:bodyPr/>
                      </wps:wsp>
                      <wps:wsp>
                        <wps:cNvPr id="1618" name="Прямая соединительная линия 1618"/>
                        <wps:cNvCnPr/>
                        <wps:spPr>
                          <a:xfrm>
                            <a:off x="3886200" y="800100"/>
                            <a:ext cx="0" cy="228600"/>
                          </a:xfrm>
                          <a:prstGeom prst="line">
                            <a:avLst/>
                          </a:prstGeom>
                          <a:ln w="9525" cmpd="sng">
                            <a:solidFill>
                              <a:schemeClr val="tx1"/>
                            </a:solidFill>
                            <a:tailEnd type="triangle" w="lg" len="med"/>
                          </a:ln>
                          <a:effectLst/>
                        </wps:spPr>
                        <wps:style>
                          <a:lnRef idx="2">
                            <a:schemeClr val="accent1"/>
                          </a:lnRef>
                          <a:fillRef idx="0">
                            <a:schemeClr val="accent1"/>
                          </a:fillRef>
                          <a:effectRef idx="1">
                            <a:schemeClr val="accent1"/>
                          </a:effectRef>
                          <a:fontRef idx="minor">
                            <a:schemeClr val="tx1"/>
                          </a:fontRef>
                        </wps:style>
                        <wps:bodyPr/>
                      </wps:wsp>
                      <wps:wsp>
                        <wps:cNvPr id="1619" name="Прямая соединительная линия 1619"/>
                        <wps:cNvCnPr/>
                        <wps:spPr>
                          <a:xfrm>
                            <a:off x="1257300" y="1828800"/>
                            <a:ext cx="0" cy="228600"/>
                          </a:xfrm>
                          <a:prstGeom prst="line">
                            <a:avLst/>
                          </a:prstGeom>
                          <a:ln w="9525" cmpd="sng">
                            <a:solidFill>
                              <a:schemeClr val="tx1"/>
                            </a:solidFill>
                            <a:tailEnd type="triangle" w="lg" len="med"/>
                          </a:ln>
                          <a:effectLst/>
                        </wps:spPr>
                        <wps:style>
                          <a:lnRef idx="2">
                            <a:schemeClr val="accent1"/>
                          </a:lnRef>
                          <a:fillRef idx="0">
                            <a:schemeClr val="accent1"/>
                          </a:fillRef>
                          <a:effectRef idx="1">
                            <a:schemeClr val="accent1"/>
                          </a:effectRef>
                          <a:fontRef idx="minor">
                            <a:schemeClr val="tx1"/>
                          </a:fontRef>
                        </wps:style>
                        <wps:bodyPr/>
                      </wps:wsp>
                      <wps:wsp>
                        <wps:cNvPr id="1620" name="Прямая соединительная линия 1620"/>
                        <wps:cNvCnPr/>
                        <wps:spPr>
                          <a:xfrm>
                            <a:off x="3886200" y="1828800"/>
                            <a:ext cx="0" cy="228600"/>
                          </a:xfrm>
                          <a:prstGeom prst="line">
                            <a:avLst/>
                          </a:prstGeom>
                          <a:ln w="9525" cmpd="sng">
                            <a:solidFill>
                              <a:schemeClr val="tx1"/>
                            </a:solidFill>
                            <a:tailEnd type="triangle" w="lg" len="med"/>
                          </a:ln>
                          <a:effectLst/>
                        </wps:spPr>
                        <wps:style>
                          <a:lnRef idx="2">
                            <a:schemeClr val="accent1"/>
                          </a:lnRef>
                          <a:fillRef idx="0">
                            <a:schemeClr val="accent1"/>
                          </a:fillRef>
                          <a:effectRef idx="1">
                            <a:schemeClr val="accent1"/>
                          </a:effectRef>
                          <a:fontRef idx="minor">
                            <a:schemeClr val="tx1"/>
                          </a:fontRef>
                        </wps:style>
                        <wps:bodyPr/>
                      </wps:wsp>
                      <wps:wsp>
                        <wps:cNvPr id="1621" name="Прямая соединительная линия 1621"/>
                        <wps:cNvCnPr/>
                        <wps:spPr>
                          <a:xfrm>
                            <a:off x="914400" y="2971800"/>
                            <a:ext cx="2286000" cy="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623" name="Прямая соединительная линия 1623"/>
                        <wps:cNvCnPr/>
                        <wps:spPr>
                          <a:xfrm>
                            <a:off x="914400" y="2971800"/>
                            <a:ext cx="0" cy="342900"/>
                          </a:xfrm>
                          <a:prstGeom prst="line">
                            <a:avLst/>
                          </a:prstGeom>
                          <a:ln w="9525" cmpd="sng">
                            <a:solidFill>
                              <a:schemeClr val="tx1"/>
                            </a:solidFill>
                            <a:tailEnd type="triangle" w="lg" len="med"/>
                          </a:ln>
                          <a:effectLst/>
                        </wps:spPr>
                        <wps:style>
                          <a:lnRef idx="2">
                            <a:schemeClr val="accent1"/>
                          </a:lnRef>
                          <a:fillRef idx="0">
                            <a:schemeClr val="accent1"/>
                          </a:fillRef>
                          <a:effectRef idx="1">
                            <a:schemeClr val="accent1"/>
                          </a:effectRef>
                          <a:fontRef idx="minor">
                            <a:schemeClr val="tx1"/>
                          </a:fontRef>
                        </wps:style>
                        <wps:bodyPr/>
                      </wps:wsp>
                      <wps:wsp>
                        <wps:cNvPr id="1624" name="Прямая соединительная линия 1624"/>
                        <wps:cNvCnPr/>
                        <wps:spPr>
                          <a:xfrm flipV="1">
                            <a:off x="3200400" y="2514600"/>
                            <a:ext cx="0" cy="45720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625" name="Прямая соединительная линия 1625"/>
                        <wps:cNvCnPr/>
                        <wps:spPr>
                          <a:xfrm>
                            <a:off x="2628900" y="3086100"/>
                            <a:ext cx="0" cy="228600"/>
                          </a:xfrm>
                          <a:prstGeom prst="line">
                            <a:avLst/>
                          </a:prstGeom>
                          <a:ln w="9525" cmpd="sng">
                            <a:solidFill>
                              <a:schemeClr val="tx1"/>
                            </a:solidFill>
                            <a:tailEnd type="triangle" w="lg" len="med"/>
                          </a:ln>
                          <a:effectLst/>
                        </wps:spPr>
                        <wps:style>
                          <a:lnRef idx="2">
                            <a:schemeClr val="accent1"/>
                          </a:lnRef>
                          <a:fillRef idx="0">
                            <a:schemeClr val="accent1"/>
                          </a:fillRef>
                          <a:effectRef idx="1">
                            <a:schemeClr val="accent1"/>
                          </a:effectRef>
                          <a:fontRef idx="minor">
                            <a:schemeClr val="tx1"/>
                          </a:fontRef>
                        </wps:style>
                        <wps:bodyPr/>
                      </wps:wsp>
                      <wps:wsp>
                        <wps:cNvPr id="1626" name="Прямая соединительная линия 1626"/>
                        <wps:cNvCnPr/>
                        <wps:spPr>
                          <a:xfrm>
                            <a:off x="2628900" y="3086100"/>
                            <a:ext cx="1371600" cy="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627" name="Прямая соединительная линия 1627"/>
                        <wps:cNvCnPr/>
                        <wps:spPr>
                          <a:xfrm flipV="1">
                            <a:off x="4000500" y="2514600"/>
                            <a:ext cx="0" cy="57150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628" name="Прямая соединительная линия 1628"/>
                        <wps:cNvCnPr/>
                        <wps:spPr>
                          <a:xfrm>
                            <a:off x="4572000" y="2514600"/>
                            <a:ext cx="0" cy="800100"/>
                          </a:xfrm>
                          <a:prstGeom prst="line">
                            <a:avLst/>
                          </a:prstGeom>
                          <a:ln w="9525" cmpd="sng">
                            <a:solidFill>
                              <a:schemeClr val="tx1"/>
                            </a:solidFill>
                            <a:tailEnd type="triangle" w="lg" len="med"/>
                          </a:ln>
                          <a:effectLst/>
                        </wps:spPr>
                        <wps:style>
                          <a:lnRef idx="2">
                            <a:schemeClr val="accent1"/>
                          </a:lnRef>
                          <a:fillRef idx="0">
                            <a:schemeClr val="accent1"/>
                          </a:fillRef>
                          <a:effectRef idx="1">
                            <a:schemeClr val="accent1"/>
                          </a:effectRef>
                          <a:fontRef idx="minor">
                            <a:schemeClr val="tx1"/>
                          </a:fontRef>
                        </wps:style>
                        <wps:bodyPr/>
                      </wps:wsp>
                      <wps:wsp>
                        <wps:cNvPr id="1629" name="Прямая соединительная линия 1629"/>
                        <wps:cNvCnPr/>
                        <wps:spPr>
                          <a:xfrm flipV="1">
                            <a:off x="914400" y="4000500"/>
                            <a:ext cx="0" cy="457200"/>
                          </a:xfrm>
                          <a:prstGeom prst="line">
                            <a:avLst/>
                          </a:prstGeom>
                          <a:ln w="9525" cmpd="sng">
                            <a:solidFill>
                              <a:schemeClr val="tx1"/>
                            </a:solidFill>
                            <a:tailEnd type="triangle" w="lg" len="med"/>
                          </a:ln>
                          <a:effectLst/>
                        </wps:spPr>
                        <wps:style>
                          <a:lnRef idx="2">
                            <a:schemeClr val="accent1"/>
                          </a:lnRef>
                          <a:fillRef idx="0">
                            <a:schemeClr val="accent1"/>
                          </a:fillRef>
                          <a:effectRef idx="1">
                            <a:schemeClr val="accent1"/>
                          </a:effectRef>
                          <a:fontRef idx="minor">
                            <a:schemeClr val="tx1"/>
                          </a:fontRef>
                        </wps:style>
                        <wps:bodyPr/>
                      </wps:wsp>
                      <wps:wsp>
                        <wps:cNvPr id="1630" name="Прямая соединительная линия 1630"/>
                        <wps:cNvCnPr/>
                        <wps:spPr>
                          <a:xfrm flipV="1">
                            <a:off x="2628900" y="4000500"/>
                            <a:ext cx="0" cy="228600"/>
                          </a:xfrm>
                          <a:prstGeom prst="line">
                            <a:avLst/>
                          </a:prstGeom>
                          <a:ln w="9525" cmpd="sng">
                            <a:solidFill>
                              <a:schemeClr val="tx1"/>
                            </a:solidFill>
                            <a:tailEnd type="triangle" w="lg" len="med"/>
                          </a:ln>
                          <a:effectLst/>
                        </wps:spPr>
                        <wps:style>
                          <a:lnRef idx="2">
                            <a:schemeClr val="accent1"/>
                          </a:lnRef>
                          <a:fillRef idx="0">
                            <a:schemeClr val="accent1"/>
                          </a:fillRef>
                          <a:effectRef idx="1">
                            <a:schemeClr val="accent1"/>
                          </a:effectRef>
                          <a:fontRef idx="minor">
                            <a:schemeClr val="tx1"/>
                          </a:fontRef>
                        </wps:style>
                        <wps:bodyPr/>
                      </wps:wsp>
                      <wps:wsp>
                        <wps:cNvPr id="1631" name="Прямая соединительная линия 1631"/>
                        <wps:cNvCnPr/>
                        <wps:spPr>
                          <a:xfrm>
                            <a:off x="1257300" y="4229100"/>
                            <a:ext cx="1371600" cy="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632" name="Прямая соединительная линия 1632"/>
                        <wps:cNvCnPr/>
                        <wps:spPr>
                          <a:xfrm flipV="1">
                            <a:off x="1257300" y="4229100"/>
                            <a:ext cx="0" cy="22860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634" name="Прямая соединительная линия 1634"/>
                        <wps:cNvCnPr/>
                        <wps:spPr>
                          <a:xfrm flipV="1">
                            <a:off x="1600200" y="4343400"/>
                            <a:ext cx="0" cy="11430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635" name="Прямая соединительная линия 1635"/>
                        <wps:cNvCnPr/>
                        <wps:spPr>
                          <a:xfrm>
                            <a:off x="1600200" y="4343400"/>
                            <a:ext cx="2743200" cy="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636" name="Прямая соединительная линия 1636"/>
                        <wps:cNvCnPr/>
                        <wps:spPr>
                          <a:xfrm flipV="1">
                            <a:off x="4343400" y="4000500"/>
                            <a:ext cx="0" cy="342900"/>
                          </a:xfrm>
                          <a:prstGeom prst="line">
                            <a:avLst/>
                          </a:prstGeom>
                          <a:ln w="9525" cmpd="sng">
                            <a:solidFill>
                              <a:schemeClr val="tx1"/>
                            </a:solidFill>
                            <a:tailEnd type="triangle" w="lg" len="med"/>
                          </a:ln>
                          <a:effectLst/>
                        </wps:spPr>
                        <wps:style>
                          <a:lnRef idx="2">
                            <a:schemeClr val="accent1"/>
                          </a:lnRef>
                          <a:fillRef idx="0">
                            <a:schemeClr val="accent1"/>
                          </a:fillRef>
                          <a:effectRef idx="1">
                            <a:schemeClr val="accent1"/>
                          </a:effectRef>
                          <a:fontRef idx="minor">
                            <a:schemeClr val="tx1"/>
                          </a:fontRef>
                        </wps:style>
                        <wps:bodyPr/>
                      </wps:wsp>
                      <wps:wsp>
                        <wps:cNvPr id="1637" name="Прямая соединительная линия 1637"/>
                        <wps:cNvCnPr/>
                        <wps:spPr>
                          <a:xfrm flipV="1">
                            <a:off x="1143000" y="4000500"/>
                            <a:ext cx="0" cy="114300"/>
                          </a:xfrm>
                          <a:prstGeom prst="line">
                            <a:avLst/>
                          </a:prstGeom>
                          <a:ln w="9525" cmpd="sng">
                            <a:solidFill>
                              <a:schemeClr val="tx1"/>
                            </a:solidFill>
                            <a:prstDash val="dash"/>
                          </a:ln>
                          <a:effectLst/>
                        </wps:spPr>
                        <wps:style>
                          <a:lnRef idx="2">
                            <a:schemeClr val="accent1"/>
                          </a:lnRef>
                          <a:fillRef idx="0">
                            <a:schemeClr val="accent1"/>
                          </a:fillRef>
                          <a:effectRef idx="1">
                            <a:schemeClr val="accent1"/>
                          </a:effectRef>
                          <a:fontRef idx="minor">
                            <a:schemeClr val="tx1"/>
                          </a:fontRef>
                        </wps:style>
                        <wps:bodyPr/>
                      </wps:wsp>
                      <wps:wsp>
                        <wps:cNvPr id="1638" name="Прямая соединительная линия 1638"/>
                        <wps:cNvCnPr/>
                        <wps:spPr>
                          <a:xfrm>
                            <a:off x="1143000" y="4114800"/>
                            <a:ext cx="2971800" cy="0"/>
                          </a:xfrm>
                          <a:prstGeom prst="line">
                            <a:avLst/>
                          </a:prstGeom>
                          <a:ln w="9525" cmpd="sng">
                            <a:solidFill>
                              <a:schemeClr val="tx1"/>
                            </a:solidFill>
                            <a:prstDash val="dash"/>
                          </a:ln>
                          <a:effectLst/>
                        </wps:spPr>
                        <wps:style>
                          <a:lnRef idx="2">
                            <a:schemeClr val="accent1"/>
                          </a:lnRef>
                          <a:fillRef idx="0">
                            <a:schemeClr val="accent1"/>
                          </a:fillRef>
                          <a:effectRef idx="1">
                            <a:schemeClr val="accent1"/>
                          </a:effectRef>
                          <a:fontRef idx="minor">
                            <a:schemeClr val="tx1"/>
                          </a:fontRef>
                        </wps:style>
                        <wps:bodyPr/>
                      </wps:wsp>
                      <wps:wsp>
                        <wps:cNvPr id="1639" name="Прямая соединительная линия 1639"/>
                        <wps:cNvCnPr/>
                        <wps:spPr>
                          <a:xfrm flipV="1">
                            <a:off x="4114800" y="4000500"/>
                            <a:ext cx="0" cy="114300"/>
                          </a:xfrm>
                          <a:prstGeom prst="line">
                            <a:avLst/>
                          </a:prstGeom>
                          <a:ln w="9525" cmpd="sng">
                            <a:solidFill>
                              <a:schemeClr val="tx1"/>
                            </a:solidFill>
                            <a:prstDash val="dash"/>
                          </a:ln>
                          <a:effectLst/>
                        </wps:spPr>
                        <wps:style>
                          <a:lnRef idx="2">
                            <a:schemeClr val="accent1"/>
                          </a:lnRef>
                          <a:fillRef idx="0">
                            <a:schemeClr val="accent1"/>
                          </a:fillRef>
                          <a:effectRef idx="1">
                            <a:schemeClr val="accent1"/>
                          </a:effectRef>
                          <a:fontRef idx="minor">
                            <a:schemeClr val="tx1"/>
                          </a:fontRef>
                        </wps:style>
                        <wps:bodyPr/>
                      </wps:wsp>
                      <wps:wsp>
                        <wps:cNvPr id="1640" name="Прямая соединительная линия 1640"/>
                        <wps:cNvCnPr/>
                        <wps:spPr>
                          <a:xfrm>
                            <a:off x="3086100" y="4114800"/>
                            <a:ext cx="0" cy="1087483"/>
                          </a:xfrm>
                          <a:prstGeom prst="line">
                            <a:avLst/>
                          </a:prstGeom>
                          <a:ln w="9525" cmpd="sng">
                            <a:solidFill>
                              <a:schemeClr val="tx1"/>
                            </a:solidFill>
                            <a:prstDash val="dash"/>
                            <a:tailEnd type="none" w="lg" len="med"/>
                          </a:ln>
                          <a:effectLst/>
                        </wps:spPr>
                        <wps:style>
                          <a:lnRef idx="2">
                            <a:schemeClr val="accent1"/>
                          </a:lnRef>
                          <a:fillRef idx="0">
                            <a:schemeClr val="accent1"/>
                          </a:fillRef>
                          <a:effectRef idx="1">
                            <a:schemeClr val="accent1"/>
                          </a:effectRef>
                          <a:fontRef idx="minor">
                            <a:schemeClr val="tx1"/>
                          </a:fontRef>
                        </wps:style>
                        <wps:bodyPr/>
                      </wps:wsp>
                      <wps:wsp>
                        <wps:cNvPr id="1641" name="Прямая соединительная линия 1641"/>
                        <wps:cNvCnPr/>
                        <wps:spPr>
                          <a:xfrm>
                            <a:off x="0" y="4572000"/>
                            <a:ext cx="228600" cy="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642" name="Прямая соединительная линия 1642"/>
                        <wps:cNvCnPr/>
                        <wps:spPr>
                          <a:xfrm>
                            <a:off x="0" y="4572000"/>
                            <a:ext cx="0" cy="137160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643" name="Прямая соединительная линия 1643"/>
                        <wps:cNvCnPr/>
                        <wps:spPr>
                          <a:xfrm>
                            <a:off x="0" y="5076318"/>
                            <a:ext cx="228600" cy="0"/>
                          </a:xfrm>
                          <a:prstGeom prst="line">
                            <a:avLst/>
                          </a:prstGeom>
                          <a:ln w="9525" cmpd="sng">
                            <a:solidFill>
                              <a:schemeClr val="tx1"/>
                            </a:solidFill>
                            <a:tailEnd type="triangle" w="lg" len="med"/>
                          </a:ln>
                          <a:effectLst/>
                        </wps:spPr>
                        <wps:style>
                          <a:lnRef idx="2">
                            <a:schemeClr val="accent1"/>
                          </a:lnRef>
                          <a:fillRef idx="0">
                            <a:schemeClr val="accent1"/>
                          </a:fillRef>
                          <a:effectRef idx="1">
                            <a:schemeClr val="accent1"/>
                          </a:effectRef>
                          <a:fontRef idx="minor">
                            <a:schemeClr val="tx1"/>
                          </a:fontRef>
                        </wps:style>
                        <wps:bodyPr/>
                      </wps:wsp>
                      <wps:wsp>
                        <wps:cNvPr id="1644" name="Прямая соединительная линия 1644"/>
                        <wps:cNvCnPr/>
                        <wps:spPr>
                          <a:xfrm>
                            <a:off x="0" y="5454208"/>
                            <a:ext cx="228600" cy="0"/>
                          </a:xfrm>
                          <a:prstGeom prst="line">
                            <a:avLst/>
                          </a:prstGeom>
                          <a:ln w="9525" cmpd="sng">
                            <a:solidFill>
                              <a:schemeClr val="tx1"/>
                            </a:solidFill>
                            <a:tailEnd type="triangle" w="lg" len="med"/>
                          </a:ln>
                          <a:effectLst/>
                        </wps:spPr>
                        <wps:style>
                          <a:lnRef idx="2">
                            <a:schemeClr val="accent1"/>
                          </a:lnRef>
                          <a:fillRef idx="0">
                            <a:schemeClr val="accent1"/>
                          </a:fillRef>
                          <a:effectRef idx="1">
                            <a:schemeClr val="accent1"/>
                          </a:effectRef>
                          <a:fontRef idx="minor">
                            <a:schemeClr val="tx1"/>
                          </a:fontRef>
                        </wps:style>
                        <wps:bodyPr/>
                      </wps:wsp>
                      <wps:wsp>
                        <wps:cNvPr id="1645" name="Прямая соединительная линия 1645"/>
                        <wps:cNvCnPr/>
                        <wps:spPr>
                          <a:xfrm>
                            <a:off x="0" y="5943600"/>
                            <a:ext cx="228600" cy="0"/>
                          </a:xfrm>
                          <a:prstGeom prst="line">
                            <a:avLst/>
                          </a:prstGeom>
                          <a:ln w="9525" cmpd="sng">
                            <a:solidFill>
                              <a:schemeClr val="tx1"/>
                            </a:solidFill>
                            <a:tailEnd type="triangle" w="lg" len="med"/>
                          </a:ln>
                          <a:effectLst/>
                        </wps:spPr>
                        <wps:style>
                          <a:lnRef idx="2">
                            <a:schemeClr val="accent1"/>
                          </a:lnRef>
                          <a:fillRef idx="0">
                            <a:schemeClr val="accent1"/>
                          </a:fillRef>
                          <a:effectRef idx="1">
                            <a:schemeClr val="accent1"/>
                          </a:effectRef>
                          <a:fontRef idx="minor">
                            <a:schemeClr val="tx1"/>
                          </a:fontRef>
                        </wps:style>
                        <wps:bodyPr/>
                      </wps:wsp>
                      <wps:wsp>
                        <wps:cNvPr id="1646" name="Прямая соединительная линия 1646"/>
                        <wps:cNvCnPr/>
                        <wps:spPr>
                          <a:xfrm>
                            <a:off x="3086100" y="5202282"/>
                            <a:ext cx="342900" cy="0"/>
                          </a:xfrm>
                          <a:prstGeom prst="line">
                            <a:avLst/>
                          </a:prstGeom>
                          <a:ln w="9525" cmpd="sng">
                            <a:solidFill>
                              <a:schemeClr val="tx1"/>
                            </a:solidFill>
                            <a:prstDash val="dash"/>
                            <a:tailEnd type="triangle" w="lg" len="med"/>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id="Группа 1648" o:spid="_x0000_s2159" style="position:absolute;left:0;text-align:left;margin-left:26pt;margin-top:-26.65pt;width:396pt;height:434.7pt;z-index:252375552;mso-height-relative:margin" coordsize="50292,6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">
                <v:shape id="Надпись 1599" o:spid="_x0000_s2160" type="#_x0000_t202" style="position:absolute;left:14859;width:21717;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" filled="f" strokecolor="black [3213]">
                  <v:textbox inset=",0,,0">
                    <w:txbxContent>
                      <w:p w:rsidR="00085105" w:rsidRPr="00714B62" w:rsidRDefault="00085105" w:rsidP="00786DC4">
                        <w:pPr>
                          <w:jc w:val="center"/>
                        </w:pPr>
                        <w:r w:rsidRPr="00714B62">
                          <w:t>Крупное ведущее региональное промышленное предприятие</w:t>
                        </w:r>
                      </w:p>
                    </w:txbxContent>
                  </v:textbox>
                </v:shape>
                <v:shape id="Надпись 1600" o:spid="_x0000_s2161" type="#_x0000_t202" style="position:absolute;left:2286;top:10287;width:21717;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" filled="f" strokecolor="black [3213]">
                  <v:textbox inset=",0,,0">
                    <w:txbxContent>
                      <w:p w:rsidR="00085105" w:rsidRPr="00714B62" w:rsidRDefault="00085105" w:rsidP="00786DC4">
                        <w:pPr>
                          <w:jc w:val="center"/>
                          <w:rPr>
                            <w:sz w:val="8"/>
                          </w:rPr>
                        </w:pPr>
                      </w:p>
                      <w:p w:rsidR="00085105" w:rsidRDefault="00085105" w:rsidP="00786DC4">
                        <w:pPr>
                          <w:jc w:val="center"/>
                        </w:pPr>
                        <w:r>
                          <w:t>Действующие процессы</w:t>
                        </w:r>
                      </w:p>
                      <w:p w:rsidR="00085105" w:rsidRPr="00714B62" w:rsidRDefault="00085105" w:rsidP="00786DC4">
                        <w:pPr>
                          <w:jc w:val="center"/>
                        </w:pPr>
                        <w:r>
                          <w:t>в системе производственно-хозяйственной деятельности</w:t>
                        </w:r>
                      </w:p>
                    </w:txbxContent>
                  </v:textbox>
                </v:shape>
                <v:shape id="Надпись 1601" o:spid="_x0000_s2162" type="#_x0000_t202" style="position:absolute;left:2286;top:20574;width:21717;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" filled="f" strokecolor="black [3213]">
                  <v:textbox inset=",0,,0">
                    <w:txbxContent>
                      <w:p w:rsidR="00085105" w:rsidRPr="00714B62" w:rsidRDefault="00085105" w:rsidP="00786DC4">
                        <w:pPr>
                          <w:jc w:val="center"/>
                        </w:pPr>
                        <w:r>
                          <w:t>Существующие организационно-управленческая и производственная структуры</w:t>
                        </w:r>
                      </w:p>
                    </w:txbxContent>
                  </v:textbox>
                </v:shape>
                <v:shape id="Надпись 1602" o:spid="_x0000_s2163" type="#_x0000_t202" style="position:absolute;left:28575;top:10287;width:21717;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" filled="f" strokecolor="black [3213]">
                  <v:textbox inset=",0,,0">
                    <w:txbxContent>
                      <w:p w:rsidR="00085105" w:rsidRDefault="00085105" w:rsidP="00786DC4">
                        <w:pPr>
                          <w:jc w:val="center"/>
                        </w:pPr>
                        <w:r>
                          <w:t>Перспективные инновационные процессы</w:t>
                        </w:r>
                      </w:p>
                      <w:p w:rsidR="00085105" w:rsidRPr="00714B62" w:rsidRDefault="00085105" w:rsidP="00786DC4">
                        <w:pPr>
                          <w:jc w:val="center"/>
                        </w:pPr>
                        <w:r>
                          <w:t>в системе производственно-хозяйственной деятельности</w:t>
                        </w:r>
                      </w:p>
                    </w:txbxContent>
                  </v:textbox>
                </v:shape>
                <v:shape id="Надпись 1603" o:spid="_x0000_s2164" type="#_x0000_t202" style="position:absolute;left:28575;top:20574;width:2171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" filled="f" strokecolor="black [3213]">
                  <v:textbox inset=",0,,0">
                    <w:txbxContent>
                      <w:p w:rsidR="00085105" w:rsidRPr="00714B62" w:rsidRDefault="00085105" w:rsidP="00786DC4">
                        <w:pPr>
                          <w:jc w:val="center"/>
                        </w:pPr>
                        <w:r>
                          <w:t>Проектно-инновационные подразделения</w:t>
                        </w:r>
                      </w:p>
                    </w:txbxContent>
                  </v:textbox>
                </v:shape>
                <v:shape id="Надпись 1604" o:spid="_x0000_s2165" type="#_x0000_t202" style="position:absolute;left:2286;top:33147;width:13716;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" filled="f" strokecolor="black [3213]">
                  <v:textbox inset=",0,,0">
                    <w:txbxContent>
                      <w:p w:rsidR="00085105" w:rsidRDefault="00085105" w:rsidP="00786DC4">
                        <w:pPr>
                          <w:jc w:val="center"/>
                        </w:pPr>
                        <w:r>
                          <w:t>Инновационный проект</w:t>
                        </w:r>
                      </w:p>
                      <w:p w:rsidR="00085105" w:rsidRPr="00714B62" w:rsidRDefault="00085105" w:rsidP="00786DC4">
                        <w:pPr>
                          <w:jc w:val="center"/>
                        </w:pPr>
                        <w:r>
                          <w:t>(стартап) «А»</w:t>
                        </w:r>
                      </w:p>
                    </w:txbxContent>
                  </v:textbox>
                </v:shape>
                <v:shape id="Надпись 1607" o:spid="_x0000_s2166" type="#_x0000_t202" style="position:absolute;left:19431;top:33147;width:13716;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" filled="f" strokecolor="black [3213]">
                  <v:textbox inset=",0,,0">
                    <w:txbxContent>
                      <w:p w:rsidR="00085105" w:rsidRDefault="00085105" w:rsidP="00786DC4">
                        <w:pPr>
                          <w:jc w:val="center"/>
                        </w:pPr>
                        <w:r>
                          <w:t>Инновационный проект</w:t>
                        </w:r>
                      </w:p>
                      <w:p w:rsidR="00085105" w:rsidRPr="00714B62" w:rsidRDefault="00085105" w:rsidP="00786DC4">
                        <w:pPr>
                          <w:jc w:val="center"/>
                        </w:pPr>
                        <w:r>
                          <w:t>(стартап) «Б»</w:t>
                        </w:r>
                      </w:p>
                    </w:txbxContent>
                  </v:textbox>
                </v:shape>
                <v:shape id="Надпись 1608" o:spid="_x0000_s2167" type="#_x0000_t202" style="position:absolute;left:36576;top:33147;width:13716;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" filled="f" strokecolor="black [3213]">
                  <v:textbox inset=",0,,0">
                    <w:txbxContent>
                      <w:p w:rsidR="00085105" w:rsidRDefault="00085105" w:rsidP="00786DC4">
                        <w:pPr>
                          <w:jc w:val="center"/>
                        </w:pPr>
                        <w:r>
                          <w:t>Инновационный проект</w:t>
                        </w:r>
                      </w:p>
                      <w:p w:rsidR="00085105" w:rsidRPr="00714B62" w:rsidRDefault="00085105" w:rsidP="00786DC4">
                        <w:pPr>
                          <w:jc w:val="center"/>
                        </w:pPr>
                        <w:r>
                          <w:t>(стартап) «В»</w:t>
                        </w:r>
                      </w:p>
                    </w:txbxContent>
                  </v:textbox>
                </v:shape>
                <v:shape id="Надпись 1609" o:spid="_x0000_s2168" type="#_x0000_t202" style="position:absolute;left:2285;top:44576;width:2288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" filled="f" strokecolor="black [3213]">
                  <v:textbox inset=",0,,0">
                    <w:txbxContent>
                      <w:p w:rsidR="00085105" w:rsidRDefault="00085105" w:rsidP="00786DC4">
                        <w:pPr>
                          <w:jc w:val="center"/>
                        </w:pPr>
                        <w:r>
                          <w:t>Инвестиции в организацию</w:t>
                        </w:r>
                      </w:p>
                      <w:p w:rsidR="00085105" w:rsidRPr="0056183B" w:rsidRDefault="00085105" w:rsidP="00786DC4">
                        <w:pPr>
                          <w:jc w:val="center"/>
                        </w:pPr>
                        <w:r>
                          <w:t>и реализацию стартап-проектов</w:t>
                        </w:r>
                      </w:p>
                    </w:txbxContent>
                  </v:textbox>
                </v:shape>
                <v:shape id="Надпись 1610" o:spid="_x0000_s2169" type="#_x0000_t202" style="position:absolute;left:2286;top:49853;width:22887;height:3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" filled="f" strokecolor="black [3213]">
                  <v:textbox inset=",0,,0">
                    <w:txbxContent>
                      <w:p w:rsidR="00085105" w:rsidRPr="00714B62" w:rsidRDefault="00085105" w:rsidP="00786DC4">
                        <w:pPr>
                          <w:jc w:val="center"/>
                        </w:pPr>
                        <w:r>
                          <w:t>Собственные средства</w:t>
                        </w:r>
                      </w:p>
                    </w:txbxContent>
                  </v:textbox>
                </v:shape>
                <v:shape id="Надпись 1611" o:spid="_x0000_s2170" type="#_x0000_t202" style="position:absolute;left:2285;top:53282;width:2288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" filled="f" strokecolor="black [3213]">
                  <v:textbox inset=",0,,0">
                    <w:txbxContent>
                      <w:p w:rsidR="00085105" w:rsidRPr="00714B62" w:rsidRDefault="00085105" w:rsidP="00786DC4">
                        <w:pPr>
                          <w:jc w:val="center"/>
                        </w:pPr>
                        <w:r>
                          <w:t>Заемные средства</w:t>
                        </w:r>
                      </w:p>
                    </w:txbxContent>
                  </v:textbox>
                </v:shape>
                <v:shape id="Надпись 1612" o:spid="_x0000_s2171" type="#_x0000_t202" style="position:absolute;left:2286;top:57411;width:2288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" filled="f" strokecolor="black [3213]">
                  <v:textbox inset=",0,,0">
                    <w:txbxContent>
                      <w:p w:rsidR="00085105" w:rsidRPr="00714B62" w:rsidRDefault="00085105" w:rsidP="00786DC4">
                        <w:pPr>
                          <w:jc w:val="center"/>
                        </w:pPr>
                        <w:r>
                          <w:t>Привлеченные средства</w:t>
                        </w:r>
                      </w:p>
                    </w:txbxContent>
                  </v:textbox>
                </v:shape>
                <v:shape id="Надпись 1613" o:spid="_x0000_s2172" type="#_x0000_t202" style="position:absolute;left:34290;top:46862;width:16002;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" filled="f" strokecolor="black [3213]">
                  <v:textbox inset=",0,,0">
                    <w:txbxContent>
                      <w:p w:rsidR="00085105" w:rsidRDefault="00085105" w:rsidP="00786DC4">
                        <w:pPr>
                          <w:jc w:val="center"/>
                        </w:pPr>
                        <w:r>
                          <w:t>Привлечение молодежи</w:t>
                        </w:r>
                      </w:p>
                      <w:p w:rsidR="00085105" w:rsidRDefault="00085105" w:rsidP="00786DC4">
                        <w:pPr>
                          <w:jc w:val="center"/>
                        </w:pPr>
                        <w:r>
                          <w:t>к реализации стартап-проектов</w:t>
                        </w:r>
                      </w:p>
                      <w:p w:rsidR="00085105" w:rsidRPr="00516DBF" w:rsidRDefault="00085105" w:rsidP="00786DC4">
                        <w:pPr>
                          <w:jc w:val="center"/>
                        </w:pPr>
                        <w:r>
                          <w:t>на конкурсной основе</w:t>
                        </w:r>
                      </w:p>
                    </w:txbxContent>
                  </v:textbox>
                </v:shape>
                <v:line id="Прямая соединительная линия 1615" o:spid="_x0000_s2173" style="position:absolute;visibility:visible;mso-wrap-style:square" from="12573,8001" to="38862,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" strokecolor="black [3213]">
                  <v:stroke joinstyle="miter"/>
                </v:line>
                <v:line id="Прямая соединительная линия 1616" o:spid="_x0000_s2174" style="position:absolute;visibility:visible;mso-wrap-style:square" from="26289,6858" to="26289,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" strokecolor="black [3213]">
                  <v:stroke joinstyle="miter"/>
                </v:line>
                <v:line id="Прямая соединительная линия 1617" o:spid="_x0000_s2175" style="position:absolute;visibility:visible;mso-wrap-style:square" from="12573,8001" to="12573,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" strokecolor="black [3213]">
                  <v:stroke endarrow="block" endarrowwidth="wide" joinstyle="miter"/>
                </v:line>
                <v:line id="Прямая соединительная линия 1618" o:spid="_x0000_s2176" style="position:absolute;visibility:visible;mso-wrap-style:square" from="38862,8001" to="38862,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" strokecolor="black [3213]">
                  <v:stroke endarrow="block" endarrowwidth="wide" joinstyle="miter"/>
                </v:line>
                <v:line id="Прямая соединительная линия 1619" o:spid="_x0000_s2177" style="position:absolute;visibility:visible;mso-wrap-style:square" from="12573,18288" to="12573,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" strokecolor="black [3213]">
                  <v:stroke endarrow="block" endarrowwidth="wide" joinstyle="miter"/>
                </v:line>
                <v:line id="Прямая соединительная линия 1620" o:spid="_x0000_s2178" style="position:absolute;visibility:visible;mso-wrap-style:square" from="38862,18288" to="38862,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" strokecolor="black [3213]">
                  <v:stroke endarrow="block" endarrowwidth="wide" joinstyle="miter"/>
                </v:line>
                <v:line id="Прямая соединительная линия 1621" o:spid="_x0000_s2179" style="position:absolute;visibility:visible;mso-wrap-style:square" from="9144,29718" to="32004,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" strokecolor="black [3213]">
                  <v:stroke joinstyle="miter"/>
                </v:line>
                <v:line id="Прямая соединительная линия 1623" o:spid="_x0000_s2180" style="position:absolute;visibility:visible;mso-wrap-style:square" from="9144,29718" to="9144,3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" strokecolor="black [3213]">
                  <v:stroke endarrow="block" endarrowwidth="wide" joinstyle="miter"/>
                </v:line>
                <v:line id="Прямая соединительная линия 1624" o:spid="_x0000_s2181" style="position:absolute;flip:y;visibility:visible;mso-wrap-style:square" from="32004,25146" to="32004,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" strokecolor="black [3213]">
                  <v:stroke joinstyle="miter"/>
                </v:line>
                <v:line id="Прямая соединительная линия 1625" o:spid="_x0000_s2182" style="position:absolute;visibility:visible;mso-wrap-style:square" from="26289,30861" to="26289,3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" strokecolor="black [3213]">
                  <v:stroke endarrow="block" endarrowwidth="wide" joinstyle="miter"/>
                </v:line>
                <v:line id="Прямая соединительная линия 1626" o:spid="_x0000_s2183" style="position:absolute;visibility:visible;mso-wrap-style:square" from="26289,30861" to="40005,3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" strokecolor="black [3213]">
                  <v:stroke joinstyle="miter"/>
                </v:line>
                <v:line id="Прямая соединительная линия 1627" o:spid="_x0000_s2184" style="position:absolute;flip:y;visibility:visible;mso-wrap-style:square" from="40005,25146" to="40005,3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" strokecolor="black [3213]">
                  <v:stroke joinstyle="miter"/>
                </v:line>
                <v:line id="Прямая соединительная линия 1628" o:spid="_x0000_s2185" style="position:absolute;visibility:visible;mso-wrap-style:square" from="45720,25146" to="45720,3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" strokecolor="black [3213]">
                  <v:stroke endarrow="block" endarrowwidth="wide" joinstyle="miter"/>
                </v:line>
                <v:line id="Прямая соединительная линия 1629" o:spid="_x0000_s2186" style="position:absolute;flip:y;visibility:visible;mso-wrap-style:square" from="9144,40005" to="9144,44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" strokecolor="black [3213]">
                  <v:stroke endarrow="block" endarrowwidth="wide" joinstyle="miter"/>
                </v:line>
                <v:line id="Прямая соединительная линия 1630" o:spid="_x0000_s2187" style="position:absolute;flip:y;visibility:visible;mso-wrap-style:square" from="26289,40005" to="26289,4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" strokecolor="black [3213]">
                  <v:stroke endarrow="block" endarrowwidth="wide" joinstyle="miter"/>
                </v:line>
                <v:line id="Прямая соединительная линия 1631" o:spid="_x0000_s2188" style="position:absolute;visibility:visible;mso-wrap-style:square" from="12573,42291" to="26289,4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" strokecolor="black [3213]">
                  <v:stroke joinstyle="miter"/>
                </v:line>
                <v:line id="Прямая соединительная линия 1632" o:spid="_x0000_s2189" style="position:absolute;flip:y;visibility:visible;mso-wrap-style:square" from="12573,42291" to="12573,44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" strokecolor="black [3213]">
                  <v:stroke joinstyle="miter"/>
                </v:line>
                <v:line id="Прямая соединительная линия 1634" o:spid="_x0000_s2190" style="position:absolute;flip:y;visibility:visible;mso-wrap-style:square" from="16002,43434" to="16002,44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" strokecolor="black [3213]">
                  <v:stroke joinstyle="miter"/>
                </v:line>
                <v:line id="Прямая соединительная линия 1635" o:spid="_x0000_s2191" style="position:absolute;visibility:visible;mso-wrap-style:square" from="16002,43434" to="43434,43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" strokecolor="black [3213]">
                  <v:stroke joinstyle="miter"/>
                </v:line>
                <v:line id="Прямая соединительная линия 1636" o:spid="_x0000_s2192" style="position:absolute;flip:y;visibility:visible;mso-wrap-style:square" from="43434,40005" to="43434,43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" strokecolor="black [3213]">
                  <v:stroke endarrow="block" endarrowwidth="wide" joinstyle="miter"/>
                </v:line>
                <v:line id="Прямая соединительная линия 1637" o:spid="_x0000_s2193" style="position:absolute;flip:y;visibility:visible;mso-wrap-style:square" from="11430,40005" to="11430,4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" strokecolor="black [3213]">
                  <v:stroke dashstyle="dash" joinstyle="miter"/>
                </v:line>
                <v:line id="Прямая соединительная линия 1638" o:spid="_x0000_s2194" style="position:absolute;visibility:visible;mso-wrap-style:square" from="11430,41148" to="41148,4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" strokecolor="black [3213]">
                  <v:stroke dashstyle="dash" joinstyle="miter"/>
                </v:line>
                <v:line id="Прямая соединительная линия 1639" o:spid="_x0000_s2195" style="position:absolute;flip:y;visibility:visible;mso-wrap-style:square" from="41148,40005" to="41148,4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" strokecolor="black [3213]">
                  <v:stroke dashstyle="dash" joinstyle="miter"/>
                </v:line>
                <v:line id="Прямая соединительная линия 1640" o:spid="_x0000_s2196" style="position:absolute;visibility:visible;mso-wrap-style:square" from="30861,41148" to="30861,5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" strokecolor="black [3213]">
                  <v:stroke dashstyle="dash" endarrowwidth="wide" joinstyle="miter"/>
                </v:line>
                <v:line id="Прямая соединительная линия 1641" o:spid="_x0000_s2197" style="position:absolute;visibility:visible;mso-wrap-style:square" from="0,45720" to="2286,4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" strokecolor="black [3213]">
                  <v:stroke joinstyle="miter"/>
                </v:line>
                <v:line id="Прямая соединительная линия 1642" o:spid="_x0000_s2198" style="position:absolute;visibility:visible;mso-wrap-style:square" from="0,45720" to="0,59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" strokecolor="black [3213]">
                  <v:stroke joinstyle="miter"/>
                </v:line>
                <v:line id="Прямая соединительная линия 1643" o:spid="_x0000_s2199" style="position:absolute;visibility:visible;mso-wrap-style:square" from="0,50763" to="2286,50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" strokecolor="black [3213]">
                  <v:stroke endarrow="block" endarrowwidth="wide" joinstyle="miter"/>
                </v:line>
                <v:line id="Прямая соединительная линия 1644" o:spid="_x0000_s2200" style="position:absolute;visibility:visible;mso-wrap-style:square" from="0,54542" to="2286,54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" strokecolor="black [3213]">
                  <v:stroke endarrow="block" endarrowwidth="wide" joinstyle="miter"/>
                </v:line>
                <v:line id="Прямая соединительная линия 1645" o:spid="_x0000_s2201" style="position:absolute;visibility:visible;mso-wrap-style:square" from="0,59436" to="2286,59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" strokecolor="black [3213]">
                  <v:stroke endarrow="block" endarrowwidth="wide" joinstyle="miter"/>
                </v:line>
                <v:line id="Прямая соединительная линия 1646" o:spid="_x0000_s2202" style="position:absolute;visibility:visible;mso-wrap-style:square" from="30861,52022" to="34290,5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" strokecolor="black [3213]">
                  <v:stroke dashstyle="dash" endarrow="block" endarrowwidth="wide" joinstyle="miter"/>
                </v:line>
              </v:group>
            </w:pict>
          </mc:Fallback>
        </mc:AlternateContent>
      </w:r>
    </w:p>
    <w:p w:rsidR="00786DC4" w:rsidRPr="00906975" w:rsidRDefault="00786DC4" w:rsidP="00786DC4">
      <w:pPr>
        <w:widowControl w:val="0"/>
        <w:ind w:firstLine="709"/>
        <w:jc w:val="both"/>
      </w:pPr>
    </w:p>
    <w:p w:rsidR="00786DC4" w:rsidRPr="00906975" w:rsidRDefault="00786DC4" w:rsidP="00786DC4">
      <w:pPr>
        <w:widowControl w:val="0"/>
        <w:ind w:firstLine="709"/>
        <w:jc w:val="both"/>
      </w:pPr>
    </w:p>
    <w:p w:rsidR="00786DC4" w:rsidRPr="00906975" w:rsidRDefault="00786DC4" w:rsidP="00786DC4">
      <w:pPr>
        <w:widowControl w:val="0"/>
        <w:ind w:firstLine="709"/>
        <w:jc w:val="both"/>
      </w:pPr>
    </w:p>
    <w:p w:rsidR="00786DC4" w:rsidRPr="00906975" w:rsidRDefault="00786DC4" w:rsidP="00786DC4">
      <w:pPr>
        <w:widowControl w:val="0"/>
        <w:ind w:firstLine="709"/>
        <w:jc w:val="both"/>
      </w:pPr>
    </w:p>
    <w:p w:rsidR="00786DC4" w:rsidRPr="00906975" w:rsidRDefault="00786DC4" w:rsidP="00786DC4">
      <w:pPr>
        <w:widowControl w:val="0"/>
        <w:ind w:firstLine="709"/>
        <w:jc w:val="both"/>
      </w:pPr>
    </w:p>
    <w:p w:rsidR="00786DC4" w:rsidRDefault="00786DC4" w:rsidP="00786DC4">
      <w:pPr>
        <w:widowControl w:val="0"/>
        <w:ind w:firstLine="709"/>
        <w:jc w:val="both"/>
      </w:pPr>
    </w:p>
    <w:p w:rsidR="00B572FB" w:rsidRDefault="00B572FB" w:rsidP="00786DC4">
      <w:pPr>
        <w:widowControl w:val="0"/>
        <w:ind w:firstLine="709"/>
        <w:jc w:val="both"/>
      </w:pPr>
    </w:p>
    <w:p w:rsidR="00B572FB" w:rsidRDefault="00B572FB" w:rsidP="00786DC4">
      <w:pPr>
        <w:widowControl w:val="0"/>
        <w:ind w:firstLine="709"/>
        <w:jc w:val="both"/>
      </w:pPr>
    </w:p>
    <w:p w:rsidR="00B572FB" w:rsidRDefault="00B572FB" w:rsidP="00786DC4">
      <w:pPr>
        <w:widowControl w:val="0"/>
        <w:ind w:firstLine="709"/>
        <w:jc w:val="both"/>
      </w:pPr>
    </w:p>
    <w:p w:rsidR="00B572FB" w:rsidRDefault="00B572FB" w:rsidP="00786DC4">
      <w:pPr>
        <w:widowControl w:val="0"/>
        <w:ind w:firstLine="709"/>
        <w:jc w:val="both"/>
      </w:pPr>
    </w:p>
    <w:p w:rsidR="00B572FB" w:rsidRDefault="00B572FB" w:rsidP="00786DC4">
      <w:pPr>
        <w:widowControl w:val="0"/>
        <w:ind w:firstLine="709"/>
        <w:jc w:val="both"/>
      </w:pPr>
    </w:p>
    <w:p w:rsidR="00B572FB" w:rsidRDefault="00B572FB" w:rsidP="00786DC4">
      <w:pPr>
        <w:widowControl w:val="0"/>
        <w:ind w:firstLine="709"/>
        <w:jc w:val="both"/>
      </w:pPr>
    </w:p>
    <w:p w:rsidR="00B572FB" w:rsidRDefault="00B572FB" w:rsidP="00786DC4">
      <w:pPr>
        <w:widowControl w:val="0"/>
        <w:ind w:firstLine="709"/>
        <w:jc w:val="both"/>
      </w:pPr>
    </w:p>
    <w:p w:rsidR="00B572FB" w:rsidRDefault="00B572FB" w:rsidP="00786DC4">
      <w:pPr>
        <w:widowControl w:val="0"/>
        <w:ind w:firstLine="709"/>
        <w:jc w:val="both"/>
      </w:pPr>
    </w:p>
    <w:p w:rsidR="00B572FB" w:rsidRDefault="00B572FB" w:rsidP="00786DC4">
      <w:pPr>
        <w:widowControl w:val="0"/>
        <w:ind w:firstLine="709"/>
        <w:jc w:val="both"/>
      </w:pPr>
    </w:p>
    <w:p w:rsidR="00B572FB" w:rsidRDefault="00B572FB" w:rsidP="00786DC4">
      <w:pPr>
        <w:widowControl w:val="0"/>
        <w:ind w:firstLine="709"/>
        <w:jc w:val="both"/>
      </w:pPr>
    </w:p>
    <w:p w:rsidR="00B572FB" w:rsidRDefault="00B572FB" w:rsidP="00786DC4">
      <w:pPr>
        <w:widowControl w:val="0"/>
        <w:ind w:firstLine="709"/>
        <w:jc w:val="both"/>
      </w:pPr>
    </w:p>
    <w:p w:rsidR="00B572FB" w:rsidRDefault="00B572FB" w:rsidP="00786DC4">
      <w:pPr>
        <w:widowControl w:val="0"/>
        <w:ind w:firstLine="709"/>
        <w:jc w:val="both"/>
      </w:pPr>
    </w:p>
    <w:p w:rsidR="00B572FB" w:rsidRDefault="00B572FB" w:rsidP="00786DC4">
      <w:pPr>
        <w:widowControl w:val="0"/>
        <w:ind w:firstLine="709"/>
        <w:jc w:val="both"/>
      </w:pPr>
    </w:p>
    <w:p w:rsidR="00B572FB" w:rsidRDefault="00B572FB" w:rsidP="00786DC4">
      <w:pPr>
        <w:widowControl w:val="0"/>
        <w:ind w:firstLine="709"/>
        <w:jc w:val="both"/>
      </w:pPr>
    </w:p>
    <w:p w:rsidR="00B572FB" w:rsidRPr="00906975" w:rsidRDefault="00B572FB" w:rsidP="00786DC4">
      <w:pPr>
        <w:widowControl w:val="0"/>
        <w:ind w:firstLine="709"/>
        <w:jc w:val="both"/>
      </w:pPr>
    </w:p>
    <w:p w:rsidR="00786DC4" w:rsidRPr="00906975" w:rsidRDefault="00786DC4" w:rsidP="00786DC4">
      <w:pPr>
        <w:widowControl w:val="0"/>
        <w:ind w:firstLine="709"/>
        <w:jc w:val="both"/>
      </w:pPr>
    </w:p>
    <w:p w:rsidR="00786DC4" w:rsidRPr="00906975" w:rsidRDefault="00786DC4" w:rsidP="00786DC4">
      <w:pPr>
        <w:widowControl w:val="0"/>
        <w:ind w:firstLine="709"/>
        <w:jc w:val="both"/>
      </w:pPr>
    </w:p>
    <w:p w:rsidR="00786DC4" w:rsidRPr="00906975" w:rsidRDefault="00786DC4" w:rsidP="00786DC4">
      <w:pPr>
        <w:widowControl w:val="0"/>
        <w:ind w:firstLine="709"/>
        <w:jc w:val="both"/>
      </w:pPr>
    </w:p>
    <w:p w:rsidR="00786DC4" w:rsidRPr="00906975" w:rsidRDefault="00786DC4" w:rsidP="00786DC4">
      <w:pPr>
        <w:widowControl w:val="0"/>
        <w:ind w:firstLine="709"/>
        <w:jc w:val="both"/>
      </w:pPr>
    </w:p>
    <w:p w:rsidR="00786DC4" w:rsidRPr="00906975" w:rsidRDefault="00786DC4" w:rsidP="00786DC4">
      <w:pPr>
        <w:widowControl w:val="0"/>
        <w:ind w:firstLine="709"/>
        <w:jc w:val="both"/>
      </w:pPr>
    </w:p>
    <w:p w:rsidR="00786DC4" w:rsidRPr="00906975" w:rsidRDefault="00786DC4" w:rsidP="00786DC4">
      <w:pPr>
        <w:widowControl w:val="0"/>
        <w:ind w:firstLine="709"/>
        <w:jc w:val="both"/>
      </w:pPr>
    </w:p>
    <w:p w:rsidR="00786DC4" w:rsidRPr="00906975" w:rsidRDefault="00786DC4" w:rsidP="00786DC4">
      <w:pPr>
        <w:widowControl w:val="0"/>
        <w:ind w:firstLine="709"/>
        <w:jc w:val="both"/>
      </w:pPr>
    </w:p>
    <w:p w:rsidR="00786DC4" w:rsidRPr="00906975" w:rsidRDefault="00786DC4" w:rsidP="00786DC4">
      <w:pPr>
        <w:widowControl w:val="0"/>
        <w:ind w:firstLine="709"/>
        <w:jc w:val="both"/>
      </w:pPr>
    </w:p>
    <w:p w:rsidR="00A005C5" w:rsidRPr="00906975" w:rsidRDefault="00A005C5" w:rsidP="00A005C5">
      <w:pPr>
        <w:ind w:firstLine="567"/>
        <w:jc w:val="both"/>
      </w:pPr>
      <w:r w:rsidRPr="00906975">
        <w:t>Примечание – Составлено автором</w:t>
      </w:r>
    </w:p>
    <w:p w:rsidR="00786DC4" w:rsidRPr="00906975" w:rsidRDefault="00786DC4" w:rsidP="00786DC4">
      <w:pPr>
        <w:widowControl w:val="0"/>
        <w:ind w:firstLine="709"/>
        <w:jc w:val="both"/>
      </w:pPr>
    </w:p>
    <w:p w:rsidR="00786DC4" w:rsidRPr="00906975" w:rsidRDefault="00786DC4" w:rsidP="00855A4C">
      <w:pPr>
        <w:widowControl w:val="0"/>
        <w:jc w:val="center"/>
        <w:rPr>
          <w:sz w:val="28"/>
          <w:szCs w:val="28"/>
        </w:rPr>
      </w:pPr>
      <w:r w:rsidRPr="00906975">
        <w:rPr>
          <w:sz w:val="28"/>
          <w:szCs w:val="28"/>
        </w:rPr>
        <w:t>Рисунок</w:t>
      </w:r>
      <w:r w:rsidR="007B5F1B" w:rsidRPr="00906975">
        <w:rPr>
          <w:sz w:val="28"/>
          <w:szCs w:val="28"/>
        </w:rPr>
        <w:t xml:space="preserve"> 3.7</w:t>
      </w:r>
      <w:r w:rsidRPr="00906975">
        <w:rPr>
          <w:sz w:val="28"/>
          <w:szCs w:val="28"/>
        </w:rPr>
        <w:t xml:space="preserve"> – Формирование в системе функционирования региональных предприятий «Проектно-инновационных подразделений», ориентированных </w:t>
      </w:r>
      <w:r w:rsidR="009B6BF6" w:rsidRPr="00906975">
        <w:rPr>
          <w:sz w:val="28"/>
          <w:szCs w:val="28"/>
        </w:rPr>
        <w:t xml:space="preserve">на </w:t>
      </w:r>
      <w:r w:rsidR="003078A5" w:rsidRPr="00906975">
        <w:rPr>
          <w:sz w:val="28"/>
          <w:szCs w:val="28"/>
        </w:rPr>
        <w:t>поддержку и развитие молодежного предпринимательства</w:t>
      </w:r>
    </w:p>
    <w:p w:rsidR="00A81DF1" w:rsidRPr="00906975" w:rsidRDefault="00A81DF1" w:rsidP="002A308A"/>
    <w:p w:rsidR="00A81DF1" w:rsidRPr="00906975" w:rsidRDefault="000F3489" w:rsidP="0068363A">
      <w:pPr>
        <w:ind w:firstLine="567"/>
        <w:jc w:val="both"/>
      </w:pPr>
      <w:r w:rsidRPr="00906975">
        <w:rPr>
          <w:sz w:val="28"/>
          <w:szCs w:val="28"/>
        </w:rPr>
        <w:t>Предложенные</w:t>
      </w:r>
      <w:r w:rsidR="00A3251B" w:rsidRPr="00906975">
        <w:rPr>
          <w:sz w:val="28"/>
          <w:szCs w:val="28"/>
        </w:rPr>
        <w:t xml:space="preserve"> пути</w:t>
      </w:r>
      <w:r w:rsidR="00AC619A" w:rsidRPr="00906975">
        <w:rPr>
          <w:sz w:val="28"/>
          <w:szCs w:val="28"/>
        </w:rPr>
        <w:t xml:space="preserve"> совершенствовани</w:t>
      </w:r>
      <w:r w:rsidR="00A3251B" w:rsidRPr="00906975">
        <w:rPr>
          <w:sz w:val="28"/>
          <w:szCs w:val="28"/>
        </w:rPr>
        <w:t>я</w:t>
      </w:r>
      <w:r w:rsidR="00AC619A" w:rsidRPr="00906975">
        <w:rPr>
          <w:sz w:val="28"/>
          <w:szCs w:val="28"/>
        </w:rPr>
        <w:t xml:space="preserve"> государственных механизмов по повышению занятости молодежи в системе бизнес-предпринимательства</w:t>
      </w:r>
      <w:r w:rsidR="00A3251B" w:rsidRPr="00906975">
        <w:rPr>
          <w:sz w:val="28"/>
          <w:szCs w:val="28"/>
        </w:rPr>
        <w:t xml:space="preserve"> позволят в стратегическом и долгосрочном периодах сформировать в системе национальной экономики Республики Казахстан и на региональных уровнях </w:t>
      </w:r>
      <w:r w:rsidR="00F322E7" w:rsidRPr="00906975">
        <w:rPr>
          <w:sz w:val="28"/>
          <w:szCs w:val="28"/>
        </w:rPr>
        <w:t>устойчивые основы института молодежного предпринимательства и бизнеса, в которых будут задействованы как государственный, так и частный сектор экономики.</w:t>
      </w:r>
      <w:r w:rsidR="0068363A" w:rsidRPr="00906975">
        <w:rPr>
          <w:sz w:val="28"/>
          <w:szCs w:val="28"/>
        </w:rPr>
        <w:t xml:space="preserve"> Сформированный институт государственной поддержки молодежного предпринимательства должен носить устойчивый и рыночный характер и не противоречить принципам поступательного развития рыночной экономики.</w:t>
      </w:r>
    </w:p>
    <w:p w:rsidR="00A81DF1" w:rsidRPr="00906975" w:rsidRDefault="00A81DF1" w:rsidP="002A308A"/>
    <w:p w:rsidR="00FB71C5" w:rsidRPr="00906975" w:rsidRDefault="00BD459D" w:rsidP="4FD1810D">
      <w:pPr>
        <w:ind w:firstLine="567"/>
        <w:jc w:val="both"/>
        <w:rPr>
          <w:b/>
          <w:bCs/>
          <w:sz w:val="28"/>
          <w:szCs w:val="28"/>
        </w:rPr>
      </w:pPr>
      <w:r w:rsidRPr="00906975">
        <w:rPr>
          <w:b/>
          <w:bCs/>
          <w:sz w:val="28"/>
          <w:szCs w:val="28"/>
        </w:rPr>
        <w:lastRenderedPageBreak/>
        <w:t>3.</w:t>
      </w:r>
      <w:r w:rsidR="263BD413" w:rsidRPr="00906975">
        <w:rPr>
          <w:b/>
          <w:bCs/>
          <w:sz w:val="28"/>
          <w:szCs w:val="28"/>
        </w:rPr>
        <w:t xml:space="preserve">3 </w:t>
      </w:r>
      <w:r w:rsidR="00FB71C5" w:rsidRPr="00906975">
        <w:rPr>
          <w:b/>
          <w:bCs/>
          <w:sz w:val="28"/>
          <w:szCs w:val="28"/>
        </w:rPr>
        <w:t xml:space="preserve">Разработка организационно-экономических механизмов </w:t>
      </w:r>
      <w:r w:rsidR="00B74559" w:rsidRPr="00906975">
        <w:rPr>
          <w:b/>
          <w:bCs/>
          <w:sz w:val="28"/>
          <w:szCs w:val="28"/>
        </w:rPr>
        <w:t xml:space="preserve">функционирования </w:t>
      </w:r>
      <w:r w:rsidR="00FB71C5" w:rsidRPr="00906975">
        <w:rPr>
          <w:b/>
          <w:bCs/>
          <w:sz w:val="28"/>
          <w:szCs w:val="28"/>
        </w:rPr>
        <w:t>региональной инфраструктуры по поддержке и развити</w:t>
      </w:r>
      <w:r w:rsidR="00005636" w:rsidRPr="00906975">
        <w:rPr>
          <w:b/>
          <w:bCs/>
          <w:sz w:val="28"/>
          <w:szCs w:val="28"/>
        </w:rPr>
        <w:t>ю</w:t>
      </w:r>
      <w:r w:rsidR="00FB71C5" w:rsidRPr="00906975">
        <w:rPr>
          <w:b/>
          <w:bCs/>
          <w:sz w:val="28"/>
          <w:szCs w:val="28"/>
        </w:rPr>
        <w:t xml:space="preserve"> молодежного предпринимательства</w:t>
      </w:r>
    </w:p>
    <w:p w:rsidR="00804445" w:rsidRPr="00906975" w:rsidRDefault="00804445" w:rsidP="00BD459D">
      <w:pPr>
        <w:ind w:firstLine="567"/>
        <w:jc w:val="both"/>
        <w:rPr>
          <w:bCs/>
          <w:sz w:val="28"/>
          <w:szCs w:val="28"/>
        </w:rPr>
      </w:pPr>
      <w:r w:rsidRPr="00906975">
        <w:rPr>
          <w:bCs/>
          <w:sz w:val="28"/>
          <w:szCs w:val="28"/>
        </w:rPr>
        <w:t>Наравне с</w:t>
      </w:r>
      <w:r w:rsidR="009B6BF6" w:rsidRPr="00906975">
        <w:rPr>
          <w:bCs/>
          <w:sz w:val="28"/>
          <w:szCs w:val="28"/>
        </w:rPr>
        <w:t>о</w:t>
      </w:r>
      <w:r w:rsidRPr="00906975">
        <w:rPr>
          <w:bCs/>
          <w:sz w:val="28"/>
          <w:szCs w:val="28"/>
        </w:rPr>
        <w:t xml:space="preserve"> сформированными институциональными основами</w:t>
      </w:r>
      <w:r w:rsidR="00C222BF" w:rsidRPr="00906975">
        <w:rPr>
          <w:bCs/>
          <w:sz w:val="28"/>
          <w:szCs w:val="28"/>
        </w:rPr>
        <w:t xml:space="preserve"> поддержки молодежного предпринимательства </w:t>
      </w:r>
      <w:r w:rsidR="00E66091" w:rsidRPr="00906975">
        <w:rPr>
          <w:bCs/>
          <w:sz w:val="28"/>
          <w:szCs w:val="28"/>
        </w:rPr>
        <w:t xml:space="preserve">для его </w:t>
      </w:r>
      <w:r w:rsidR="009B6BF6" w:rsidRPr="00906975">
        <w:rPr>
          <w:bCs/>
          <w:sz w:val="28"/>
          <w:szCs w:val="28"/>
        </w:rPr>
        <w:t xml:space="preserve">оптимального и интенсивного </w:t>
      </w:r>
      <w:r w:rsidR="00E66091" w:rsidRPr="00906975">
        <w:rPr>
          <w:bCs/>
          <w:sz w:val="28"/>
          <w:szCs w:val="28"/>
        </w:rPr>
        <w:t xml:space="preserve">развития, в региональных экономических системах </w:t>
      </w:r>
      <w:r w:rsidR="00FB2E48" w:rsidRPr="00906975">
        <w:rPr>
          <w:bCs/>
          <w:sz w:val="28"/>
          <w:szCs w:val="28"/>
        </w:rPr>
        <w:t>должна получить развитие соответствующая инфраструктура.</w:t>
      </w:r>
      <w:r w:rsidR="009B6BF6" w:rsidRPr="00906975">
        <w:rPr>
          <w:bCs/>
          <w:sz w:val="28"/>
          <w:szCs w:val="28"/>
        </w:rPr>
        <w:t xml:space="preserve"> Как показали исследования мирового</w:t>
      </w:r>
      <w:r w:rsidR="00A7521B" w:rsidRPr="00906975">
        <w:rPr>
          <w:bCs/>
          <w:sz w:val="28"/>
          <w:szCs w:val="28"/>
        </w:rPr>
        <w:t xml:space="preserve"> </w:t>
      </w:r>
      <w:r w:rsidR="00C96E3F" w:rsidRPr="00906975">
        <w:rPr>
          <w:bCs/>
          <w:sz w:val="28"/>
          <w:szCs w:val="28"/>
        </w:rPr>
        <w:t>опыт</w:t>
      </w:r>
      <w:r w:rsidR="009B6BF6" w:rsidRPr="00906975">
        <w:rPr>
          <w:bCs/>
          <w:sz w:val="28"/>
          <w:szCs w:val="28"/>
        </w:rPr>
        <w:t>а</w:t>
      </w:r>
      <w:r w:rsidR="00C96E3F" w:rsidRPr="00906975">
        <w:rPr>
          <w:bCs/>
          <w:sz w:val="28"/>
          <w:szCs w:val="28"/>
        </w:rPr>
        <w:t>, ведущими объектами инфраструктурной поддержки молодежного предпринимательства</w:t>
      </w:r>
      <w:r w:rsidR="00831178" w:rsidRPr="00906975">
        <w:rPr>
          <w:bCs/>
          <w:sz w:val="28"/>
          <w:szCs w:val="28"/>
        </w:rPr>
        <w:t>, в соответствии с рисунком 3.8,</w:t>
      </w:r>
      <w:r w:rsidR="00C96E3F" w:rsidRPr="00906975">
        <w:rPr>
          <w:bCs/>
          <w:sz w:val="28"/>
          <w:szCs w:val="28"/>
        </w:rPr>
        <w:t xml:space="preserve"> должны стать: университеты предпринимательского типа, бизнес-инкубаторы, </w:t>
      </w:r>
      <w:r w:rsidR="00831178" w:rsidRPr="00906975">
        <w:rPr>
          <w:bCs/>
          <w:sz w:val="28"/>
          <w:szCs w:val="28"/>
        </w:rPr>
        <w:t>молодежные конструкторские бюро, молодежные коворкинг-центры, малые индустриальные зоны для молодежных предпринимательских проектов, специальные экономические зоны для молодежных предпринимательских проектов.</w:t>
      </w:r>
    </w:p>
    <w:p w:rsidR="00FB2E48" w:rsidRPr="00906975" w:rsidRDefault="00FB2E48" w:rsidP="00BD459D">
      <w:pPr>
        <w:ind w:firstLine="567"/>
        <w:jc w:val="both"/>
        <w:rPr>
          <w:bCs/>
          <w:sz w:val="28"/>
          <w:szCs w:val="28"/>
        </w:rPr>
      </w:pPr>
    </w:p>
    <w:p w:rsidR="00E3388D" w:rsidRPr="00906975" w:rsidRDefault="00C629C7" w:rsidP="009F758B">
      <w:pPr>
        <w:tabs>
          <w:tab w:val="left" w:pos="2533"/>
        </w:tabs>
        <w:jc w:val="both"/>
      </w:pPr>
      <w:r>
        <w:rPr>
          <w:noProof/>
        </w:rPr>
        <mc:AlternateContent>
          <mc:Choice Requires="wpg">
            <w:drawing>
              <wp:anchor distT="0" distB="0" distL="114300" distR="114300" simplePos="0" relativeHeight="252472832" behindDoc="0" locked="0" layoutInCell="1" allowOverlap="1">
                <wp:simplePos x="0" y="0"/>
                <wp:positionH relativeFrom="column">
                  <wp:posOffset>1146810</wp:posOffset>
                </wp:positionH>
                <wp:positionV relativeFrom="paragraph">
                  <wp:posOffset>125730</wp:posOffset>
                </wp:positionV>
                <wp:extent cx="3676015" cy="4156075"/>
                <wp:effectExtent l="0" t="0" r="635" b="0"/>
                <wp:wrapNone/>
                <wp:docPr id="1044" name="Группа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76015" cy="4156075"/>
                          <a:chOff x="0" y="0"/>
                          <a:chExt cx="3676204" cy="4156093"/>
                        </a:xfrm>
                      </wpg:grpSpPr>
                      <wps:wsp>
                        <wps:cNvPr id="1045" name="Надпись 1045"/>
                        <wps:cNvSpPr txBox="1"/>
                        <wps:spPr>
                          <a:xfrm>
                            <a:off x="226337" y="0"/>
                            <a:ext cx="3449611" cy="457762"/>
                          </a:xfrm>
                          <a:prstGeom prst="rect">
                            <a:avLst/>
                          </a:prstGeom>
                          <a:solidFill>
                            <a:schemeClr val="lt1"/>
                          </a:solidFill>
                          <a:ln w="9525">
                            <a:solidFill>
                              <a:prstClr val="black"/>
                            </a:solidFill>
                          </a:ln>
                        </wps:spPr>
                        <wps:txbx>
                          <w:txbxContent>
                            <w:p w:rsidR="00085105" w:rsidRDefault="00085105" w:rsidP="00E3388D">
                              <w:pPr>
                                <w:jc w:val="center"/>
                              </w:pPr>
                              <w:r w:rsidRPr="00F144A7">
                                <w:t>Региональная инфраструктура по поддержке</w:t>
                              </w:r>
                            </w:p>
                            <w:p w:rsidR="00085105" w:rsidRDefault="00085105" w:rsidP="00E3388D">
                              <w:pPr>
                                <w:jc w:val="center"/>
                              </w:pPr>
                              <w:r w:rsidRPr="00F144A7">
                                <w:t>и развитию молодежного предпринимательства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10" name="Группа 1110"/>
                        <wpg:cNvGrpSpPr/>
                        <wpg:grpSpPr>
                          <a:xfrm>
                            <a:off x="226337" y="525101"/>
                            <a:ext cx="3449320" cy="455295"/>
                            <a:chOff x="0" y="0"/>
                            <a:chExt cx="3449611" cy="455326"/>
                          </a:xfrm>
                        </wpg:grpSpPr>
                        <wps:wsp>
                          <wps:cNvPr id="1079" name="Надпись 1079"/>
                          <wps:cNvSpPr txBox="1"/>
                          <wps:spPr>
                            <a:xfrm>
                              <a:off x="134911" y="112426"/>
                              <a:ext cx="3314700" cy="342900"/>
                            </a:xfrm>
                            <a:prstGeom prst="rect">
                              <a:avLst/>
                            </a:prstGeom>
                            <a:solidFill>
                              <a:schemeClr val="lt1"/>
                            </a:solidFill>
                            <a:ln w="9525">
                              <a:solidFill>
                                <a:prstClr val="black"/>
                              </a:solidFill>
                            </a:ln>
                          </wps:spPr>
                          <wps:txbx>
                            <w:txbxContent>
                              <w:p w:rsidR="00085105" w:rsidRDefault="00085105" w:rsidP="00E3388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0" name="Надпись 1050"/>
                          <wps:cNvSpPr txBox="1"/>
                          <wps:spPr>
                            <a:xfrm>
                              <a:off x="67456" y="52466"/>
                              <a:ext cx="3314700" cy="339715"/>
                            </a:xfrm>
                            <a:prstGeom prst="rect">
                              <a:avLst/>
                            </a:prstGeom>
                            <a:solidFill>
                              <a:schemeClr val="lt1"/>
                            </a:solidFill>
                            <a:ln w="9525">
                              <a:solidFill>
                                <a:prstClr val="black"/>
                              </a:solidFill>
                            </a:ln>
                          </wps:spPr>
                          <wps:txbx>
                            <w:txbxContent>
                              <w:p w:rsidR="00085105" w:rsidRDefault="00085105" w:rsidP="00E3388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3" name="Надпись 1053"/>
                          <wps:cNvSpPr txBox="1"/>
                          <wps:spPr>
                            <a:xfrm>
                              <a:off x="0" y="0"/>
                              <a:ext cx="3314700" cy="309245"/>
                            </a:xfrm>
                            <a:prstGeom prst="rect">
                              <a:avLst/>
                            </a:prstGeom>
                            <a:solidFill>
                              <a:schemeClr val="lt1"/>
                            </a:solidFill>
                            <a:ln w="9525">
                              <a:solidFill>
                                <a:prstClr val="black"/>
                              </a:solidFill>
                            </a:ln>
                          </wps:spPr>
                          <wps:txbx>
                            <w:txbxContent>
                              <w:p w:rsidR="00085105" w:rsidRDefault="00085105" w:rsidP="00E3388D">
                                <w:pPr>
                                  <w:jc w:val="center"/>
                                </w:pPr>
                                <w:r>
                                  <w:t>Университеты предпринимательского типа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31" name="Группа 1131"/>
                        <wpg:cNvGrpSpPr/>
                        <wpg:grpSpPr>
                          <a:xfrm>
                            <a:off x="226337" y="1050202"/>
                            <a:ext cx="3449320" cy="455295"/>
                            <a:chOff x="0" y="0"/>
                            <a:chExt cx="3449611" cy="455326"/>
                          </a:xfrm>
                        </wpg:grpSpPr>
                        <wps:wsp>
                          <wps:cNvPr id="1132" name="Надпись 1132"/>
                          <wps:cNvSpPr txBox="1"/>
                          <wps:spPr>
                            <a:xfrm>
                              <a:off x="134911" y="112426"/>
                              <a:ext cx="3314700" cy="342900"/>
                            </a:xfrm>
                            <a:prstGeom prst="rect">
                              <a:avLst/>
                            </a:prstGeom>
                            <a:solidFill>
                              <a:schemeClr val="lt1"/>
                            </a:solidFill>
                            <a:ln w="9525">
                              <a:solidFill>
                                <a:prstClr val="black"/>
                              </a:solidFill>
                            </a:ln>
                          </wps:spPr>
                          <wps:txbx>
                            <w:txbxContent>
                              <w:p w:rsidR="00085105" w:rsidRDefault="00085105" w:rsidP="00E3388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3" name="Надпись 1133"/>
                          <wps:cNvSpPr txBox="1"/>
                          <wps:spPr>
                            <a:xfrm>
                              <a:off x="67456" y="52466"/>
                              <a:ext cx="3314700" cy="339715"/>
                            </a:xfrm>
                            <a:prstGeom prst="rect">
                              <a:avLst/>
                            </a:prstGeom>
                            <a:solidFill>
                              <a:schemeClr val="lt1"/>
                            </a:solidFill>
                            <a:ln w="9525">
                              <a:solidFill>
                                <a:prstClr val="black"/>
                              </a:solidFill>
                            </a:ln>
                          </wps:spPr>
                          <wps:txbx>
                            <w:txbxContent>
                              <w:p w:rsidR="00085105" w:rsidRDefault="00085105" w:rsidP="00E3388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4" name="Надпись 1134"/>
                          <wps:cNvSpPr txBox="1"/>
                          <wps:spPr>
                            <a:xfrm>
                              <a:off x="0" y="0"/>
                              <a:ext cx="3314700" cy="309245"/>
                            </a:xfrm>
                            <a:prstGeom prst="rect">
                              <a:avLst/>
                            </a:prstGeom>
                            <a:solidFill>
                              <a:schemeClr val="lt1"/>
                            </a:solidFill>
                            <a:ln w="9525">
                              <a:solidFill>
                                <a:prstClr val="black"/>
                              </a:solidFill>
                            </a:ln>
                          </wps:spPr>
                          <wps:txbx>
                            <w:txbxContent>
                              <w:p w:rsidR="00085105" w:rsidRDefault="00085105" w:rsidP="00E3388D">
                                <w:pPr>
                                  <w:jc w:val="center"/>
                                </w:pPr>
                                <w:r>
                                  <w:t>Бизнес-инкубаторы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55" name="Группа 1655"/>
                        <wpg:cNvGrpSpPr/>
                        <wpg:grpSpPr>
                          <a:xfrm>
                            <a:off x="0" y="235390"/>
                            <a:ext cx="227757" cy="3475493"/>
                            <a:chOff x="0" y="0"/>
                            <a:chExt cx="227757" cy="3475493"/>
                          </a:xfrm>
                        </wpg:grpSpPr>
                        <wps:wsp>
                          <wps:cNvPr id="1151" name="Прямая соединительная линия 1151"/>
                          <wps:cNvCnPr/>
                          <wps:spPr>
                            <a:xfrm>
                              <a:off x="0" y="0"/>
                              <a:ext cx="227757"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536" name="Прямая соединительная линия 1536"/>
                          <wps:cNvCnPr/>
                          <wps:spPr>
                            <a:xfrm flipH="1">
                              <a:off x="0" y="0"/>
                              <a:ext cx="2899" cy="3474899"/>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537" name="Прямая соединительная линия 1537"/>
                          <wps:cNvCnPr/>
                          <wps:spPr>
                            <a:xfrm>
                              <a:off x="0" y="439317"/>
                              <a:ext cx="22733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538" name="Прямая соединительная линия 1538"/>
                          <wps:cNvCnPr/>
                          <wps:spPr>
                            <a:xfrm>
                              <a:off x="0" y="957741"/>
                              <a:ext cx="22733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539" name="Прямая соединительная линия 1539"/>
                          <wps:cNvCnPr/>
                          <wps:spPr>
                            <a:xfrm>
                              <a:off x="0" y="1556084"/>
                              <a:ext cx="22733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540" name="Прямая соединительная линия 1540"/>
                          <wps:cNvCnPr/>
                          <wps:spPr>
                            <a:xfrm>
                              <a:off x="0" y="2140106"/>
                              <a:ext cx="22733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541" name="Прямая соединительная линия 1541"/>
                          <wps:cNvCnPr/>
                          <wps:spPr>
                            <a:xfrm>
                              <a:off x="0" y="2760640"/>
                              <a:ext cx="22733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542" name="Прямая соединительная линия 1542"/>
                          <wps:cNvCnPr/>
                          <wps:spPr>
                            <a:xfrm>
                              <a:off x="0" y="3475493"/>
                              <a:ext cx="227330"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grpSp>
                        <wpg:cNvPr id="1139" name="Группа 1139"/>
                        <wpg:cNvGrpSpPr/>
                        <wpg:grpSpPr>
                          <a:xfrm>
                            <a:off x="226337" y="1584356"/>
                            <a:ext cx="3449320" cy="572770"/>
                            <a:chOff x="0" y="-117493"/>
                            <a:chExt cx="3449611" cy="572819"/>
                          </a:xfrm>
                        </wpg:grpSpPr>
                        <wps:wsp>
                          <wps:cNvPr id="1140" name="Надпись 1140"/>
                          <wps:cNvSpPr txBox="1"/>
                          <wps:spPr>
                            <a:xfrm>
                              <a:off x="134911" y="17431"/>
                              <a:ext cx="3314700" cy="437895"/>
                            </a:xfrm>
                            <a:prstGeom prst="rect">
                              <a:avLst/>
                            </a:prstGeom>
                            <a:solidFill>
                              <a:schemeClr val="lt1"/>
                            </a:solidFill>
                            <a:ln w="9525">
                              <a:solidFill>
                                <a:prstClr val="black"/>
                              </a:solidFill>
                            </a:ln>
                          </wps:spPr>
                          <wps:txbx>
                            <w:txbxContent>
                              <w:p w:rsidR="00085105" w:rsidRDefault="00085105" w:rsidP="00E3388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1" name="Надпись 1141"/>
                          <wps:cNvSpPr txBox="1"/>
                          <wps:spPr>
                            <a:xfrm>
                              <a:off x="67456" y="-50031"/>
                              <a:ext cx="3314700" cy="442212"/>
                            </a:xfrm>
                            <a:prstGeom prst="rect">
                              <a:avLst/>
                            </a:prstGeom>
                            <a:solidFill>
                              <a:schemeClr val="lt1"/>
                            </a:solidFill>
                            <a:ln w="9525">
                              <a:solidFill>
                                <a:prstClr val="black"/>
                              </a:solidFill>
                            </a:ln>
                          </wps:spPr>
                          <wps:txbx>
                            <w:txbxContent>
                              <w:p w:rsidR="00085105" w:rsidRDefault="00085105" w:rsidP="00E3388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2" name="Надпись 1142"/>
                          <wps:cNvSpPr txBox="1"/>
                          <wps:spPr>
                            <a:xfrm>
                              <a:off x="0" y="-117493"/>
                              <a:ext cx="3314700" cy="426738"/>
                            </a:xfrm>
                            <a:prstGeom prst="rect">
                              <a:avLst/>
                            </a:prstGeom>
                            <a:solidFill>
                              <a:schemeClr val="lt1"/>
                            </a:solidFill>
                            <a:ln w="9525">
                              <a:solidFill>
                                <a:prstClr val="black"/>
                              </a:solidFill>
                            </a:ln>
                          </wps:spPr>
                          <wps:txbx>
                            <w:txbxContent>
                              <w:p w:rsidR="00085105" w:rsidRDefault="00085105" w:rsidP="00E3388D">
                                <w:pPr>
                                  <w:jc w:val="center"/>
                                </w:pPr>
                                <w:r>
                                  <w:t>Молодежные конструкторские бюро (технопарки)</w:t>
                                </w:r>
                              </w:p>
                            </w:txbxContent>
                          </wps:txbx>
                          <wps:bodyPr rot="0" spcFirstLastPara="0" vertOverflow="overflow" horzOverflow="overflow" vert="horz" wrap="square" lIns="91440" tIns="0" rIns="91440" bIns="36000" numCol="1" spcCol="0" rtlCol="0" fromWordArt="0" anchor="t" anchorCtr="0" forceAA="0" compatLnSpc="1">
                            <a:prstTxWarp prst="textNoShape">
                              <a:avLst/>
                            </a:prstTxWarp>
                            <a:noAutofit/>
                          </wps:bodyPr>
                        </wps:wsp>
                      </wpg:grpSp>
                      <wpg:grpSp>
                        <wpg:cNvPr id="1135" name="Группа 1135"/>
                        <wpg:cNvGrpSpPr/>
                        <wpg:grpSpPr>
                          <a:xfrm>
                            <a:off x="226337" y="2236206"/>
                            <a:ext cx="3449320" cy="455295"/>
                            <a:chOff x="0" y="0"/>
                            <a:chExt cx="3449611" cy="455326"/>
                          </a:xfrm>
                        </wpg:grpSpPr>
                        <wps:wsp>
                          <wps:cNvPr id="1136" name="Надпись 1136"/>
                          <wps:cNvSpPr txBox="1"/>
                          <wps:spPr>
                            <a:xfrm>
                              <a:off x="134911" y="112426"/>
                              <a:ext cx="3314700" cy="342900"/>
                            </a:xfrm>
                            <a:prstGeom prst="rect">
                              <a:avLst/>
                            </a:prstGeom>
                            <a:solidFill>
                              <a:schemeClr val="lt1"/>
                            </a:solidFill>
                            <a:ln w="9525">
                              <a:solidFill>
                                <a:prstClr val="black"/>
                              </a:solidFill>
                            </a:ln>
                          </wps:spPr>
                          <wps:txbx>
                            <w:txbxContent>
                              <w:p w:rsidR="00085105" w:rsidRDefault="00085105" w:rsidP="00E3388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7" name="Надпись 1137"/>
                          <wps:cNvSpPr txBox="1"/>
                          <wps:spPr>
                            <a:xfrm>
                              <a:off x="67456" y="52466"/>
                              <a:ext cx="3314700" cy="339715"/>
                            </a:xfrm>
                            <a:prstGeom prst="rect">
                              <a:avLst/>
                            </a:prstGeom>
                            <a:solidFill>
                              <a:schemeClr val="lt1"/>
                            </a:solidFill>
                            <a:ln w="9525">
                              <a:solidFill>
                                <a:prstClr val="black"/>
                              </a:solidFill>
                            </a:ln>
                          </wps:spPr>
                          <wps:txbx>
                            <w:txbxContent>
                              <w:p w:rsidR="00085105" w:rsidRDefault="00085105" w:rsidP="00E3388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8" name="Надпись 1138"/>
                          <wps:cNvSpPr txBox="1"/>
                          <wps:spPr>
                            <a:xfrm>
                              <a:off x="0" y="0"/>
                              <a:ext cx="3314700" cy="309245"/>
                            </a:xfrm>
                            <a:prstGeom prst="rect">
                              <a:avLst/>
                            </a:prstGeom>
                            <a:solidFill>
                              <a:schemeClr val="lt1"/>
                            </a:solidFill>
                            <a:ln w="9525">
                              <a:solidFill>
                                <a:prstClr val="black"/>
                              </a:solidFill>
                            </a:ln>
                          </wps:spPr>
                          <wps:txbx>
                            <w:txbxContent>
                              <w:p w:rsidR="00085105" w:rsidRDefault="00085105" w:rsidP="00E3388D">
                                <w:pPr>
                                  <w:jc w:val="center"/>
                                </w:pPr>
                                <w:r>
                                  <w:t>Молодежные коворкинг-центры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43" name="Группа 1143"/>
                        <wpg:cNvGrpSpPr/>
                        <wpg:grpSpPr>
                          <a:xfrm>
                            <a:off x="226337" y="2788467"/>
                            <a:ext cx="3449320" cy="572770"/>
                            <a:chOff x="0" y="-117493"/>
                            <a:chExt cx="3449611" cy="572819"/>
                          </a:xfrm>
                        </wpg:grpSpPr>
                        <wps:wsp>
                          <wps:cNvPr id="1144" name="Надпись 1144"/>
                          <wps:cNvSpPr txBox="1"/>
                          <wps:spPr>
                            <a:xfrm>
                              <a:off x="134911" y="17431"/>
                              <a:ext cx="3314700" cy="437895"/>
                            </a:xfrm>
                            <a:prstGeom prst="rect">
                              <a:avLst/>
                            </a:prstGeom>
                            <a:solidFill>
                              <a:schemeClr val="lt1"/>
                            </a:solidFill>
                            <a:ln w="9525">
                              <a:solidFill>
                                <a:prstClr val="black"/>
                              </a:solidFill>
                            </a:ln>
                          </wps:spPr>
                          <wps:txbx>
                            <w:txbxContent>
                              <w:p w:rsidR="00085105" w:rsidRDefault="00085105" w:rsidP="00E3388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5" name="Надпись 1145"/>
                          <wps:cNvSpPr txBox="1"/>
                          <wps:spPr>
                            <a:xfrm>
                              <a:off x="67456" y="-50031"/>
                              <a:ext cx="3314700" cy="442212"/>
                            </a:xfrm>
                            <a:prstGeom prst="rect">
                              <a:avLst/>
                            </a:prstGeom>
                            <a:solidFill>
                              <a:schemeClr val="lt1"/>
                            </a:solidFill>
                            <a:ln w="9525">
                              <a:solidFill>
                                <a:prstClr val="black"/>
                              </a:solidFill>
                            </a:ln>
                          </wps:spPr>
                          <wps:txbx>
                            <w:txbxContent>
                              <w:p w:rsidR="00085105" w:rsidRDefault="00085105" w:rsidP="00E3388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6" name="Надпись 1146"/>
                          <wps:cNvSpPr txBox="1"/>
                          <wps:spPr>
                            <a:xfrm>
                              <a:off x="0" y="-117493"/>
                              <a:ext cx="3314700" cy="426738"/>
                            </a:xfrm>
                            <a:prstGeom prst="rect">
                              <a:avLst/>
                            </a:prstGeom>
                            <a:solidFill>
                              <a:schemeClr val="lt1"/>
                            </a:solidFill>
                            <a:ln w="9525">
                              <a:solidFill>
                                <a:prstClr val="black"/>
                              </a:solidFill>
                            </a:ln>
                          </wps:spPr>
                          <wps:txbx>
                            <w:txbxContent>
                              <w:p w:rsidR="00085105" w:rsidRPr="00ED444A" w:rsidRDefault="00085105" w:rsidP="00E3388D">
                                <w:pPr>
                                  <w:jc w:val="center"/>
                                  <w:rPr>
                                    <w:sz w:val="23"/>
                                    <w:szCs w:val="23"/>
                                  </w:rPr>
                                </w:pPr>
                                <w:r w:rsidRPr="00ED444A">
                                  <w:rPr>
                                    <w:sz w:val="23"/>
                                    <w:szCs w:val="23"/>
                                  </w:rPr>
                                  <w:t>Малые индустриальные зоны (МИЗ)</w:t>
                                </w:r>
                              </w:p>
                              <w:p w:rsidR="00085105" w:rsidRPr="00ED444A" w:rsidRDefault="00085105" w:rsidP="00E3388D">
                                <w:pPr>
                                  <w:jc w:val="center"/>
                                  <w:rPr>
                                    <w:sz w:val="23"/>
                                    <w:szCs w:val="23"/>
                                  </w:rPr>
                                </w:pPr>
                                <w:r w:rsidRPr="00ED444A">
                                  <w:rPr>
                                    <w:sz w:val="23"/>
                                    <w:szCs w:val="23"/>
                                  </w:rPr>
                                  <w:t>для молодежных предпринимательских проектов</w:t>
                                </w:r>
                              </w:p>
                            </w:txbxContent>
                          </wps:txbx>
                          <wps:bodyPr rot="0" spcFirstLastPara="0" vertOverflow="overflow" horzOverflow="overflow" vert="horz" wrap="square" lIns="91440" tIns="0" rIns="91440" bIns="36000" numCol="1" spcCol="0" rtlCol="0" fromWordArt="0" anchor="t" anchorCtr="0" forceAA="0" compatLnSpc="1">
                            <a:prstTxWarp prst="textNoShape">
                              <a:avLst/>
                            </a:prstTxWarp>
                            <a:noAutofit/>
                          </wps:bodyPr>
                        </wps:wsp>
                      </wpg:grpSp>
                      <wpg:grpSp>
                        <wpg:cNvPr id="1023" name="Группа 1023"/>
                        <wpg:cNvGrpSpPr/>
                        <wpg:grpSpPr>
                          <a:xfrm>
                            <a:off x="226337" y="3440316"/>
                            <a:ext cx="3449867" cy="715777"/>
                            <a:chOff x="0" y="0"/>
                            <a:chExt cx="3449867" cy="715777"/>
                          </a:xfrm>
                        </wpg:grpSpPr>
                        <wps:wsp>
                          <wps:cNvPr id="1148" name="Надпись 1148"/>
                          <wps:cNvSpPr txBox="1"/>
                          <wps:spPr>
                            <a:xfrm>
                              <a:off x="135802" y="253497"/>
                              <a:ext cx="3314065" cy="462280"/>
                            </a:xfrm>
                            <a:prstGeom prst="rect">
                              <a:avLst/>
                            </a:prstGeom>
                            <a:solidFill>
                              <a:schemeClr val="lt1"/>
                            </a:solidFill>
                            <a:ln w="9525">
                              <a:solidFill>
                                <a:prstClr val="black"/>
                              </a:solidFill>
                            </a:ln>
                          </wps:spPr>
                          <wps:txbx>
                            <w:txbxContent>
                              <w:p w:rsidR="00085105" w:rsidRDefault="00085105" w:rsidP="00E3388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57" name="Группа 1657"/>
                          <wpg:cNvGrpSpPr/>
                          <wpg:grpSpPr>
                            <a:xfrm>
                              <a:off x="0" y="0"/>
                              <a:ext cx="3381375" cy="625475"/>
                              <a:chOff x="0" y="0"/>
                              <a:chExt cx="3381876" cy="625996"/>
                            </a:xfrm>
                          </wpg:grpSpPr>
                          <wps:wsp>
                            <wps:cNvPr id="1149" name="Надпись 1149"/>
                            <wps:cNvSpPr txBox="1"/>
                            <wps:spPr>
                              <a:xfrm>
                                <a:off x="67456" y="112426"/>
                                <a:ext cx="3314420" cy="513570"/>
                              </a:xfrm>
                              <a:prstGeom prst="rect">
                                <a:avLst/>
                              </a:prstGeom>
                              <a:solidFill>
                                <a:schemeClr val="lt1"/>
                              </a:solidFill>
                              <a:ln w="9525">
                                <a:solidFill>
                                  <a:prstClr val="black"/>
                                </a:solidFill>
                              </a:ln>
                            </wps:spPr>
                            <wps:txbx>
                              <w:txbxContent>
                                <w:p w:rsidR="00085105" w:rsidRDefault="00085105" w:rsidP="00E3388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0" name="Надпись 1150"/>
                            <wps:cNvSpPr txBox="1"/>
                            <wps:spPr>
                              <a:xfrm>
                                <a:off x="0" y="0"/>
                                <a:ext cx="3314420" cy="545577"/>
                              </a:xfrm>
                              <a:prstGeom prst="rect">
                                <a:avLst/>
                              </a:prstGeom>
                              <a:solidFill>
                                <a:schemeClr val="lt1"/>
                              </a:solidFill>
                              <a:ln w="9525">
                                <a:solidFill>
                                  <a:prstClr val="black"/>
                                </a:solidFill>
                              </a:ln>
                            </wps:spPr>
                            <wps:txbx>
                              <w:txbxContent>
                                <w:p w:rsidR="00085105" w:rsidRDefault="00085105" w:rsidP="00E3388D">
                                  <w:pPr>
                                    <w:jc w:val="center"/>
                                  </w:pPr>
                                  <w:r>
                                    <w:t>Специальные экономические зоны (СЭЗ)</w:t>
                                  </w:r>
                                </w:p>
                                <w:p w:rsidR="00085105" w:rsidRDefault="00085105" w:rsidP="00E3388D">
                                  <w:pPr>
                                    <w:jc w:val="center"/>
                                  </w:pPr>
                                  <w:r>
                                    <w:t>для молодежных предпринимательских проектов</w:t>
                                  </w:r>
                                </w:p>
                              </w:txbxContent>
                            </wps:txbx>
                            <wps:bodyPr rot="0" spcFirstLastPara="0" vertOverflow="overflow" horzOverflow="overflow" vert="horz" wrap="square" lIns="91440" tIns="0" rIns="91440" bIns="36000" numCol="1" spcCol="0" rtlCol="0" fromWordArt="0" anchor="t"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id="Группа 1044" o:spid="_x0000_s2203" style="position:absolute;left:0;text-align:left;margin-left:90.3pt;margin-top:9.9pt;width:289.45pt;height:327.25pt;z-index:252472832" coordsize="36762,4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">
                <v:shape id="Надпись 1045" o:spid="_x0000_s2204" type="#_x0000_t202" style="position:absolute;left:2263;width:34496;height:4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" fillcolor="white [3201]">
                  <v:textbox>
                    <w:txbxContent>
                      <w:p w:rsidR="00085105" w:rsidRDefault="00085105" w:rsidP="00E3388D">
                        <w:pPr>
                          <w:jc w:val="center"/>
                        </w:pPr>
                        <w:r w:rsidRPr="00F144A7">
                          <w:t>Региональная инфраструктура по поддержке</w:t>
                        </w:r>
                      </w:p>
                      <w:p w:rsidR="00085105" w:rsidRDefault="00085105" w:rsidP="00E3388D">
                        <w:pPr>
                          <w:jc w:val="center"/>
                        </w:pPr>
                        <w:r w:rsidRPr="00F144A7">
                          <w:t>и развитию молодежного предпринимательства</w:t>
                        </w:r>
                      </w:p>
                    </w:txbxContent>
                  </v:textbox>
                </v:shape>
                <v:group id="Группа 1110" o:spid="_x0000_s2205" style="position:absolute;left:2263;top:5251;width:34493;height:4552" coordsize="34496,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Aj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P88o2MoNe/AAAA//8DAFBLAQItABQABgAIAAAAIQDb4fbL7gAAAIUBAAATAAAAAAAA&#10;AAAAAAAAAAAAAABbQ29udGVudF9UeXBlc10ueG1sUEsBAi0AFAAGAAgAAAAhAFr0LFu/AAAAFQEA&#10;AAsAAAAAAAAAAAAAAAAAHwEAAF9yZWxzLy5yZWxzUEsBAi0AFAAGAAgAAAAhAJyi8CPHAAAA3QAA&#10;AA8AAAAAAAAAAAAAAAAABwIAAGRycy9kb3ducmV2LnhtbFBLBQYAAAAAAwADALcAAAD7AgAAAAA=&#10;">
                  <v:shape id="Надпись 1079" o:spid="_x0000_s2206" type="#_x0000_t202" style="position:absolute;left:1349;top:1124;width:3314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" fillcolor="white [3201]">
                    <v:textbox>
                      <w:txbxContent>
                        <w:p w:rsidR="00085105" w:rsidRDefault="00085105" w:rsidP="00E3388D">
                          <w:pPr>
                            <w:jc w:val="center"/>
                          </w:pPr>
                        </w:p>
                      </w:txbxContent>
                    </v:textbox>
                  </v:shape>
                  <v:shape id="Надпись 1050" o:spid="_x0000_s2207" type="#_x0000_t202" style="position:absolute;left:674;top:524;width:33147;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" fillcolor="white [3201]">
                    <v:textbox>
                      <w:txbxContent>
                        <w:p w:rsidR="00085105" w:rsidRDefault="00085105" w:rsidP="00E3388D">
                          <w:pPr>
                            <w:jc w:val="center"/>
                          </w:pPr>
                        </w:p>
                      </w:txbxContent>
                    </v:textbox>
                  </v:shape>
                  <v:shape id="Надпись 1053" o:spid="_x0000_s2208" type="#_x0000_t202" style="position:absolute;width:33147;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" fillcolor="white [3201]">
                    <v:textbox>
                      <w:txbxContent>
                        <w:p w:rsidR="00085105" w:rsidRDefault="00085105" w:rsidP="00E3388D">
                          <w:pPr>
                            <w:jc w:val="center"/>
                          </w:pPr>
                          <w:r>
                            <w:t>Университеты предпринимательского типа</w:t>
                          </w:r>
                        </w:p>
                      </w:txbxContent>
                    </v:textbox>
                  </v:shape>
                </v:group>
                <v:group id="Группа 1131" o:spid="_x0000_s2209" style="position:absolute;left:2263;top:10502;width:34493;height:4552" coordsize="34496,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shape id="Надпись 1132" o:spid="_x0000_s2210" type="#_x0000_t202" style="position:absolute;left:1349;top:1124;width:3314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" fillcolor="white [3201]">
                    <v:textbox>
                      <w:txbxContent>
                        <w:p w:rsidR="00085105" w:rsidRDefault="00085105" w:rsidP="00E3388D">
                          <w:pPr>
                            <w:jc w:val="center"/>
                          </w:pPr>
                        </w:p>
                      </w:txbxContent>
                    </v:textbox>
                  </v:shape>
                  <v:shape id="Надпись 1133" o:spid="_x0000_s2211" type="#_x0000_t202" style="position:absolute;left:674;top:524;width:33147;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" fillcolor="white [3201]">
                    <v:textbox>
                      <w:txbxContent>
                        <w:p w:rsidR="00085105" w:rsidRDefault="00085105" w:rsidP="00E3388D">
                          <w:pPr>
                            <w:jc w:val="center"/>
                          </w:pPr>
                        </w:p>
                      </w:txbxContent>
                    </v:textbox>
                  </v:shape>
                  <v:shape id="Надпись 1134" o:spid="_x0000_s2212" type="#_x0000_t202" style="position:absolute;width:33147;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" fillcolor="white [3201]">
                    <v:textbox>
                      <w:txbxContent>
                        <w:p w:rsidR="00085105" w:rsidRDefault="00085105" w:rsidP="00E3388D">
                          <w:pPr>
                            <w:jc w:val="center"/>
                          </w:pPr>
                          <w:r>
                            <w:t>Бизнес-инкубаторы</w:t>
                          </w:r>
                        </w:p>
                      </w:txbxContent>
                    </v:textbox>
                  </v:shape>
                </v:group>
                <v:group id="Группа 1655" o:spid="_x0000_s2213" style="position:absolute;top:2353;width:2277;height:34755" coordsize="2277,3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">
                  <v:line id="Прямая соединительная линия 1151" o:spid="_x0000_s2214" style="position:absolute;visibility:visible;mso-wrap-style:square" from="0,0" to="2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" strokecolor="black [3200]">
                    <v:stroke joinstyle="miter"/>
                  </v:line>
                  <v:line id="Прямая соединительная линия 1536" o:spid="_x0000_s2215" style="position:absolute;flip:x;visibility:visible;mso-wrap-style:square" from="0,0" to="28,34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" strokecolor="black [3200]">
                    <v:stroke joinstyle="miter"/>
                  </v:line>
                  <v:line id="Прямая соединительная линия 1537" o:spid="_x0000_s2216" style="position:absolute;visibility:visible;mso-wrap-style:square" from="0,4393" to="2273,4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" strokecolor="black [3200]">
                    <v:stroke endarrow="block" endarrowwidth="wide" joinstyle="miter"/>
                  </v:line>
                  <v:line id="Прямая соединительная линия 1538" o:spid="_x0000_s2217" style="position:absolute;visibility:visible;mso-wrap-style:square" from="0,9577" to="2273,9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" strokecolor="black [3200]">
                    <v:stroke endarrow="block" endarrowwidth="wide" joinstyle="miter"/>
                  </v:line>
                  <v:line id="Прямая соединительная линия 1539" o:spid="_x0000_s2218" style="position:absolute;visibility:visible;mso-wrap-style:square" from="0,15560" to="2273,15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" strokecolor="black [3200]">
                    <v:stroke endarrow="block" endarrowwidth="wide" joinstyle="miter"/>
                  </v:line>
                  <v:line id="Прямая соединительная линия 1540" o:spid="_x0000_s2219" style="position:absolute;visibility:visible;mso-wrap-style:square" from="0,21401" to="2273,21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" strokecolor="black [3200]">
                    <v:stroke endarrow="block" endarrowwidth="wide" joinstyle="miter"/>
                  </v:line>
                  <v:line id="Прямая соединительная линия 1541" o:spid="_x0000_s2220" style="position:absolute;visibility:visible;mso-wrap-style:square" from="0,27606" to="2273,27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" strokecolor="black [3200]">
                    <v:stroke endarrow="block" endarrowwidth="wide" joinstyle="miter"/>
                  </v:line>
                  <v:line id="Прямая соединительная линия 1542" o:spid="_x0000_s2221" style="position:absolute;visibility:visible;mso-wrap-style:square" from="0,34754" to="2273,34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" strokecolor="black [3200]">
                    <v:stroke endarrow="block" endarrowwidth="wide" joinstyle="miter"/>
                  </v:line>
                </v:group>
                <v:group id="Группа 1139" o:spid="_x0000_s2222" style="position:absolute;left:2263;top:15843;width:34493;height:5728" coordorigin=",-1174" coordsize="34496,5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shape id="Надпись 1140" o:spid="_x0000_s2223" type="#_x0000_t202" style="position:absolute;left:1349;top:174;width:33147;height:4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" fillcolor="white [3201]">
                    <v:textbox>
                      <w:txbxContent>
                        <w:p w:rsidR="00085105" w:rsidRDefault="00085105" w:rsidP="00E3388D">
                          <w:pPr>
                            <w:jc w:val="center"/>
                          </w:pPr>
                        </w:p>
                      </w:txbxContent>
                    </v:textbox>
                  </v:shape>
                  <v:shape id="Надпись 1141" o:spid="_x0000_s2224" type="#_x0000_t202" style="position:absolute;left:674;top:-500;width:33147;height:4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" fillcolor="white [3201]">
                    <v:textbox>
                      <w:txbxContent>
                        <w:p w:rsidR="00085105" w:rsidRDefault="00085105" w:rsidP="00E3388D">
                          <w:pPr>
                            <w:jc w:val="center"/>
                          </w:pPr>
                        </w:p>
                      </w:txbxContent>
                    </v:textbox>
                  </v:shape>
                  <v:shape id="Надпись 1142" o:spid="_x0000_s2225" type="#_x0000_t202" style="position:absolute;top:-1174;width:33147;height:4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" fillcolor="white [3201]">
                    <v:textbox inset=",0,,1mm">
                      <w:txbxContent>
                        <w:p w:rsidR="00085105" w:rsidRDefault="00085105" w:rsidP="00E3388D">
                          <w:pPr>
                            <w:jc w:val="center"/>
                          </w:pPr>
                          <w:r>
                            <w:t>Молодежные конструкторские бюро (технопарки)</w:t>
                          </w:r>
                        </w:p>
                      </w:txbxContent>
                    </v:textbox>
                  </v:shape>
                </v:group>
                <v:group id="Группа 1135" o:spid="_x0000_s2226" style="position:absolute;left:2263;top:22362;width:34493;height:4553" coordsize="34496,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">
                  <v:shape id="Надпись 1136" o:spid="_x0000_s2227" type="#_x0000_t202" style="position:absolute;left:1349;top:1124;width:3314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" fillcolor="white [3201]">
                    <v:textbox>
                      <w:txbxContent>
                        <w:p w:rsidR="00085105" w:rsidRDefault="00085105" w:rsidP="00E3388D">
                          <w:pPr>
                            <w:jc w:val="center"/>
                          </w:pPr>
                        </w:p>
                      </w:txbxContent>
                    </v:textbox>
                  </v:shape>
                  <v:shape id="Надпись 1137" o:spid="_x0000_s2228" type="#_x0000_t202" style="position:absolute;left:674;top:524;width:33147;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" fillcolor="white [3201]">
                    <v:textbox>
                      <w:txbxContent>
                        <w:p w:rsidR="00085105" w:rsidRDefault="00085105" w:rsidP="00E3388D">
                          <w:pPr>
                            <w:jc w:val="center"/>
                          </w:pPr>
                        </w:p>
                      </w:txbxContent>
                    </v:textbox>
                  </v:shape>
                  <v:shape id="Надпись 1138" o:spid="_x0000_s2229" type="#_x0000_t202" style="position:absolute;width:33147;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" fillcolor="white [3201]">
                    <v:textbox>
                      <w:txbxContent>
                        <w:p w:rsidR="00085105" w:rsidRDefault="00085105" w:rsidP="00E3388D">
                          <w:pPr>
                            <w:jc w:val="center"/>
                          </w:pPr>
                          <w:r>
                            <w:t>Молодежные коворкинг-центры</w:t>
                          </w:r>
                        </w:p>
                      </w:txbxContent>
                    </v:textbox>
                  </v:shape>
                </v:group>
                <v:group id="Группа 1143" o:spid="_x0000_s2230" style="position:absolute;left:2263;top:27884;width:34493;height:5728" coordorigin=",-1174" coordsize="34496,5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shape id="Надпись 1144" o:spid="_x0000_s2231" type="#_x0000_t202" style="position:absolute;left:1349;top:174;width:33147;height:4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" fillcolor="white [3201]">
                    <v:textbox>
                      <w:txbxContent>
                        <w:p w:rsidR="00085105" w:rsidRDefault="00085105" w:rsidP="00E3388D">
                          <w:pPr>
                            <w:jc w:val="center"/>
                          </w:pPr>
                        </w:p>
                      </w:txbxContent>
                    </v:textbox>
                  </v:shape>
                  <v:shape id="Надпись 1145" o:spid="_x0000_s2232" type="#_x0000_t202" style="position:absolute;left:674;top:-500;width:33147;height:4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" fillcolor="white [3201]">
                    <v:textbox>
                      <w:txbxContent>
                        <w:p w:rsidR="00085105" w:rsidRDefault="00085105" w:rsidP="00E3388D">
                          <w:pPr>
                            <w:jc w:val="center"/>
                          </w:pPr>
                        </w:p>
                      </w:txbxContent>
                    </v:textbox>
                  </v:shape>
                  <v:shape id="Надпись 1146" o:spid="_x0000_s2233" type="#_x0000_t202" style="position:absolute;top:-1174;width:33147;height:4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" fillcolor="white [3201]">
                    <v:textbox inset=",0,,1mm">
                      <w:txbxContent>
                        <w:p w:rsidR="00085105" w:rsidRPr="00ED444A" w:rsidRDefault="00085105" w:rsidP="00E3388D">
                          <w:pPr>
                            <w:jc w:val="center"/>
                            <w:rPr>
                              <w:sz w:val="23"/>
                              <w:szCs w:val="23"/>
                            </w:rPr>
                          </w:pPr>
                          <w:r w:rsidRPr="00ED444A">
                            <w:rPr>
                              <w:sz w:val="23"/>
                              <w:szCs w:val="23"/>
                            </w:rPr>
                            <w:t>Малые индустриальные зоны (МИЗ)</w:t>
                          </w:r>
                        </w:p>
                        <w:p w:rsidR="00085105" w:rsidRPr="00ED444A" w:rsidRDefault="00085105" w:rsidP="00E3388D">
                          <w:pPr>
                            <w:jc w:val="center"/>
                            <w:rPr>
                              <w:sz w:val="23"/>
                              <w:szCs w:val="23"/>
                            </w:rPr>
                          </w:pPr>
                          <w:r w:rsidRPr="00ED444A">
                            <w:rPr>
                              <w:sz w:val="23"/>
                              <w:szCs w:val="23"/>
                            </w:rPr>
                            <w:t>для молодежных предпринимательских проектов</w:t>
                          </w:r>
                        </w:p>
                      </w:txbxContent>
                    </v:textbox>
                  </v:shape>
                </v:group>
                <v:group id="Группа 1023" o:spid="_x0000_s2234" style="position:absolute;left:2263;top:34403;width:34499;height:7157" coordsize="34498,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v:shape id="Надпись 1148" o:spid="_x0000_s2235" type="#_x0000_t202" style="position:absolute;left:1358;top:2534;width:33140;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" fillcolor="white [3201]">
                    <v:textbox>
                      <w:txbxContent>
                        <w:p w:rsidR="00085105" w:rsidRDefault="00085105" w:rsidP="00E3388D">
                          <w:pPr>
                            <w:jc w:val="center"/>
                          </w:pPr>
                        </w:p>
                      </w:txbxContent>
                    </v:textbox>
                  </v:shape>
                  <v:group id="Группа 1657" o:spid="_x0000_s2236" style="position:absolute;width:33813;height:6254" coordsize="33818,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">
                    <v:shape id="Надпись 1149" o:spid="_x0000_s2237" type="#_x0000_t202" style="position:absolute;left:674;top:1124;width:33144;height:5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" fillcolor="white [3201]">
                      <v:textbox>
                        <w:txbxContent>
                          <w:p w:rsidR="00085105" w:rsidRDefault="00085105" w:rsidP="00E3388D">
                            <w:pPr>
                              <w:jc w:val="center"/>
                            </w:pPr>
                          </w:p>
                        </w:txbxContent>
                      </v:textbox>
                    </v:shape>
                    <v:shape id="Надпись 1150" o:spid="_x0000_s2238" type="#_x0000_t202" style="position:absolute;width:33144;height:5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" fillcolor="white [3201]">
                      <v:textbox inset=",0,,1mm">
                        <w:txbxContent>
                          <w:p w:rsidR="00085105" w:rsidRDefault="00085105" w:rsidP="00E3388D">
                            <w:pPr>
                              <w:jc w:val="center"/>
                            </w:pPr>
                            <w:r>
                              <w:t>Специальные экономические зоны (СЭЗ)</w:t>
                            </w:r>
                          </w:p>
                          <w:p w:rsidR="00085105" w:rsidRDefault="00085105" w:rsidP="00E3388D">
                            <w:pPr>
                              <w:jc w:val="center"/>
                            </w:pPr>
                            <w:r>
                              <w:t>для молодежных предпринимательских проектов</w:t>
                            </w:r>
                          </w:p>
                        </w:txbxContent>
                      </v:textbox>
                    </v:shape>
                  </v:group>
                </v:group>
              </v:group>
            </w:pict>
          </mc:Fallback>
        </mc:AlternateContent>
      </w:r>
    </w:p>
    <w:p w:rsidR="00E3388D" w:rsidRPr="00906975" w:rsidRDefault="00E3388D" w:rsidP="009F758B">
      <w:pPr>
        <w:tabs>
          <w:tab w:val="left" w:pos="2533"/>
        </w:tabs>
        <w:jc w:val="both"/>
      </w:pPr>
    </w:p>
    <w:p w:rsidR="00E3388D" w:rsidRPr="00906975" w:rsidRDefault="00E3388D" w:rsidP="009F758B">
      <w:pPr>
        <w:tabs>
          <w:tab w:val="left" w:pos="2533"/>
        </w:tabs>
        <w:jc w:val="both"/>
      </w:pPr>
    </w:p>
    <w:p w:rsidR="00E3388D" w:rsidRPr="00906975" w:rsidRDefault="00E3388D" w:rsidP="009F758B">
      <w:pPr>
        <w:tabs>
          <w:tab w:val="left" w:pos="2533"/>
        </w:tabs>
        <w:jc w:val="both"/>
      </w:pPr>
    </w:p>
    <w:p w:rsidR="00E3388D" w:rsidRPr="00906975" w:rsidRDefault="00E3388D" w:rsidP="009F758B">
      <w:pPr>
        <w:tabs>
          <w:tab w:val="left" w:pos="2533"/>
        </w:tabs>
        <w:jc w:val="both"/>
      </w:pPr>
    </w:p>
    <w:p w:rsidR="00E3388D" w:rsidRPr="00906975" w:rsidRDefault="00E3388D" w:rsidP="009F758B">
      <w:pPr>
        <w:tabs>
          <w:tab w:val="left" w:pos="2533"/>
        </w:tabs>
        <w:jc w:val="both"/>
      </w:pPr>
    </w:p>
    <w:p w:rsidR="00E3388D" w:rsidRPr="00906975" w:rsidRDefault="00E3388D" w:rsidP="009F758B">
      <w:pPr>
        <w:tabs>
          <w:tab w:val="left" w:pos="2533"/>
        </w:tabs>
        <w:jc w:val="both"/>
      </w:pPr>
    </w:p>
    <w:p w:rsidR="00E3388D" w:rsidRPr="00906975" w:rsidRDefault="00E3388D" w:rsidP="009F758B">
      <w:pPr>
        <w:tabs>
          <w:tab w:val="left" w:pos="2533"/>
        </w:tabs>
        <w:jc w:val="both"/>
      </w:pPr>
    </w:p>
    <w:p w:rsidR="00E3388D" w:rsidRPr="00906975" w:rsidRDefault="00E3388D" w:rsidP="009F758B">
      <w:pPr>
        <w:tabs>
          <w:tab w:val="left" w:pos="2533"/>
        </w:tabs>
        <w:jc w:val="both"/>
      </w:pPr>
    </w:p>
    <w:p w:rsidR="00E3388D" w:rsidRPr="00906975" w:rsidRDefault="00E3388D" w:rsidP="009F758B">
      <w:pPr>
        <w:tabs>
          <w:tab w:val="left" w:pos="2533"/>
        </w:tabs>
        <w:jc w:val="both"/>
      </w:pPr>
    </w:p>
    <w:p w:rsidR="00E3388D" w:rsidRPr="00906975" w:rsidRDefault="00E3388D" w:rsidP="009F758B">
      <w:pPr>
        <w:tabs>
          <w:tab w:val="left" w:pos="2533"/>
        </w:tabs>
        <w:jc w:val="both"/>
      </w:pPr>
    </w:p>
    <w:p w:rsidR="00E3388D" w:rsidRPr="00906975" w:rsidRDefault="00E3388D" w:rsidP="009F758B">
      <w:pPr>
        <w:tabs>
          <w:tab w:val="left" w:pos="2533"/>
        </w:tabs>
        <w:jc w:val="both"/>
      </w:pPr>
    </w:p>
    <w:p w:rsidR="00E3388D" w:rsidRPr="00906975" w:rsidRDefault="00E3388D" w:rsidP="009F758B">
      <w:pPr>
        <w:tabs>
          <w:tab w:val="left" w:pos="2533"/>
        </w:tabs>
        <w:jc w:val="both"/>
      </w:pPr>
    </w:p>
    <w:p w:rsidR="00E3388D" w:rsidRPr="00906975" w:rsidRDefault="00E3388D" w:rsidP="009F758B">
      <w:pPr>
        <w:tabs>
          <w:tab w:val="left" w:pos="2533"/>
        </w:tabs>
        <w:jc w:val="both"/>
      </w:pPr>
    </w:p>
    <w:p w:rsidR="00E3388D" w:rsidRPr="00906975" w:rsidRDefault="00E3388D" w:rsidP="009F758B">
      <w:pPr>
        <w:tabs>
          <w:tab w:val="left" w:pos="2533"/>
        </w:tabs>
        <w:jc w:val="both"/>
      </w:pPr>
    </w:p>
    <w:p w:rsidR="00E3388D" w:rsidRPr="00906975" w:rsidRDefault="00E3388D" w:rsidP="009F758B">
      <w:pPr>
        <w:tabs>
          <w:tab w:val="left" w:pos="2533"/>
        </w:tabs>
        <w:jc w:val="both"/>
      </w:pPr>
    </w:p>
    <w:p w:rsidR="00E3388D" w:rsidRPr="00906975" w:rsidRDefault="00E3388D" w:rsidP="009F758B">
      <w:pPr>
        <w:tabs>
          <w:tab w:val="left" w:pos="2533"/>
        </w:tabs>
        <w:jc w:val="both"/>
      </w:pPr>
    </w:p>
    <w:p w:rsidR="00BD459D" w:rsidRPr="00906975" w:rsidRDefault="00BD459D" w:rsidP="009F758B">
      <w:pPr>
        <w:tabs>
          <w:tab w:val="left" w:pos="2533"/>
        </w:tabs>
        <w:jc w:val="both"/>
      </w:pPr>
    </w:p>
    <w:p w:rsidR="00F144A7" w:rsidRPr="00906975" w:rsidRDefault="00F144A7" w:rsidP="009F758B">
      <w:pPr>
        <w:tabs>
          <w:tab w:val="left" w:pos="2533"/>
        </w:tabs>
        <w:jc w:val="both"/>
      </w:pPr>
    </w:p>
    <w:p w:rsidR="00F144A7" w:rsidRPr="00906975" w:rsidRDefault="00F144A7" w:rsidP="009F758B">
      <w:pPr>
        <w:tabs>
          <w:tab w:val="left" w:pos="2533"/>
        </w:tabs>
        <w:jc w:val="both"/>
      </w:pPr>
    </w:p>
    <w:p w:rsidR="00F144A7" w:rsidRPr="00906975" w:rsidRDefault="00F144A7" w:rsidP="009F758B">
      <w:pPr>
        <w:tabs>
          <w:tab w:val="left" w:pos="2533"/>
        </w:tabs>
        <w:jc w:val="both"/>
      </w:pPr>
    </w:p>
    <w:p w:rsidR="00F144A7" w:rsidRPr="00906975" w:rsidRDefault="00F144A7" w:rsidP="009F758B">
      <w:pPr>
        <w:tabs>
          <w:tab w:val="left" w:pos="2533"/>
        </w:tabs>
        <w:jc w:val="both"/>
      </w:pPr>
    </w:p>
    <w:p w:rsidR="00F144A7" w:rsidRPr="00906975" w:rsidRDefault="00F144A7" w:rsidP="009F758B">
      <w:pPr>
        <w:tabs>
          <w:tab w:val="left" w:pos="2533"/>
        </w:tabs>
        <w:jc w:val="both"/>
      </w:pPr>
    </w:p>
    <w:p w:rsidR="00E3388D" w:rsidRPr="00906975" w:rsidRDefault="00E3388D" w:rsidP="009F758B">
      <w:pPr>
        <w:tabs>
          <w:tab w:val="left" w:pos="2533"/>
        </w:tabs>
        <w:jc w:val="both"/>
      </w:pPr>
    </w:p>
    <w:p w:rsidR="00E3388D" w:rsidRPr="00906975" w:rsidRDefault="00E3388D" w:rsidP="009F758B">
      <w:pPr>
        <w:tabs>
          <w:tab w:val="left" w:pos="2533"/>
        </w:tabs>
        <w:jc w:val="both"/>
      </w:pPr>
    </w:p>
    <w:p w:rsidR="00831178" w:rsidRPr="00906975" w:rsidRDefault="00831178" w:rsidP="00831178">
      <w:pPr>
        <w:ind w:firstLine="567"/>
        <w:jc w:val="both"/>
      </w:pPr>
      <w:r w:rsidRPr="00906975">
        <w:t>Примечание – Составлено автором</w:t>
      </w:r>
    </w:p>
    <w:p w:rsidR="00DB23D1" w:rsidRPr="00906975" w:rsidRDefault="00DB23D1" w:rsidP="009F758B">
      <w:pPr>
        <w:tabs>
          <w:tab w:val="left" w:pos="2533"/>
        </w:tabs>
        <w:jc w:val="both"/>
      </w:pPr>
    </w:p>
    <w:p w:rsidR="00DB23D1" w:rsidRPr="00906975" w:rsidRDefault="007B5F1B" w:rsidP="00290FC1">
      <w:pPr>
        <w:tabs>
          <w:tab w:val="left" w:pos="2533"/>
        </w:tabs>
        <w:jc w:val="center"/>
        <w:rPr>
          <w:sz w:val="28"/>
          <w:szCs w:val="28"/>
        </w:rPr>
      </w:pPr>
      <w:r w:rsidRPr="00906975">
        <w:rPr>
          <w:sz w:val="28"/>
          <w:szCs w:val="28"/>
        </w:rPr>
        <w:t xml:space="preserve">Рисунок 3.8 – </w:t>
      </w:r>
      <w:r w:rsidR="00DB23D1" w:rsidRPr="00906975">
        <w:rPr>
          <w:sz w:val="28"/>
          <w:szCs w:val="28"/>
        </w:rPr>
        <w:t>Ведущие составные элементы региональной инфраструктуры по поддержке и развитию молодежного предпринимательства</w:t>
      </w:r>
    </w:p>
    <w:p w:rsidR="0012109E" w:rsidRPr="00906975" w:rsidRDefault="0012109E" w:rsidP="00290FC1">
      <w:pPr>
        <w:tabs>
          <w:tab w:val="left" w:pos="2533"/>
        </w:tabs>
        <w:jc w:val="center"/>
        <w:rPr>
          <w:sz w:val="28"/>
          <w:szCs w:val="28"/>
        </w:rPr>
      </w:pPr>
    </w:p>
    <w:p w:rsidR="0012109E" w:rsidRPr="00906975" w:rsidRDefault="0012109E" w:rsidP="0012109E">
      <w:pPr>
        <w:widowControl w:val="0"/>
        <w:tabs>
          <w:tab w:val="left" w:pos="2533"/>
        </w:tabs>
        <w:ind w:firstLine="567"/>
        <w:jc w:val="both"/>
        <w:rPr>
          <w:sz w:val="28"/>
          <w:szCs w:val="28"/>
        </w:rPr>
      </w:pPr>
      <w:r w:rsidRPr="00906975">
        <w:rPr>
          <w:sz w:val="28"/>
          <w:szCs w:val="28"/>
        </w:rPr>
        <w:t>На современном этапе в Республике Казахстан существует определенный потенциал развития инфраструктуры поддержки молодежного предпринимательства, но он не получает системного и комплексного развития в регионах страны.</w:t>
      </w:r>
    </w:p>
    <w:p w:rsidR="00BC2459" w:rsidRPr="00906975" w:rsidRDefault="00AA4A79" w:rsidP="0012109E">
      <w:pPr>
        <w:widowControl w:val="0"/>
        <w:tabs>
          <w:tab w:val="left" w:pos="2533"/>
        </w:tabs>
        <w:ind w:firstLine="567"/>
        <w:jc w:val="both"/>
        <w:rPr>
          <w:sz w:val="28"/>
          <w:szCs w:val="28"/>
        </w:rPr>
      </w:pPr>
      <w:r w:rsidRPr="00906975">
        <w:rPr>
          <w:sz w:val="28"/>
          <w:szCs w:val="28"/>
        </w:rPr>
        <w:t xml:space="preserve">В региональных экономических системах акцент должен быть </w:t>
      </w:r>
      <w:r w:rsidRPr="00906975">
        <w:rPr>
          <w:sz w:val="28"/>
          <w:szCs w:val="28"/>
        </w:rPr>
        <w:lastRenderedPageBreak/>
        <w:t>сосредоточен на комплексное и всестороннее формирование инфраструктуры поддержки молодежного предпринимательства, при этом логически должны быть проработаны процессы, регламентированные в каждом структурном элементе, для точного и эффективного решения задач, достижения поставленных целей. Регламентированные процессы в рамках функционирования инфраструктуры по поддержке и развитию молодежного предпринимател</w:t>
      </w:r>
      <w:r w:rsidR="00553C29">
        <w:rPr>
          <w:sz w:val="28"/>
          <w:szCs w:val="28"/>
        </w:rPr>
        <w:t>ьства представлены в таблице 3.7</w:t>
      </w:r>
      <w:r w:rsidRPr="00906975">
        <w:rPr>
          <w:sz w:val="28"/>
          <w:szCs w:val="28"/>
        </w:rPr>
        <w:t>.</w:t>
      </w:r>
    </w:p>
    <w:p w:rsidR="00BC268B" w:rsidRPr="00906975" w:rsidRDefault="00BC268B" w:rsidP="009F758B">
      <w:pPr>
        <w:tabs>
          <w:tab w:val="left" w:pos="2533"/>
        </w:tabs>
        <w:jc w:val="both"/>
      </w:pPr>
    </w:p>
    <w:p w:rsidR="00BC268B" w:rsidRPr="00906975" w:rsidRDefault="00553C29" w:rsidP="009F758B">
      <w:pPr>
        <w:tabs>
          <w:tab w:val="left" w:pos="2533"/>
        </w:tabs>
        <w:jc w:val="both"/>
        <w:rPr>
          <w:sz w:val="28"/>
          <w:szCs w:val="28"/>
        </w:rPr>
      </w:pPr>
      <w:r>
        <w:rPr>
          <w:sz w:val="28"/>
          <w:szCs w:val="28"/>
        </w:rPr>
        <w:t>Таблица 3.7</w:t>
      </w:r>
      <w:r w:rsidR="007B5F1B" w:rsidRPr="00906975">
        <w:rPr>
          <w:sz w:val="28"/>
          <w:szCs w:val="28"/>
        </w:rPr>
        <w:t xml:space="preserve"> </w:t>
      </w:r>
      <w:r>
        <w:rPr>
          <w:sz w:val="28"/>
          <w:szCs w:val="28"/>
        </w:rPr>
        <w:t>–</w:t>
      </w:r>
      <w:r w:rsidR="007B5F1B" w:rsidRPr="00906975">
        <w:rPr>
          <w:sz w:val="28"/>
          <w:szCs w:val="28"/>
        </w:rPr>
        <w:t xml:space="preserve"> </w:t>
      </w:r>
      <w:r w:rsidR="00BC268B" w:rsidRPr="00906975">
        <w:rPr>
          <w:sz w:val="28"/>
          <w:szCs w:val="28"/>
        </w:rPr>
        <w:t xml:space="preserve">Регламентированные процессы </w:t>
      </w:r>
      <w:r w:rsidR="00E43034" w:rsidRPr="00906975">
        <w:rPr>
          <w:sz w:val="28"/>
          <w:szCs w:val="28"/>
        </w:rPr>
        <w:t>в рамках функционирования инфраструктуры по поддержке и развитию молодежного предпринимательства</w:t>
      </w:r>
    </w:p>
    <w:tbl>
      <w:tblPr>
        <w:tblStyle w:val="a3"/>
        <w:tblW w:w="0" w:type="auto"/>
        <w:tblLook w:val="04A0" w:firstRow="1" w:lastRow="0" w:firstColumn="1" w:lastColumn="0" w:noHBand="0" w:noVBand="1"/>
      </w:tblPr>
      <w:tblGrid>
        <w:gridCol w:w="4106"/>
        <w:gridCol w:w="5522"/>
      </w:tblGrid>
      <w:tr w:rsidR="00BC268B" w:rsidRPr="00906975" w:rsidTr="00342E38">
        <w:tc>
          <w:tcPr>
            <w:tcW w:w="4106" w:type="dxa"/>
          </w:tcPr>
          <w:p w:rsidR="00BC268B" w:rsidRPr="00906975" w:rsidRDefault="00E43034" w:rsidP="009F758B">
            <w:pPr>
              <w:tabs>
                <w:tab w:val="left" w:pos="2533"/>
              </w:tabs>
              <w:jc w:val="both"/>
            </w:pPr>
            <w:r w:rsidRPr="00906975">
              <w:t>Составные элементы региональной инфраструктуры по поддержке и развитию молодежного предпринимательства</w:t>
            </w:r>
          </w:p>
        </w:tc>
        <w:tc>
          <w:tcPr>
            <w:tcW w:w="5522" w:type="dxa"/>
          </w:tcPr>
          <w:p w:rsidR="00BC268B" w:rsidRPr="00906975" w:rsidRDefault="00E43034" w:rsidP="00E43034">
            <w:pPr>
              <w:tabs>
                <w:tab w:val="left" w:pos="2533"/>
              </w:tabs>
              <w:jc w:val="center"/>
            </w:pPr>
            <w:r w:rsidRPr="00906975">
              <w:t>Регламентированные процессы</w:t>
            </w:r>
          </w:p>
        </w:tc>
      </w:tr>
      <w:tr w:rsidR="00BC268B" w:rsidRPr="00906975" w:rsidTr="00342E38">
        <w:tc>
          <w:tcPr>
            <w:tcW w:w="4106" w:type="dxa"/>
          </w:tcPr>
          <w:p w:rsidR="00BC268B" w:rsidRPr="00906975" w:rsidRDefault="00CA6198" w:rsidP="009F758B">
            <w:pPr>
              <w:tabs>
                <w:tab w:val="left" w:pos="2533"/>
              </w:tabs>
              <w:jc w:val="both"/>
            </w:pPr>
            <w:r w:rsidRPr="00906975">
              <w:t>Университеты предпринимательского типа</w:t>
            </w:r>
          </w:p>
        </w:tc>
        <w:tc>
          <w:tcPr>
            <w:tcW w:w="5522" w:type="dxa"/>
          </w:tcPr>
          <w:p w:rsidR="00BC268B" w:rsidRPr="00906975" w:rsidRDefault="0079527B" w:rsidP="009F758B">
            <w:pPr>
              <w:tabs>
                <w:tab w:val="left" w:pos="2533"/>
              </w:tabs>
              <w:jc w:val="both"/>
            </w:pPr>
            <w:r w:rsidRPr="00906975">
              <w:t>-</w:t>
            </w:r>
            <w:r w:rsidR="00787809" w:rsidRPr="00906975">
              <w:t> генерирование и передача молодежи предпринимательских знаний, навыков и компетенций;</w:t>
            </w:r>
          </w:p>
          <w:p w:rsidR="00787809" w:rsidRPr="00906975" w:rsidRDefault="00787809" w:rsidP="009F758B">
            <w:pPr>
              <w:tabs>
                <w:tab w:val="left" w:pos="2533"/>
              </w:tabs>
              <w:jc w:val="both"/>
            </w:pPr>
            <w:r w:rsidRPr="00906975">
              <w:t>- генерирование и теоретическо-методологическая апробация предпринимательских идей обучающимися и профессорско-преподавательским составом;</w:t>
            </w:r>
          </w:p>
          <w:p w:rsidR="00787809" w:rsidRPr="00906975" w:rsidRDefault="00787809" w:rsidP="009F758B">
            <w:pPr>
              <w:tabs>
                <w:tab w:val="left" w:pos="2533"/>
              </w:tabs>
              <w:jc w:val="both"/>
            </w:pPr>
            <w:r w:rsidRPr="00906975">
              <w:t>- разработка стартап-проектов обучающимися;</w:t>
            </w:r>
          </w:p>
          <w:p w:rsidR="00787809" w:rsidRPr="00906975" w:rsidRDefault="00787809" w:rsidP="009F758B">
            <w:pPr>
              <w:tabs>
                <w:tab w:val="left" w:pos="2533"/>
              </w:tabs>
              <w:jc w:val="both"/>
            </w:pPr>
            <w:r w:rsidRPr="00906975">
              <w:t xml:space="preserve">- апробация стартап-проектов на основе существующих организационных </w:t>
            </w:r>
            <w:r w:rsidR="00FF3B12" w:rsidRPr="00906975">
              <w:t>основ и</w:t>
            </w:r>
            <w:r w:rsidRPr="00906975">
              <w:t xml:space="preserve"> инвестиционных ресурсов.</w:t>
            </w:r>
          </w:p>
        </w:tc>
      </w:tr>
      <w:tr w:rsidR="00BC268B" w:rsidRPr="00906975" w:rsidTr="00342E38">
        <w:tc>
          <w:tcPr>
            <w:tcW w:w="4106" w:type="dxa"/>
          </w:tcPr>
          <w:p w:rsidR="00BC268B" w:rsidRPr="00906975" w:rsidRDefault="00CA6198" w:rsidP="00CA6198">
            <w:r w:rsidRPr="00906975">
              <w:t>Бизнес-инкубаторы</w:t>
            </w:r>
          </w:p>
        </w:tc>
        <w:tc>
          <w:tcPr>
            <w:tcW w:w="5522" w:type="dxa"/>
          </w:tcPr>
          <w:p w:rsidR="00BC268B" w:rsidRPr="00906975" w:rsidRDefault="00FF3B12" w:rsidP="009F758B">
            <w:pPr>
              <w:tabs>
                <w:tab w:val="left" w:pos="2533"/>
              </w:tabs>
              <w:jc w:val="both"/>
            </w:pPr>
            <w:r w:rsidRPr="00906975">
              <w:t>-</w:t>
            </w:r>
            <w:r w:rsidR="004C3C3B" w:rsidRPr="00906975">
              <w:t> </w:t>
            </w:r>
            <w:r w:rsidRPr="00906975">
              <w:t>прединкубационный этап (</w:t>
            </w:r>
            <w:r w:rsidR="004C3C3B" w:rsidRPr="00906975">
              <w:t>привлечение молодежных предпринимательских идей, стартап-проектов);</w:t>
            </w:r>
          </w:p>
          <w:p w:rsidR="004C3C3B" w:rsidRPr="00906975" w:rsidRDefault="004C3C3B" w:rsidP="009F758B">
            <w:pPr>
              <w:tabs>
                <w:tab w:val="left" w:pos="2533"/>
              </w:tabs>
              <w:jc w:val="both"/>
            </w:pPr>
            <w:r w:rsidRPr="00906975">
              <w:t>- инкубирование молодежных предпринимательских проектов (менторство, наставничество, решение организационных проблем, бизнес-моделирование);</w:t>
            </w:r>
          </w:p>
          <w:p w:rsidR="004C3C3B" w:rsidRPr="00906975" w:rsidRDefault="004C3C3B" w:rsidP="009F758B">
            <w:pPr>
              <w:tabs>
                <w:tab w:val="left" w:pos="2533"/>
              </w:tabs>
              <w:jc w:val="both"/>
            </w:pPr>
            <w:r w:rsidRPr="00906975">
              <w:t>- «выращивание» предпринимательства и доведение до коммерциализации;</w:t>
            </w:r>
          </w:p>
          <w:p w:rsidR="004C3C3B" w:rsidRPr="00906975" w:rsidRDefault="004C3C3B" w:rsidP="009F758B">
            <w:pPr>
              <w:tabs>
                <w:tab w:val="left" w:pos="2533"/>
              </w:tabs>
              <w:jc w:val="both"/>
            </w:pPr>
            <w:r w:rsidRPr="00906975">
              <w:t xml:space="preserve">- выход молодежного предпринимательства на рынок. </w:t>
            </w:r>
          </w:p>
        </w:tc>
      </w:tr>
      <w:tr w:rsidR="00E43034" w:rsidRPr="00906975" w:rsidTr="00342E38">
        <w:tc>
          <w:tcPr>
            <w:tcW w:w="4106" w:type="dxa"/>
          </w:tcPr>
          <w:p w:rsidR="00E43034" w:rsidRPr="00906975" w:rsidRDefault="00CA6198" w:rsidP="00330996">
            <w:pPr>
              <w:tabs>
                <w:tab w:val="left" w:pos="2533"/>
              </w:tabs>
              <w:jc w:val="both"/>
            </w:pPr>
            <w:r w:rsidRPr="00906975">
              <w:t>Молодежные конструкторские бюро (технопарки)</w:t>
            </w:r>
          </w:p>
        </w:tc>
        <w:tc>
          <w:tcPr>
            <w:tcW w:w="5522" w:type="dxa"/>
          </w:tcPr>
          <w:p w:rsidR="00E43034" w:rsidRPr="00906975" w:rsidRDefault="004C3C3B" w:rsidP="00330996">
            <w:pPr>
              <w:tabs>
                <w:tab w:val="left" w:pos="2533"/>
              </w:tabs>
              <w:jc w:val="both"/>
            </w:pPr>
            <w:r w:rsidRPr="00906975">
              <w:t>-</w:t>
            </w:r>
            <w:r w:rsidR="00A43BD4" w:rsidRPr="00906975">
              <w:t> </w:t>
            </w:r>
            <w:r w:rsidRPr="00906975">
              <w:t>предоставление молодым предпринимателям исследовательского и производственного лабораторного оборудования по приоритетным отраслевым направлениям (машиностроение, энергетика, нефтехимия, легкая промышленность, пищевая промышленность, сельское хозяйство);</w:t>
            </w:r>
          </w:p>
          <w:p w:rsidR="004C3C3B" w:rsidRPr="00906975" w:rsidRDefault="004C3C3B" w:rsidP="00330996">
            <w:pPr>
              <w:tabs>
                <w:tab w:val="left" w:pos="2533"/>
              </w:tabs>
              <w:jc w:val="both"/>
            </w:pPr>
            <w:r w:rsidRPr="00906975">
              <w:t xml:space="preserve">- создание условий для </w:t>
            </w:r>
            <w:r w:rsidR="00854D82" w:rsidRPr="00906975">
              <w:t>разработки опытно-экспериментальной продукции ее технической апробации.</w:t>
            </w:r>
          </w:p>
        </w:tc>
      </w:tr>
      <w:tr w:rsidR="00F94C56" w:rsidRPr="00906975" w:rsidTr="00B3172E">
        <w:tc>
          <w:tcPr>
            <w:tcW w:w="4106" w:type="dxa"/>
            <w:tcBorders>
              <w:bottom w:val="single" w:sz="4" w:space="0" w:color="auto"/>
            </w:tcBorders>
          </w:tcPr>
          <w:p w:rsidR="00F94C56" w:rsidRPr="00906975" w:rsidRDefault="00F94C56" w:rsidP="00F94C56">
            <w:pPr>
              <w:tabs>
                <w:tab w:val="left" w:pos="2533"/>
              </w:tabs>
              <w:jc w:val="both"/>
            </w:pPr>
            <w:r w:rsidRPr="00906975">
              <w:t>Составные элементы региональной инфраструктуры по поддержке и развитию молодежного предпринимательства</w:t>
            </w:r>
          </w:p>
        </w:tc>
        <w:tc>
          <w:tcPr>
            <w:tcW w:w="5522" w:type="dxa"/>
            <w:tcBorders>
              <w:bottom w:val="single" w:sz="4" w:space="0" w:color="auto"/>
            </w:tcBorders>
          </w:tcPr>
          <w:p w:rsidR="00F94C56" w:rsidRPr="00906975" w:rsidRDefault="00F94C56" w:rsidP="00F94C56">
            <w:pPr>
              <w:tabs>
                <w:tab w:val="left" w:pos="2533"/>
              </w:tabs>
              <w:jc w:val="both"/>
            </w:pPr>
            <w:r w:rsidRPr="00906975">
              <w:t>Регламентированные процессы</w:t>
            </w:r>
          </w:p>
        </w:tc>
      </w:tr>
      <w:tr w:rsidR="00F94C56" w:rsidRPr="00906975" w:rsidTr="00B3172E">
        <w:tc>
          <w:tcPr>
            <w:tcW w:w="4106" w:type="dxa"/>
            <w:tcBorders>
              <w:bottom w:val="nil"/>
            </w:tcBorders>
          </w:tcPr>
          <w:p w:rsidR="00F94C56" w:rsidRPr="00906975" w:rsidRDefault="00F94C56" w:rsidP="00F94C56">
            <w:pPr>
              <w:tabs>
                <w:tab w:val="left" w:pos="2533"/>
              </w:tabs>
              <w:jc w:val="both"/>
            </w:pPr>
            <w:r w:rsidRPr="00906975">
              <w:t>Молодежные коворкинг-центры</w:t>
            </w:r>
          </w:p>
        </w:tc>
        <w:tc>
          <w:tcPr>
            <w:tcW w:w="5522" w:type="dxa"/>
            <w:tcBorders>
              <w:bottom w:val="nil"/>
            </w:tcBorders>
          </w:tcPr>
          <w:p w:rsidR="00F94C56" w:rsidRPr="00906975" w:rsidRDefault="00F94C56" w:rsidP="00F94C56">
            <w:pPr>
              <w:tabs>
                <w:tab w:val="left" w:pos="2533"/>
              </w:tabs>
              <w:jc w:val="both"/>
            </w:pPr>
            <w:r w:rsidRPr="00906975">
              <w:t>- предоставление административных офисов для администрирования бизнес-процессов на принципах открытого пространства;</w:t>
            </w:r>
          </w:p>
          <w:p w:rsidR="00F94C56" w:rsidRPr="00906975" w:rsidRDefault="00F94C56" w:rsidP="00F94C56">
            <w:pPr>
              <w:tabs>
                <w:tab w:val="left" w:pos="2533"/>
              </w:tabs>
              <w:jc w:val="both"/>
            </w:pPr>
            <w:r w:rsidRPr="00906975">
              <w:t>- предоставление оргтехники, телекоммуникационного оборудования, компьютерной техники на принципах общего доступа;</w:t>
            </w:r>
          </w:p>
          <w:p w:rsidR="00F94C56" w:rsidRPr="00906975" w:rsidRDefault="00F94C56" w:rsidP="00F94C56">
            <w:pPr>
              <w:tabs>
                <w:tab w:val="left" w:pos="2533"/>
              </w:tabs>
              <w:jc w:val="both"/>
            </w:pPr>
            <w:r w:rsidRPr="00906975">
              <w:t>- функционирование конференц-залов для проведения бизнес-совещаний, конференций.</w:t>
            </w:r>
          </w:p>
        </w:tc>
      </w:tr>
    </w:tbl>
    <w:p w:rsidR="00B3172E" w:rsidRDefault="00B3172E"/>
    <w:p w:rsidR="00B3172E" w:rsidRDefault="00B3172E"/>
    <w:p w:rsidR="00B3172E" w:rsidRDefault="00B3172E"/>
    <w:p w:rsidR="00B3172E" w:rsidRPr="00B3172E" w:rsidRDefault="00B3172E">
      <w:pPr>
        <w:rPr>
          <w:sz w:val="28"/>
          <w:szCs w:val="28"/>
        </w:rPr>
      </w:pPr>
      <w:r w:rsidRPr="00B3172E">
        <w:rPr>
          <w:sz w:val="28"/>
          <w:szCs w:val="28"/>
        </w:rPr>
        <w:lastRenderedPageBreak/>
        <w:t>Окончание таблицы 3.7</w:t>
      </w:r>
    </w:p>
    <w:tbl>
      <w:tblPr>
        <w:tblStyle w:val="a3"/>
        <w:tblW w:w="0" w:type="auto"/>
        <w:tblLook w:val="04A0" w:firstRow="1" w:lastRow="0" w:firstColumn="1" w:lastColumn="0" w:noHBand="0" w:noVBand="1"/>
      </w:tblPr>
      <w:tblGrid>
        <w:gridCol w:w="4106"/>
        <w:gridCol w:w="5522"/>
      </w:tblGrid>
      <w:tr w:rsidR="00B3172E" w:rsidRPr="00906975" w:rsidTr="00B3172E">
        <w:tc>
          <w:tcPr>
            <w:tcW w:w="4106" w:type="dxa"/>
          </w:tcPr>
          <w:p w:rsidR="00B3172E" w:rsidRPr="00906975" w:rsidRDefault="00B3172E" w:rsidP="00C5600E">
            <w:pPr>
              <w:tabs>
                <w:tab w:val="left" w:pos="2533"/>
              </w:tabs>
              <w:jc w:val="both"/>
            </w:pPr>
            <w:r w:rsidRPr="00906975">
              <w:t>Составные элементы региональной инфраструктуры по поддержке и развитию молодежного предпринимательства</w:t>
            </w:r>
          </w:p>
        </w:tc>
        <w:tc>
          <w:tcPr>
            <w:tcW w:w="5522" w:type="dxa"/>
          </w:tcPr>
          <w:p w:rsidR="00B3172E" w:rsidRPr="00906975" w:rsidRDefault="00B3172E" w:rsidP="00C5600E">
            <w:pPr>
              <w:tabs>
                <w:tab w:val="left" w:pos="2533"/>
              </w:tabs>
              <w:jc w:val="center"/>
            </w:pPr>
            <w:r w:rsidRPr="00906975">
              <w:t>Регламентированные процессы</w:t>
            </w:r>
          </w:p>
        </w:tc>
      </w:tr>
      <w:tr w:rsidR="00F94C56" w:rsidRPr="00906975" w:rsidTr="00342E38">
        <w:tc>
          <w:tcPr>
            <w:tcW w:w="4106" w:type="dxa"/>
          </w:tcPr>
          <w:p w:rsidR="00F94C56" w:rsidRPr="00906975" w:rsidRDefault="00F94C56" w:rsidP="00F94C56">
            <w:pPr>
              <w:tabs>
                <w:tab w:val="left" w:pos="2533"/>
              </w:tabs>
              <w:jc w:val="both"/>
            </w:pPr>
            <w:r w:rsidRPr="00906975">
              <w:t>Малые индустриальные зоны для молодежных предпринимательских проектов</w:t>
            </w:r>
          </w:p>
        </w:tc>
        <w:tc>
          <w:tcPr>
            <w:tcW w:w="5522" w:type="dxa"/>
          </w:tcPr>
          <w:p w:rsidR="00F94C56" w:rsidRPr="00906975" w:rsidRDefault="00F94C56" w:rsidP="00F94C56">
            <w:pPr>
              <w:tabs>
                <w:tab w:val="left" w:pos="2533"/>
              </w:tabs>
              <w:jc w:val="both"/>
            </w:pPr>
            <w:r w:rsidRPr="00906975">
              <w:t>- предоставление современных высокотехнологичных промышленных территорий для организации современных малых инновационных промышленных предприятий;</w:t>
            </w:r>
          </w:p>
          <w:p w:rsidR="00F94C56" w:rsidRPr="00906975" w:rsidRDefault="00F94C56" w:rsidP="00F94C56">
            <w:pPr>
              <w:tabs>
                <w:tab w:val="left" w:pos="2533"/>
              </w:tabs>
              <w:jc w:val="both"/>
            </w:pPr>
            <w:r w:rsidRPr="00906975">
              <w:t>- создание базовых инженерно-технологических условий реализации молодежных предпринимательских проектов.</w:t>
            </w:r>
          </w:p>
        </w:tc>
      </w:tr>
      <w:tr w:rsidR="00F94C56" w:rsidRPr="00906975" w:rsidTr="00342E38">
        <w:tc>
          <w:tcPr>
            <w:tcW w:w="4106" w:type="dxa"/>
          </w:tcPr>
          <w:p w:rsidR="00F94C56" w:rsidRPr="00906975" w:rsidRDefault="00F94C56" w:rsidP="00F94C56">
            <w:r w:rsidRPr="00906975">
              <w:t>Специальные экономические зоны</w:t>
            </w:r>
          </w:p>
          <w:p w:rsidR="00F94C56" w:rsidRPr="00906975" w:rsidRDefault="00F94C56" w:rsidP="00F94C56">
            <w:pPr>
              <w:tabs>
                <w:tab w:val="left" w:pos="2533"/>
              </w:tabs>
              <w:jc w:val="both"/>
            </w:pPr>
            <w:r w:rsidRPr="00906975">
              <w:t>для молодежных предпринимательских проектов</w:t>
            </w:r>
          </w:p>
        </w:tc>
        <w:tc>
          <w:tcPr>
            <w:tcW w:w="5522" w:type="dxa"/>
          </w:tcPr>
          <w:p w:rsidR="00F94C56" w:rsidRPr="00906975" w:rsidRDefault="00F94C56" w:rsidP="00F94C56">
            <w:pPr>
              <w:tabs>
                <w:tab w:val="left" w:pos="2533"/>
              </w:tabs>
              <w:jc w:val="both"/>
            </w:pPr>
            <w:r w:rsidRPr="00906975">
              <w:t>- организация для молодежного предпринимательства территорий с льготной системой налогообложения;</w:t>
            </w:r>
          </w:p>
          <w:p w:rsidR="00F94C56" w:rsidRPr="00906975" w:rsidRDefault="00F94C56" w:rsidP="00F94C56">
            <w:pPr>
              <w:tabs>
                <w:tab w:val="left" w:pos="2533"/>
              </w:tabs>
              <w:jc w:val="both"/>
            </w:pPr>
            <w:r w:rsidRPr="00906975">
              <w:t>- предоставление молодым предпринимателям льготных условий для ведения внешнеэкономической предпринимательской деятельности.</w:t>
            </w:r>
          </w:p>
        </w:tc>
      </w:tr>
    </w:tbl>
    <w:p w:rsidR="00AA4A79" w:rsidRPr="00906975" w:rsidRDefault="00AA4A79" w:rsidP="00AA4A79">
      <w:pPr>
        <w:tabs>
          <w:tab w:val="left" w:pos="2533"/>
        </w:tabs>
        <w:jc w:val="both"/>
        <w:rPr>
          <w:sz w:val="28"/>
          <w:szCs w:val="28"/>
        </w:rPr>
      </w:pPr>
    </w:p>
    <w:p w:rsidR="00864359" w:rsidRPr="00906975" w:rsidRDefault="00864359" w:rsidP="00864359">
      <w:pPr>
        <w:jc w:val="both"/>
      </w:pPr>
      <w:r w:rsidRPr="00906975">
        <w:t>Примечание – Составлено автором</w:t>
      </w:r>
    </w:p>
    <w:p w:rsidR="00DB23D1" w:rsidRPr="00906975" w:rsidRDefault="00DB23D1" w:rsidP="009F758B">
      <w:pPr>
        <w:tabs>
          <w:tab w:val="left" w:pos="2533"/>
        </w:tabs>
        <w:jc w:val="both"/>
        <w:rPr>
          <w:sz w:val="28"/>
          <w:szCs w:val="28"/>
        </w:rPr>
      </w:pPr>
    </w:p>
    <w:p w:rsidR="00DB23D1" w:rsidRPr="00906975" w:rsidRDefault="009138D8" w:rsidP="009138D8">
      <w:pPr>
        <w:widowControl w:val="0"/>
        <w:tabs>
          <w:tab w:val="left" w:pos="2533"/>
        </w:tabs>
        <w:ind w:firstLine="567"/>
        <w:jc w:val="both"/>
        <w:rPr>
          <w:sz w:val="28"/>
          <w:szCs w:val="28"/>
        </w:rPr>
      </w:pPr>
      <w:r w:rsidRPr="00906975">
        <w:rPr>
          <w:sz w:val="28"/>
          <w:szCs w:val="28"/>
        </w:rPr>
        <w:t>Для функционирования инфраструктуры поддержки молодежного предпринимательства на региональных уровнях должны быть сформированы и внедрены в практику соответствующие экономические и организационные механизмы.</w:t>
      </w:r>
    </w:p>
    <w:p w:rsidR="009138D8" w:rsidRPr="00906975" w:rsidRDefault="009138D8" w:rsidP="009138D8">
      <w:pPr>
        <w:widowControl w:val="0"/>
        <w:tabs>
          <w:tab w:val="left" w:pos="2533"/>
        </w:tabs>
        <w:ind w:firstLine="567"/>
        <w:jc w:val="both"/>
        <w:rPr>
          <w:sz w:val="28"/>
          <w:szCs w:val="28"/>
        </w:rPr>
      </w:pPr>
      <w:r w:rsidRPr="00906975">
        <w:rPr>
          <w:sz w:val="28"/>
          <w:szCs w:val="28"/>
        </w:rPr>
        <w:t>Экономические механизмы, в соответствии с рисунком 3.9, предусматривают инвестиции в создание и функционирование инфраструктуры. Основными источниками инвестиций могут выступать</w:t>
      </w:r>
      <w:r w:rsidR="00930A10" w:rsidRPr="00906975">
        <w:rPr>
          <w:sz w:val="28"/>
          <w:szCs w:val="28"/>
        </w:rPr>
        <w:t xml:space="preserve"> средства государственного и регионального бюджетов, денежные средства крупных и средних региональных промышленных предприятий. В рамках функционирования региональных промышленных предприятий, инвестиции в развитие региональной инфраструктуры поддержки молодежного предпринимательств</w:t>
      </w:r>
      <w:r w:rsidR="009B6BF6" w:rsidRPr="00906975">
        <w:rPr>
          <w:sz w:val="28"/>
          <w:szCs w:val="28"/>
        </w:rPr>
        <w:t>а могут финансироваться за счет чистой</w:t>
      </w:r>
      <w:r w:rsidR="00930A10" w:rsidRPr="00906975">
        <w:rPr>
          <w:sz w:val="28"/>
          <w:szCs w:val="28"/>
        </w:rPr>
        <w:t xml:space="preserve"> прибыл</w:t>
      </w:r>
      <w:r w:rsidR="009B6BF6" w:rsidRPr="00906975">
        <w:rPr>
          <w:sz w:val="28"/>
          <w:szCs w:val="28"/>
        </w:rPr>
        <w:t>и</w:t>
      </w:r>
      <w:r w:rsidR="00930A10" w:rsidRPr="00906975">
        <w:rPr>
          <w:sz w:val="28"/>
          <w:szCs w:val="28"/>
        </w:rPr>
        <w:t xml:space="preserve"> по результатам производств</w:t>
      </w:r>
      <w:r w:rsidR="009B6BF6" w:rsidRPr="00906975">
        <w:rPr>
          <w:sz w:val="28"/>
          <w:szCs w:val="28"/>
        </w:rPr>
        <w:t>енно-хозяйственной деятельности, а также за счет</w:t>
      </w:r>
      <w:r w:rsidR="00930A10" w:rsidRPr="00906975">
        <w:rPr>
          <w:sz w:val="28"/>
          <w:szCs w:val="28"/>
        </w:rPr>
        <w:t xml:space="preserve"> фонд</w:t>
      </w:r>
      <w:r w:rsidR="009B6BF6" w:rsidRPr="00906975">
        <w:rPr>
          <w:sz w:val="28"/>
          <w:szCs w:val="28"/>
        </w:rPr>
        <w:t>а расширенного воспроизводства и</w:t>
      </w:r>
      <w:r w:rsidR="00930A10" w:rsidRPr="00906975">
        <w:rPr>
          <w:sz w:val="28"/>
          <w:szCs w:val="28"/>
        </w:rPr>
        <w:t xml:space="preserve"> </w:t>
      </w:r>
      <w:r w:rsidR="007561FD" w:rsidRPr="00906975">
        <w:rPr>
          <w:sz w:val="28"/>
          <w:szCs w:val="28"/>
        </w:rPr>
        <w:t>фонд</w:t>
      </w:r>
      <w:r w:rsidR="009B6BF6" w:rsidRPr="00906975">
        <w:rPr>
          <w:sz w:val="28"/>
          <w:szCs w:val="28"/>
        </w:rPr>
        <w:t>а</w:t>
      </w:r>
      <w:r w:rsidR="007561FD" w:rsidRPr="00906975">
        <w:rPr>
          <w:sz w:val="28"/>
          <w:szCs w:val="28"/>
        </w:rPr>
        <w:t xml:space="preserve"> социального развития.</w:t>
      </w:r>
    </w:p>
    <w:p w:rsidR="00AA22AB" w:rsidRPr="00906975" w:rsidRDefault="007561FD" w:rsidP="007561FD">
      <w:pPr>
        <w:widowControl w:val="0"/>
        <w:tabs>
          <w:tab w:val="left" w:pos="2533"/>
        </w:tabs>
        <w:ind w:firstLine="567"/>
        <w:jc w:val="both"/>
        <w:rPr>
          <w:sz w:val="28"/>
          <w:szCs w:val="28"/>
        </w:rPr>
      </w:pPr>
      <w:r w:rsidRPr="00906975">
        <w:rPr>
          <w:sz w:val="28"/>
          <w:szCs w:val="28"/>
        </w:rPr>
        <w:t>В системе функционирования региональной рыночной экономики инфраструктура молодежного предпринимательства может получать поддержку за счет денежных средств общественных фондов, неправительственных общественных организаций.</w:t>
      </w:r>
    </w:p>
    <w:p w:rsidR="009E6D4B" w:rsidRPr="00906975" w:rsidRDefault="009E6D4B" w:rsidP="007561FD">
      <w:pPr>
        <w:widowControl w:val="0"/>
        <w:tabs>
          <w:tab w:val="left" w:pos="2533"/>
        </w:tabs>
        <w:ind w:firstLine="567"/>
        <w:jc w:val="both"/>
        <w:rPr>
          <w:sz w:val="28"/>
          <w:szCs w:val="28"/>
        </w:rPr>
      </w:pPr>
      <w:r w:rsidRPr="00906975">
        <w:rPr>
          <w:sz w:val="28"/>
          <w:szCs w:val="28"/>
        </w:rPr>
        <w:t>Организационные механизмы функционирования инфраструктуры поддержки молодежного предпринимательства должны быть представлены организационно-управленческими структурами каждого инфраструктурного элемента в отдельности</w:t>
      </w:r>
      <w:r w:rsidR="00ED641F" w:rsidRPr="00906975">
        <w:rPr>
          <w:sz w:val="28"/>
          <w:szCs w:val="28"/>
        </w:rPr>
        <w:t>. В управлении инфраструктурой поддержки молодежного предпринимательства также должны быть задействованы региональные государственные управления, рисунок 3.9.</w:t>
      </w:r>
    </w:p>
    <w:p w:rsidR="007561FD" w:rsidRPr="00906975" w:rsidRDefault="007561FD" w:rsidP="007561FD">
      <w:pPr>
        <w:widowControl w:val="0"/>
        <w:tabs>
          <w:tab w:val="left" w:pos="2533"/>
        </w:tabs>
        <w:ind w:firstLine="567"/>
        <w:jc w:val="both"/>
      </w:pPr>
    </w:p>
    <w:p w:rsidR="00AA22AB" w:rsidRPr="00906975" w:rsidRDefault="00AA22AB" w:rsidP="009F758B">
      <w:pPr>
        <w:tabs>
          <w:tab w:val="left" w:pos="2533"/>
        </w:tabs>
        <w:jc w:val="both"/>
      </w:pPr>
    </w:p>
    <w:p w:rsidR="00DB23D1" w:rsidRPr="00906975" w:rsidRDefault="00DB23D1" w:rsidP="009F758B">
      <w:pPr>
        <w:tabs>
          <w:tab w:val="left" w:pos="2533"/>
        </w:tabs>
        <w:jc w:val="both"/>
      </w:pPr>
    </w:p>
    <w:p w:rsidR="00DB23D1" w:rsidRPr="00906975" w:rsidRDefault="00DB23D1" w:rsidP="009F758B">
      <w:pPr>
        <w:tabs>
          <w:tab w:val="left" w:pos="2533"/>
        </w:tabs>
        <w:jc w:val="both"/>
      </w:pPr>
    </w:p>
    <w:p w:rsidR="00DB23D1" w:rsidRPr="00906975" w:rsidRDefault="00DB23D1" w:rsidP="009F758B">
      <w:pPr>
        <w:tabs>
          <w:tab w:val="left" w:pos="2533"/>
        </w:tabs>
        <w:jc w:val="both"/>
      </w:pPr>
    </w:p>
    <w:p w:rsidR="00511706" w:rsidRPr="00906975" w:rsidRDefault="00511706" w:rsidP="009F758B">
      <w:pPr>
        <w:tabs>
          <w:tab w:val="left" w:pos="2533"/>
        </w:tabs>
        <w:jc w:val="both"/>
      </w:pPr>
    </w:p>
    <w:p w:rsidR="00511706" w:rsidRPr="00906975" w:rsidRDefault="00C629C7" w:rsidP="009F758B">
      <w:pPr>
        <w:tabs>
          <w:tab w:val="left" w:pos="2533"/>
        </w:tabs>
        <w:jc w:val="both"/>
      </w:pPr>
      <w:r>
        <w:rPr>
          <w:noProof/>
        </w:rPr>
        <mc:AlternateContent>
          <mc:Choice Requires="wpg">
            <w:drawing>
              <wp:anchor distT="0" distB="0" distL="114300" distR="114300" simplePos="0" relativeHeight="252541440" behindDoc="0" locked="0" layoutInCell="1" allowOverlap="1">
                <wp:simplePos x="0" y="0"/>
                <wp:positionH relativeFrom="column">
                  <wp:posOffset>236220</wp:posOffset>
                </wp:positionH>
                <wp:positionV relativeFrom="paragraph">
                  <wp:posOffset>-335915</wp:posOffset>
                </wp:positionV>
                <wp:extent cx="5603240" cy="5916930"/>
                <wp:effectExtent l="0" t="0" r="0" b="7620"/>
                <wp:wrapNone/>
                <wp:docPr id="1654" name="Группа 1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3240" cy="5916930"/>
                          <a:chOff x="0" y="0"/>
                          <a:chExt cx="5603416" cy="5917378"/>
                        </a:xfrm>
                      </wpg:grpSpPr>
                      <wps:wsp>
                        <wps:cNvPr id="1543" name="Надпись 1543"/>
                        <wps:cNvSpPr txBox="1"/>
                        <wps:spPr>
                          <a:xfrm>
                            <a:off x="1026826" y="0"/>
                            <a:ext cx="3544143" cy="457200"/>
                          </a:xfrm>
                          <a:prstGeom prst="rect">
                            <a:avLst/>
                          </a:prstGeom>
                          <a:solidFill>
                            <a:schemeClr val="lt1"/>
                          </a:solidFill>
                          <a:ln w="9525">
                            <a:solidFill>
                              <a:prstClr val="black"/>
                            </a:solidFill>
                          </a:ln>
                        </wps:spPr>
                        <wps:txbx>
                          <w:txbxContent>
                            <w:p w:rsidR="00085105" w:rsidRDefault="00085105" w:rsidP="00DB23D1">
                              <w:pPr>
                                <w:jc w:val="center"/>
                              </w:pPr>
                              <w:r w:rsidRPr="00F144A7">
                                <w:t>Региональная инфраструктура по поддержке</w:t>
                              </w:r>
                            </w:p>
                            <w:p w:rsidR="00085105" w:rsidRDefault="00085105" w:rsidP="00DB23D1">
                              <w:pPr>
                                <w:jc w:val="center"/>
                              </w:pPr>
                              <w:r w:rsidRPr="00F144A7">
                                <w:t>и развитию молодежного предпринимательства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4" name="Надпись 1544"/>
                        <wps:cNvSpPr txBox="1"/>
                        <wps:spPr>
                          <a:xfrm>
                            <a:off x="0" y="794478"/>
                            <a:ext cx="2627630" cy="340995"/>
                          </a:xfrm>
                          <a:prstGeom prst="rect">
                            <a:avLst/>
                          </a:prstGeom>
                          <a:solidFill>
                            <a:schemeClr val="lt1"/>
                          </a:solidFill>
                          <a:ln w="9525">
                            <a:solidFill>
                              <a:prstClr val="black"/>
                            </a:solidFill>
                          </a:ln>
                        </wps:spPr>
                        <wps:txbx>
                          <w:txbxContent>
                            <w:p w:rsidR="00085105" w:rsidRDefault="00085105" w:rsidP="00DB23D1">
                              <w:pPr>
                                <w:jc w:val="center"/>
                              </w:pPr>
                              <w:r>
                                <w:t>Экономические механизмы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5" name="Надпись 1545"/>
                        <wps:cNvSpPr txBox="1"/>
                        <wps:spPr>
                          <a:xfrm>
                            <a:off x="2975547" y="801973"/>
                            <a:ext cx="2627630" cy="340995"/>
                          </a:xfrm>
                          <a:prstGeom prst="rect">
                            <a:avLst/>
                          </a:prstGeom>
                          <a:solidFill>
                            <a:schemeClr val="lt1"/>
                          </a:solidFill>
                          <a:ln w="9525">
                            <a:solidFill>
                              <a:prstClr val="black"/>
                            </a:solidFill>
                          </a:ln>
                        </wps:spPr>
                        <wps:txbx>
                          <w:txbxContent>
                            <w:p w:rsidR="00085105" w:rsidRDefault="00085105" w:rsidP="00DB23D1">
                              <w:pPr>
                                <w:jc w:val="center"/>
                              </w:pPr>
                              <w:r>
                                <w:t>Организационные механизмы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6" name="Надпись 1546"/>
                        <wps:cNvSpPr txBox="1"/>
                        <wps:spPr>
                          <a:xfrm>
                            <a:off x="0" y="1371600"/>
                            <a:ext cx="2627869" cy="684488"/>
                          </a:xfrm>
                          <a:prstGeom prst="rect">
                            <a:avLst/>
                          </a:prstGeom>
                          <a:solidFill>
                            <a:schemeClr val="lt1"/>
                          </a:solidFill>
                          <a:ln w="9525">
                            <a:solidFill>
                              <a:prstClr val="black"/>
                            </a:solidFill>
                          </a:ln>
                        </wps:spPr>
                        <wps:txbx>
                          <w:txbxContent>
                            <w:p w:rsidR="00085105" w:rsidRDefault="00085105" w:rsidP="00511706">
                              <w:pPr>
                                <w:jc w:val="center"/>
                              </w:pPr>
                              <w:r>
                                <w:t>Инвестиции в развитие</w:t>
                              </w:r>
                            </w:p>
                            <w:p w:rsidR="00085105" w:rsidRDefault="00085105" w:rsidP="00511706">
                              <w:pPr>
                                <w:jc w:val="center"/>
                              </w:pPr>
                              <w:r>
                                <w:t>и функционирование инфраструктуры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7" name="Надпись 1547"/>
                        <wps:cNvSpPr txBox="1"/>
                        <wps:spPr>
                          <a:xfrm>
                            <a:off x="344773" y="2137358"/>
                            <a:ext cx="2285761" cy="454015"/>
                          </a:xfrm>
                          <a:prstGeom prst="rect">
                            <a:avLst/>
                          </a:prstGeom>
                          <a:solidFill>
                            <a:schemeClr val="lt1"/>
                          </a:solidFill>
                          <a:ln w="9525">
                            <a:solidFill>
                              <a:prstClr val="black"/>
                            </a:solidFill>
                          </a:ln>
                        </wps:spPr>
                        <wps:txbx>
                          <w:txbxContent>
                            <w:p w:rsidR="00085105" w:rsidRDefault="00085105" w:rsidP="00511706">
                              <w:pPr>
                                <w:jc w:val="center"/>
                              </w:pPr>
                              <w:r>
                                <w:t>Средства государственного</w:t>
                              </w:r>
                            </w:p>
                            <w:p w:rsidR="00085105" w:rsidRDefault="00085105" w:rsidP="00511706">
                              <w:pPr>
                                <w:jc w:val="center"/>
                              </w:pPr>
                              <w:r>
                                <w:t>и регионального бюджетов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8" name="Надпись 1548"/>
                        <wps:cNvSpPr txBox="1"/>
                        <wps:spPr>
                          <a:xfrm>
                            <a:off x="344773" y="2670770"/>
                            <a:ext cx="2285761" cy="684488"/>
                          </a:xfrm>
                          <a:prstGeom prst="rect">
                            <a:avLst/>
                          </a:prstGeom>
                          <a:solidFill>
                            <a:schemeClr val="lt1"/>
                          </a:solidFill>
                          <a:ln w="9525">
                            <a:solidFill>
                              <a:prstClr val="black"/>
                            </a:solidFill>
                          </a:ln>
                        </wps:spPr>
                        <wps:txbx>
                          <w:txbxContent>
                            <w:p w:rsidR="00085105" w:rsidRDefault="00085105" w:rsidP="00511706">
                              <w:pPr>
                                <w:jc w:val="center"/>
                              </w:pPr>
                              <w:r>
                                <w:t>Денежные средства крупных</w:t>
                              </w:r>
                            </w:p>
                            <w:p w:rsidR="00085105" w:rsidRDefault="00085105" w:rsidP="00511706">
                              <w:pPr>
                                <w:jc w:val="center"/>
                              </w:pPr>
                              <w:r>
                                <w:t>и средних промышленных предприятий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1" name="Надпись 1561"/>
                        <wps:cNvSpPr txBox="1"/>
                        <wps:spPr>
                          <a:xfrm>
                            <a:off x="682052" y="3409365"/>
                            <a:ext cx="1945369" cy="339715"/>
                          </a:xfrm>
                          <a:prstGeom prst="rect">
                            <a:avLst/>
                          </a:prstGeom>
                          <a:solidFill>
                            <a:schemeClr val="lt1"/>
                          </a:solidFill>
                          <a:ln w="9525">
                            <a:solidFill>
                              <a:prstClr val="black"/>
                            </a:solidFill>
                          </a:ln>
                        </wps:spPr>
                        <wps:txbx>
                          <w:txbxContent>
                            <w:p w:rsidR="00085105" w:rsidRDefault="00085105" w:rsidP="00511706">
                              <w:pPr>
                                <w:jc w:val="center"/>
                              </w:pPr>
                              <w:r>
                                <w:t>Чистая прибыль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2" name="Надпись 1562"/>
                        <wps:cNvSpPr txBox="1"/>
                        <wps:spPr>
                          <a:xfrm>
                            <a:off x="689547" y="3821295"/>
                            <a:ext cx="1945369" cy="454015"/>
                          </a:xfrm>
                          <a:prstGeom prst="rect">
                            <a:avLst/>
                          </a:prstGeom>
                          <a:solidFill>
                            <a:schemeClr val="lt1"/>
                          </a:solidFill>
                          <a:ln w="9525">
                            <a:solidFill>
                              <a:prstClr val="black"/>
                            </a:solidFill>
                          </a:ln>
                        </wps:spPr>
                        <wps:txbx>
                          <w:txbxContent>
                            <w:p w:rsidR="00085105" w:rsidRDefault="00085105" w:rsidP="00511706">
                              <w:pPr>
                                <w:jc w:val="center"/>
                              </w:pPr>
                              <w:r>
                                <w:t>Фонд расширенного воспроизводства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3" name="Надпись 1563"/>
                        <wps:cNvSpPr txBox="1"/>
                        <wps:spPr>
                          <a:xfrm>
                            <a:off x="682052" y="4345654"/>
                            <a:ext cx="1945369" cy="454015"/>
                          </a:xfrm>
                          <a:prstGeom prst="rect">
                            <a:avLst/>
                          </a:prstGeom>
                          <a:solidFill>
                            <a:schemeClr val="lt1"/>
                          </a:solidFill>
                          <a:ln w="9525">
                            <a:solidFill>
                              <a:prstClr val="black"/>
                            </a:solidFill>
                          </a:ln>
                        </wps:spPr>
                        <wps:txbx>
                          <w:txbxContent>
                            <w:p w:rsidR="00085105" w:rsidRDefault="00085105" w:rsidP="00511706">
                              <w:pPr>
                                <w:jc w:val="center"/>
                              </w:pPr>
                              <w:r>
                                <w:t>Фонд социального развития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4" name="Надпись 1564"/>
                        <wps:cNvSpPr txBox="1"/>
                        <wps:spPr>
                          <a:xfrm>
                            <a:off x="344773" y="4888116"/>
                            <a:ext cx="2285761" cy="1029262"/>
                          </a:xfrm>
                          <a:prstGeom prst="rect">
                            <a:avLst/>
                          </a:prstGeom>
                          <a:solidFill>
                            <a:schemeClr val="lt1"/>
                          </a:solidFill>
                          <a:ln w="9525">
                            <a:solidFill>
                              <a:prstClr val="black"/>
                            </a:solidFill>
                          </a:ln>
                        </wps:spPr>
                        <wps:txbx>
                          <w:txbxContent>
                            <w:p w:rsidR="00085105" w:rsidRDefault="00085105" w:rsidP="00511706">
                              <w:pPr>
                                <w:jc w:val="center"/>
                              </w:pPr>
                              <w:r>
                                <w:t>Денежные средства общественных фондов (ОФ), неправительственных общественных организаций (НПО)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5" name="Надпись 1565"/>
                        <wps:cNvSpPr txBox="1"/>
                        <wps:spPr>
                          <a:xfrm>
                            <a:off x="2975547" y="1371600"/>
                            <a:ext cx="2627869" cy="455888"/>
                          </a:xfrm>
                          <a:prstGeom prst="rect">
                            <a:avLst/>
                          </a:prstGeom>
                          <a:solidFill>
                            <a:schemeClr val="lt1"/>
                          </a:solidFill>
                          <a:ln w="9525">
                            <a:solidFill>
                              <a:prstClr val="black"/>
                            </a:solidFill>
                          </a:ln>
                        </wps:spPr>
                        <wps:txbx>
                          <w:txbxContent>
                            <w:p w:rsidR="00085105" w:rsidRDefault="00085105" w:rsidP="00511706">
                              <w:pPr>
                                <w:tabs>
                                  <w:tab w:val="left" w:pos="2533"/>
                                </w:tabs>
                                <w:jc w:val="center"/>
                              </w:pPr>
                              <w:r>
                                <w:t>Организационное управление</w:t>
                              </w:r>
                            </w:p>
                            <w:p w:rsidR="00085105" w:rsidRDefault="00085105" w:rsidP="00511706">
                              <w:pPr>
                                <w:tabs>
                                  <w:tab w:val="left" w:pos="2533"/>
                                </w:tabs>
                                <w:jc w:val="center"/>
                              </w:pPr>
                              <w:r>
                                <w:t>и координация</w:t>
                              </w:r>
                            </w:p>
                            <w:p w:rsidR="00085105" w:rsidRDefault="00085105" w:rsidP="0051170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6" name="Надпись 1566"/>
                        <wps:cNvSpPr txBox="1"/>
                        <wps:spPr>
                          <a:xfrm>
                            <a:off x="3312826" y="1941226"/>
                            <a:ext cx="2289508" cy="801974"/>
                          </a:xfrm>
                          <a:prstGeom prst="rect">
                            <a:avLst/>
                          </a:prstGeom>
                          <a:solidFill>
                            <a:schemeClr val="lt1"/>
                          </a:solidFill>
                          <a:ln w="9525">
                            <a:solidFill>
                              <a:prstClr val="black"/>
                            </a:solidFill>
                          </a:ln>
                        </wps:spPr>
                        <wps:txbx>
                          <w:txbxContent>
                            <w:p w:rsidR="00085105" w:rsidRDefault="00085105" w:rsidP="00511706">
                              <w:pPr>
                                <w:jc w:val="center"/>
                              </w:pPr>
                              <w:r>
                                <w:t>Региональные управления предпринимательства</w:t>
                              </w:r>
                            </w:p>
                            <w:p w:rsidR="00085105" w:rsidRDefault="00085105" w:rsidP="00511706">
                              <w:pPr>
                                <w:jc w:val="center"/>
                              </w:pPr>
                              <w:r>
                                <w:t>и индустриально-инновационного развития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7" name="Надпись 1567"/>
                        <wps:cNvSpPr txBox="1"/>
                        <wps:spPr>
                          <a:xfrm>
                            <a:off x="3312826" y="2968052"/>
                            <a:ext cx="2289508" cy="793167"/>
                          </a:xfrm>
                          <a:prstGeom prst="rect">
                            <a:avLst/>
                          </a:prstGeom>
                          <a:solidFill>
                            <a:schemeClr val="lt1"/>
                          </a:solidFill>
                          <a:ln w="9525">
                            <a:solidFill>
                              <a:prstClr val="black"/>
                            </a:solidFill>
                          </a:ln>
                        </wps:spPr>
                        <wps:txbx>
                          <w:txbxContent>
                            <w:p w:rsidR="00085105" w:rsidRDefault="00085105" w:rsidP="00511706">
                              <w:pPr>
                                <w:jc w:val="center"/>
                              </w:pPr>
                              <w:r>
                                <w:t>Департаменты (отделы)</w:t>
                              </w:r>
                            </w:p>
                            <w:p w:rsidR="00085105" w:rsidRDefault="00085105" w:rsidP="00511706">
                              <w:pPr>
                                <w:jc w:val="center"/>
                              </w:pPr>
                              <w:r>
                                <w:t>по организации предпринимательской деятельности молодежи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8" name="Надпись 1568"/>
                        <wps:cNvSpPr txBox="1"/>
                        <wps:spPr>
                          <a:xfrm>
                            <a:off x="3312826" y="3882452"/>
                            <a:ext cx="2289175" cy="459636"/>
                          </a:xfrm>
                          <a:prstGeom prst="rect">
                            <a:avLst/>
                          </a:prstGeom>
                          <a:solidFill>
                            <a:schemeClr val="lt1"/>
                          </a:solidFill>
                          <a:ln w="9525">
                            <a:solidFill>
                              <a:prstClr val="black"/>
                            </a:solidFill>
                          </a:ln>
                        </wps:spPr>
                        <wps:txbx>
                          <w:txbxContent>
                            <w:p w:rsidR="00085105" w:rsidRDefault="00085105" w:rsidP="00511706">
                              <w:pPr>
                                <w:jc w:val="center"/>
                              </w:pPr>
                              <w:r>
                                <w:t>Система менеджмента инфраструктурного элемента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52" name="Группа 1652"/>
                        <wpg:cNvGrpSpPr/>
                        <wpg:grpSpPr>
                          <a:xfrm>
                            <a:off x="112426" y="2053445"/>
                            <a:ext cx="576549" cy="3298326"/>
                            <a:chOff x="0" y="-207"/>
                            <a:chExt cx="576549" cy="3298326"/>
                          </a:xfrm>
                        </wpg:grpSpPr>
                        <wps:wsp>
                          <wps:cNvPr id="1569" name="Прямая соединительная линия 1569"/>
                          <wps:cNvCnPr/>
                          <wps:spPr>
                            <a:xfrm>
                              <a:off x="0" y="-207"/>
                              <a:ext cx="0" cy="3297858"/>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570" name="Прямая соединительная линия 1570"/>
                          <wps:cNvCnPr/>
                          <wps:spPr>
                            <a:xfrm>
                              <a:off x="0" y="307517"/>
                              <a:ext cx="23177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571" name="Прямая соединительная линия 1571"/>
                          <wps:cNvCnPr/>
                          <wps:spPr>
                            <a:xfrm>
                              <a:off x="0" y="960849"/>
                              <a:ext cx="23177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572" name="Прямая соединительная линия 1572"/>
                          <wps:cNvCnPr/>
                          <wps:spPr>
                            <a:xfrm>
                              <a:off x="344774" y="1522981"/>
                              <a:ext cx="23177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573" name="Прямая соединительная линия 1573"/>
                          <wps:cNvCnPr/>
                          <wps:spPr>
                            <a:xfrm>
                              <a:off x="344774" y="1998951"/>
                              <a:ext cx="23177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574" name="Прямая соединительная линия 1574"/>
                          <wps:cNvCnPr/>
                          <wps:spPr>
                            <a:xfrm>
                              <a:off x="344774" y="2515813"/>
                              <a:ext cx="23177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575" name="Прямая соединительная линия 1575"/>
                          <wps:cNvCnPr/>
                          <wps:spPr>
                            <a:xfrm>
                              <a:off x="344774" y="1299169"/>
                              <a:ext cx="0" cy="1216644"/>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576" name="Прямая соединительная линия 1576"/>
                          <wps:cNvCnPr/>
                          <wps:spPr>
                            <a:xfrm>
                              <a:off x="0" y="3298119"/>
                              <a:ext cx="23177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s:wsp>
                        <wps:cNvPr id="1579" name="Прямая соединительная линия 1579"/>
                        <wps:cNvCnPr/>
                        <wps:spPr>
                          <a:xfrm flipH="1">
                            <a:off x="4451037" y="2743200"/>
                            <a:ext cx="0" cy="230443"/>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cNvPr id="1653" name="Группа 1653"/>
                        <wpg:cNvGrpSpPr/>
                        <wpg:grpSpPr>
                          <a:xfrm>
                            <a:off x="3080478" y="1828800"/>
                            <a:ext cx="231775" cy="2284959"/>
                            <a:chOff x="0" y="0"/>
                            <a:chExt cx="231775" cy="2284959"/>
                          </a:xfrm>
                        </wpg:grpSpPr>
                        <wps:wsp>
                          <wps:cNvPr id="1577" name="Прямая соединительная линия 1577"/>
                          <wps:cNvCnPr/>
                          <wps:spPr>
                            <a:xfrm flipH="1">
                              <a:off x="7495" y="0"/>
                              <a:ext cx="2904" cy="2284688"/>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578" name="Прямая соединительная линия 1578"/>
                          <wps:cNvCnPr/>
                          <wps:spPr>
                            <a:xfrm>
                              <a:off x="0" y="448664"/>
                              <a:ext cx="23177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605" name="Прямая соединительная линия 1605"/>
                          <wps:cNvCnPr/>
                          <wps:spPr>
                            <a:xfrm>
                              <a:off x="0" y="2284959"/>
                              <a:ext cx="23177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grpSp>
                        <wpg:cNvPr id="1651" name="Группа 1651"/>
                        <wpg:cNvGrpSpPr/>
                        <wpg:grpSpPr>
                          <a:xfrm>
                            <a:off x="1258132" y="1139252"/>
                            <a:ext cx="3087974" cy="237938"/>
                            <a:chOff x="0" y="0"/>
                            <a:chExt cx="3087974" cy="237938"/>
                          </a:xfrm>
                        </wpg:grpSpPr>
                        <wps:wsp>
                          <wps:cNvPr id="1606" name="Прямая соединительная линия 1606"/>
                          <wps:cNvCnPr/>
                          <wps:spPr>
                            <a:xfrm flipH="1">
                              <a:off x="0" y="0"/>
                              <a:ext cx="0" cy="230443"/>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614" name="Прямая соединительная линия 1614"/>
                          <wps:cNvCnPr/>
                          <wps:spPr>
                            <a:xfrm flipH="1">
                              <a:off x="3087974" y="7495"/>
                              <a:ext cx="0" cy="230443"/>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grpSp>
                        <wpg:cNvPr id="1650" name="Группа 1650"/>
                        <wpg:cNvGrpSpPr/>
                        <wpg:grpSpPr>
                          <a:xfrm>
                            <a:off x="1258132" y="457200"/>
                            <a:ext cx="3091045" cy="342869"/>
                            <a:chOff x="0" y="0"/>
                            <a:chExt cx="3091045" cy="342869"/>
                          </a:xfrm>
                        </wpg:grpSpPr>
                        <wps:wsp>
                          <wps:cNvPr id="1622" name="Прямая соединительная линия 1622"/>
                          <wps:cNvCnPr/>
                          <wps:spPr>
                            <a:xfrm flipH="1">
                              <a:off x="0" y="112426"/>
                              <a:ext cx="0" cy="230443"/>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633" name="Прямая соединительная линия 1633"/>
                          <wps:cNvCnPr/>
                          <wps:spPr>
                            <a:xfrm flipH="1">
                              <a:off x="3087974" y="112426"/>
                              <a:ext cx="0" cy="230443"/>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647" name="Прямая соединительная линия 1647"/>
                          <wps:cNvCnPr/>
                          <wps:spPr>
                            <a:xfrm>
                              <a:off x="1041" y="112426"/>
                              <a:ext cx="3090004"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649" name="Прямая соединительная линия 1649"/>
                          <wps:cNvCnPr/>
                          <wps:spPr>
                            <a:xfrm flipV="1">
                              <a:off x="1545028" y="0"/>
                              <a:ext cx="0" cy="112426"/>
                            </a:xfrm>
                            <a:prstGeom prst="line">
                              <a:avLst/>
                            </a:prstGeom>
                            <a:ln w="9525"/>
                          </wps:spPr>
                          <wps:style>
                            <a:lnRef idx="1">
                              <a:schemeClr val="dk1"/>
                            </a:lnRef>
                            <a:fillRef idx="0">
                              <a:schemeClr val="dk1"/>
                            </a:fillRef>
                            <a:effectRef idx="0">
                              <a:schemeClr val="dk1"/>
                            </a:effectRef>
                            <a:fontRef idx="minor">
                              <a:schemeClr val="tx1"/>
                            </a:fontRef>
                          </wps:style>
                          <wps:bodyPr/>
                        </wps:wsp>
                      </wpg:grpSp>
                    </wpg:wgp>
                  </a:graphicData>
                </a:graphic>
                <wp14:sizeRelH relativeFrom="page">
                  <wp14:pctWidth>0</wp14:pctWidth>
                </wp14:sizeRelH>
                <wp14:sizeRelV relativeFrom="margin">
                  <wp14:pctHeight>0</wp14:pctHeight>
                </wp14:sizeRelV>
              </wp:anchor>
            </w:drawing>
          </mc:Choice>
          <mc:Fallback>
            <w:pict>
              <v:group id="Группа 1654" o:spid="_x0000_s2239" style="position:absolute;left:0;text-align:left;margin-left:18.6pt;margin-top:-26.45pt;width:441.2pt;height:465.9pt;z-index:252541440;mso-height-relative:margin" coordsize="56034,59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">
                <v:shape id="Надпись 1543" o:spid="_x0000_s2240" type="#_x0000_t202" style="position:absolute;left:10268;width:3544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" fillcolor="white [3201]">
                  <v:textbox>
                    <w:txbxContent>
                      <w:p w:rsidR="00085105" w:rsidRDefault="00085105" w:rsidP="00DB23D1">
                        <w:pPr>
                          <w:jc w:val="center"/>
                        </w:pPr>
                        <w:r w:rsidRPr="00F144A7">
                          <w:t>Региональная инфраструктура по поддержке</w:t>
                        </w:r>
                      </w:p>
                      <w:p w:rsidR="00085105" w:rsidRDefault="00085105" w:rsidP="00DB23D1">
                        <w:pPr>
                          <w:jc w:val="center"/>
                        </w:pPr>
                        <w:r w:rsidRPr="00F144A7">
                          <w:t>и развитию молодежного предпринимательства</w:t>
                        </w:r>
                      </w:p>
                    </w:txbxContent>
                  </v:textbox>
                </v:shape>
                <v:shape id="Надпись 1544" o:spid="_x0000_s2241" type="#_x0000_t202" style="position:absolute;top:7944;width:26276;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" fillcolor="white [3201]">
                  <v:textbox>
                    <w:txbxContent>
                      <w:p w:rsidR="00085105" w:rsidRDefault="00085105" w:rsidP="00DB23D1">
                        <w:pPr>
                          <w:jc w:val="center"/>
                        </w:pPr>
                        <w:r>
                          <w:t>Экономические механизмы</w:t>
                        </w:r>
                      </w:p>
                    </w:txbxContent>
                  </v:textbox>
                </v:shape>
                <v:shape id="Надпись 1545" o:spid="_x0000_s2242" type="#_x0000_t202" style="position:absolute;left:29755;top:8019;width:26276;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" fillcolor="white [3201]">
                  <v:textbox>
                    <w:txbxContent>
                      <w:p w:rsidR="00085105" w:rsidRDefault="00085105" w:rsidP="00DB23D1">
                        <w:pPr>
                          <w:jc w:val="center"/>
                        </w:pPr>
                        <w:r>
                          <w:t>Организационные механизмы</w:t>
                        </w:r>
                      </w:p>
                    </w:txbxContent>
                  </v:textbox>
                </v:shape>
                <v:shape id="Надпись 1546" o:spid="_x0000_s2243" type="#_x0000_t202" style="position:absolute;top:13716;width:26278;height:6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" fillcolor="white [3201]">
                  <v:textbox>
                    <w:txbxContent>
                      <w:p w:rsidR="00085105" w:rsidRDefault="00085105" w:rsidP="00511706">
                        <w:pPr>
                          <w:jc w:val="center"/>
                        </w:pPr>
                        <w:r>
                          <w:t>Инвестиции в развитие</w:t>
                        </w:r>
                      </w:p>
                      <w:p w:rsidR="00085105" w:rsidRDefault="00085105" w:rsidP="00511706">
                        <w:pPr>
                          <w:jc w:val="center"/>
                        </w:pPr>
                        <w:r>
                          <w:t>и функционирование инфраструктуры</w:t>
                        </w:r>
                      </w:p>
                    </w:txbxContent>
                  </v:textbox>
                </v:shape>
                <v:shape id="Надпись 1547" o:spid="_x0000_s2244" type="#_x0000_t202" style="position:absolute;left:3447;top:21373;width:22858;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" fillcolor="white [3201]">
                  <v:textbox>
                    <w:txbxContent>
                      <w:p w:rsidR="00085105" w:rsidRDefault="00085105" w:rsidP="00511706">
                        <w:pPr>
                          <w:jc w:val="center"/>
                        </w:pPr>
                        <w:r>
                          <w:t>Средства государственного</w:t>
                        </w:r>
                      </w:p>
                      <w:p w:rsidR="00085105" w:rsidRDefault="00085105" w:rsidP="00511706">
                        <w:pPr>
                          <w:jc w:val="center"/>
                        </w:pPr>
                        <w:r>
                          <w:t>и регионального бюджетов</w:t>
                        </w:r>
                      </w:p>
                    </w:txbxContent>
                  </v:textbox>
                </v:shape>
                <v:shape id="Надпись 1548" o:spid="_x0000_s2245" type="#_x0000_t202" style="position:absolute;left:3447;top:26707;width:22858;height:6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" fillcolor="white [3201]">
                  <v:textbox>
                    <w:txbxContent>
                      <w:p w:rsidR="00085105" w:rsidRDefault="00085105" w:rsidP="00511706">
                        <w:pPr>
                          <w:jc w:val="center"/>
                        </w:pPr>
                        <w:r>
                          <w:t>Денежные средства крупных</w:t>
                        </w:r>
                      </w:p>
                      <w:p w:rsidR="00085105" w:rsidRDefault="00085105" w:rsidP="00511706">
                        <w:pPr>
                          <w:jc w:val="center"/>
                        </w:pPr>
                        <w:r>
                          <w:t>и средних промышленных предприятий</w:t>
                        </w:r>
                      </w:p>
                    </w:txbxContent>
                  </v:textbox>
                </v:shape>
                <v:shape id="Надпись 1561" o:spid="_x0000_s2246" type="#_x0000_t202" style="position:absolute;left:6820;top:34093;width:19454;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" fillcolor="white [3201]">
                  <v:textbox>
                    <w:txbxContent>
                      <w:p w:rsidR="00085105" w:rsidRDefault="00085105" w:rsidP="00511706">
                        <w:pPr>
                          <w:jc w:val="center"/>
                        </w:pPr>
                        <w:r>
                          <w:t>Чистая прибыль</w:t>
                        </w:r>
                      </w:p>
                    </w:txbxContent>
                  </v:textbox>
                </v:shape>
                <v:shape id="Надпись 1562" o:spid="_x0000_s2247" type="#_x0000_t202" style="position:absolute;left:6895;top:38212;width:19454;height:4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" fillcolor="white [3201]">
                  <v:textbox>
                    <w:txbxContent>
                      <w:p w:rsidR="00085105" w:rsidRDefault="00085105" w:rsidP="00511706">
                        <w:pPr>
                          <w:jc w:val="center"/>
                        </w:pPr>
                        <w:r>
                          <w:t>Фонд расширенного воспроизводства</w:t>
                        </w:r>
                      </w:p>
                    </w:txbxContent>
                  </v:textbox>
                </v:shape>
                <v:shape id="Надпись 1563" o:spid="_x0000_s2248" type="#_x0000_t202" style="position:absolute;left:6820;top:43456;width:19454;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" fillcolor="white [3201]">
                  <v:textbox>
                    <w:txbxContent>
                      <w:p w:rsidR="00085105" w:rsidRDefault="00085105" w:rsidP="00511706">
                        <w:pPr>
                          <w:jc w:val="center"/>
                        </w:pPr>
                        <w:r>
                          <w:t>Фонд социального развития</w:t>
                        </w:r>
                      </w:p>
                    </w:txbxContent>
                  </v:textbox>
                </v:shape>
                <v:shape id="Надпись 1564" o:spid="_x0000_s2249" type="#_x0000_t202" style="position:absolute;left:3447;top:48881;width:22858;height:1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" fillcolor="white [3201]">
                  <v:textbox>
                    <w:txbxContent>
                      <w:p w:rsidR="00085105" w:rsidRDefault="00085105" w:rsidP="00511706">
                        <w:pPr>
                          <w:jc w:val="center"/>
                        </w:pPr>
                        <w:r>
                          <w:t>Денежные средства общественных фондов (ОФ), неправительственных общественных организаций (НПО)</w:t>
                        </w:r>
                      </w:p>
                    </w:txbxContent>
                  </v:textbox>
                </v:shape>
                <v:shape id="Надпись 1565" o:spid="_x0000_s2250" type="#_x0000_t202" style="position:absolute;left:29755;top:13716;width:26279;height:4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" fillcolor="white [3201]">
                  <v:textbox>
                    <w:txbxContent>
                      <w:p w:rsidR="00085105" w:rsidRDefault="00085105" w:rsidP="00511706">
                        <w:pPr>
                          <w:tabs>
                            <w:tab w:val="left" w:pos="2533"/>
                          </w:tabs>
                          <w:jc w:val="center"/>
                        </w:pPr>
                        <w:r>
                          <w:t>Организационное управление</w:t>
                        </w:r>
                      </w:p>
                      <w:p w:rsidR="00085105" w:rsidRDefault="00085105" w:rsidP="00511706">
                        <w:pPr>
                          <w:tabs>
                            <w:tab w:val="left" w:pos="2533"/>
                          </w:tabs>
                          <w:jc w:val="center"/>
                        </w:pPr>
                        <w:r>
                          <w:t>и координация</w:t>
                        </w:r>
                      </w:p>
                      <w:p w:rsidR="00085105" w:rsidRDefault="00085105" w:rsidP="00511706">
                        <w:pPr>
                          <w:jc w:val="center"/>
                        </w:pPr>
                      </w:p>
                    </w:txbxContent>
                  </v:textbox>
                </v:shape>
                <v:shape id="Надпись 1566" o:spid="_x0000_s2251" type="#_x0000_t202" style="position:absolute;left:33128;top:19412;width:22895;height:8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" fillcolor="white [3201]">
                  <v:textbox>
                    <w:txbxContent>
                      <w:p w:rsidR="00085105" w:rsidRDefault="00085105" w:rsidP="00511706">
                        <w:pPr>
                          <w:jc w:val="center"/>
                        </w:pPr>
                        <w:r>
                          <w:t>Региональные управления предпринимательства</w:t>
                        </w:r>
                      </w:p>
                      <w:p w:rsidR="00085105" w:rsidRDefault="00085105" w:rsidP="00511706">
                        <w:pPr>
                          <w:jc w:val="center"/>
                        </w:pPr>
                        <w:r>
                          <w:t>и индустриально-инновационного развития</w:t>
                        </w:r>
                      </w:p>
                    </w:txbxContent>
                  </v:textbox>
                </v:shape>
                <v:shape id="Надпись 1567" o:spid="_x0000_s2252" type="#_x0000_t202" style="position:absolute;left:33128;top:29680;width:22895;height:7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" fillcolor="white [3201]">
                  <v:textbox>
                    <w:txbxContent>
                      <w:p w:rsidR="00085105" w:rsidRDefault="00085105" w:rsidP="00511706">
                        <w:pPr>
                          <w:jc w:val="center"/>
                        </w:pPr>
                        <w:r>
                          <w:t>Департаменты (отделы)</w:t>
                        </w:r>
                      </w:p>
                      <w:p w:rsidR="00085105" w:rsidRDefault="00085105" w:rsidP="00511706">
                        <w:pPr>
                          <w:jc w:val="center"/>
                        </w:pPr>
                        <w:r>
                          <w:t>по организации предпринимательской деятельности молодежи</w:t>
                        </w:r>
                      </w:p>
                    </w:txbxContent>
                  </v:textbox>
                </v:shape>
                <v:shape id="Надпись 1568" o:spid="_x0000_s2253" type="#_x0000_t202" style="position:absolute;left:33128;top:38824;width:22892;height:4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" fillcolor="white [3201]">
                  <v:textbox>
                    <w:txbxContent>
                      <w:p w:rsidR="00085105" w:rsidRDefault="00085105" w:rsidP="00511706">
                        <w:pPr>
                          <w:jc w:val="center"/>
                        </w:pPr>
                        <w:r>
                          <w:t>Система менеджмента инфраструктурного элемента</w:t>
                        </w:r>
                      </w:p>
                    </w:txbxContent>
                  </v:textbox>
                </v:shape>
                <v:group id="Группа 1652" o:spid="_x0000_s2254" style="position:absolute;left:1124;top:20534;width:5765;height:32983" coordorigin=",-2" coordsize="5765,32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">
                  <v:line id="Прямая соединительная линия 1569" o:spid="_x0000_s2255" style="position:absolute;visibility:visible;mso-wrap-style:square" from="0,-2" to="0,32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" strokecolor="black [3200]">
                    <v:stroke joinstyle="miter"/>
                  </v:line>
                  <v:line id="Прямая соединительная линия 1570" o:spid="_x0000_s2256" style="position:absolute;visibility:visible;mso-wrap-style:square" from="0,3075" to="2317,3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" strokecolor="black [3200]">
                    <v:stroke endarrow="block" endarrowwidth="wide" joinstyle="miter"/>
                  </v:line>
                  <v:line id="Прямая соединительная линия 1571" o:spid="_x0000_s2257" style="position:absolute;visibility:visible;mso-wrap-style:square" from="0,9608" to="2317,9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" strokecolor="black [3200]">
                    <v:stroke endarrow="block" endarrowwidth="wide" joinstyle="miter"/>
                  </v:line>
                  <v:line id="Прямая соединительная линия 1572" o:spid="_x0000_s2258" style="position:absolute;visibility:visible;mso-wrap-style:square" from="3447,15229" to="5765,15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" strokecolor="black [3200]">
                    <v:stroke endarrow="block" endarrowwidth="wide" joinstyle="miter"/>
                  </v:line>
                  <v:line id="Прямая соединительная линия 1573" o:spid="_x0000_s2259" style="position:absolute;visibility:visible;mso-wrap-style:square" from="3447,19989" to="576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" strokecolor="black [3200]">
                    <v:stroke endarrow="block" endarrowwidth="wide" joinstyle="miter"/>
                  </v:line>
                  <v:line id="Прямая соединительная линия 1574" o:spid="_x0000_s2260" style="position:absolute;visibility:visible;mso-wrap-style:square" from="3447,25158" to="5765,25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" strokecolor="black [3200]">
                    <v:stroke endarrow="block" endarrowwidth="wide" joinstyle="miter"/>
                  </v:line>
                  <v:line id="Прямая соединительная линия 1575" o:spid="_x0000_s2261" style="position:absolute;visibility:visible;mso-wrap-style:square" from="3447,12991" to="3447,25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" strokecolor="black [3200]">
                    <v:stroke joinstyle="miter"/>
                  </v:line>
                  <v:line id="Прямая соединительная линия 1576" o:spid="_x0000_s2262" style="position:absolute;visibility:visible;mso-wrap-style:square" from="0,32981" to="2317,32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" strokecolor="black [3200]">
                    <v:stroke endarrow="block" endarrowwidth="wide" joinstyle="miter"/>
                  </v:line>
                </v:group>
                <v:line id="Прямая соединительная линия 1579" o:spid="_x0000_s2263" style="position:absolute;flip:x;visibility:visible;mso-wrap-style:square" from="44510,27432" to="44510,29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" strokecolor="black [3200]">
                  <v:stroke endarrow="block" endarrowwidth="wide" joinstyle="miter"/>
                </v:line>
                <v:group id="Группа 1653" o:spid="_x0000_s2264" style="position:absolute;left:30804;top:18288;width:2318;height:22849" coordsize="2317,2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">
                  <v:line id="Прямая соединительная линия 1577" o:spid="_x0000_s2265" style="position:absolute;flip:x;visibility:visible;mso-wrap-style:square" from="74,0" to="103,22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" strokecolor="black [3200]">
                    <v:stroke joinstyle="miter"/>
                  </v:line>
                  <v:line id="Прямая соединительная линия 1578" o:spid="_x0000_s2266" style="position:absolute;visibility:visible;mso-wrap-style:square" from="0,4486" to="2317,4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" strokecolor="black [3200]">
                    <v:stroke endarrow="block" endarrowwidth="wide" joinstyle="miter"/>
                  </v:line>
                  <v:line id="Прямая соединительная линия 1605" o:spid="_x0000_s2267" style="position:absolute;visibility:visible;mso-wrap-style:square" from="0,22849" to="2317,22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" strokecolor="black [3200]">
                    <v:stroke endarrow="block" endarrowwidth="wide" joinstyle="miter"/>
                  </v:line>
                </v:group>
                <v:group id="Группа 1651" o:spid="_x0000_s2268" style="position:absolute;left:12581;top:11392;width:30880;height:2379" coordsize="30879,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">
                  <v:line id="Прямая соединительная линия 1606" o:spid="_x0000_s2269" style="position:absolute;flip:x;visibility:visible;mso-wrap-style:square" from="0,0" to="0,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" strokecolor="black [3200]">
                    <v:stroke endarrow="block" endarrowwidth="wide" joinstyle="miter"/>
                  </v:line>
                  <v:line id="Прямая соединительная линия 1614" o:spid="_x0000_s2270" style="position:absolute;flip:x;visibility:visible;mso-wrap-style:square" from="30879,74" to="30879,2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" strokecolor="black [3200]">
                    <v:stroke endarrow="block" endarrowwidth="wide" joinstyle="miter"/>
                  </v:line>
                </v:group>
                <v:group id="Группа 1650" o:spid="_x0000_s2271" style="position:absolute;left:12581;top:4572;width:30910;height:3428" coordsize="30910,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SG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bCr88o2MoFcPAAAA//8DAFBLAQItABQABgAIAAAAIQDb4fbL7gAAAIUBAAATAAAAAAAA&#10;AAAAAAAAAAAAAABbQ29udGVudF9UeXBlc10ueG1sUEsBAi0AFAAGAAgAAAAhAFr0LFu/AAAAFQEA&#10;AAsAAAAAAAAAAAAAAAAAHwEAAF9yZWxzLy5yZWxzUEsBAi0AFAAGAAgAAAAhAMpihIbHAAAA3QAA&#10;AA8AAAAAAAAAAAAAAAAABwIAAGRycy9kb3ducmV2LnhtbFBLBQYAAAAAAwADALcAAAD7AgAAAAA=&#10;">
                  <v:line id="Прямая соединительная линия 1622" o:spid="_x0000_s2272" style="position:absolute;flip:x;visibility:visible;mso-wrap-style:square" from="0,1124" to="0,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" strokecolor="black [3200]">
                    <v:stroke endarrow="block" endarrowwidth="wide" joinstyle="miter"/>
                  </v:line>
                  <v:line id="Прямая соединительная линия 1633" o:spid="_x0000_s2273" style="position:absolute;flip:x;visibility:visible;mso-wrap-style:square" from="30879,1124" to="30879,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" strokecolor="black [3200]">
                    <v:stroke endarrow="block" endarrowwidth="wide" joinstyle="miter"/>
                  </v:line>
                  <v:line id="Прямая соединительная линия 1647" o:spid="_x0000_s2274" style="position:absolute;visibility:visible;mso-wrap-style:square" from="10,1124" to="30910,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" strokecolor="black [3200]">
                    <v:stroke joinstyle="miter"/>
                  </v:line>
                  <v:line id="Прямая соединительная линия 1649" o:spid="_x0000_s2275" style="position:absolute;flip:y;visibility:visible;mso-wrap-style:square" from="15450,0" to="15450,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" strokecolor="black [3200]">
                    <v:stroke joinstyle="miter"/>
                  </v:line>
                </v:group>
              </v:group>
            </w:pict>
          </mc:Fallback>
        </mc:AlternateContent>
      </w:r>
    </w:p>
    <w:p w:rsidR="00511706" w:rsidRPr="00906975" w:rsidRDefault="00511706" w:rsidP="009F758B">
      <w:pPr>
        <w:tabs>
          <w:tab w:val="left" w:pos="2533"/>
        </w:tabs>
        <w:jc w:val="both"/>
      </w:pPr>
    </w:p>
    <w:p w:rsidR="00511706" w:rsidRPr="00906975" w:rsidRDefault="00511706" w:rsidP="009F758B">
      <w:pPr>
        <w:tabs>
          <w:tab w:val="left" w:pos="2533"/>
        </w:tabs>
        <w:jc w:val="both"/>
      </w:pPr>
    </w:p>
    <w:p w:rsidR="00511706" w:rsidRPr="00906975" w:rsidRDefault="00511706" w:rsidP="009F758B">
      <w:pPr>
        <w:tabs>
          <w:tab w:val="left" w:pos="2533"/>
        </w:tabs>
        <w:jc w:val="both"/>
      </w:pPr>
    </w:p>
    <w:p w:rsidR="006E43BD" w:rsidRPr="00906975" w:rsidRDefault="006E43BD" w:rsidP="009F758B">
      <w:pPr>
        <w:tabs>
          <w:tab w:val="left" w:pos="2533"/>
        </w:tabs>
        <w:jc w:val="both"/>
      </w:pPr>
    </w:p>
    <w:p w:rsidR="00132A5D" w:rsidRPr="00906975" w:rsidRDefault="00132A5D" w:rsidP="009F758B">
      <w:pPr>
        <w:tabs>
          <w:tab w:val="left" w:pos="2533"/>
        </w:tabs>
        <w:jc w:val="both"/>
      </w:pPr>
    </w:p>
    <w:p w:rsidR="006E43BD" w:rsidRPr="00906975" w:rsidRDefault="006E43BD" w:rsidP="009F758B">
      <w:pPr>
        <w:tabs>
          <w:tab w:val="left" w:pos="2533"/>
        </w:tabs>
        <w:jc w:val="both"/>
      </w:pPr>
    </w:p>
    <w:p w:rsidR="00511706" w:rsidRPr="00906975" w:rsidRDefault="00511706" w:rsidP="009F758B">
      <w:pPr>
        <w:tabs>
          <w:tab w:val="left" w:pos="2533"/>
        </w:tabs>
        <w:jc w:val="both"/>
      </w:pPr>
    </w:p>
    <w:p w:rsidR="00511706" w:rsidRPr="00906975" w:rsidRDefault="00511706" w:rsidP="009F758B">
      <w:pPr>
        <w:tabs>
          <w:tab w:val="left" w:pos="2533"/>
        </w:tabs>
        <w:jc w:val="both"/>
      </w:pPr>
    </w:p>
    <w:p w:rsidR="00511706" w:rsidRPr="00906975" w:rsidRDefault="00511706" w:rsidP="009F758B">
      <w:pPr>
        <w:tabs>
          <w:tab w:val="left" w:pos="2533"/>
        </w:tabs>
        <w:jc w:val="both"/>
      </w:pPr>
    </w:p>
    <w:p w:rsidR="00511706" w:rsidRPr="00906975" w:rsidRDefault="00511706" w:rsidP="009F758B">
      <w:pPr>
        <w:tabs>
          <w:tab w:val="left" w:pos="2533"/>
        </w:tabs>
        <w:jc w:val="both"/>
      </w:pPr>
    </w:p>
    <w:p w:rsidR="00511706" w:rsidRPr="00906975" w:rsidRDefault="00511706" w:rsidP="009F758B">
      <w:pPr>
        <w:tabs>
          <w:tab w:val="left" w:pos="2533"/>
        </w:tabs>
        <w:jc w:val="both"/>
      </w:pPr>
    </w:p>
    <w:p w:rsidR="00511706" w:rsidRPr="00906975" w:rsidRDefault="00511706" w:rsidP="009F758B">
      <w:pPr>
        <w:tabs>
          <w:tab w:val="left" w:pos="2533"/>
        </w:tabs>
        <w:jc w:val="both"/>
      </w:pPr>
    </w:p>
    <w:p w:rsidR="00DB23D1" w:rsidRPr="00906975" w:rsidRDefault="00DB23D1" w:rsidP="009F758B">
      <w:pPr>
        <w:tabs>
          <w:tab w:val="left" w:pos="2533"/>
        </w:tabs>
        <w:jc w:val="both"/>
      </w:pPr>
    </w:p>
    <w:p w:rsidR="00DB23D1" w:rsidRPr="00906975" w:rsidRDefault="00DB23D1" w:rsidP="009F758B">
      <w:pPr>
        <w:tabs>
          <w:tab w:val="left" w:pos="2533"/>
        </w:tabs>
        <w:jc w:val="both"/>
      </w:pPr>
    </w:p>
    <w:p w:rsidR="00DB23D1" w:rsidRDefault="00DB23D1" w:rsidP="009F758B">
      <w:pPr>
        <w:tabs>
          <w:tab w:val="left" w:pos="2533"/>
        </w:tabs>
        <w:jc w:val="both"/>
      </w:pPr>
    </w:p>
    <w:p w:rsidR="00B572FB" w:rsidRDefault="00B572FB" w:rsidP="009F758B">
      <w:pPr>
        <w:tabs>
          <w:tab w:val="left" w:pos="2533"/>
        </w:tabs>
        <w:jc w:val="both"/>
      </w:pPr>
    </w:p>
    <w:p w:rsidR="00B572FB" w:rsidRDefault="00B572FB" w:rsidP="009F758B">
      <w:pPr>
        <w:tabs>
          <w:tab w:val="left" w:pos="2533"/>
        </w:tabs>
        <w:jc w:val="both"/>
      </w:pPr>
    </w:p>
    <w:p w:rsidR="00B572FB" w:rsidRDefault="00B572FB" w:rsidP="009F758B">
      <w:pPr>
        <w:tabs>
          <w:tab w:val="left" w:pos="2533"/>
        </w:tabs>
        <w:jc w:val="both"/>
      </w:pPr>
    </w:p>
    <w:p w:rsidR="00B572FB" w:rsidRDefault="00B572FB" w:rsidP="009F758B">
      <w:pPr>
        <w:tabs>
          <w:tab w:val="left" w:pos="2533"/>
        </w:tabs>
        <w:jc w:val="both"/>
      </w:pPr>
    </w:p>
    <w:p w:rsidR="00B572FB" w:rsidRDefault="00B572FB" w:rsidP="009F758B">
      <w:pPr>
        <w:tabs>
          <w:tab w:val="left" w:pos="2533"/>
        </w:tabs>
        <w:jc w:val="both"/>
      </w:pPr>
    </w:p>
    <w:p w:rsidR="00B572FB" w:rsidRDefault="00B572FB" w:rsidP="009F758B">
      <w:pPr>
        <w:tabs>
          <w:tab w:val="left" w:pos="2533"/>
        </w:tabs>
        <w:jc w:val="both"/>
      </w:pPr>
    </w:p>
    <w:p w:rsidR="00B572FB" w:rsidRDefault="00B572FB" w:rsidP="009F758B">
      <w:pPr>
        <w:tabs>
          <w:tab w:val="left" w:pos="2533"/>
        </w:tabs>
        <w:jc w:val="both"/>
      </w:pPr>
    </w:p>
    <w:p w:rsidR="00B572FB" w:rsidRDefault="00B572FB" w:rsidP="009F758B">
      <w:pPr>
        <w:tabs>
          <w:tab w:val="left" w:pos="2533"/>
        </w:tabs>
        <w:jc w:val="both"/>
      </w:pPr>
    </w:p>
    <w:p w:rsidR="00B572FB" w:rsidRDefault="00B572FB" w:rsidP="009F758B">
      <w:pPr>
        <w:tabs>
          <w:tab w:val="left" w:pos="2533"/>
        </w:tabs>
        <w:jc w:val="both"/>
      </w:pPr>
    </w:p>
    <w:p w:rsidR="00B572FB" w:rsidRDefault="00B572FB" w:rsidP="009F758B">
      <w:pPr>
        <w:tabs>
          <w:tab w:val="left" w:pos="2533"/>
        </w:tabs>
        <w:jc w:val="both"/>
      </w:pPr>
    </w:p>
    <w:p w:rsidR="00B572FB" w:rsidRPr="00906975" w:rsidRDefault="00B572FB" w:rsidP="009F758B">
      <w:pPr>
        <w:tabs>
          <w:tab w:val="left" w:pos="2533"/>
        </w:tabs>
        <w:jc w:val="both"/>
      </w:pPr>
    </w:p>
    <w:p w:rsidR="00511706" w:rsidRPr="00906975" w:rsidRDefault="00511706" w:rsidP="009F758B">
      <w:pPr>
        <w:tabs>
          <w:tab w:val="left" w:pos="2533"/>
        </w:tabs>
        <w:jc w:val="both"/>
      </w:pPr>
    </w:p>
    <w:p w:rsidR="00511706" w:rsidRPr="00906975" w:rsidRDefault="00511706" w:rsidP="009F758B">
      <w:pPr>
        <w:tabs>
          <w:tab w:val="left" w:pos="2533"/>
        </w:tabs>
        <w:jc w:val="both"/>
      </w:pPr>
    </w:p>
    <w:p w:rsidR="00511706" w:rsidRPr="00906975" w:rsidRDefault="00511706" w:rsidP="009F758B">
      <w:pPr>
        <w:tabs>
          <w:tab w:val="left" w:pos="2533"/>
        </w:tabs>
        <w:jc w:val="both"/>
      </w:pPr>
    </w:p>
    <w:p w:rsidR="00511706" w:rsidRPr="00906975" w:rsidRDefault="00511706" w:rsidP="009F758B">
      <w:pPr>
        <w:tabs>
          <w:tab w:val="left" w:pos="2533"/>
        </w:tabs>
        <w:jc w:val="both"/>
      </w:pPr>
    </w:p>
    <w:p w:rsidR="00B572FB" w:rsidRDefault="00B572FB" w:rsidP="009C3AE6">
      <w:pPr>
        <w:ind w:firstLine="567"/>
        <w:jc w:val="both"/>
      </w:pPr>
    </w:p>
    <w:p w:rsidR="00ED641F" w:rsidRPr="00906975" w:rsidRDefault="00ED641F" w:rsidP="009C3AE6">
      <w:pPr>
        <w:ind w:firstLine="567"/>
        <w:jc w:val="both"/>
      </w:pPr>
      <w:r w:rsidRPr="00906975">
        <w:t>Примечание – Составлено автором</w:t>
      </w:r>
    </w:p>
    <w:p w:rsidR="00ED641F" w:rsidRPr="00906975" w:rsidRDefault="00ED641F" w:rsidP="009C3AE6">
      <w:pPr>
        <w:tabs>
          <w:tab w:val="left" w:pos="2533"/>
        </w:tabs>
        <w:ind w:firstLine="567"/>
        <w:jc w:val="both"/>
        <w:rPr>
          <w:bCs/>
          <w:sz w:val="28"/>
          <w:szCs w:val="28"/>
        </w:rPr>
      </w:pPr>
    </w:p>
    <w:p w:rsidR="00DB23D1" w:rsidRPr="00906975" w:rsidRDefault="007B5F1B" w:rsidP="00290FC1">
      <w:pPr>
        <w:tabs>
          <w:tab w:val="left" w:pos="2533"/>
        </w:tabs>
        <w:jc w:val="center"/>
        <w:rPr>
          <w:bCs/>
          <w:sz w:val="28"/>
          <w:szCs w:val="28"/>
        </w:rPr>
      </w:pPr>
      <w:r w:rsidRPr="00906975">
        <w:rPr>
          <w:bCs/>
          <w:sz w:val="28"/>
          <w:szCs w:val="28"/>
        </w:rPr>
        <w:t xml:space="preserve">Рисунок 3.9 – </w:t>
      </w:r>
      <w:r w:rsidR="00005636" w:rsidRPr="00906975">
        <w:rPr>
          <w:bCs/>
          <w:sz w:val="28"/>
          <w:szCs w:val="28"/>
        </w:rPr>
        <w:t xml:space="preserve">Организационно-экономический механизм </w:t>
      </w:r>
      <w:r w:rsidR="00EF7B39" w:rsidRPr="00906975">
        <w:rPr>
          <w:bCs/>
          <w:sz w:val="28"/>
          <w:szCs w:val="28"/>
        </w:rPr>
        <w:t xml:space="preserve">функционирования </w:t>
      </w:r>
      <w:r w:rsidR="00005636" w:rsidRPr="00906975">
        <w:rPr>
          <w:bCs/>
          <w:sz w:val="28"/>
          <w:szCs w:val="28"/>
        </w:rPr>
        <w:t>региональной инфраструктуры по поддержке и развитию молодежного предпринимательства</w:t>
      </w:r>
    </w:p>
    <w:p w:rsidR="009C3AE6" w:rsidRPr="00906975" w:rsidRDefault="009C3AE6" w:rsidP="009C3AE6">
      <w:pPr>
        <w:tabs>
          <w:tab w:val="left" w:pos="2533"/>
        </w:tabs>
        <w:ind w:firstLine="567"/>
        <w:jc w:val="both"/>
        <w:rPr>
          <w:bCs/>
          <w:sz w:val="28"/>
          <w:szCs w:val="28"/>
        </w:rPr>
      </w:pPr>
    </w:p>
    <w:p w:rsidR="00EF6A80" w:rsidRPr="00906975" w:rsidRDefault="00EF6A80" w:rsidP="009C3AE6">
      <w:pPr>
        <w:tabs>
          <w:tab w:val="left" w:pos="2533"/>
        </w:tabs>
        <w:ind w:firstLine="567"/>
        <w:jc w:val="both"/>
        <w:rPr>
          <w:bCs/>
          <w:sz w:val="28"/>
          <w:szCs w:val="28"/>
        </w:rPr>
      </w:pPr>
      <w:r w:rsidRPr="00906975">
        <w:rPr>
          <w:bCs/>
          <w:sz w:val="28"/>
          <w:szCs w:val="28"/>
        </w:rPr>
        <w:t>Сформированная инфраструктура поддержки молодежного предпринимательства и организационно-экономические механизмы ее функционирования позволят создать научно-методические основы развития молодежного предпринимательства в региональных экономических системах. При этом молодежное предпринимательство будет иметь не только количественные, но и качественные ориентиры, так</w:t>
      </w:r>
      <w:r w:rsidR="003B7348" w:rsidRPr="00906975">
        <w:rPr>
          <w:bCs/>
          <w:sz w:val="28"/>
          <w:szCs w:val="28"/>
        </w:rPr>
        <w:t>ие</w:t>
      </w:r>
      <w:r w:rsidRPr="00906975">
        <w:rPr>
          <w:bCs/>
          <w:sz w:val="28"/>
          <w:szCs w:val="28"/>
        </w:rPr>
        <w:t xml:space="preserve"> как инновационная деятельность, производство продукции с высокой добавленной стоимостью</w:t>
      </w:r>
      <w:r w:rsidR="00201BBE" w:rsidRPr="00906975">
        <w:rPr>
          <w:bCs/>
          <w:sz w:val="28"/>
          <w:szCs w:val="28"/>
        </w:rPr>
        <w:t>, бизнес-моделирование и повышение конкурентоспособности предпринимательских идей.</w:t>
      </w:r>
    </w:p>
    <w:p w:rsidR="00201BBE" w:rsidRPr="00906975" w:rsidRDefault="00201BBE" w:rsidP="009C3AE6">
      <w:pPr>
        <w:tabs>
          <w:tab w:val="left" w:pos="2533"/>
        </w:tabs>
        <w:ind w:firstLine="567"/>
        <w:jc w:val="both"/>
        <w:rPr>
          <w:bCs/>
          <w:sz w:val="28"/>
          <w:szCs w:val="28"/>
        </w:rPr>
      </w:pPr>
    </w:p>
    <w:p w:rsidR="00170000" w:rsidRPr="00906975" w:rsidRDefault="00170000" w:rsidP="00BD459D">
      <w:pPr>
        <w:ind w:firstLine="567"/>
        <w:jc w:val="both"/>
        <w:rPr>
          <w:sz w:val="28"/>
          <w:szCs w:val="28"/>
        </w:rPr>
      </w:pPr>
    </w:p>
    <w:p w:rsidR="00FB71C5" w:rsidRPr="00906975" w:rsidRDefault="00BD459D" w:rsidP="00BD459D">
      <w:pPr>
        <w:ind w:firstLine="567"/>
        <w:jc w:val="both"/>
        <w:rPr>
          <w:b/>
          <w:bCs/>
        </w:rPr>
      </w:pPr>
      <w:r w:rsidRPr="00906975">
        <w:rPr>
          <w:b/>
          <w:bCs/>
          <w:sz w:val="28"/>
          <w:szCs w:val="28"/>
        </w:rPr>
        <w:lastRenderedPageBreak/>
        <w:t>3.</w:t>
      </w:r>
      <w:r w:rsidR="5102A106" w:rsidRPr="00906975">
        <w:rPr>
          <w:b/>
          <w:bCs/>
          <w:sz w:val="28"/>
          <w:szCs w:val="28"/>
        </w:rPr>
        <w:t xml:space="preserve">4 </w:t>
      </w:r>
      <w:r w:rsidR="00FB71C5" w:rsidRPr="00906975">
        <w:rPr>
          <w:b/>
          <w:bCs/>
          <w:sz w:val="28"/>
          <w:szCs w:val="28"/>
        </w:rPr>
        <w:t>Прогнозирование и оценка экономического эффекта в рамках применения на практике направлений решения проблем участия молодежи в предпринимательской деятельности</w:t>
      </w:r>
    </w:p>
    <w:p w:rsidR="003B7348" w:rsidRDefault="000B2FAA" w:rsidP="000B2FAA">
      <w:pPr>
        <w:ind w:firstLine="567"/>
        <w:jc w:val="both"/>
        <w:rPr>
          <w:sz w:val="28"/>
          <w:szCs w:val="28"/>
        </w:rPr>
      </w:pPr>
      <w:r w:rsidRPr="00906975">
        <w:rPr>
          <w:sz w:val="28"/>
          <w:szCs w:val="28"/>
        </w:rPr>
        <w:t>Прогнозирование и оценка экономического эффекта в рамках применения на практике направлений решения проблем участия молодежи в предпринимательской деятельности</w:t>
      </w:r>
      <w:r w:rsidR="00CA7400" w:rsidRPr="00906975">
        <w:rPr>
          <w:sz w:val="28"/>
          <w:szCs w:val="28"/>
        </w:rPr>
        <w:t xml:space="preserve"> актуально выполнить по направлениям представленным в соответствии с рисунком 3.10.</w:t>
      </w:r>
    </w:p>
    <w:p w:rsidR="00B3172E" w:rsidRPr="00906975" w:rsidRDefault="00B3172E" w:rsidP="000B2FAA">
      <w:pPr>
        <w:ind w:firstLine="567"/>
        <w:jc w:val="both"/>
        <w:rPr>
          <w:sz w:val="28"/>
          <w:szCs w:val="28"/>
        </w:rPr>
      </w:pPr>
    </w:p>
    <w:p w:rsidR="00CA7400" w:rsidRPr="00906975" w:rsidRDefault="00CA7400" w:rsidP="000B2FAA">
      <w:pPr>
        <w:ind w:firstLine="567"/>
        <w:jc w:val="both"/>
        <w:rPr>
          <w:sz w:val="28"/>
          <w:szCs w:val="28"/>
        </w:rPr>
      </w:pPr>
    </w:p>
    <w:p w:rsidR="000879CC" w:rsidRPr="00906975" w:rsidRDefault="000879CC" w:rsidP="00CA7400">
      <w:pPr>
        <w:jc w:val="both"/>
      </w:pPr>
    </w:p>
    <w:p w:rsidR="000879CC" w:rsidRPr="00906975" w:rsidRDefault="00C629C7" w:rsidP="00CA7400">
      <w:pPr>
        <w:jc w:val="both"/>
      </w:pPr>
      <w:r>
        <w:rPr>
          <w:noProof/>
        </w:rPr>
        <mc:AlternateContent>
          <mc:Choice Requires="wpg">
            <w:drawing>
              <wp:anchor distT="0" distB="0" distL="114300" distR="114300" simplePos="0" relativeHeight="252577280" behindDoc="0" locked="0" layoutInCell="1" allowOverlap="1">
                <wp:simplePos x="0" y="0"/>
                <wp:positionH relativeFrom="column">
                  <wp:posOffset>873125</wp:posOffset>
                </wp:positionH>
                <wp:positionV relativeFrom="paragraph">
                  <wp:posOffset>-325755</wp:posOffset>
                </wp:positionV>
                <wp:extent cx="4232910" cy="3202940"/>
                <wp:effectExtent l="0" t="0" r="0" b="0"/>
                <wp:wrapNone/>
                <wp:docPr id="1677" name="Группа 1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2910" cy="3202940"/>
                          <a:chOff x="0" y="0"/>
                          <a:chExt cx="4232671" cy="3202836"/>
                        </a:xfrm>
                      </wpg:grpSpPr>
                      <wps:wsp>
                        <wps:cNvPr id="1560" name="Надпись 1560"/>
                        <wps:cNvSpPr txBox="1"/>
                        <wps:spPr>
                          <a:xfrm>
                            <a:off x="232348" y="0"/>
                            <a:ext cx="4000323" cy="802536"/>
                          </a:xfrm>
                          <a:prstGeom prst="rect">
                            <a:avLst/>
                          </a:prstGeom>
                          <a:solidFill>
                            <a:schemeClr val="lt1"/>
                          </a:solidFill>
                          <a:ln w="9525">
                            <a:solidFill>
                              <a:prstClr val="black"/>
                            </a:solidFill>
                          </a:ln>
                        </wps:spPr>
                        <wps:txbx>
                          <w:txbxContent>
                            <w:p w:rsidR="00085105" w:rsidRPr="000879CC" w:rsidRDefault="00085105" w:rsidP="000879CC">
                              <w:pPr>
                                <w:jc w:val="center"/>
                                <w:rPr>
                                  <w:sz w:val="22"/>
                                  <w:szCs w:val="22"/>
                                </w:rPr>
                              </w:pPr>
                              <w:r w:rsidRPr="000879CC">
                                <w:rPr>
                                  <w:sz w:val="22"/>
                                  <w:szCs w:val="22"/>
                                </w:rPr>
                                <w:t>Прогнозирование и оценка экономического эффекта</w:t>
                              </w:r>
                            </w:p>
                            <w:p w:rsidR="00085105" w:rsidRPr="000879CC" w:rsidRDefault="00085105" w:rsidP="000879CC">
                              <w:pPr>
                                <w:jc w:val="center"/>
                                <w:rPr>
                                  <w:sz w:val="22"/>
                                  <w:szCs w:val="22"/>
                                </w:rPr>
                              </w:pPr>
                              <w:r w:rsidRPr="000879CC">
                                <w:rPr>
                                  <w:sz w:val="22"/>
                                  <w:szCs w:val="22"/>
                                </w:rPr>
                                <w:t>в рамках применения на практике направлений решения проблем участия молодежи в предпринимательской деятельности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8" name="Надпись 1658"/>
                        <wps:cNvSpPr txBox="1"/>
                        <wps:spPr>
                          <a:xfrm>
                            <a:off x="232348" y="921895"/>
                            <a:ext cx="4000323" cy="452141"/>
                          </a:xfrm>
                          <a:prstGeom prst="rect">
                            <a:avLst/>
                          </a:prstGeom>
                          <a:solidFill>
                            <a:schemeClr val="lt1"/>
                          </a:solidFill>
                          <a:ln w="9525">
                            <a:solidFill>
                              <a:prstClr val="black"/>
                            </a:solidFill>
                          </a:ln>
                        </wps:spPr>
                        <wps:txbx>
                          <w:txbxContent>
                            <w:p w:rsidR="00085105" w:rsidRPr="000879CC" w:rsidRDefault="00085105" w:rsidP="000879CC">
                              <w:pPr>
                                <w:jc w:val="center"/>
                                <w:rPr>
                                  <w:sz w:val="22"/>
                                  <w:szCs w:val="22"/>
                                </w:rPr>
                              </w:pPr>
                              <w:r w:rsidRPr="000879CC">
                                <w:rPr>
                                  <w:sz w:val="22"/>
                                  <w:szCs w:val="22"/>
                                </w:rPr>
                                <w:t>Оценка прогнозируемой динамики вклада молодежного предпринимательства в развитие малого и среднего бизнеса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7" name="Надпись 1667"/>
                        <wps:cNvSpPr txBox="1"/>
                        <wps:spPr>
                          <a:xfrm>
                            <a:off x="232348" y="1491521"/>
                            <a:ext cx="4000323" cy="452141"/>
                          </a:xfrm>
                          <a:prstGeom prst="rect">
                            <a:avLst/>
                          </a:prstGeom>
                          <a:solidFill>
                            <a:schemeClr val="lt1"/>
                          </a:solidFill>
                          <a:ln w="9525">
                            <a:solidFill>
                              <a:prstClr val="black"/>
                            </a:solidFill>
                          </a:ln>
                        </wps:spPr>
                        <wps:txbx>
                          <w:txbxContent>
                            <w:p w:rsidR="00085105" w:rsidRPr="000879CC" w:rsidRDefault="00085105" w:rsidP="000879CC">
                              <w:pPr>
                                <w:jc w:val="center"/>
                                <w:rPr>
                                  <w:sz w:val="22"/>
                                  <w:szCs w:val="22"/>
                                </w:rPr>
                              </w:pPr>
                              <w:r w:rsidRPr="000879CC">
                                <w:rPr>
                                  <w:sz w:val="22"/>
                                  <w:szCs w:val="22"/>
                                </w:rPr>
                                <w:t>Прогнозируемая оценка вклада молодежного предпринимательства в ВВП Республики Казахстан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8" name="Надпись 1668"/>
                        <wps:cNvSpPr txBox="1"/>
                        <wps:spPr>
                          <a:xfrm>
                            <a:off x="232348" y="2061148"/>
                            <a:ext cx="4000323" cy="570188"/>
                          </a:xfrm>
                          <a:prstGeom prst="rect">
                            <a:avLst/>
                          </a:prstGeom>
                          <a:solidFill>
                            <a:schemeClr val="lt1"/>
                          </a:solidFill>
                          <a:ln w="9525">
                            <a:solidFill>
                              <a:prstClr val="black"/>
                            </a:solidFill>
                          </a:ln>
                        </wps:spPr>
                        <wps:txbx>
                          <w:txbxContent>
                            <w:p w:rsidR="00085105" w:rsidRPr="000879CC" w:rsidRDefault="00085105" w:rsidP="000879CC">
                              <w:pPr>
                                <w:jc w:val="center"/>
                                <w:rPr>
                                  <w:sz w:val="22"/>
                                  <w:szCs w:val="22"/>
                                </w:rPr>
                              </w:pPr>
                              <w:r w:rsidRPr="000879CC">
                                <w:rPr>
                                  <w:sz w:val="22"/>
                                  <w:szCs w:val="21"/>
                                </w:rPr>
                                <w:t xml:space="preserve">Расчет инвестиций в формирование  </w:t>
                              </w:r>
                              <w:r w:rsidRPr="000879CC">
                                <w:rPr>
                                  <w:sz w:val="22"/>
                                  <w:szCs w:val="22"/>
                                </w:rPr>
                                <w:t>региональной инфраструктуры по поддержке и развитию молодежного предпринимательства на примере Павлодарской области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9" name="Надпись 1669"/>
                        <wps:cNvSpPr txBox="1"/>
                        <wps:spPr>
                          <a:xfrm>
                            <a:off x="232348" y="2735705"/>
                            <a:ext cx="4000323" cy="467131"/>
                          </a:xfrm>
                          <a:prstGeom prst="rect">
                            <a:avLst/>
                          </a:prstGeom>
                          <a:solidFill>
                            <a:schemeClr val="lt1"/>
                          </a:solidFill>
                          <a:ln w="9525">
                            <a:solidFill>
                              <a:prstClr val="black"/>
                            </a:solidFill>
                          </a:ln>
                        </wps:spPr>
                        <wps:txbx>
                          <w:txbxContent>
                            <w:p w:rsidR="00085105" w:rsidRPr="000879CC" w:rsidRDefault="00085105" w:rsidP="000879CC">
                              <w:pPr>
                                <w:jc w:val="center"/>
                                <w:rPr>
                                  <w:sz w:val="22"/>
                                  <w:szCs w:val="22"/>
                                </w:rPr>
                              </w:pPr>
                              <w:r w:rsidRPr="000879CC">
                                <w:rPr>
                                  <w:sz w:val="22"/>
                                  <w:szCs w:val="22"/>
                                </w:rPr>
                                <w:t>Экономические показатели процессов бизнес-инкубирования на региональном уровне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76" name="Группа 1676"/>
                        <wpg:cNvGrpSpPr/>
                        <wpg:grpSpPr>
                          <a:xfrm>
                            <a:off x="0" y="344774"/>
                            <a:ext cx="229631" cy="2629733"/>
                            <a:chOff x="0" y="0"/>
                            <a:chExt cx="229631" cy="2629733"/>
                          </a:xfrm>
                        </wpg:grpSpPr>
                        <wps:wsp>
                          <wps:cNvPr id="1670" name="Прямая соединительная линия 1670"/>
                          <wps:cNvCnPr/>
                          <wps:spPr>
                            <a:xfrm>
                              <a:off x="0" y="0"/>
                              <a:ext cx="229631"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671" name="Прямая соединительная линия 1671"/>
                          <wps:cNvCnPr/>
                          <wps:spPr>
                            <a:xfrm>
                              <a:off x="0" y="0"/>
                              <a:ext cx="0" cy="2629462"/>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672" name="Прямая соединительная линия 1672"/>
                          <wps:cNvCnPr/>
                          <wps:spPr>
                            <a:xfrm>
                              <a:off x="0" y="800933"/>
                              <a:ext cx="22923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673" name="Прямая соединительная линия 1673"/>
                          <wps:cNvCnPr/>
                          <wps:spPr>
                            <a:xfrm>
                              <a:off x="0" y="1370559"/>
                              <a:ext cx="22923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674" name="Прямая соединительная линия 1674"/>
                          <wps:cNvCnPr/>
                          <wps:spPr>
                            <a:xfrm>
                              <a:off x="0" y="1940185"/>
                              <a:ext cx="22923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s:wsp>
                          <wps:cNvPr id="1675" name="Прямая соединительная линия 1675"/>
                          <wps:cNvCnPr/>
                          <wps:spPr>
                            <a:xfrm>
                              <a:off x="0" y="2629733"/>
                              <a:ext cx="229235" cy="0"/>
                            </a:xfrm>
                            <a:prstGeom prst="line">
                              <a:avLst/>
                            </a:prstGeom>
                            <a:ln w="9525">
                              <a:tailEnd type="triangle" w="lg" len="med"/>
                            </a:ln>
                          </wps:spPr>
                          <wps:style>
                            <a:lnRef idx="1">
                              <a:schemeClr val="dk1"/>
                            </a:lnRef>
                            <a:fillRef idx="0">
                              <a:schemeClr val="dk1"/>
                            </a:fillRef>
                            <a:effectRef idx="0">
                              <a:schemeClr val="dk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id="Группа 1677" o:spid="_x0000_s2276" style="position:absolute;left:0;text-align:left;margin-left:68.75pt;margin-top:-25.65pt;width:333.3pt;height:252.2pt;z-index:252577280" coordsize="42326,32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">
                <v:shape id="Надпись 1560" o:spid="_x0000_s2277" type="#_x0000_t202" style="position:absolute;left:2323;width:40003;height:8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" fillcolor="white [3201]">
                  <v:textbox>
                    <w:txbxContent>
                      <w:p w:rsidR="00085105" w:rsidRPr="000879CC" w:rsidRDefault="00085105" w:rsidP="000879CC">
                        <w:pPr>
                          <w:jc w:val="center"/>
                          <w:rPr>
                            <w:sz w:val="22"/>
                            <w:szCs w:val="22"/>
                          </w:rPr>
                        </w:pPr>
                        <w:r w:rsidRPr="000879CC">
                          <w:rPr>
                            <w:sz w:val="22"/>
                            <w:szCs w:val="22"/>
                          </w:rPr>
                          <w:t>Прогнозирование и оценка экономического эффекта</w:t>
                        </w:r>
                      </w:p>
                      <w:p w:rsidR="00085105" w:rsidRPr="000879CC" w:rsidRDefault="00085105" w:rsidP="000879CC">
                        <w:pPr>
                          <w:jc w:val="center"/>
                          <w:rPr>
                            <w:sz w:val="22"/>
                            <w:szCs w:val="22"/>
                          </w:rPr>
                        </w:pPr>
                        <w:r w:rsidRPr="000879CC">
                          <w:rPr>
                            <w:sz w:val="22"/>
                            <w:szCs w:val="22"/>
                          </w:rPr>
                          <w:t>в рамках применения на практике направлений решения проблем участия молодежи в предпринимательской деятельности</w:t>
                        </w:r>
                      </w:p>
                    </w:txbxContent>
                  </v:textbox>
                </v:shape>
                <v:shape id="Надпись 1658" o:spid="_x0000_s2278" type="#_x0000_t202" style="position:absolute;left:2323;top:9218;width:40003;height:4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" fillcolor="white [3201]">
                  <v:textbox>
                    <w:txbxContent>
                      <w:p w:rsidR="00085105" w:rsidRPr="000879CC" w:rsidRDefault="00085105" w:rsidP="000879CC">
                        <w:pPr>
                          <w:jc w:val="center"/>
                          <w:rPr>
                            <w:sz w:val="22"/>
                            <w:szCs w:val="22"/>
                          </w:rPr>
                        </w:pPr>
                        <w:r w:rsidRPr="000879CC">
                          <w:rPr>
                            <w:sz w:val="22"/>
                            <w:szCs w:val="22"/>
                          </w:rPr>
                          <w:t>Оценка прогнозируемой динамики вклада молодежного предпринимательства в развитие малого и среднего бизнеса</w:t>
                        </w:r>
                      </w:p>
                    </w:txbxContent>
                  </v:textbox>
                </v:shape>
                <v:shape id="Надпись 1667" o:spid="_x0000_s2279" type="#_x0000_t202" style="position:absolute;left:2323;top:14915;width:40003;height: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" fillcolor="white [3201]">
                  <v:textbox>
                    <w:txbxContent>
                      <w:p w:rsidR="00085105" w:rsidRPr="000879CC" w:rsidRDefault="00085105" w:rsidP="000879CC">
                        <w:pPr>
                          <w:jc w:val="center"/>
                          <w:rPr>
                            <w:sz w:val="22"/>
                            <w:szCs w:val="22"/>
                          </w:rPr>
                        </w:pPr>
                        <w:r w:rsidRPr="000879CC">
                          <w:rPr>
                            <w:sz w:val="22"/>
                            <w:szCs w:val="22"/>
                          </w:rPr>
                          <w:t>Прогнозируемая оценка вклада молодежного предпринимательства в ВВП Республики Казахстан</w:t>
                        </w:r>
                      </w:p>
                    </w:txbxContent>
                  </v:textbox>
                </v:shape>
                <v:shape id="Надпись 1668" o:spid="_x0000_s2280" type="#_x0000_t202" style="position:absolute;left:2323;top:20611;width:40003;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" fillcolor="white [3201]">
                  <v:textbox>
                    <w:txbxContent>
                      <w:p w:rsidR="00085105" w:rsidRPr="000879CC" w:rsidRDefault="00085105" w:rsidP="000879CC">
                        <w:pPr>
                          <w:jc w:val="center"/>
                          <w:rPr>
                            <w:sz w:val="22"/>
                            <w:szCs w:val="22"/>
                          </w:rPr>
                        </w:pPr>
                        <w:r w:rsidRPr="000879CC">
                          <w:rPr>
                            <w:sz w:val="22"/>
                            <w:szCs w:val="21"/>
                          </w:rPr>
                          <w:t xml:space="preserve">Расчет инвестиций в формирование  </w:t>
                        </w:r>
                        <w:r w:rsidRPr="000879CC">
                          <w:rPr>
                            <w:sz w:val="22"/>
                            <w:szCs w:val="22"/>
                          </w:rPr>
                          <w:t>региональной инфраструктуры по поддержке и развитию молодежного предпринимательства на примере Павлодарской области</w:t>
                        </w:r>
                      </w:p>
                    </w:txbxContent>
                  </v:textbox>
                </v:shape>
                <v:shape id="Надпись 1669" o:spid="_x0000_s2281" type="#_x0000_t202" style="position:absolute;left:2323;top:27357;width:40003;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" fillcolor="white [3201]">
                  <v:textbox>
                    <w:txbxContent>
                      <w:p w:rsidR="00085105" w:rsidRPr="000879CC" w:rsidRDefault="00085105" w:rsidP="000879CC">
                        <w:pPr>
                          <w:jc w:val="center"/>
                          <w:rPr>
                            <w:sz w:val="22"/>
                            <w:szCs w:val="22"/>
                          </w:rPr>
                        </w:pPr>
                        <w:r w:rsidRPr="000879CC">
                          <w:rPr>
                            <w:sz w:val="22"/>
                            <w:szCs w:val="22"/>
                          </w:rPr>
                          <w:t>Экономические показатели процессов бизнес-инкубирования на региональном уровне</w:t>
                        </w:r>
                      </w:p>
                    </w:txbxContent>
                  </v:textbox>
                </v:shape>
                <v:group id="Группа 1676" o:spid="_x0000_s2282" style="position:absolute;top:3447;width:2296;height:26298" coordsize="2296,2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">
                  <v:line id="Прямая соединительная линия 1670" o:spid="_x0000_s2283" style="position:absolute;visibility:visible;mso-wrap-style:square" from="0,0" to="2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" strokecolor="black [3200]">
                    <v:stroke joinstyle="miter"/>
                  </v:line>
                  <v:line id="Прямая соединительная линия 1671" o:spid="_x0000_s2284" style="position:absolute;visibility:visible;mso-wrap-style:square" from="0,0" to="0,2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" strokecolor="black [3200]">
                    <v:stroke joinstyle="miter"/>
                  </v:line>
                  <v:line id="Прямая соединительная линия 1672" o:spid="_x0000_s2285" style="position:absolute;visibility:visible;mso-wrap-style:square" from="0,8009" to="2292,8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" strokecolor="black [3200]">
                    <v:stroke endarrow="block" endarrowwidth="wide" joinstyle="miter"/>
                  </v:line>
                  <v:line id="Прямая соединительная линия 1673" o:spid="_x0000_s2286" style="position:absolute;visibility:visible;mso-wrap-style:square" from="0,13705" to="2292,1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" strokecolor="black [3200]">
                    <v:stroke endarrow="block" endarrowwidth="wide" joinstyle="miter"/>
                  </v:line>
                  <v:line id="Прямая соединительная линия 1674" o:spid="_x0000_s2287" style="position:absolute;visibility:visible;mso-wrap-style:square" from="0,19401" to="2292,19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" strokecolor="black [3200]">
                    <v:stroke endarrow="block" endarrowwidth="wide" joinstyle="miter"/>
                  </v:line>
                  <v:line id="Прямая соединительная линия 1675" o:spid="_x0000_s2288" style="position:absolute;visibility:visible;mso-wrap-style:square" from="0,26297" to="2292,26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" strokecolor="black [3200]">
                    <v:stroke endarrow="block" endarrowwidth="wide" joinstyle="miter"/>
                  </v:line>
                </v:group>
              </v:group>
            </w:pict>
          </mc:Fallback>
        </mc:AlternateContent>
      </w:r>
    </w:p>
    <w:p w:rsidR="000879CC" w:rsidRPr="00906975" w:rsidRDefault="000879CC" w:rsidP="00CA7400">
      <w:pPr>
        <w:jc w:val="both"/>
      </w:pPr>
    </w:p>
    <w:p w:rsidR="000879CC" w:rsidRPr="00906975" w:rsidRDefault="000879CC" w:rsidP="00CA7400">
      <w:pPr>
        <w:jc w:val="both"/>
      </w:pPr>
    </w:p>
    <w:p w:rsidR="000879CC" w:rsidRPr="00906975" w:rsidRDefault="000879CC" w:rsidP="00CA7400">
      <w:pPr>
        <w:jc w:val="both"/>
      </w:pPr>
    </w:p>
    <w:p w:rsidR="000879CC" w:rsidRPr="00906975" w:rsidRDefault="000879CC" w:rsidP="00CA7400">
      <w:pPr>
        <w:jc w:val="both"/>
      </w:pPr>
    </w:p>
    <w:p w:rsidR="000879CC" w:rsidRPr="00906975" w:rsidRDefault="000879CC" w:rsidP="00CA7400">
      <w:pPr>
        <w:jc w:val="both"/>
      </w:pPr>
    </w:p>
    <w:p w:rsidR="000879CC" w:rsidRPr="00906975" w:rsidRDefault="000879CC" w:rsidP="00CA7400">
      <w:pPr>
        <w:jc w:val="both"/>
      </w:pPr>
    </w:p>
    <w:p w:rsidR="000879CC" w:rsidRPr="00906975" w:rsidRDefault="000879CC" w:rsidP="00CA7400">
      <w:pPr>
        <w:jc w:val="both"/>
      </w:pPr>
    </w:p>
    <w:p w:rsidR="000879CC" w:rsidRPr="00906975" w:rsidRDefault="000879CC" w:rsidP="00CA7400">
      <w:pPr>
        <w:jc w:val="both"/>
      </w:pPr>
    </w:p>
    <w:p w:rsidR="000879CC" w:rsidRPr="00906975" w:rsidRDefault="000879CC" w:rsidP="00CA7400">
      <w:pPr>
        <w:jc w:val="both"/>
      </w:pPr>
    </w:p>
    <w:p w:rsidR="000879CC" w:rsidRPr="00906975" w:rsidRDefault="000879CC" w:rsidP="00CA7400">
      <w:pPr>
        <w:jc w:val="both"/>
      </w:pPr>
    </w:p>
    <w:p w:rsidR="000879CC" w:rsidRPr="00906975" w:rsidRDefault="000879CC" w:rsidP="00CA7400">
      <w:pPr>
        <w:jc w:val="both"/>
      </w:pPr>
    </w:p>
    <w:p w:rsidR="000879CC" w:rsidRPr="00906975" w:rsidRDefault="000879CC" w:rsidP="00CA7400">
      <w:pPr>
        <w:jc w:val="both"/>
      </w:pPr>
    </w:p>
    <w:p w:rsidR="00CA7400" w:rsidRPr="00906975" w:rsidRDefault="00CA7400" w:rsidP="00CA7400">
      <w:pPr>
        <w:jc w:val="both"/>
      </w:pPr>
    </w:p>
    <w:p w:rsidR="00CA7400" w:rsidRPr="00906975" w:rsidRDefault="00CA7400" w:rsidP="00CA7400">
      <w:pPr>
        <w:jc w:val="both"/>
      </w:pPr>
    </w:p>
    <w:p w:rsidR="00CA7400" w:rsidRPr="00906975" w:rsidRDefault="00CA7400" w:rsidP="000879CC">
      <w:pPr>
        <w:jc w:val="both"/>
        <w:rPr>
          <w:sz w:val="22"/>
          <w:szCs w:val="22"/>
        </w:rPr>
      </w:pPr>
    </w:p>
    <w:p w:rsidR="00C642EE" w:rsidRPr="00906975" w:rsidRDefault="00C642EE" w:rsidP="009751FF">
      <w:pPr>
        <w:jc w:val="both"/>
        <w:rPr>
          <w:sz w:val="21"/>
          <w:szCs w:val="21"/>
        </w:rPr>
      </w:pPr>
    </w:p>
    <w:p w:rsidR="00C642EE" w:rsidRPr="00906975" w:rsidRDefault="00C642EE" w:rsidP="00C642EE">
      <w:pPr>
        <w:ind w:firstLine="567"/>
        <w:jc w:val="both"/>
      </w:pPr>
      <w:r w:rsidRPr="00906975">
        <w:t>Примечание – Составлено автором</w:t>
      </w:r>
    </w:p>
    <w:p w:rsidR="00CA7400" w:rsidRPr="00906975" w:rsidRDefault="00CA7400" w:rsidP="00476A92">
      <w:pPr>
        <w:widowControl w:val="0"/>
        <w:ind w:firstLine="567"/>
        <w:jc w:val="both"/>
        <w:rPr>
          <w:sz w:val="22"/>
          <w:szCs w:val="22"/>
        </w:rPr>
      </w:pPr>
    </w:p>
    <w:p w:rsidR="00CA7400" w:rsidRPr="00906975" w:rsidRDefault="00C642EE" w:rsidP="00FE41A4">
      <w:pPr>
        <w:widowControl w:val="0"/>
        <w:jc w:val="center"/>
        <w:rPr>
          <w:sz w:val="28"/>
          <w:szCs w:val="28"/>
        </w:rPr>
      </w:pPr>
      <w:r w:rsidRPr="00906975">
        <w:rPr>
          <w:sz w:val="28"/>
          <w:szCs w:val="28"/>
        </w:rPr>
        <w:t>Рисунок 3.10 – Основные направления прогнозирования и оценки экономического эффекта в рамках применения на практике направлений решения проблем участия молодежи в предпринимательской деятельности</w:t>
      </w:r>
    </w:p>
    <w:p w:rsidR="00C642EE" w:rsidRPr="00906975" w:rsidRDefault="00C642EE" w:rsidP="00FE41A4">
      <w:pPr>
        <w:widowControl w:val="0"/>
        <w:jc w:val="center"/>
        <w:rPr>
          <w:sz w:val="28"/>
          <w:szCs w:val="28"/>
        </w:rPr>
      </w:pPr>
    </w:p>
    <w:p w:rsidR="00C642EE" w:rsidRPr="00906975" w:rsidRDefault="00C642EE" w:rsidP="00342E38">
      <w:pPr>
        <w:widowControl w:val="0"/>
        <w:ind w:firstLine="567"/>
        <w:jc w:val="both"/>
        <w:rPr>
          <w:sz w:val="28"/>
          <w:szCs w:val="28"/>
        </w:rPr>
      </w:pPr>
      <w:r w:rsidRPr="00906975">
        <w:rPr>
          <w:sz w:val="28"/>
          <w:szCs w:val="28"/>
        </w:rPr>
        <w:t xml:space="preserve">Оценка прогнозируемой динамики вклада молодежного предпринимательства в развитие малого и среднего бизнеса в Республике Казахстан актуально выполнить по следующим </w:t>
      </w:r>
      <w:r w:rsidR="004746E4" w:rsidRPr="00906975">
        <w:rPr>
          <w:sz w:val="28"/>
          <w:szCs w:val="28"/>
        </w:rPr>
        <w:t>стратегическим и долгосрочным приоритетам:</w:t>
      </w:r>
    </w:p>
    <w:p w:rsidR="004746E4" w:rsidRPr="00906975" w:rsidRDefault="004746E4" w:rsidP="00476A92">
      <w:pPr>
        <w:widowControl w:val="0"/>
        <w:ind w:firstLine="567"/>
        <w:jc w:val="both"/>
        <w:rPr>
          <w:sz w:val="32"/>
          <w:szCs w:val="32"/>
        </w:rPr>
      </w:pPr>
      <w:r w:rsidRPr="00906975">
        <w:rPr>
          <w:sz w:val="28"/>
          <w:szCs w:val="28"/>
        </w:rPr>
        <w:t>- рост численности субъектов молодежного предпринимательства;</w:t>
      </w:r>
    </w:p>
    <w:p w:rsidR="00C642EE" w:rsidRPr="00906975" w:rsidRDefault="004746E4" w:rsidP="00476A92">
      <w:pPr>
        <w:widowControl w:val="0"/>
        <w:ind w:firstLine="567"/>
        <w:jc w:val="both"/>
        <w:rPr>
          <w:sz w:val="28"/>
          <w:szCs w:val="28"/>
        </w:rPr>
      </w:pPr>
      <w:r w:rsidRPr="00906975">
        <w:rPr>
          <w:sz w:val="28"/>
          <w:szCs w:val="28"/>
        </w:rPr>
        <w:t>-</w:t>
      </w:r>
      <w:r w:rsidR="00476A92" w:rsidRPr="00906975">
        <w:rPr>
          <w:sz w:val="28"/>
          <w:szCs w:val="28"/>
        </w:rPr>
        <w:t> </w:t>
      </w:r>
      <w:r w:rsidRPr="00906975">
        <w:rPr>
          <w:sz w:val="28"/>
          <w:szCs w:val="28"/>
        </w:rPr>
        <w:t>рост удельного веса субъектов молодежного предпринимательства в общем количестве субъектов малого и среднего бизнеса;</w:t>
      </w:r>
    </w:p>
    <w:p w:rsidR="00476A92" w:rsidRPr="00906975" w:rsidRDefault="00476A92" w:rsidP="00476A92">
      <w:pPr>
        <w:widowControl w:val="0"/>
        <w:ind w:firstLine="567"/>
        <w:jc w:val="both"/>
        <w:rPr>
          <w:sz w:val="28"/>
          <w:szCs w:val="28"/>
        </w:rPr>
      </w:pPr>
      <w:r w:rsidRPr="00906975">
        <w:rPr>
          <w:sz w:val="28"/>
          <w:szCs w:val="28"/>
        </w:rPr>
        <w:t>- рост номинального объема производства продукции и услуг субъектами молодежного предпринимательства.</w:t>
      </w:r>
    </w:p>
    <w:p w:rsidR="00297E93" w:rsidRPr="00906975" w:rsidRDefault="00B3172E" w:rsidP="00476A92">
      <w:pPr>
        <w:widowControl w:val="0"/>
        <w:ind w:firstLine="567"/>
        <w:jc w:val="both"/>
        <w:rPr>
          <w:sz w:val="28"/>
          <w:szCs w:val="28"/>
        </w:rPr>
      </w:pPr>
      <w:r>
        <w:rPr>
          <w:sz w:val="28"/>
          <w:szCs w:val="28"/>
        </w:rPr>
        <w:t>В соответствии с таблицей 3.8</w:t>
      </w:r>
      <w:r w:rsidR="00476A92" w:rsidRPr="00906975">
        <w:rPr>
          <w:sz w:val="28"/>
          <w:szCs w:val="28"/>
        </w:rPr>
        <w:t xml:space="preserve">, численность субъектов </w:t>
      </w:r>
      <w:r w:rsidR="00297E93" w:rsidRPr="00906975">
        <w:rPr>
          <w:sz w:val="28"/>
          <w:szCs w:val="28"/>
        </w:rPr>
        <w:t>молодежного предпринимательства в среднесрочном периоде должна возрасти в три раза, а стратегическом и долгосрочном периодах в пять и десять раз соответственно.</w:t>
      </w:r>
    </w:p>
    <w:p w:rsidR="000879CC" w:rsidRPr="00906975" w:rsidRDefault="000879CC" w:rsidP="0070392C">
      <w:pPr>
        <w:jc w:val="both"/>
        <w:rPr>
          <w:sz w:val="28"/>
          <w:szCs w:val="28"/>
        </w:rPr>
      </w:pPr>
    </w:p>
    <w:p w:rsidR="00C94B06" w:rsidRPr="00906975" w:rsidRDefault="007B5F1B" w:rsidP="0070392C">
      <w:pPr>
        <w:jc w:val="both"/>
        <w:rPr>
          <w:sz w:val="28"/>
          <w:szCs w:val="28"/>
        </w:rPr>
      </w:pPr>
      <w:r w:rsidRPr="00906975">
        <w:rPr>
          <w:sz w:val="28"/>
          <w:szCs w:val="28"/>
        </w:rPr>
        <w:lastRenderedPageBreak/>
        <w:t>Таблица 3.</w:t>
      </w:r>
      <w:r w:rsidR="00B3172E">
        <w:rPr>
          <w:sz w:val="28"/>
          <w:szCs w:val="28"/>
        </w:rPr>
        <w:t>8</w:t>
      </w:r>
      <w:r w:rsidRPr="00906975">
        <w:rPr>
          <w:sz w:val="28"/>
          <w:szCs w:val="28"/>
        </w:rPr>
        <w:t xml:space="preserve"> – </w:t>
      </w:r>
      <w:r w:rsidR="00C94B06" w:rsidRPr="00906975">
        <w:rPr>
          <w:sz w:val="28"/>
          <w:szCs w:val="28"/>
        </w:rPr>
        <w:t>Оценка прогнозируемой динамики вклада молодежного предпринимательства в развитие малого и среднего бизнеса в Республике Казахстан</w:t>
      </w:r>
    </w:p>
    <w:tbl>
      <w:tblPr>
        <w:tblStyle w:val="a3"/>
        <w:tblW w:w="9535" w:type="dxa"/>
        <w:tblLook w:val="04A0" w:firstRow="1" w:lastRow="0" w:firstColumn="1" w:lastColumn="0" w:noHBand="0" w:noVBand="1"/>
      </w:tblPr>
      <w:tblGrid>
        <w:gridCol w:w="2518"/>
        <w:gridCol w:w="1555"/>
        <w:gridCol w:w="1846"/>
        <w:gridCol w:w="1853"/>
        <w:gridCol w:w="1763"/>
      </w:tblGrid>
      <w:tr w:rsidR="00AE76FA" w:rsidRPr="00906975" w:rsidTr="00970222">
        <w:tc>
          <w:tcPr>
            <w:tcW w:w="2518" w:type="dxa"/>
          </w:tcPr>
          <w:p w:rsidR="00C94B06" w:rsidRPr="00906975" w:rsidRDefault="00C94B06" w:rsidP="00C94B06">
            <w:pPr>
              <w:jc w:val="center"/>
            </w:pPr>
            <w:r w:rsidRPr="00906975">
              <w:t>Наименование показателя</w:t>
            </w:r>
          </w:p>
        </w:tc>
        <w:tc>
          <w:tcPr>
            <w:tcW w:w="1555" w:type="dxa"/>
          </w:tcPr>
          <w:p w:rsidR="00C94B06" w:rsidRPr="00906975" w:rsidRDefault="00C94B06" w:rsidP="00AE76FA">
            <w:pPr>
              <w:jc w:val="center"/>
            </w:pPr>
            <w:r w:rsidRPr="00906975">
              <w:t>Б</w:t>
            </w:r>
            <w:r w:rsidR="00AE76FA" w:rsidRPr="00906975">
              <w:t>азовый период</w:t>
            </w:r>
          </w:p>
        </w:tc>
        <w:tc>
          <w:tcPr>
            <w:tcW w:w="1846" w:type="dxa"/>
          </w:tcPr>
          <w:p w:rsidR="00C94B06" w:rsidRPr="00906975" w:rsidRDefault="00AE76FA" w:rsidP="00AE76FA">
            <w:pPr>
              <w:jc w:val="center"/>
            </w:pPr>
            <w:r w:rsidRPr="00906975">
              <w:t>Среднесрочный период</w:t>
            </w:r>
          </w:p>
        </w:tc>
        <w:tc>
          <w:tcPr>
            <w:tcW w:w="1853" w:type="dxa"/>
          </w:tcPr>
          <w:p w:rsidR="00C94B06" w:rsidRPr="00906975" w:rsidRDefault="00AE76FA" w:rsidP="00AE76FA">
            <w:pPr>
              <w:jc w:val="center"/>
            </w:pPr>
            <w:r w:rsidRPr="00906975">
              <w:t>Стратегический период</w:t>
            </w:r>
          </w:p>
        </w:tc>
        <w:tc>
          <w:tcPr>
            <w:tcW w:w="1763" w:type="dxa"/>
          </w:tcPr>
          <w:p w:rsidR="00C94B06" w:rsidRPr="00906975" w:rsidRDefault="00AE76FA" w:rsidP="00AE76FA">
            <w:pPr>
              <w:jc w:val="center"/>
            </w:pPr>
            <w:r w:rsidRPr="00906975">
              <w:t>Долгосрочный период</w:t>
            </w:r>
          </w:p>
        </w:tc>
      </w:tr>
      <w:tr w:rsidR="00FB21F2" w:rsidRPr="00906975" w:rsidTr="00970222">
        <w:tc>
          <w:tcPr>
            <w:tcW w:w="2518" w:type="dxa"/>
          </w:tcPr>
          <w:p w:rsidR="00FB21F2" w:rsidRPr="00906975" w:rsidRDefault="00FB21F2" w:rsidP="00FB21F2">
            <w:r w:rsidRPr="00906975">
              <w:t>Численность субъектов молодежного предпринимательства,</w:t>
            </w:r>
          </w:p>
          <w:p w:rsidR="00FB21F2" w:rsidRPr="00906975" w:rsidRDefault="00FB21F2" w:rsidP="00FB21F2">
            <w:pPr>
              <w:jc w:val="both"/>
            </w:pPr>
            <w:r w:rsidRPr="00906975">
              <w:t>кол-во человек</w:t>
            </w:r>
          </w:p>
        </w:tc>
        <w:tc>
          <w:tcPr>
            <w:tcW w:w="1555" w:type="dxa"/>
            <w:vAlign w:val="bottom"/>
          </w:tcPr>
          <w:p w:rsidR="00FB21F2" w:rsidRPr="00906975" w:rsidRDefault="00FB21F2" w:rsidP="00FB21F2">
            <w:pPr>
              <w:jc w:val="center"/>
            </w:pPr>
            <w:r w:rsidRPr="00906975">
              <w:rPr>
                <w:rFonts w:eastAsiaTheme="minorHAnsi"/>
                <w:color w:val="000000"/>
                <w:lang w:eastAsia="en-US"/>
              </w:rPr>
              <w:t>39 100</w:t>
            </w:r>
          </w:p>
        </w:tc>
        <w:tc>
          <w:tcPr>
            <w:tcW w:w="1846" w:type="dxa"/>
            <w:vAlign w:val="bottom"/>
          </w:tcPr>
          <w:p w:rsidR="00FB21F2" w:rsidRPr="00906975" w:rsidRDefault="00FB21F2" w:rsidP="00FB21F2">
            <w:pPr>
              <w:jc w:val="center"/>
            </w:pPr>
            <w:r w:rsidRPr="00906975">
              <w:rPr>
                <w:color w:val="000000"/>
              </w:rPr>
              <w:t>117 300</w:t>
            </w:r>
          </w:p>
        </w:tc>
        <w:tc>
          <w:tcPr>
            <w:tcW w:w="1853" w:type="dxa"/>
            <w:vAlign w:val="bottom"/>
          </w:tcPr>
          <w:p w:rsidR="00FB21F2" w:rsidRPr="00906975" w:rsidRDefault="00FB21F2" w:rsidP="00FB21F2">
            <w:pPr>
              <w:jc w:val="center"/>
            </w:pPr>
            <w:r w:rsidRPr="00906975">
              <w:rPr>
                <w:color w:val="000000"/>
              </w:rPr>
              <w:t>195 500</w:t>
            </w:r>
          </w:p>
        </w:tc>
        <w:tc>
          <w:tcPr>
            <w:tcW w:w="1763" w:type="dxa"/>
            <w:vAlign w:val="bottom"/>
          </w:tcPr>
          <w:p w:rsidR="00FB21F2" w:rsidRPr="00906975" w:rsidRDefault="00FB21F2" w:rsidP="00FB21F2">
            <w:pPr>
              <w:jc w:val="center"/>
            </w:pPr>
            <w:r w:rsidRPr="00906975">
              <w:rPr>
                <w:color w:val="000000"/>
              </w:rPr>
              <w:t>391 000</w:t>
            </w:r>
          </w:p>
        </w:tc>
      </w:tr>
      <w:tr w:rsidR="00FB21F2" w:rsidRPr="00906975" w:rsidTr="00970222">
        <w:tc>
          <w:tcPr>
            <w:tcW w:w="2518" w:type="dxa"/>
          </w:tcPr>
          <w:p w:rsidR="00FB21F2" w:rsidRPr="00906975" w:rsidRDefault="00FB21F2" w:rsidP="00FB21F2">
            <w:r w:rsidRPr="00906975">
              <w:t>Удельный вес субъектов молодежного предпринимательства в общем количестве субъектов малого и среднего бизнеса, %</w:t>
            </w:r>
          </w:p>
        </w:tc>
        <w:tc>
          <w:tcPr>
            <w:tcW w:w="1555" w:type="dxa"/>
            <w:vAlign w:val="bottom"/>
          </w:tcPr>
          <w:p w:rsidR="00FB21F2" w:rsidRPr="00906975" w:rsidRDefault="00FB21F2" w:rsidP="00FB21F2">
            <w:pPr>
              <w:jc w:val="center"/>
            </w:pPr>
            <w:r w:rsidRPr="00906975">
              <w:t>2,94</w:t>
            </w:r>
          </w:p>
        </w:tc>
        <w:tc>
          <w:tcPr>
            <w:tcW w:w="1846" w:type="dxa"/>
            <w:vAlign w:val="bottom"/>
          </w:tcPr>
          <w:p w:rsidR="00FB21F2" w:rsidRPr="00906975" w:rsidRDefault="00FB21F2" w:rsidP="00FB21F2">
            <w:pPr>
              <w:jc w:val="center"/>
            </w:pPr>
            <w:r w:rsidRPr="00906975">
              <w:rPr>
                <w:color w:val="000000"/>
              </w:rPr>
              <w:t>8,82</w:t>
            </w:r>
          </w:p>
        </w:tc>
        <w:tc>
          <w:tcPr>
            <w:tcW w:w="1853" w:type="dxa"/>
            <w:vAlign w:val="bottom"/>
          </w:tcPr>
          <w:p w:rsidR="00FB21F2" w:rsidRPr="00906975" w:rsidRDefault="00FB21F2" w:rsidP="00FB21F2">
            <w:pPr>
              <w:jc w:val="center"/>
            </w:pPr>
            <w:r w:rsidRPr="00906975">
              <w:rPr>
                <w:color w:val="000000"/>
              </w:rPr>
              <w:t>14,7</w:t>
            </w:r>
          </w:p>
        </w:tc>
        <w:tc>
          <w:tcPr>
            <w:tcW w:w="1763" w:type="dxa"/>
            <w:vAlign w:val="bottom"/>
          </w:tcPr>
          <w:p w:rsidR="00FB21F2" w:rsidRPr="00906975" w:rsidRDefault="00FB21F2" w:rsidP="00FB21F2">
            <w:pPr>
              <w:jc w:val="center"/>
            </w:pPr>
            <w:r w:rsidRPr="00906975">
              <w:rPr>
                <w:color w:val="000000"/>
              </w:rPr>
              <w:t>29,4</w:t>
            </w:r>
          </w:p>
        </w:tc>
      </w:tr>
      <w:tr w:rsidR="00FB21F2" w:rsidRPr="00906975" w:rsidTr="00330996">
        <w:tc>
          <w:tcPr>
            <w:tcW w:w="2518" w:type="dxa"/>
          </w:tcPr>
          <w:p w:rsidR="00FB21F2" w:rsidRPr="00906975" w:rsidRDefault="00FB21F2" w:rsidP="00FB21F2">
            <w:r w:rsidRPr="00906975">
              <w:t>Номинальный объем производства продукции и услуг субъектами молодежного предпринимательства,</w:t>
            </w:r>
          </w:p>
          <w:p w:rsidR="00FB21F2" w:rsidRPr="00906975" w:rsidRDefault="00FB21F2" w:rsidP="00FB21F2">
            <w:pPr>
              <w:jc w:val="both"/>
            </w:pPr>
            <w:r w:rsidRPr="00906975">
              <w:t>млн. тенге</w:t>
            </w:r>
          </w:p>
        </w:tc>
        <w:tc>
          <w:tcPr>
            <w:tcW w:w="1555" w:type="dxa"/>
            <w:vAlign w:val="bottom"/>
          </w:tcPr>
          <w:p w:rsidR="00FB21F2" w:rsidRPr="00906975" w:rsidRDefault="00FB21F2" w:rsidP="00FB21F2">
            <w:pPr>
              <w:jc w:val="center"/>
            </w:pPr>
            <w:r w:rsidRPr="00906975">
              <w:rPr>
                <w:color w:val="000000"/>
              </w:rPr>
              <w:t>951 953,28</w:t>
            </w:r>
          </w:p>
        </w:tc>
        <w:tc>
          <w:tcPr>
            <w:tcW w:w="1846" w:type="dxa"/>
            <w:vAlign w:val="bottom"/>
          </w:tcPr>
          <w:p w:rsidR="00FB21F2" w:rsidRPr="00906975" w:rsidRDefault="00FB21F2" w:rsidP="00FB21F2">
            <w:pPr>
              <w:jc w:val="center"/>
            </w:pPr>
            <w:r w:rsidRPr="00906975">
              <w:rPr>
                <w:color w:val="000000"/>
              </w:rPr>
              <w:t>2 855 859,84</w:t>
            </w:r>
          </w:p>
        </w:tc>
        <w:tc>
          <w:tcPr>
            <w:tcW w:w="1853" w:type="dxa"/>
            <w:vAlign w:val="bottom"/>
          </w:tcPr>
          <w:p w:rsidR="00FB21F2" w:rsidRPr="00906975" w:rsidRDefault="00FB21F2" w:rsidP="00FB21F2">
            <w:pPr>
              <w:jc w:val="center"/>
            </w:pPr>
            <w:r w:rsidRPr="00906975">
              <w:rPr>
                <w:color w:val="000000"/>
              </w:rPr>
              <w:t>4 759 766,40</w:t>
            </w:r>
          </w:p>
        </w:tc>
        <w:tc>
          <w:tcPr>
            <w:tcW w:w="1763" w:type="dxa"/>
            <w:vAlign w:val="bottom"/>
          </w:tcPr>
          <w:p w:rsidR="00FB21F2" w:rsidRPr="00906975" w:rsidRDefault="00FB21F2" w:rsidP="00FB21F2">
            <w:pPr>
              <w:jc w:val="center"/>
            </w:pPr>
            <w:r w:rsidRPr="00906975">
              <w:rPr>
                <w:color w:val="000000"/>
              </w:rPr>
              <w:t>9 519 532,80</w:t>
            </w:r>
          </w:p>
        </w:tc>
      </w:tr>
    </w:tbl>
    <w:p w:rsidR="00EC3BDD" w:rsidRPr="00906975" w:rsidRDefault="00EC3BDD" w:rsidP="00EC3BDD">
      <w:pPr>
        <w:jc w:val="both"/>
      </w:pPr>
      <w:r w:rsidRPr="00906975">
        <w:t>Примечание – Составлено автором</w:t>
      </w:r>
    </w:p>
    <w:p w:rsidR="00970222" w:rsidRPr="00906975" w:rsidRDefault="00970222"/>
    <w:p w:rsidR="00EC3BDD" w:rsidRPr="00906975" w:rsidRDefault="00EC3BDD" w:rsidP="00EC3BDD">
      <w:pPr>
        <w:widowControl w:val="0"/>
        <w:ind w:firstLine="567"/>
        <w:jc w:val="both"/>
        <w:rPr>
          <w:sz w:val="28"/>
          <w:szCs w:val="28"/>
        </w:rPr>
      </w:pPr>
      <w:r w:rsidRPr="00906975">
        <w:rPr>
          <w:sz w:val="28"/>
          <w:szCs w:val="28"/>
        </w:rPr>
        <w:t xml:space="preserve">С учетом данных среднесрочных, стратегических и долгосрочных тенденций </w:t>
      </w:r>
      <w:r w:rsidR="00C3687D" w:rsidRPr="00906975">
        <w:rPr>
          <w:sz w:val="28"/>
          <w:szCs w:val="28"/>
        </w:rPr>
        <w:t>на системном поступательном уровне должен вырасти удельный вес молодежного предпринимательства в общем количестве субъектов малого и среднего бизнеса с 2,94 % в базовом периоде до 29,4</w:t>
      </w:r>
      <w:r w:rsidR="00DD3265">
        <w:rPr>
          <w:sz w:val="28"/>
          <w:szCs w:val="28"/>
        </w:rPr>
        <w:t xml:space="preserve"> </w:t>
      </w:r>
      <w:r w:rsidR="00C3687D" w:rsidRPr="00906975">
        <w:rPr>
          <w:sz w:val="28"/>
          <w:szCs w:val="28"/>
        </w:rPr>
        <w:t>% в долгосрочном периоде.</w:t>
      </w:r>
    </w:p>
    <w:p w:rsidR="00C3687D" w:rsidRPr="00906975" w:rsidRDefault="00C3687D" w:rsidP="00EC3BDD">
      <w:pPr>
        <w:widowControl w:val="0"/>
        <w:ind w:firstLine="567"/>
        <w:jc w:val="both"/>
        <w:rPr>
          <w:sz w:val="28"/>
          <w:szCs w:val="28"/>
        </w:rPr>
      </w:pPr>
      <w:r w:rsidRPr="00906975">
        <w:rPr>
          <w:sz w:val="28"/>
          <w:szCs w:val="28"/>
        </w:rPr>
        <w:t>Номинальный объем производства продукции и услуг субъектами молодежного предпринимательства в сравнении с базовым периодом должен вырасти в долгосрочном периоде не менее чем в десять раз.</w:t>
      </w:r>
    </w:p>
    <w:p w:rsidR="00C3687D" w:rsidRPr="00906975" w:rsidRDefault="00C3687D" w:rsidP="00EC3BDD">
      <w:pPr>
        <w:widowControl w:val="0"/>
        <w:ind w:firstLine="567"/>
        <w:jc w:val="both"/>
        <w:rPr>
          <w:sz w:val="28"/>
          <w:szCs w:val="28"/>
        </w:rPr>
      </w:pPr>
      <w:r w:rsidRPr="00906975">
        <w:rPr>
          <w:sz w:val="28"/>
          <w:szCs w:val="28"/>
        </w:rPr>
        <w:t>Основными факторами влияния на тенденции развития молодежного предпринимательства в стратегическом и долгосрочном периодах будут выступать:</w:t>
      </w:r>
    </w:p>
    <w:p w:rsidR="00C3687D" w:rsidRPr="00906975" w:rsidRDefault="00D416AC" w:rsidP="00EC3BDD">
      <w:pPr>
        <w:widowControl w:val="0"/>
        <w:ind w:firstLine="567"/>
        <w:jc w:val="both"/>
        <w:rPr>
          <w:sz w:val="28"/>
          <w:szCs w:val="28"/>
        </w:rPr>
      </w:pPr>
      <w:r w:rsidRPr="00906975">
        <w:rPr>
          <w:sz w:val="28"/>
          <w:szCs w:val="28"/>
        </w:rPr>
        <w:t>- массовая подготовка молодежи в стране для предпринимательской деятельности</w:t>
      </w:r>
      <w:r w:rsidR="60160313" w:rsidRPr="00906975">
        <w:rPr>
          <w:sz w:val="28"/>
          <w:szCs w:val="28"/>
        </w:rPr>
        <w:t xml:space="preserve"> на базе ВУЗов, компаний</w:t>
      </w:r>
      <w:r w:rsidRPr="00906975">
        <w:rPr>
          <w:sz w:val="28"/>
          <w:szCs w:val="28"/>
        </w:rPr>
        <w:t>;</w:t>
      </w:r>
    </w:p>
    <w:p w:rsidR="00D416AC" w:rsidRPr="00906975" w:rsidRDefault="00D416AC" w:rsidP="00EC3BDD">
      <w:pPr>
        <w:widowControl w:val="0"/>
        <w:ind w:firstLine="567"/>
        <w:jc w:val="both"/>
        <w:rPr>
          <w:sz w:val="28"/>
          <w:szCs w:val="28"/>
        </w:rPr>
      </w:pPr>
      <w:r w:rsidRPr="00906975">
        <w:rPr>
          <w:sz w:val="28"/>
          <w:szCs w:val="28"/>
        </w:rPr>
        <w:t>- поэтапная качественная смена поколений предпринимателей;</w:t>
      </w:r>
    </w:p>
    <w:p w:rsidR="00D416AC" w:rsidRPr="00906975" w:rsidRDefault="00D416AC" w:rsidP="4FD1810D">
      <w:pPr>
        <w:widowControl w:val="0"/>
        <w:ind w:firstLine="567"/>
        <w:jc w:val="both"/>
        <w:rPr>
          <w:sz w:val="28"/>
          <w:szCs w:val="28"/>
        </w:rPr>
      </w:pPr>
      <w:r w:rsidRPr="00906975">
        <w:rPr>
          <w:sz w:val="28"/>
          <w:szCs w:val="28"/>
        </w:rPr>
        <w:t>- прямое и косвенное содействие государства, частного бизнеса</w:t>
      </w:r>
      <w:r w:rsidR="2648643C" w:rsidRPr="00906975">
        <w:rPr>
          <w:sz w:val="28"/>
          <w:szCs w:val="28"/>
        </w:rPr>
        <w:t>, финансового сектора, образовательных учреждений</w:t>
      </w:r>
      <w:r w:rsidRPr="00906975">
        <w:rPr>
          <w:sz w:val="28"/>
          <w:szCs w:val="28"/>
        </w:rPr>
        <w:t xml:space="preserve"> развитию молодежного предпринимательства;</w:t>
      </w:r>
    </w:p>
    <w:p w:rsidR="00836BBA" w:rsidRPr="00906975" w:rsidRDefault="00D416AC" w:rsidP="00836BBA">
      <w:pPr>
        <w:widowControl w:val="0"/>
        <w:ind w:firstLine="567"/>
        <w:jc w:val="both"/>
        <w:rPr>
          <w:sz w:val="28"/>
          <w:szCs w:val="28"/>
        </w:rPr>
      </w:pPr>
      <w:r w:rsidRPr="00906975">
        <w:rPr>
          <w:sz w:val="28"/>
          <w:szCs w:val="28"/>
        </w:rPr>
        <w:t>-</w:t>
      </w:r>
      <w:r w:rsidR="00836BBA" w:rsidRPr="00906975">
        <w:rPr>
          <w:sz w:val="28"/>
          <w:szCs w:val="28"/>
        </w:rPr>
        <w:t> </w:t>
      </w:r>
      <w:r w:rsidRPr="00906975">
        <w:rPr>
          <w:sz w:val="28"/>
          <w:szCs w:val="28"/>
        </w:rPr>
        <w:t>формирование стабильного и развивающегося института молодежного предпринимательства</w:t>
      </w:r>
      <w:r w:rsidR="00836BBA" w:rsidRPr="00906975">
        <w:rPr>
          <w:sz w:val="28"/>
          <w:szCs w:val="28"/>
        </w:rPr>
        <w:t>.</w:t>
      </w:r>
    </w:p>
    <w:p w:rsidR="00836BBA" w:rsidRPr="00906975" w:rsidRDefault="00836BBA" w:rsidP="00836BBA">
      <w:pPr>
        <w:widowControl w:val="0"/>
        <w:ind w:firstLine="567"/>
        <w:jc w:val="both"/>
        <w:rPr>
          <w:sz w:val="28"/>
          <w:szCs w:val="28"/>
        </w:rPr>
      </w:pPr>
      <w:r w:rsidRPr="00906975">
        <w:rPr>
          <w:sz w:val="28"/>
          <w:szCs w:val="28"/>
        </w:rPr>
        <w:t>Под воздействием выше представленных факторов в Республике Казахстан, в соответствии с рисунком 3.1</w:t>
      </w:r>
      <w:r w:rsidR="00B3172E">
        <w:rPr>
          <w:sz w:val="28"/>
          <w:szCs w:val="28"/>
        </w:rPr>
        <w:t>1</w:t>
      </w:r>
      <w:r w:rsidRPr="00906975">
        <w:rPr>
          <w:sz w:val="28"/>
          <w:szCs w:val="28"/>
        </w:rPr>
        <w:t>, будет наблюдаться стабильная тенденция роста вклада молодежного предпринимательства в ВВП Республики Казахстан.</w:t>
      </w:r>
    </w:p>
    <w:p w:rsidR="00EC3BDD" w:rsidRPr="00906975" w:rsidRDefault="00EC3BDD"/>
    <w:p w:rsidR="00DD3A6C" w:rsidRPr="00906975" w:rsidRDefault="00C629C7">
      <w:r>
        <w:rPr>
          <w:noProof/>
        </w:rPr>
        <mc:AlternateContent>
          <mc:Choice Requires="wps">
            <w:drawing>
              <wp:anchor distT="0" distB="0" distL="114300" distR="114300" simplePos="0" relativeHeight="252542464" behindDoc="0" locked="0" layoutInCell="1" allowOverlap="1">
                <wp:simplePos x="0" y="0"/>
                <wp:positionH relativeFrom="column">
                  <wp:posOffset>232410</wp:posOffset>
                </wp:positionH>
                <wp:positionV relativeFrom="paragraph">
                  <wp:posOffset>18415</wp:posOffset>
                </wp:positionV>
                <wp:extent cx="567690" cy="342900"/>
                <wp:effectExtent l="0" t="0" r="0" b="0"/>
                <wp:wrapNone/>
                <wp:docPr id="1070" name="Надпись 1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690" cy="342900"/>
                        </a:xfrm>
                        <a:prstGeom prst="rect">
                          <a:avLst/>
                        </a:prstGeom>
                        <a:solidFill>
                          <a:schemeClr val="lt1"/>
                        </a:solidFill>
                        <a:ln w="6350">
                          <a:noFill/>
                        </a:ln>
                      </wps:spPr>
                      <wps:txbx>
                        <w:txbxContent>
                          <w:p w:rsidR="00085105" w:rsidRPr="00DD3A6C" w:rsidRDefault="00085105" w:rsidP="00DD3A6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Надпись 1070" o:spid="_x0000_s2289" type="#_x0000_t202" style="position:absolute;margin-left:18.3pt;margin-top:1.45pt;width:44.7pt;height:27pt;z-index:2525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" fillcolor="white [3201]" stroked="f" strokeweight=".5pt">
                <v:path arrowok="t"/>
                <v:textbox>
                  <w:txbxContent>
                    <w:p w:rsidR="00085105" w:rsidRPr="00DD3A6C" w:rsidRDefault="00085105" w:rsidP="00DD3A6C">
                      <w:pPr>
                        <w:jc w:val="center"/>
                      </w:pPr>
                    </w:p>
                  </w:txbxContent>
                </v:textbox>
              </v:shape>
            </w:pict>
          </mc:Fallback>
        </mc:AlternateContent>
      </w:r>
    </w:p>
    <w:p w:rsidR="00B76582" w:rsidRPr="00906975" w:rsidRDefault="00B76582"/>
    <w:p w:rsidR="00FB21F2" w:rsidRPr="00906975" w:rsidRDefault="00FB21F2" w:rsidP="00B76582">
      <w:pPr>
        <w:ind w:firstLine="540"/>
      </w:pPr>
      <w:r w:rsidRPr="00906975">
        <w:rPr>
          <w:noProof/>
        </w:rPr>
        <w:drawing>
          <wp:inline distT="0" distB="0" distL="0" distR="0">
            <wp:extent cx="5486400" cy="2571750"/>
            <wp:effectExtent l="0" t="0" r="0" b="0"/>
            <wp:docPr id="1043" name="Диаграмма 10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3172E" w:rsidRDefault="00B3172E" w:rsidP="00836BBA">
      <w:pPr>
        <w:ind w:firstLine="567"/>
        <w:jc w:val="both"/>
      </w:pPr>
    </w:p>
    <w:p w:rsidR="00836BBA" w:rsidRPr="00906975" w:rsidRDefault="00836BBA" w:rsidP="00836BBA">
      <w:pPr>
        <w:ind w:firstLine="567"/>
        <w:jc w:val="both"/>
      </w:pPr>
      <w:r w:rsidRPr="00906975">
        <w:t>Примечание – Составлено автором</w:t>
      </w:r>
    </w:p>
    <w:p w:rsidR="00836BBA" w:rsidRPr="00906975" w:rsidRDefault="00836BBA" w:rsidP="00836BBA">
      <w:pPr>
        <w:ind w:firstLine="567"/>
        <w:jc w:val="both"/>
      </w:pPr>
    </w:p>
    <w:p w:rsidR="00FB21F2" w:rsidRPr="00906975" w:rsidRDefault="007B5F1B" w:rsidP="00FE41A4">
      <w:pPr>
        <w:jc w:val="center"/>
        <w:rPr>
          <w:sz w:val="28"/>
          <w:szCs w:val="28"/>
        </w:rPr>
      </w:pPr>
      <w:r w:rsidRPr="00906975">
        <w:rPr>
          <w:sz w:val="28"/>
          <w:szCs w:val="28"/>
        </w:rPr>
        <w:t>Рисунок 3.1</w:t>
      </w:r>
      <w:r w:rsidR="00B3172E">
        <w:rPr>
          <w:sz w:val="28"/>
          <w:szCs w:val="28"/>
        </w:rPr>
        <w:t>1</w:t>
      </w:r>
      <w:r w:rsidRPr="00906975">
        <w:rPr>
          <w:sz w:val="28"/>
          <w:szCs w:val="28"/>
        </w:rPr>
        <w:t xml:space="preserve"> – </w:t>
      </w:r>
      <w:r w:rsidR="001372C9" w:rsidRPr="00906975">
        <w:rPr>
          <w:sz w:val="28"/>
          <w:szCs w:val="28"/>
        </w:rPr>
        <w:t>Прогнозируемая оценка вклада молодежного предпринимательства в ВВП Республики Казахстан</w:t>
      </w:r>
    </w:p>
    <w:p w:rsidR="00836BBA" w:rsidRPr="00906975" w:rsidRDefault="00836BBA" w:rsidP="00836BBA">
      <w:pPr>
        <w:ind w:firstLine="567"/>
        <w:jc w:val="both"/>
        <w:rPr>
          <w:sz w:val="28"/>
          <w:szCs w:val="28"/>
        </w:rPr>
      </w:pPr>
    </w:p>
    <w:p w:rsidR="00836BBA" w:rsidRPr="00906975" w:rsidRDefault="005E4D94" w:rsidP="00836BBA">
      <w:pPr>
        <w:ind w:firstLine="567"/>
        <w:jc w:val="both"/>
        <w:rPr>
          <w:sz w:val="28"/>
          <w:szCs w:val="28"/>
        </w:rPr>
      </w:pPr>
      <w:r w:rsidRPr="00906975">
        <w:rPr>
          <w:sz w:val="28"/>
          <w:szCs w:val="28"/>
        </w:rPr>
        <w:t>Для развития системы инфраструктурной поддержки молодежного предпринимательства потребуются инвестиции в капитальные вложения по следующим направлениям:</w:t>
      </w:r>
    </w:p>
    <w:p w:rsidR="005E4D94" w:rsidRPr="00906975" w:rsidRDefault="005E4D94" w:rsidP="00534694">
      <w:pPr>
        <w:widowControl w:val="0"/>
        <w:ind w:firstLine="567"/>
        <w:jc w:val="both"/>
        <w:rPr>
          <w:sz w:val="32"/>
          <w:szCs w:val="32"/>
        </w:rPr>
      </w:pPr>
      <w:r w:rsidRPr="00906975">
        <w:rPr>
          <w:sz w:val="28"/>
          <w:szCs w:val="28"/>
        </w:rPr>
        <w:t>- административная платформа бизнес-инкубирования молодежного предпринимательства (административные офисы);</w:t>
      </w:r>
    </w:p>
    <w:p w:rsidR="003B7348" w:rsidRPr="00906975" w:rsidRDefault="005E4D94" w:rsidP="00534694">
      <w:pPr>
        <w:widowControl w:val="0"/>
        <w:ind w:firstLine="567"/>
        <w:jc w:val="both"/>
        <w:rPr>
          <w:sz w:val="32"/>
          <w:szCs w:val="28"/>
        </w:rPr>
      </w:pPr>
      <w:r w:rsidRPr="00906975">
        <w:rPr>
          <w:sz w:val="28"/>
          <w:szCs w:val="28"/>
        </w:rPr>
        <w:t>- производственная платформа бизнес-инкубирования молодежного предпринимательства;</w:t>
      </w:r>
    </w:p>
    <w:p w:rsidR="00836BBA" w:rsidRPr="00906975" w:rsidRDefault="005E4D94" w:rsidP="00534694">
      <w:pPr>
        <w:widowControl w:val="0"/>
        <w:ind w:firstLine="567"/>
        <w:jc w:val="both"/>
        <w:rPr>
          <w:sz w:val="28"/>
          <w:szCs w:val="28"/>
        </w:rPr>
      </w:pPr>
      <w:r w:rsidRPr="00906975">
        <w:rPr>
          <w:sz w:val="28"/>
          <w:szCs w:val="28"/>
        </w:rPr>
        <w:t>-</w:t>
      </w:r>
      <w:r w:rsidR="00D077E1" w:rsidRPr="00906975">
        <w:rPr>
          <w:sz w:val="28"/>
          <w:szCs w:val="28"/>
        </w:rPr>
        <w:t> </w:t>
      </w:r>
      <w:r w:rsidRPr="00906975">
        <w:rPr>
          <w:sz w:val="28"/>
          <w:szCs w:val="28"/>
        </w:rPr>
        <w:t>высокотехнологичное универсально-производственное оборудование многоотраслевого назначения</w:t>
      </w:r>
      <w:r w:rsidR="00534694" w:rsidRPr="00906975">
        <w:rPr>
          <w:sz w:val="28"/>
          <w:szCs w:val="28"/>
        </w:rPr>
        <w:t>;</w:t>
      </w:r>
    </w:p>
    <w:p w:rsidR="00534694" w:rsidRPr="00906975" w:rsidRDefault="00534694" w:rsidP="00534694">
      <w:pPr>
        <w:widowControl w:val="0"/>
        <w:ind w:firstLine="567"/>
        <w:jc w:val="both"/>
        <w:rPr>
          <w:sz w:val="28"/>
          <w:szCs w:val="28"/>
        </w:rPr>
      </w:pPr>
      <w:r w:rsidRPr="00906975">
        <w:rPr>
          <w:sz w:val="28"/>
          <w:szCs w:val="28"/>
        </w:rPr>
        <w:t>-</w:t>
      </w:r>
      <w:r w:rsidR="00D077E1" w:rsidRPr="00906975">
        <w:rPr>
          <w:sz w:val="28"/>
          <w:szCs w:val="28"/>
        </w:rPr>
        <w:t> </w:t>
      </w:r>
      <w:r w:rsidRPr="00906975">
        <w:rPr>
          <w:sz w:val="28"/>
          <w:szCs w:val="28"/>
        </w:rPr>
        <w:t>компьютерная техника для инженерных расчетов, инженерного проектирования;</w:t>
      </w:r>
    </w:p>
    <w:p w:rsidR="00534694" w:rsidRPr="00906975" w:rsidRDefault="00534694" w:rsidP="00534694">
      <w:pPr>
        <w:widowControl w:val="0"/>
        <w:ind w:firstLine="567"/>
        <w:jc w:val="both"/>
        <w:rPr>
          <w:sz w:val="32"/>
          <w:szCs w:val="28"/>
        </w:rPr>
      </w:pPr>
      <w:r w:rsidRPr="00906975">
        <w:rPr>
          <w:sz w:val="28"/>
          <w:szCs w:val="28"/>
        </w:rPr>
        <w:t xml:space="preserve">- оргтехника (копировально-множительное оборудование, инженерные калькуляторы, </w:t>
      </w:r>
      <w:r w:rsidRPr="00906975">
        <w:rPr>
          <w:sz w:val="28"/>
          <w:szCs w:val="28"/>
          <w:lang w:val="en-US"/>
        </w:rPr>
        <w:t>WiFi</w:t>
      </w:r>
      <w:r w:rsidRPr="00906975">
        <w:rPr>
          <w:sz w:val="28"/>
          <w:szCs w:val="28"/>
        </w:rPr>
        <w:t>, проектор, интерактивная доска, веб-камера);</w:t>
      </w:r>
    </w:p>
    <w:p w:rsidR="005E4D94" w:rsidRPr="00906975" w:rsidRDefault="00534694" w:rsidP="00534694">
      <w:pPr>
        <w:widowControl w:val="0"/>
        <w:ind w:firstLine="567"/>
        <w:rPr>
          <w:sz w:val="32"/>
          <w:szCs w:val="28"/>
        </w:rPr>
      </w:pPr>
      <w:r w:rsidRPr="00906975">
        <w:rPr>
          <w:sz w:val="28"/>
          <w:szCs w:val="28"/>
        </w:rPr>
        <w:t>- программный комплекс Project Expert 7 Professional (сетевая версия на 50 компьютеров);</w:t>
      </w:r>
    </w:p>
    <w:p w:rsidR="00D077E1" w:rsidRPr="00906975" w:rsidRDefault="00534694" w:rsidP="00D077E1">
      <w:pPr>
        <w:widowControl w:val="0"/>
        <w:ind w:firstLine="567"/>
        <w:jc w:val="both"/>
        <w:rPr>
          <w:sz w:val="28"/>
          <w:szCs w:val="28"/>
        </w:rPr>
      </w:pPr>
      <w:r w:rsidRPr="00906975">
        <w:rPr>
          <w:sz w:val="28"/>
          <w:szCs w:val="28"/>
        </w:rPr>
        <w:t>- производственно-хозяйственный инвентарь (офисная обстановка, мебель, офисный инвентарь).</w:t>
      </w:r>
    </w:p>
    <w:p w:rsidR="00D077E1" w:rsidRDefault="00D077E1" w:rsidP="00D077E1">
      <w:pPr>
        <w:widowControl w:val="0"/>
        <w:ind w:firstLine="567"/>
        <w:jc w:val="both"/>
        <w:rPr>
          <w:sz w:val="28"/>
          <w:szCs w:val="28"/>
        </w:rPr>
      </w:pPr>
      <w:r w:rsidRPr="00906975">
        <w:rPr>
          <w:sz w:val="28"/>
        </w:rPr>
        <w:t xml:space="preserve">Расчет инвестиций в капитальные вложения по формированию  </w:t>
      </w:r>
      <w:r w:rsidRPr="00906975">
        <w:rPr>
          <w:sz w:val="28"/>
          <w:szCs w:val="28"/>
        </w:rPr>
        <w:t>региональной инфраструктуры по поддержке и развитию молодежного предпринимательства на примере Павлодарской области представлен в соответствии с таблицей 3.</w:t>
      </w:r>
      <w:r w:rsidR="00B3172E">
        <w:rPr>
          <w:sz w:val="28"/>
          <w:szCs w:val="28"/>
        </w:rPr>
        <w:t>9</w:t>
      </w:r>
      <w:r w:rsidRPr="00906975">
        <w:rPr>
          <w:sz w:val="28"/>
          <w:szCs w:val="28"/>
        </w:rPr>
        <w:t>.</w:t>
      </w:r>
    </w:p>
    <w:p w:rsidR="00B3172E" w:rsidRDefault="00B3172E" w:rsidP="00D077E1">
      <w:pPr>
        <w:widowControl w:val="0"/>
        <w:ind w:firstLine="567"/>
        <w:jc w:val="both"/>
        <w:rPr>
          <w:sz w:val="28"/>
          <w:szCs w:val="28"/>
        </w:rPr>
      </w:pPr>
    </w:p>
    <w:p w:rsidR="00B3172E" w:rsidRDefault="00B3172E" w:rsidP="00D077E1">
      <w:pPr>
        <w:widowControl w:val="0"/>
        <w:ind w:firstLine="567"/>
        <w:jc w:val="both"/>
        <w:rPr>
          <w:sz w:val="28"/>
          <w:szCs w:val="28"/>
        </w:rPr>
      </w:pPr>
    </w:p>
    <w:p w:rsidR="00B3172E" w:rsidRDefault="00B3172E" w:rsidP="00D077E1">
      <w:pPr>
        <w:widowControl w:val="0"/>
        <w:ind w:firstLine="567"/>
        <w:jc w:val="both"/>
        <w:rPr>
          <w:sz w:val="28"/>
          <w:szCs w:val="28"/>
        </w:rPr>
      </w:pPr>
    </w:p>
    <w:p w:rsidR="00B3172E" w:rsidRDefault="00B3172E" w:rsidP="00D077E1">
      <w:pPr>
        <w:widowControl w:val="0"/>
        <w:ind w:firstLine="567"/>
        <w:jc w:val="both"/>
        <w:rPr>
          <w:sz w:val="28"/>
          <w:szCs w:val="28"/>
        </w:rPr>
      </w:pPr>
    </w:p>
    <w:p w:rsidR="00B3172E" w:rsidRPr="00906975" w:rsidRDefault="00B3172E" w:rsidP="00D077E1">
      <w:pPr>
        <w:widowControl w:val="0"/>
        <w:ind w:firstLine="567"/>
        <w:jc w:val="both"/>
        <w:rPr>
          <w:sz w:val="28"/>
          <w:szCs w:val="28"/>
        </w:rPr>
      </w:pPr>
    </w:p>
    <w:p w:rsidR="003B211C" w:rsidRPr="00906975" w:rsidRDefault="003B211C" w:rsidP="003B211C">
      <w:pPr>
        <w:jc w:val="both"/>
        <w:rPr>
          <w:sz w:val="28"/>
          <w:szCs w:val="28"/>
        </w:rPr>
      </w:pPr>
      <w:r w:rsidRPr="00906975">
        <w:rPr>
          <w:sz w:val="28"/>
        </w:rPr>
        <w:lastRenderedPageBreak/>
        <w:t>Таблица 3.</w:t>
      </w:r>
      <w:r w:rsidR="00B3172E">
        <w:rPr>
          <w:sz w:val="28"/>
        </w:rPr>
        <w:t>9</w:t>
      </w:r>
      <w:r w:rsidRPr="00906975">
        <w:rPr>
          <w:sz w:val="28"/>
        </w:rPr>
        <w:t xml:space="preserve"> – Расчет инвестиций в формирование  </w:t>
      </w:r>
      <w:r w:rsidRPr="00906975">
        <w:rPr>
          <w:sz w:val="28"/>
          <w:szCs w:val="28"/>
        </w:rPr>
        <w:t>региональной инфраструктуры по поддержке и развитию молодежного предпринимательства на примере Павлодарской области</w:t>
      </w:r>
    </w:p>
    <w:p w:rsidR="00D077E1" w:rsidRPr="00906975" w:rsidRDefault="00B3172E" w:rsidP="00B3172E">
      <w:pPr>
        <w:jc w:val="center"/>
      </w:pPr>
      <w:r>
        <w:t xml:space="preserve">                                                                                                                                              </w:t>
      </w:r>
      <w:r w:rsidR="00D077E1" w:rsidRPr="00906975">
        <w:t>тенге</w:t>
      </w:r>
    </w:p>
    <w:tbl>
      <w:tblPr>
        <w:tblStyle w:val="a3"/>
        <w:tblW w:w="0" w:type="auto"/>
        <w:tblInd w:w="-5" w:type="dxa"/>
        <w:tblLook w:val="04A0" w:firstRow="1" w:lastRow="0" w:firstColumn="1" w:lastColumn="0" w:noHBand="0" w:noVBand="1"/>
      </w:tblPr>
      <w:tblGrid>
        <w:gridCol w:w="4140"/>
        <w:gridCol w:w="1440"/>
        <w:gridCol w:w="2148"/>
        <w:gridCol w:w="1891"/>
      </w:tblGrid>
      <w:tr w:rsidR="003B211C" w:rsidRPr="00906975" w:rsidTr="00D077E1">
        <w:tc>
          <w:tcPr>
            <w:tcW w:w="4140" w:type="dxa"/>
          </w:tcPr>
          <w:p w:rsidR="003B211C" w:rsidRPr="00906975" w:rsidRDefault="003B211C" w:rsidP="00330996">
            <w:pPr>
              <w:jc w:val="center"/>
            </w:pPr>
            <w:r w:rsidRPr="00906975">
              <w:t>Наименование основных производственных фондов</w:t>
            </w:r>
          </w:p>
        </w:tc>
        <w:tc>
          <w:tcPr>
            <w:tcW w:w="1440" w:type="dxa"/>
          </w:tcPr>
          <w:p w:rsidR="003B211C" w:rsidRPr="00906975" w:rsidRDefault="003B211C" w:rsidP="00330996">
            <w:pPr>
              <w:jc w:val="center"/>
            </w:pPr>
            <w:r w:rsidRPr="00906975">
              <w:t>Покупная стоимость</w:t>
            </w:r>
          </w:p>
        </w:tc>
        <w:tc>
          <w:tcPr>
            <w:tcW w:w="2148" w:type="dxa"/>
          </w:tcPr>
          <w:p w:rsidR="003B211C" w:rsidRPr="00906975" w:rsidRDefault="003B211C" w:rsidP="00330996">
            <w:pPr>
              <w:jc w:val="center"/>
            </w:pPr>
            <w:r w:rsidRPr="00906975">
              <w:t>Транспортно-подготовительные расходы</w:t>
            </w:r>
            <w:r w:rsidR="00D077E1" w:rsidRPr="00906975">
              <w:t xml:space="preserve"> (</w:t>
            </w:r>
            <w:r w:rsidRPr="00906975">
              <w:t>2</w:t>
            </w:r>
            <w:r w:rsidR="00B3172E">
              <w:t xml:space="preserve"> </w:t>
            </w:r>
            <w:r w:rsidRPr="00906975">
              <w:t>%</w:t>
            </w:r>
            <w:r w:rsidR="00D077E1" w:rsidRPr="00906975">
              <w:t>)</w:t>
            </w:r>
          </w:p>
        </w:tc>
        <w:tc>
          <w:tcPr>
            <w:tcW w:w="1891" w:type="dxa"/>
          </w:tcPr>
          <w:p w:rsidR="003B211C" w:rsidRPr="00906975" w:rsidRDefault="003B211C" w:rsidP="00330996">
            <w:pPr>
              <w:jc w:val="center"/>
            </w:pPr>
            <w:r w:rsidRPr="00906975">
              <w:t>Первоначальная стоимость</w:t>
            </w:r>
          </w:p>
        </w:tc>
      </w:tr>
      <w:tr w:rsidR="003B211C" w:rsidRPr="00906975" w:rsidTr="00D077E1">
        <w:tc>
          <w:tcPr>
            <w:tcW w:w="4140" w:type="dxa"/>
          </w:tcPr>
          <w:p w:rsidR="003B211C" w:rsidRPr="00906975" w:rsidRDefault="003B211C" w:rsidP="00330996">
            <w:r w:rsidRPr="00906975">
              <w:t>Административная платформа бизнес-инкубирования молодежного предпринимательства (административные офисы)</w:t>
            </w:r>
          </w:p>
        </w:tc>
        <w:tc>
          <w:tcPr>
            <w:tcW w:w="1440" w:type="dxa"/>
            <w:vAlign w:val="center"/>
          </w:tcPr>
          <w:p w:rsidR="003B211C" w:rsidRPr="00906975" w:rsidRDefault="003B211C" w:rsidP="00330996">
            <w:pPr>
              <w:jc w:val="center"/>
            </w:pPr>
            <w:r w:rsidRPr="00906975">
              <w:rPr>
                <w:color w:val="000000"/>
              </w:rPr>
              <w:t>270 000 000</w:t>
            </w:r>
          </w:p>
        </w:tc>
        <w:tc>
          <w:tcPr>
            <w:tcW w:w="2148" w:type="dxa"/>
            <w:vAlign w:val="center"/>
          </w:tcPr>
          <w:p w:rsidR="003B211C" w:rsidRPr="00906975" w:rsidRDefault="003B211C" w:rsidP="00330996">
            <w:pPr>
              <w:jc w:val="center"/>
            </w:pPr>
            <w:r w:rsidRPr="00906975">
              <w:rPr>
                <w:color w:val="000000"/>
              </w:rPr>
              <w:t>0</w:t>
            </w:r>
          </w:p>
        </w:tc>
        <w:tc>
          <w:tcPr>
            <w:tcW w:w="1891" w:type="dxa"/>
            <w:vAlign w:val="center"/>
          </w:tcPr>
          <w:p w:rsidR="003B211C" w:rsidRPr="00906975" w:rsidRDefault="003B211C" w:rsidP="00330996">
            <w:pPr>
              <w:jc w:val="center"/>
            </w:pPr>
            <w:r w:rsidRPr="00906975">
              <w:rPr>
                <w:color w:val="000000"/>
              </w:rPr>
              <w:t>270 000 000</w:t>
            </w:r>
          </w:p>
        </w:tc>
      </w:tr>
      <w:tr w:rsidR="003B211C" w:rsidRPr="00906975" w:rsidTr="00D077E1">
        <w:tc>
          <w:tcPr>
            <w:tcW w:w="4140" w:type="dxa"/>
          </w:tcPr>
          <w:p w:rsidR="003B211C" w:rsidRPr="00906975" w:rsidRDefault="003B211C" w:rsidP="00330996">
            <w:r w:rsidRPr="00906975">
              <w:t>Производственная платформа бизнес-инкубирования молодежного предпринимательства</w:t>
            </w:r>
          </w:p>
        </w:tc>
        <w:tc>
          <w:tcPr>
            <w:tcW w:w="1440" w:type="dxa"/>
            <w:vAlign w:val="center"/>
          </w:tcPr>
          <w:p w:rsidR="003B211C" w:rsidRPr="00906975" w:rsidRDefault="003B211C" w:rsidP="00330996">
            <w:pPr>
              <w:jc w:val="center"/>
            </w:pPr>
            <w:r w:rsidRPr="00906975">
              <w:t>540 000 000</w:t>
            </w:r>
          </w:p>
        </w:tc>
        <w:tc>
          <w:tcPr>
            <w:tcW w:w="2148" w:type="dxa"/>
            <w:vAlign w:val="center"/>
          </w:tcPr>
          <w:p w:rsidR="003B211C" w:rsidRPr="00906975" w:rsidRDefault="003B211C" w:rsidP="00330996">
            <w:pPr>
              <w:jc w:val="center"/>
            </w:pPr>
            <w:r w:rsidRPr="00906975">
              <w:t>0</w:t>
            </w:r>
          </w:p>
        </w:tc>
        <w:tc>
          <w:tcPr>
            <w:tcW w:w="1891" w:type="dxa"/>
            <w:vAlign w:val="center"/>
          </w:tcPr>
          <w:p w:rsidR="003B211C" w:rsidRPr="00906975" w:rsidRDefault="003B211C" w:rsidP="00330996">
            <w:pPr>
              <w:jc w:val="center"/>
            </w:pPr>
            <w:r w:rsidRPr="00906975">
              <w:t>540 000 000</w:t>
            </w:r>
          </w:p>
        </w:tc>
      </w:tr>
      <w:tr w:rsidR="003B211C" w:rsidRPr="00906975" w:rsidTr="00D077E1">
        <w:tc>
          <w:tcPr>
            <w:tcW w:w="4140" w:type="dxa"/>
          </w:tcPr>
          <w:p w:rsidR="003B211C" w:rsidRPr="00906975" w:rsidRDefault="003B211C" w:rsidP="00330996">
            <w:r w:rsidRPr="00906975">
              <w:t>Высокотехнологичное универсально-производственное оборудование многоотраслевого назначения</w:t>
            </w:r>
          </w:p>
        </w:tc>
        <w:tc>
          <w:tcPr>
            <w:tcW w:w="1440" w:type="dxa"/>
            <w:vAlign w:val="center"/>
          </w:tcPr>
          <w:p w:rsidR="003B211C" w:rsidRPr="00906975" w:rsidRDefault="003B211C" w:rsidP="00330996">
            <w:pPr>
              <w:jc w:val="center"/>
            </w:pPr>
            <w:r w:rsidRPr="00906975">
              <w:t>250 000 000</w:t>
            </w:r>
          </w:p>
        </w:tc>
        <w:tc>
          <w:tcPr>
            <w:tcW w:w="2148" w:type="dxa"/>
            <w:vAlign w:val="center"/>
          </w:tcPr>
          <w:p w:rsidR="003B211C" w:rsidRPr="00906975" w:rsidRDefault="003B211C" w:rsidP="00330996">
            <w:pPr>
              <w:jc w:val="center"/>
            </w:pPr>
            <w:r w:rsidRPr="00906975">
              <w:t>5 000 000</w:t>
            </w:r>
          </w:p>
        </w:tc>
        <w:tc>
          <w:tcPr>
            <w:tcW w:w="1891" w:type="dxa"/>
            <w:vAlign w:val="center"/>
          </w:tcPr>
          <w:p w:rsidR="003B211C" w:rsidRPr="00906975" w:rsidRDefault="003B211C" w:rsidP="00330996">
            <w:pPr>
              <w:jc w:val="center"/>
            </w:pPr>
            <w:r w:rsidRPr="00906975">
              <w:t>255 000 000</w:t>
            </w:r>
          </w:p>
        </w:tc>
      </w:tr>
      <w:tr w:rsidR="003B211C" w:rsidRPr="00906975" w:rsidTr="00D077E1">
        <w:tc>
          <w:tcPr>
            <w:tcW w:w="4140" w:type="dxa"/>
          </w:tcPr>
          <w:p w:rsidR="003B211C" w:rsidRPr="00906975" w:rsidRDefault="003B211C" w:rsidP="00330996">
            <w:r w:rsidRPr="00906975">
              <w:t>Компьютерная техника для инженерных расчетов, инженерного проектирования</w:t>
            </w:r>
          </w:p>
        </w:tc>
        <w:tc>
          <w:tcPr>
            <w:tcW w:w="1440" w:type="dxa"/>
            <w:vAlign w:val="center"/>
          </w:tcPr>
          <w:p w:rsidR="003B211C" w:rsidRPr="00906975" w:rsidRDefault="003B211C" w:rsidP="00330996">
            <w:pPr>
              <w:jc w:val="center"/>
            </w:pPr>
            <w:r w:rsidRPr="00906975">
              <w:rPr>
                <w:color w:val="000000"/>
              </w:rPr>
              <w:t>100 000 000</w:t>
            </w:r>
          </w:p>
        </w:tc>
        <w:tc>
          <w:tcPr>
            <w:tcW w:w="2148" w:type="dxa"/>
            <w:vAlign w:val="center"/>
          </w:tcPr>
          <w:p w:rsidR="003B211C" w:rsidRPr="00906975" w:rsidRDefault="003B211C" w:rsidP="00330996">
            <w:pPr>
              <w:jc w:val="center"/>
            </w:pPr>
            <w:r w:rsidRPr="00906975">
              <w:rPr>
                <w:color w:val="000000"/>
              </w:rPr>
              <w:t>2 000 000</w:t>
            </w:r>
          </w:p>
        </w:tc>
        <w:tc>
          <w:tcPr>
            <w:tcW w:w="1891" w:type="dxa"/>
            <w:vAlign w:val="center"/>
          </w:tcPr>
          <w:p w:rsidR="003B211C" w:rsidRPr="00906975" w:rsidRDefault="003B211C" w:rsidP="00330996">
            <w:pPr>
              <w:jc w:val="center"/>
            </w:pPr>
            <w:r w:rsidRPr="00906975">
              <w:rPr>
                <w:color w:val="000000"/>
              </w:rPr>
              <w:t>102 000 000</w:t>
            </w:r>
          </w:p>
        </w:tc>
      </w:tr>
      <w:tr w:rsidR="003B211C" w:rsidRPr="00906975" w:rsidTr="00D077E1">
        <w:tc>
          <w:tcPr>
            <w:tcW w:w="4140" w:type="dxa"/>
          </w:tcPr>
          <w:p w:rsidR="003B211C" w:rsidRPr="00906975" w:rsidRDefault="003B211C" w:rsidP="00330996">
            <w:r w:rsidRPr="00906975">
              <w:t xml:space="preserve">Оргтехника (копировально-множительное оборудование, инженерные калькуляторы, </w:t>
            </w:r>
            <w:r w:rsidRPr="00906975">
              <w:rPr>
                <w:lang w:val="en-US"/>
              </w:rPr>
              <w:t>WiFi</w:t>
            </w:r>
            <w:r w:rsidRPr="00906975">
              <w:t>, проектор, интерактивная доска, веб-камера)</w:t>
            </w:r>
          </w:p>
        </w:tc>
        <w:tc>
          <w:tcPr>
            <w:tcW w:w="1440" w:type="dxa"/>
            <w:vAlign w:val="center"/>
          </w:tcPr>
          <w:p w:rsidR="003B211C" w:rsidRPr="00906975" w:rsidRDefault="003B211C" w:rsidP="00330996">
            <w:pPr>
              <w:jc w:val="center"/>
            </w:pPr>
            <w:r w:rsidRPr="00906975">
              <w:rPr>
                <w:color w:val="000000"/>
              </w:rPr>
              <w:t>50 000 000</w:t>
            </w:r>
          </w:p>
        </w:tc>
        <w:tc>
          <w:tcPr>
            <w:tcW w:w="2148" w:type="dxa"/>
            <w:vAlign w:val="center"/>
          </w:tcPr>
          <w:p w:rsidR="003B211C" w:rsidRPr="00906975" w:rsidRDefault="003B211C" w:rsidP="00330996">
            <w:pPr>
              <w:jc w:val="center"/>
            </w:pPr>
            <w:r w:rsidRPr="00906975">
              <w:rPr>
                <w:color w:val="000000"/>
              </w:rPr>
              <w:t>1 000 000</w:t>
            </w:r>
          </w:p>
        </w:tc>
        <w:tc>
          <w:tcPr>
            <w:tcW w:w="1891" w:type="dxa"/>
            <w:vAlign w:val="center"/>
          </w:tcPr>
          <w:p w:rsidR="003B211C" w:rsidRPr="00906975" w:rsidRDefault="003B211C" w:rsidP="00330996">
            <w:pPr>
              <w:jc w:val="center"/>
            </w:pPr>
            <w:r w:rsidRPr="00906975">
              <w:rPr>
                <w:color w:val="000000"/>
              </w:rPr>
              <w:t>51 000 000</w:t>
            </w:r>
          </w:p>
        </w:tc>
      </w:tr>
      <w:tr w:rsidR="003B211C" w:rsidRPr="00906975" w:rsidTr="00D077E1">
        <w:tc>
          <w:tcPr>
            <w:tcW w:w="4140" w:type="dxa"/>
          </w:tcPr>
          <w:p w:rsidR="003B211C" w:rsidRPr="00906975" w:rsidRDefault="003B211C" w:rsidP="00330996">
            <w:r w:rsidRPr="00906975">
              <w:t>Программный комплекс</w:t>
            </w:r>
          </w:p>
          <w:p w:rsidR="003B211C" w:rsidRPr="00906975" w:rsidRDefault="003B211C" w:rsidP="00330996">
            <w:r w:rsidRPr="00906975">
              <w:t>Project Expert 7 Professional (сетевая версия на 50 компьютеров)</w:t>
            </w:r>
          </w:p>
        </w:tc>
        <w:tc>
          <w:tcPr>
            <w:tcW w:w="1440" w:type="dxa"/>
            <w:vAlign w:val="center"/>
          </w:tcPr>
          <w:p w:rsidR="003B211C" w:rsidRPr="00906975" w:rsidRDefault="003B211C" w:rsidP="00330996">
            <w:pPr>
              <w:jc w:val="center"/>
            </w:pPr>
            <w:r w:rsidRPr="00906975">
              <w:rPr>
                <w:color w:val="000000"/>
              </w:rPr>
              <w:t>10 000 000</w:t>
            </w:r>
          </w:p>
        </w:tc>
        <w:tc>
          <w:tcPr>
            <w:tcW w:w="2148" w:type="dxa"/>
            <w:vAlign w:val="center"/>
          </w:tcPr>
          <w:p w:rsidR="003B211C" w:rsidRPr="00906975" w:rsidRDefault="003B211C" w:rsidP="00330996">
            <w:pPr>
              <w:jc w:val="center"/>
            </w:pPr>
            <w:r w:rsidRPr="00906975">
              <w:rPr>
                <w:color w:val="000000"/>
              </w:rPr>
              <w:t>-</w:t>
            </w:r>
          </w:p>
        </w:tc>
        <w:tc>
          <w:tcPr>
            <w:tcW w:w="1891" w:type="dxa"/>
            <w:vAlign w:val="center"/>
          </w:tcPr>
          <w:p w:rsidR="003B211C" w:rsidRPr="00906975" w:rsidRDefault="003B211C" w:rsidP="00330996">
            <w:pPr>
              <w:jc w:val="center"/>
            </w:pPr>
            <w:r w:rsidRPr="00906975">
              <w:rPr>
                <w:color w:val="000000"/>
              </w:rPr>
              <w:t>10 000 000</w:t>
            </w:r>
          </w:p>
        </w:tc>
      </w:tr>
      <w:tr w:rsidR="003B211C" w:rsidRPr="00906975" w:rsidTr="00D077E1">
        <w:tc>
          <w:tcPr>
            <w:tcW w:w="4140" w:type="dxa"/>
          </w:tcPr>
          <w:p w:rsidR="003B211C" w:rsidRPr="00906975" w:rsidRDefault="003B211C" w:rsidP="00330996">
            <w:r w:rsidRPr="00906975">
              <w:t>Производственно-хозяйственный инвентарь (офисная обстановка, мебель, офисный инвентарь)</w:t>
            </w:r>
          </w:p>
        </w:tc>
        <w:tc>
          <w:tcPr>
            <w:tcW w:w="1440" w:type="dxa"/>
            <w:vAlign w:val="center"/>
          </w:tcPr>
          <w:p w:rsidR="003B211C" w:rsidRPr="00906975" w:rsidRDefault="003B211C" w:rsidP="00330996">
            <w:pPr>
              <w:jc w:val="center"/>
            </w:pPr>
            <w:r w:rsidRPr="00906975">
              <w:rPr>
                <w:color w:val="000000"/>
              </w:rPr>
              <w:t>40 000 000</w:t>
            </w:r>
          </w:p>
        </w:tc>
        <w:tc>
          <w:tcPr>
            <w:tcW w:w="2148" w:type="dxa"/>
            <w:vAlign w:val="center"/>
          </w:tcPr>
          <w:p w:rsidR="003B211C" w:rsidRPr="00906975" w:rsidRDefault="003B211C" w:rsidP="00330996">
            <w:pPr>
              <w:jc w:val="center"/>
            </w:pPr>
            <w:r w:rsidRPr="00906975">
              <w:rPr>
                <w:color w:val="000000"/>
              </w:rPr>
              <w:t>800 000</w:t>
            </w:r>
          </w:p>
        </w:tc>
        <w:tc>
          <w:tcPr>
            <w:tcW w:w="1891" w:type="dxa"/>
            <w:vAlign w:val="center"/>
          </w:tcPr>
          <w:p w:rsidR="003B211C" w:rsidRPr="00906975" w:rsidRDefault="003B211C" w:rsidP="00330996">
            <w:pPr>
              <w:jc w:val="center"/>
            </w:pPr>
            <w:r w:rsidRPr="00906975">
              <w:rPr>
                <w:color w:val="000000"/>
              </w:rPr>
              <w:t>40 800 000</w:t>
            </w:r>
          </w:p>
        </w:tc>
      </w:tr>
      <w:tr w:rsidR="003B211C" w:rsidRPr="00906975" w:rsidTr="00D077E1">
        <w:tc>
          <w:tcPr>
            <w:tcW w:w="4140" w:type="dxa"/>
          </w:tcPr>
          <w:p w:rsidR="003B211C" w:rsidRPr="00906975" w:rsidRDefault="003B211C" w:rsidP="00330996">
            <w:r w:rsidRPr="00906975">
              <w:t>Итого</w:t>
            </w:r>
          </w:p>
        </w:tc>
        <w:tc>
          <w:tcPr>
            <w:tcW w:w="1440" w:type="dxa"/>
            <w:vAlign w:val="bottom"/>
          </w:tcPr>
          <w:p w:rsidR="003B211C" w:rsidRPr="00906975" w:rsidRDefault="003B211C" w:rsidP="00330996">
            <w:pPr>
              <w:jc w:val="center"/>
            </w:pPr>
            <w:r w:rsidRPr="00906975">
              <w:t>-</w:t>
            </w:r>
          </w:p>
        </w:tc>
        <w:tc>
          <w:tcPr>
            <w:tcW w:w="2148" w:type="dxa"/>
            <w:vAlign w:val="bottom"/>
          </w:tcPr>
          <w:p w:rsidR="003B211C" w:rsidRPr="00906975" w:rsidRDefault="003B211C" w:rsidP="00330996">
            <w:pPr>
              <w:jc w:val="center"/>
            </w:pPr>
            <w:r w:rsidRPr="00906975">
              <w:t>-</w:t>
            </w:r>
          </w:p>
        </w:tc>
        <w:tc>
          <w:tcPr>
            <w:tcW w:w="1891" w:type="dxa"/>
            <w:vAlign w:val="bottom"/>
          </w:tcPr>
          <w:p w:rsidR="003B211C" w:rsidRPr="00906975" w:rsidRDefault="003B211C" w:rsidP="00330996">
            <w:pPr>
              <w:jc w:val="center"/>
            </w:pPr>
            <w:r w:rsidRPr="00906975">
              <w:t>1 268 800 000</w:t>
            </w:r>
          </w:p>
        </w:tc>
      </w:tr>
    </w:tbl>
    <w:p w:rsidR="00D077E1" w:rsidRPr="00906975" w:rsidRDefault="00D077E1" w:rsidP="00D077E1">
      <w:pPr>
        <w:jc w:val="both"/>
      </w:pPr>
      <w:r w:rsidRPr="00906975">
        <w:t>Примечание – Составлено автором</w:t>
      </w:r>
    </w:p>
    <w:p w:rsidR="003A7BE0" w:rsidRPr="00906975" w:rsidRDefault="003A7BE0" w:rsidP="0014443E"/>
    <w:p w:rsidR="00836BBA" w:rsidRPr="00906975" w:rsidRDefault="00D077E1" w:rsidP="00D077E1">
      <w:pPr>
        <w:ind w:firstLine="567"/>
        <w:jc w:val="both"/>
        <w:rPr>
          <w:sz w:val="28"/>
          <w:szCs w:val="28"/>
        </w:rPr>
      </w:pPr>
      <w:r w:rsidRPr="00906975">
        <w:rPr>
          <w:sz w:val="28"/>
          <w:szCs w:val="28"/>
        </w:rPr>
        <w:t>Экономические показатели процессов бизнес-инкубирования на региональном уровне представлены в соответствии с таблицей 3.</w:t>
      </w:r>
      <w:r w:rsidR="00B3172E">
        <w:rPr>
          <w:sz w:val="28"/>
          <w:szCs w:val="28"/>
        </w:rPr>
        <w:t>10</w:t>
      </w:r>
      <w:r w:rsidRPr="00906975">
        <w:rPr>
          <w:sz w:val="28"/>
          <w:szCs w:val="28"/>
        </w:rPr>
        <w:t>.</w:t>
      </w:r>
    </w:p>
    <w:p w:rsidR="00D077E1" w:rsidRPr="00906975" w:rsidRDefault="00D077E1" w:rsidP="00E2465C">
      <w:pPr>
        <w:jc w:val="both"/>
        <w:rPr>
          <w:sz w:val="28"/>
          <w:szCs w:val="28"/>
        </w:rPr>
      </w:pPr>
    </w:p>
    <w:p w:rsidR="00E2465C" w:rsidRDefault="00E2465C" w:rsidP="00E2465C">
      <w:pPr>
        <w:jc w:val="both"/>
        <w:rPr>
          <w:sz w:val="28"/>
          <w:szCs w:val="28"/>
        </w:rPr>
      </w:pPr>
      <w:r w:rsidRPr="00906975">
        <w:rPr>
          <w:sz w:val="28"/>
          <w:szCs w:val="28"/>
        </w:rPr>
        <w:t>Таблица 3.</w:t>
      </w:r>
      <w:r w:rsidR="00B3172E">
        <w:rPr>
          <w:sz w:val="28"/>
          <w:szCs w:val="28"/>
        </w:rPr>
        <w:t>10</w:t>
      </w:r>
      <w:r w:rsidRPr="00906975">
        <w:rPr>
          <w:sz w:val="28"/>
          <w:szCs w:val="28"/>
        </w:rPr>
        <w:t xml:space="preserve"> – Экономические показатели процессов бизнес-инкубирования на региональном уровне</w:t>
      </w:r>
      <w:r w:rsidR="00AC484D" w:rsidRPr="00906975">
        <w:rPr>
          <w:sz w:val="28"/>
          <w:szCs w:val="28"/>
        </w:rPr>
        <w:t xml:space="preserve"> в системе инфраструктурной поддержки молодежного предпринимательства</w:t>
      </w:r>
    </w:p>
    <w:p w:rsidR="00ED22FF" w:rsidRPr="00906975" w:rsidRDefault="00ED22FF" w:rsidP="00E2465C">
      <w:pPr>
        <w:jc w:val="both"/>
        <w:rPr>
          <w:sz w:val="28"/>
          <w:szCs w:val="28"/>
        </w:rPr>
      </w:pPr>
    </w:p>
    <w:tbl>
      <w:tblPr>
        <w:tblStyle w:val="a3"/>
        <w:tblW w:w="0" w:type="auto"/>
        <w:tblInd w:w="-5" w:type="dxa"/>
        <w:tblLook w:val="04A0" w:firstRow="1" w:lastRow="0" w:firstColumn="1" w:lastColumn="0" w:noHBand="0" w:noVBand="1"/>
      </w:tblPr>
      <w:tblGrid>
        <w:gridCol w:w="7740"/>
        <w:gridCol w:w="1893"/>
      </w:tblGrid>
      <w:tr w:rsidR="00E2465C" w:rsidRPr="00906975" w:rsidTr="00D077E1">
        <w:tc>
          <w:tcPr>
            <w:tcW w:w="7740" w:type="dxa"/>
          </w:tcPr>
          <w:p w:rsidR="00E2465C" w:rsidRPr="00906975" w:rsidRDefault="00E2465C" w:rsidP="00330996">
            <w:pPr>
              <w:jc w:val="center"/>
            </w:pPr>
            <w:r w:rsidRPr="00906975">
              <w:t>Наименование показателя</w:t>
            </w:r>
          </w:p>
        </w:tc>
        <w:tc>
          <w:tcPr>
            <w:tcW w:w="1893" w:type="dxa"/>
          </w:tcPr>
          <w:p w:rsidR="00E2465C" w:rsidRPr="00906975" w:rsidRDefault="00E2465C" w:rsidP="00330996">
            <w:pPr>
              <w:jc w:val="center"/>
            </w:pPr>
            <w:r w:rsidRPr="00906975">
              <w:t>Значение</w:t>
            </w:r>
          </w:p>
        </w:tc>
      </w:tr>
      <w:tr w:rsidR="00E2465C" w:rsidRPr="00906975" w:rsidTr="00D077E1">
        <w:tc>
          <w:tcPr>
            <w:tcW w:w="7740" w:type="dxa"/>
          </w:tcPr>
          <w:p w:rsidR="00E2465C" w:rsidRPr="00906975" w:rsidRDefault="00E2465C" w:rsidP="00AC484D">
            <w:r w:rsidRPr="00906975">
              <w:t>Объем инвестиций в капитальные вложения, тенге</w:t>
            </w:r>
          </w:p>
        </w:tc>
        <w:tc>
          <w:tcPr>
            <w:tcW w:w="1893" w:type="dxa"/>
            <w:vAlign w:val="bottom"/>
          </w:tcPr>
          <w:p w:rsidR="00E2465C" w:rsidRPr="00906975" w:rsidRDefault="00E2465C" w:rsidP="00330996">
            <w:pPr>
              <w:jc w:val="center"/>
            </w:pPr>
            <w:r w:rsidRPr="00906975">
              <w:t>1 268 800 000</w:t>
            </w:r>
          </w:p>
        </w:tc>
      </w:tr>
      <w:tr w:rsidR="00E2465C" w:rsidRPr="00906975" w:rsidTr="00D077E1">
        <w:tc>
          <w:tcPr>
            <w:tcW w:w="7740" w:type="dxa"/>
          </w:tcPr>
          <w:p w:rsidR="00E2465C" w:rsidRPr="00906975" w:rsidRDefault="00E2465C" w:rsidP="00AC484D">
            <w:r w:rsidRPr="00906975">
              <w:t>Установленный срок окупаемости инвестиций, годы</w:t>
            </w:r>
          </w:p>
        </w:tc>
        <w:tc>
          <w:tcPr>
            <w:tcW w:w="1893" w:type="dxa"/>
            <w:vAlign w:val="bottom"/>
          </w:tcPr>
          <w:p w:rsidR="00E2465C" w:rsidRPr="00906975" w:rsidRDefault="00E2465C" w:rsidP="00330996">
            <w:pPr>
              <w:jc w:val="center"/>
            </w:pPr>
            <w:r w:rsidRPr="00906975">
              <w:t>5</w:t>
            </w:r>
          </w:p>
        </w:tc>
      </w:tr>
      <w:tr w:rsidR="00E2465C" w:rsidRPr="00906975" w:rsidTr="00D077E1">
        <w:tc>
          <w:tcPr>
            <w:tcW w:w="7740" w:type="dxa"/>
          </w:tcPr>
          <w:p w:rsidR="00E2465C" w:rsidRPr="00906975" w:rsidRDefault="00E2465C" w:rsidP="00AC484D">
            <w:r w:rsidRPr="00906975">
              <w:t>Проектируемая ежегодная прибыль, тенге</w:t>
            </w:r>
          </w:p>
        </w:tc>
        <w:tc>
          <w:tcPr>
            <w:tcW w:w="1893" w:type="dxa"/>
            <w:vAlign w:val="bottom"/>
          </w:tcPr>
          <w:p w:rsidR="00E2465C" w:rsidRPr="00906975" w:rsidRDefault="00E2465C" w:rsidP="00330996">
            <w:pPr>
              <w:jc w:val="center"/>
            </w:pPr>
            <w:r w:rsidRPr="00906975">
              <w:t>253 760 000</w:t>
            </w:r>
          </w:p>
        </w:tc>
      </w:tr>
      <w:tr w:rsidR="00E2465C" w:rsidRPr="00906975" w:rsidTr="00D077E1">
        <w:tc>
          <w:tcPr>
            <w:tcW w:w="7740" w:type="dxa"/>
          </w:tcPr>
          <w:p w:rsidR="00E2465C" w:rsidRPr="00906975" w:rsidRDefault="00E2465C" w:rsidP="00AC484D">
            <w:r w:rsidRPr="00906975">
              <w:t>Проектируемая рентабельность бизнес-инкубирования, %</w:t>
            </w:r>
          </w:p>
        </w:tc>
        <w:tc>
          <w:tcPr>
            <w:tcW w:w="1893" w:type="dxa"/>
            <w:vAlign w:val="bottom"/>
          </w:tcPr>
          <w:p w:rsidR="00E2465C" w:rsidRPr="00906975" w:rsidRDefault="00E2465C" w:rsidP="00330996">
            <w:pPr>
              <w:jc w:val="center"/>
            </w:pPr>
            <w:r w:rsidRPr="00906975">
              <w:t>30</w:t>
            </w:r>
          </w:p>
        </w:tc>
      </w:tr>
      <w:tr w:rsidR="00E2465C" w:rsidRPr="00906975" w:rsidTr="00D077E1">
        <w:tc>
          <w:tcPr>
            <w:tcW w:w="7740" w:type="dxa"/>
          </w:tcPr>
          <w:p w:rsidR="00E2465C" w:rsidRPr="00906975" w:rsidRDefault="00E2465C" w:rsidP="00AC484D">
            <w:r w:rsidRPr="00906975">
              <w:t>Проектируемый ежегодный доход бизнес-инкубатора, тенге</w:t>
            </w:r>
          </w:p>
        </w:tc>
        <w:tc>
          <w:tcPr>
            <w:tcW w:w="1893" w:type="dxa"/>
            <w:vAlign w:val="bottom"/>
          </w:tcPr>
          <w:p w:rsidR="00E2465C" w:rsidRPr="00906975" w:rsidRDefault="00E2465C" w:rsidP="00330996">
            <w:pPr>
              <w:jc w:val="center"/>
            </w:pPr>
            <w:r w:rsidRPr="00906975">
              <w:t>845 866 666,67</w:t>
            </w:r>
          </w:p>
        </w:tc>
      </w:tr>
      <w:tr w:rsidR="00E2465C" w:rsidRPr="00906975" w:rsidTr="00D077E1">
        <w:tc>
          <w:tcPr>
            <w:tcW w:w="7740" w:type="dxa"/>
          </w:tcPr>
          <w:p w:rsidR="00E2465C" w:rsidRPr="00906975" w:rsidRDefault="00E2465C" w:rsidP="00AC484D">
            <w:r w:rsidRPr="00906975">
              <w:t xml:space="preserve">Ежегодное </w:t>
            </w:r>
            <w:r w:rsidR="00AC484D" w:rsidRPr="00906975">
              <w:t>количество</w:t>
            </w:r>
            <w:r w:rsidRPr="00906975">
              <w:t xml:space="preserve"> </w:t>
            </w:r>
            <w:r w:rsidR="00AC484D" w:rsidRPr="00906975">
              <w:t>инкубируемых бизнес-проектов</w:t>
            </w:r>
            <w:r w:rsidRPr="00906975">
              <w:t>, кол-во ед.</w:t>
            </w:r>
          </w:p>
        </w:tc>
        <w:tc>
          <w:tcPr>
            <w:tcW w:w="1893" w:type="dxa"/>
            <w:vAlign w:val="bottom"/>
          </w:tcPr>
          <w:p w:rsidR="00E2465C" w:rsidRPr="00906975" w:rsidRDefault="00E2465C" w:rsidP="00330996">
            <w:pPr>
              <w:jc w:val="center"/>
            </w:pPr>
            <w:r w:rsidRPr="00906975">
              <w:t xml:space="preserve">до </w:t>
            </w:r>
            <w:r w:rsidR="002439D2" w:rsidRPr="00906975">
              <w:t>10</w:t>
            </w:r>
            <w:r w:rsidR="00AC484D" w:rsidRPr="00906975">
              <w:t xml:space="preserve"> </w:t>
            </w:r>
            <w:r w:rsidR="002439D2" w:rsidRPr="00906975">
              <w:t>000</w:t>
            </w:r>
          </w:p>
        </w:tc>
      </w:tr>
      <w:tr w:rsidR="00E2465C" w:rsidRPr="00906975" w:rsidTr="00D077E1">
        <w:tc>
          <w:tcPr>
            <w:tcW w:w="7740" w:type="dxa"/>
          </w:tcPr>
          <w:p w:rsidR="00E2465C" w:rsidRPr="00906975" w:rsidRDefault="00E2465C" w:rsidP="00AC484D">
            <w:r w:rsidRPr="00906975">
              <w:t>Ежегодные удельны</w:t>
            </w:r>
            <w:r w:rsidR="00AC484D" w:rsidRPr="00906975">
              <w:t>е</w:t>
            </w:r>
            <w:r w:rsidRPr="00906975">
              <w:t xml:space="preserve"> затраты на бизнес-инкубирование высокотехнологичной компании для региона</w:t>
            </w:r>
          </w:p>
        </w:tc>
        <w:tc>
          <w:tcPr>
            <w:tcW w:w="1893" w:type="dxa"/>
            <w:vAlign w:val="bottom"/>
          </w:tcPr>
          <w:p w:rsidR="00E2465C" w:rsidRPr="00906975" w:rsidRDefault="00E2465C" w:rsidP="00330996">
            <w:pPr>
              <w:jc w:val="center"/>
            </w:pPr>
            <w:r w:rsidRPr="00906975">
              <w:t>8 458 666,67</w:t>
            </w:r>
          </w:p>
          <w:p w:rsidR="00E2465C" w:rsidRPr="00906975" w:rsidRDefault="00E2465C" w:rsidP="00330996">
            <w:pPr>
              <w:jc w:val="center"/>
            </w:pPr>
          </w:p>
        </w:tc>
      </w:tr>
    </w:tbl>
    <w:p w:rsidR="00F96951" w:rsidRDefault="00F96951" w:rsidP="00F96951">
      <w:pPr>
        <w:jc w:val="both"/>
      </w:pPr>
      <w:r w:rsidRPr="00906975">
        <w:t>Примечание – Составлено автором</w:t>
      </w:r>
    </w:p>
    <w:p w:rsidR="00ED22FF" w:rsidRPr="00906975" w:rsidRDefault="00ED22FF" w:rsidP="00F96951">
      <w:pPr>
        <w:jc w:val="both"/>
      </w:pPr>
    </w:p>
    <w:p w:rsidR="0014443E" w:rsidRPr="00906975" w:rsidRDefault="00F96951" w:rsidP="008E2E32">
      <w:pPr>
        <w:ind w:firstLine="567"/>
        <w:jc w:val="both"/>
        <w:rPr>
          <w:sz w:val="28"/>
          <w:szCs w:val="28"/>
        </w:rPr>
      </w:pPr>
      <w:r w:rsidRPr="00906975">
        <w:rPr>
          <w:sz w:val="28"/>
          <w:szCs w:val="28"/>
        </w:rPr>
        <w:t xml:space="preserve">Установленный срок окупаемости инвестиций в капитальные вложения в процессы бизнес-инкубирования должен быть установлен на стратегический </w:t>
      </w:r>
      <w:r w:rsidRPr="00906975">
        <w:rPr>
          <w:sz w:val="28"/>
          <w:szCs w:val="28"/>
        </w:rPr>
        <w:lastRenderedPageBreak/>
        <w:t xml:space="preserve">период не менее </w:t>
      </w:r>
      <w:r w:rsidR="00AC484D" w:rsidRPr="00906975">
        <w:rPr>
          <w:sz w:val="28"/>
          <w:szCs w:val="28"/>
        </w:rPr>
        <w:t>пяти лет, при этом ежегодн</w:t>
      </w:r>
      <w:r w:rsidR="009B6BF6" w:rsidRPr="00906975">
        <w:rPr>
          <w:sz w:val="28"/>
          <w:szCs w:val="28"/>
        </w:rPr>
        <w:t>ый</w:t>
      </w:r>
      <w:r w:rsidR="00AC484D" w:rsidRPr="00906975">
        <w:rPr>
          <w:sz w:val="28"/>
          <w:szCs w:val="28"/>
        </w:rPr>
        <w:t xml:space="preserve"> целевой ориентир прибыли должен составлять не менее 253,76 млн. тенге.</w:t>
      </w:r>
    </w:p>
    <w:p w:rsidR="00AC484D" w:rsidRPr="00906975" w:rsidRDefault="00AC484D" w:rsidP="008E2E32">
      <w:pPr>
        <w:ind w:firstLine="567"/>
        <w:jc w:val="both"/>
        <w:rPr>
          <w:sz w:val="28"/>
          <w:szCs w:val="28"/>
        </w:rPr>
      </w:pPr>
      <w:r w:rsidRPr="00906975">
        <w:rPr>
          <w:sz w:val="28"/>
          <w:szCs w:val="28"/>
        </w:rPr>
        <w:t>Для достижения максимальной положительной динамики молодежного предпринимательства в разрезе отдельного региона Республики Казахстан ежегодное количество инкубируемых молодежных предпринимательских проектов должно составлять не менее 10 000 единиц.</w:t>
      </w:r>
    </w:p>
    <w:p w:rsidR="0011487C" w:rsidRPr="00906975" w:rsidRDefault="008E2E32" w:rsidP="0011487C">
      <w:pPr>
        <w:ind w:firstLine="567"/>
        <w:jc w:val="both"/>
        <w:rPr>
          <w:sz w:val="28"/>
          <w:szCs w:val="28"/>
        </w:rPr>
      </w:pPr>
      <w:r w:rsidRPr="00906975">
        <w:rPr>
          <w:sz w:val="28"/>
          <w:szCs w:val="28"/>
        </w:rPr>
        <w:t>Для инкубирования высокотехнологичной предпринимательской компании в рамках молодежного предпринимательства должны предусматриваться инвестиционные затраты в объеме не менее 8,5 млн. тенге.</w:t>
      </w:r>
    </w:p>
    <w:p w:rsidR="0014443E" w:rsidRPr="00906975" w:rsidRDefault="008E2E32" w:rsidP="0011487C">
      <w:pPr>
        <w:ind w:firstLine="567"/>
        <w:jc w:val="both"/>
        <w:rPr>
          <w:bCs/>
          <w:sz w:val="28"/>
          <w:szCs w:val="28"/>
        </w:rPr>
      </w:pPr>
      <w:r w:rsidRPr="00906975">
        <w:rPr>
          <w:bCs/>
          <w:sz w:val="28"/>
          <w:szCs w:val="28"/>
        </w:rPr>
        <w:t xml:space="preserve">В комплексе, представленные предложения по совершенствованию организационно-экономического механизма развития и интенсификации молодежного предпринимательства в Республике Казахстан, позволят разрешить общий перечень проблем развития малого и среднего бизнеса как на национальном, так и на региональных уровнях. Молодежное предпринимательство в Республике Казахстан, малый и средний бизнес </w:t>
      </w:r>
      <w:r w:rsidR="0011487C" w:rsidRPr="00906975">
        <w:rPr>
          <w:bCs/>
          <w:sz w:val="28"/>
          <w:szCs w:val="28"/>
        </w:rPr>
        <w:t>должны стать не дополнением крупных промышленных предприятий, а локомотивом инновационного и индустриального развития страны в стратегическом и долгосрочном периодах.</w:t>
      </w:r>
    </w:p>
    <w:p w:rsidR="008E2E32" w:rsidRPr="00906975" w:rsidRDefault="008E2E32" w:rsidP="0014443E"/>
    <w:p w:rsidR="0014443E" w:rsidRPr="00906975" w:rsidRDefault="0014443E" w:rsidP="0014443E"/>
    <w:p w:rsidR="00D41515" w:rsidRPr="00906975" w:rsidRDefault="00D41515" w:rsidP="001D76F1">
      <w:pPr>
        <w:tabs>
          <w:tab w:val="left" w:pos="1483"/>
        </w:tabs>
        <w:ind w:firstLine="567"/>
        <w:jc w:val="both"/>
        <w:rPr>
          <w:sz w:val="28"/>
          <w:szCs w:val="28"/>
        </w:rPr>
      </w:pPr>
    </w:p>
    <w:p w:rsidR="00F4746B" w:rsidRPr="00906975" w:rsidRDefault="00F4746B" w:rsidP="00F4746B"/>
    <w:p w:rsidR="00F4746B" w:rsidRPr="00906975" w:rsidRDefault="00F4746B" w:rsidP="00F4746B"/>
    <w:p w:rsidR="00A75ED3" w:rsidRPr="00906975" w:rsidRDefault="00A75ED3" w:rsidP="00F4746B"/>
    <w:p w:rsidR="00A75ED3" w:rsidRPr="00906975" w:rsidRDefault="00A75ED3" w:rsidP="00F4746B"/>
    <w:p w:rsidR="00A75ED3" w:rsidRPr="00906975" w:rsidRDefault="00A75ED3" w:rsidP="00F4746B"/>
    <w:p w:rsidR="00F4746B" w:rsidRPr="00906975" w:rsidRDefault="00F4746B" w:rsidP="00F4746B"/>
    <w:p w:rsidR="00F4746B" w:rsidRPr="00906975" w:rsidRDefault="00F4746B" w:rsidP="00F4746B"/>
    <w:p w:rsidR="00F4746B" w:rsidRPr="00906975" w:rsidRDefault="00F4746B" w:rsidP="00F4746B"/>
    <w:p w:rsidR="00F4746B" w:rsidRPr="00906975" w:rsidRDefault="00F4746B" w:rsidP="00F4746B"/>
    <w:p w:rsidR="00A75ED3" w:rsidRPr="00906975" w:rsidRDefault="00A75ED3" w:rsidP="00F4746B"/>
    <w:p w:rsidR="00F96951" w:rsidRPr="00906975" w:rsidRDefault="00F96951" w:rsidP="008A0352">
      <w:pPr>
        <w:jc w:val="center"/>
        <w:rPr>
          <w:b/>
          <w:bCs/>
          <w:sz w:val="28"/>
          <w:szCs w:val="28"/>
        </w:rPr>
      </w:pPr>
    </w:p>
    <w:p w:rsidR="00F96951" w:rsidRPr="00906975" w:rsidRDefault="00F96951" w:rsidP="008A0352">
      <w:pPr>
        <w:jc w:val="center"/>
        <w:rPr>
          <w:b/>
          <w:bCs/>
          <w:sz w:val="28"/>
          <w:szCs w:val="28"/>
        </w:rPr>
      </w:pPr>
    </w:p>
    <w:p w:rsidR="00F96951" w:rsidRPr="00906975" w:rsidRDefault="00F96951" w:rsidP="008A0352">
      <w:pPr>
        <w:jc w:val="center"/>
        <w:rPr>
          <w:b/>
          <w:bCs/>
          <w:sz w:val="28"/>
          <w:szCs w:val="28"/>
        </w:rPr>
      </w:pPr>
    </w:p>
    <w:p w:rsidR="004352E6" w:rsidRDefault="004352E6" w:rsidP="008A0352">
      <w:pPr>
        <w:jc w:val="center"/>
        <w:rPr>
          <w:b/>
          <w:bCs/>
          <w:sz w:val="28"/>
          <w:szCs w:val="28"/>
        </w:rPr>
      </w:pPr>
    </w:p>
    <w:p w:rsidR="004352E6" w:rsidRDefault="004352E6" w:rsidP="008A0352">
      <w:pPr>
        <w:jc w:val="center"/>
        <w:rPr>
          <w:b/>
          <w:bCs/>
          <w:sz w:val="28"/>
          <w:szCs w:val="28"/>
        </w:rPr>
      </w:pPr>
    </w:p>
    <w:p w:rsidR="004352E6" w:rsidRDefault="004352E6" w:rsidP="008A0352">
      <w:pPr>
        <w:jc w:val="center"/>
        <w:rPr>
          <w:b/>
          <w:bCs/>
          <w:sz w:val="28"/>
          <w:szCs w:val="28"/>
        </w:rPr>
      </w:pPr>
    </w:p>
    <w:p w:rsidR="004352E6" w:rsidRDefault="004352E6" w:rsidP="008A0352">
      <w:pPr>
        <w:jc w:val="center"/>
        <w:rPr>
          <w:b/>
          <w:bCs/>
          <w:sz w:val="28"/>
          <w:szCs w:val="28"/>
        </w:rPr>
      </w:pPr>
    </w:p>
    <w:p w:rsidR="004352E6" w:rsidRDefault="004352E6" w:rsidP="008A0352">
      <w:pPr>
        <w:jc w:val="center"/>
        <w:rPr>
          <w:b/>
          <w:bCs/>
          <w:sz w:val="28"/>
          <w:szCs w:val="28"/>
        </w:rPr>
      </w:pPr>
    </w:p>
    <w:p w:rsidR="004352E6" w:rsidRDefault="004352E6" w:rsidP="008A0352">
      <w:pPr>
        <w:jc w:val="center"/>
        <w:rPr>
          <w:b/>
          <w:bCs/>
          <w:sz w:val="28"/>
          <w:szCs w:val="28"/>
        </w:rPr>
      </w:pPr>
    </w:p>
    <w:p w:rsidR="004352E6" w:rsidRDefault="004352E6" w:rsidP="008A0352">
      <w:pPr>
        <w:jc w:val="center"/>
        <w:rPr>
          <w:b/>
          <w:bCs/>
          <w:sz w:val="28"/>
          <w:szCs w:val="28"/>
        </w:rPr>
      </w:pPr>
    </w:p>
    <w:p w:rsidR="004352E6" w:rsidRDefault="004352E6" w:rsidP="008A0352">
      <w:pPr>
        <w:jc w:val="center"/>
        <w:rPr>
          <w:b/>
          <w:bCs/>
          <w:sz w:val="28"/>
          <w:szCs w:val="28"/>
        </w:rPr>
      </w:pPr>
    </w:p>
    <w:p w:rsidR="004352E6" w:rsidRDefault="004352E6" w:rsidP="008A0352">
      <w:pPr>
        <w:jc w:val="center"/>
        <w:rPr>
          <w:b/>
          <w:bCs/>
          <w:sz w:val="28"/>
          <w:szCs w:val="28"/>
        </w:rPr>
      </w:pPr>
    </w:p>
    <w:p w:rsidR="003C6C41" w:rsidRDefault="003C6C41" w:rsidP="008A0352">
      <w:pPr>
        <w:jc w:val="center"/>
        <w:rPr>
          <w:b/>
          <w:bCs/>
          <w:sz w:val="28"/>
          <w:szCs w:val="28"/>
        </w:rPr>
      </w:pPr>
    </w:p>
    <w:p w:rsidR="003C6C41" w:rsidRDefault="003C6C41" w:rsidP="008A0352">
      <w:pPr>
        <w:jc w:val="center"/>
        <w:rPr>
          <w:b/>
          <w:bCs/>
          <w:sz w:val="28"/>
          <w:szCs w:val="28"/>
        </w:rPr>
      </w:pPr>
    </w:p>
    <w:p w:rsidR="003C6C41" w:rsidRDefault="003C6C41" w:rsidP="008A0352">
      <w:pPr>
        <w:jc w:val="center"/>
        <w:rPr>
          <w:b/>
          <w:bCs/>
          <w:sz w:val="28"/>
          <w:szCs w:val="28"/>
        </w:rPr>
      </w:pPr>
    </w:p>
    <w:p w:rsidR="00E32E65" w:rsidRPr="00906975" w:rsidRDefault="00E32E65" w:rsidP="008A0352">
      <w:pPr>
        <w:jc w:val="center"/>
        <w:rPr>
          <w:b/>
          <w:bCs/>
          <w:sz w:val="28"/>
          <w:szCs w:val="28"/>
        </w:rPr>
      </w:pPr>
      <w:r w:rsidRPr="00906975">
        <w:rPr>
          <w:b/>
          <w:bCs/>
          <w:sz w:val="28"/>
          <w:szCs w:val="28"/>
        </w:rPr>
        <w:lastRenderedPageBreak/>
        <w:t>ЗАКЛЮЧЕНИЕ</w:t>
      </w:r>
    </w:p>
    <w:p w:rsidR="00E32E65" w:rsidRPr="00906975" w:rsidRDefault="00E32E65" w:rsidP="008A0352">
      <w:pPr>
        <w:jc w:val="center"/>
        <w:rPr>
          <w:b/>
          <w:bCs/>
          <w:sz w:val="28"/>
          <w:szCs w:val="28"/>
        </w:rPr>
      </w:pPr>
    </w:p>
    <w:p w:rsidR="00E32E65" w:rsidRPr="00906975" w:rsidRDefault="00E32E65" w:rsidP="00E32E65">
      <w:pPr>
        <w:ind w:firstLine="567"/>
        <w:jc w:val="both"/>
        <w:rPr>
          <w:bCs/>
          <w:sz w:val="28"/>
          <w:szCs w:val="28"/>
        </w:rPr>
      </w:pPr>
      <w:r w:rsidRPr="00906975">
        <w:rPr>
          <w:bCs/>
          <w:sz w:val="28"/>
          <w:szCs w:val="28"/>
        </w:rPr>
        <w:t>1</w:t>
      </w:r>
      <w:r w:rsidR="00B3172E">
        <w:rPr>
          <w:bCs/>
          <w:sz w:val="28"/>
          <w:szCs w:val="28"/>
        </w:rPr>
        <w:t>.</w:t>
      </w:r>
      <w:r w:rsidRPr="00906975">
        <w:rPr>
          <w:bCs/>
          <w:sz w:val="28"/>
          <w:szCs w:val="28"/>
        </w:rPr>
        <w:t> Исследуя и анализируя основные научные подходы к пониманию сущности и экономической роли молодежного предпринимательства, можно сделать вывод, что молодежное предпринимательство является неотъемлемым элементом традиционной предпринимательской деятельности и формирует своеобразный резерв и потенциал производственных возможностей, экономического роста, инновационности и конкурентоспособности экономики страны. Молодежное предпринимательство реализуется посредством вариативных форм, видов и ориентировано как на удовлетворение общественных потребностей, так и на решение проблем занятости молодежи. Динамичное поступательное развитие молодежного предпринимательства содействует достижению прогрессивного уровня естественной безработицы и полной занятости молодежи и населения на рынке труда.</w:t>
      </w:r>
    </w:p>
    <w:p w:rsidR="00E32E65" w:rsidRPr="00906975" w:rsidRDefault="00E32E65" w:rsidP="00E32E65">
      <w:pPr>
        <w:ind w:firstLine="567"/>
        <w:jc w:val="both"/>
        <w:rPr>
          <w:bCs/>
        </w:rPr>
      </w:pPr>
      <w:r w:rsidRPr="00906975">
        <w:rPr>
          <w:bCs/>
          <w:sz w:val="28"/>
          <w:szCs w:val="28"/>
        </w:rPr>
        <w:t>2</w:t>
      </w:r>
      <w:r w:rsidR="00B3172E">
        <w:rPr>
          <w:bCs/>
          <w:sz w:val="28"/>
          <w:szCs w:val="28"/>
        </w:rPr>
        <w:t>.</w:t>
      </w:r>
      <w:r w:rsidRPr="00906975">
        <w:rPr>
          <w:bCs/>
          <w:sz w:val="28"/>
          <w:szCs w:val="28"/>
        </w:rPr>
        <w:t> Исследование и анализ принципов, методик организационно-экономического проектирования молодежного предпринимательства показывает, что в теории и практике, в системе функционирования рыночной экономики, существует широкий спектр механизмов содействия начинающим молодым предпринимателям. Данные механизмы содержат как организационные, так и инвестиционный инструментарий. Механизмы содействия развитию молодежного предпринимательства носят институциональный характер и затрагивают как вопросы государственного управления, так и вопросы организационной поддержки со стороны частного сектора.</w:t>
      </w:r>
    </w:p>
    <w:p w:rsidR="00E32E65" w:rsidRPr="00906975" w:rsidRDefault="00E32E65" w:rsidP="4FD1810D">
      <w:pPr>
        <w:ind w:firstLine="567"/>
        <w:jc w:val="both"/>
        <w:rPr>
          <w:sz w:val="28"/>
          <w:szCs w:val="28"/>
        </w:rPr>
      </w:pPr>
      <w:r w:rsidRPr="00906975">
        <w:rPr>
          <w:sz w:val="28"/>
          <w:szCs w:val="28"/>
        </w:rPr>
        <w:t>3</w:t>
      </w:r>
      <w:r w:rsidR="00B3172E">
        <w:rPr>
          <w:sz w:val="28"/>
          <w:szCs w:val="28"/>
        </w:rPr>
        <w:t>.</w:t>
      </w:r>
      <w:r w:rsidRPr="00906975">
        <w:rPr>
          <w:sz w:val="28"/>
          <w:szCs w:val="28"/>
        </w:rPr>
        <w:t> Исследуя и анализируя зарубежный опыт интенсификации развития молодежного предпринимательства, можно сделать вывод, что</w:t>
      </w:r>
      <w:r w:rsidR="5CD5CABE" w:rsidRPr="00906975">
        <w:rPr>
          <w:sz w:val="28"/>
          <w:szCs w:val="28"/>
        </w:rPr>
        <w:t xml:space="preserve"> в</w:t>
      </w:r>
      <w:r w:rsidRPr="00906975">
        <w:rPr>
          <w:sz w:val="28"/>
          <w:szCs w:val="28"/>
        </w:rPr>
        <w:t xml:space="preserve"> практике зарубежных стран имеет место комплексная и системная политика поддержки и развития малого предпринимательства, </w:t>
      </w:r>
      <w:r w:rsidR="4293B80F" w:rsidRPr="00906975">
        <w:rPr>
          <w:sz w:val="28"/>
          <w:szCs w:val="28"/>
        </w:rPr>
        <w:t>выявлены факторы успешного управления предпринимательскими проектами молодежи</w:t>
      </w:r>
      <w:r w:rsidRPr="00906975">
        <w:rPr>
          <w:sz w:val="28"/>
          <w:szCs w:val="28"/>
        </w:rPr>
        <w:t>.</w:t>
      </w:r>
    </w:p>
    <w:p w:rsidR="004772E1" w:rsidRPr="00906975" w:rsidRDefault="004772E1" w:rsidP="004772E1">
      <w:pPr>
        <w:widowControl w:val="0"/>
        <w:ind w:firstLine="567"/>
        <w:jc w:val="both"/>
        <w:rPr>
          <w:bCs/>
          <w:sz w:val="28"/>
          <w:szCs w:val="28"/>
        </w:rPr>
      </w:pPr>
      <w:r w:rsidRPr="00906975">
        <w:rPr>
          <w:bCs/>
          <w:sz w:val="28"/>
          <w:szCs w:val="28"/>
        </w:rPr>
        <w:t>4</w:t>
      </w:r>
      <w:r w:rsidR="00B3172E">
        <w:rPr>
          <w:bCs/>
          <w:sz w:val="28"/>
          <w:szCs w:val="28"/>
        </w:rPr>
        <w:t>.</w:t>
      </w:r>
      <w:r w:rsidRPr="00906975">
        <w:rPr>
          <w:bCs/>
          <w:sz w:val="28"/>
          <w:szCs w:val="28"/>
        </w:rPr>
        <w:t> Исследование и анализ современного состояния занятости молодежи на рынке труда и ее участия в предпринимательской деятельности показывает, что наблюдается устойчивая тенденция участия молодежи в рынке труда на республиканском уровне и хороший уровень ее экономической активности. Молодежное предпринимательство, как институциональное явления находится только на этапе становления. Из всей молодежи, включая экономически активную молодежь, предельно малое количество вовлечены в предпринимательскую деятельность.</w:t>
      </w:r>
    </w:p>
    <w:p w:rsidR="000F3489" w:rsidRPr="00906975" w:rsidRDefault="004772E1" w:rsidP="004772E1">
      <w:pPr>
        <w:widowControl w:val="0"/>
        <w:ind w:firstLine="567"/>
        <w:jc w:val="both"/>
        <w:rPr>
          <w:bCs/>
          <w:sz w:val="28"/>
          <w:szCs w:val="28"/>
        </w:rPr>
      </w:pPr>
      <w:r w:rsidRPr="00906975">
        <w:rPr>
          <w:bCs/>
          <w:sz w:val="28"/>
          <w:szCs w:val="28"/>
        </w:rPr>
        <w:t>5</w:t>
      </w:r>
      <w:r w:rsidR="00B3172E">
        <w:rPr>
          <w:bCs/>
          <w:sz w:val="28"/>
          <w:szCs w:val="28"/>
        </w:rPr>
        <w:t>.</w:t>
      </w:r>
      <w:r w:rsidRPr="00906975">
        <w:rPr>
          <w:bCs/>
          <w:sz w:val="28"/>
          <w:szCs w:val="28"/>
        </w:rPr>
        <w:t> На макроэкономическом уровне, молодежное предпринимательство формирует незначительный удельный вес общего малого и среднего бизнеса и не более одного процента вклад</w:t>
      </w:r>
      <w:r w:rsidR="009B6BF6" w:rsidRPr="00906975">
        <w:rPr>
          <w:bCs/>
          <w:sz w:val="28"/>
          <w:szCs w:val="28"/>
        </w:rPr>
        <w:t>а</w:t>
      </w:r>
      <w:r w:rsidRPr="00906975">
        <w:rPr>
          <w:bCs/>
          <w:sz w:val="28"/>
          <w:szCs w:val="28"/>
        </w:rPr>
        <w:t xml:space="preserve"> в ВВП страны.</w:t>
      </w:r>
    </w:p>
    <w:p w:rsidR="004772E1" w:rsidRPr="00906975" w:rsidRDefault="004772E1" w:rsidP="004772E1">
      <w:pPr>
        <w:widowControl w:val="0"/>
        <w:ind w:firstLine="567"/>
        <w:jc w:val="both"/>
        <w:rPr>
          <w:sz w:val="28"/>
          <w:szCs w:val="28"/>
        </w:rPr>
      </w:pPr>
      <w:r w:rsidRPr="00906975">
        <w:rPr>
          <w:sz w:val="28"/>
          <w:szCs w:val="28"/>
        </w:rPr>
        <w:t xml:space="preserve">Сложившиеся за период функционирования рыночной экономики механизмы организационной и экономической поддержки молодежного предпринимательства не позволяют в полной мере создать системные многофакторные условия его развития. </w:t>
      </w:r>
      <w:r w:rsidR="009B6BF6" w:rsidRPr="00906975">
        <w:rPr>
          <w:sz w:val="28"/>
          <w:szCs w:val="28"/>
        </w:rPr>
        <w:t>Т</w:t>
      </w:r>
      <w:r w:rsidRPr="00906975">
        <w:rPr>
          <w:sz w:val="28"/>
          <w:szCs w:val="28"/>
        </w:rPr>
        <w:t>ребует</w:t>
      </w:r>
      <w:r w:rsidR="009B6BF6" w:rsidRPr="00906975">
        <w:rPr>
          <w:sz w:val="28"/>
          <w:szCs w:val="28"/>
        </w:rPr>
        <w:t>ся проведение</w:t>
      </w:r>
      <w:r w:rsidRPr="00906975">
        <w:rPr>
          <w:sz w:val="28"/>
          <w:szCs w:val="28"/>
        </w:rPr>
        <w:t xml:space="preserve"> анализ</w:t>
      </w:r>
      <w:r w:rsidR="009B6BF6" w:rsidRPr="00906975">
        <w:rPr>
          <w:sz w:val="28"/>
          <w:szCs w:val="28"/>
        </w:rPr>
        <w:t>а</w:t>
      </w:r>
      <w:r w:rsidRPr="00906975">
        <w:rPr>
          <w:sz w:val="28"/>
          <w:szCs w:val="28"/>
        </w:rPr>
        <w:t xml:space="preserve"> современных проблем участия молодежи в предпринимательской деятельности </w:t>
      </w:r>
      <w:r w:rsidRPr="00906975">
        <w:rPr>
          <w:sz w:val="28"/>
          <w:szCs w:val="28"/>
        </w:rPr>
        <w:lastRenderedPageBreak/>
        <w:t>с последующей выработкой приоритетов повышения уровня вовлеченности молодежи в приоритетные сектора и сферы предпринимательства по отраслям экономики.</w:t>
      </w:r>
    </w:p>
    <w:p w:rsidR="000F3489" w:rsidRPr="00906975" w:rsidRDefault="000F3489" w:rsidP="000F3489">
      <w:pPr>
        <w:tabs>
          <w:tab w:val="left" w:pos="1483"/>
        </w:tabs>
        <w:ind w:firstLine="567"/>
        <w:jc w:val="both"/>
        <w:rPr>
          <w:sz w:val="28"/>
          <w:szCs w:val="28"/>
        </w:rPr>
      </w:pPr>
      <w:r w:rsidRPr="00906975">
        <w:rPr>
          <w:sz w:val="28"/>
          <w:szCs w:val="28"/>
        </w:rPr>
        <w:t>6</w:t>
      </w:r>
      <w:r w:rsidR="00B3172E">
        <w:rPr>
          <w:sz w:val="28"/>
          <w:szCs w:val="28"/>
        </w:rPr>
        <w:t>.</w:t>
      </w:r>
      <w:r w:rsidRPr="00906975">
        <w:rPr>
          <w:sz w:val="28"/>
          <w:szCs w:val="28"/>
        </w:rPr>
        <w:t> Проблемы участия молодежи в предпринимательской деятельности сопряжены с такими аспектами, как низкий удельный вес занятости молодежи в предпринимательской деятельности, низкий удельный вес субъектов молодежного предпринимательства в общем количестве субъектов малого и среднего бизнеса, низкий удельный вес вклада молодежного предпринимательства в ВВП и экономический рост страны.</w:t>
      </w:r>
      <w:r w:rsidR="46AB0A69" w:rsidRPr="00906975">
        <w:rPr>
          <w:sz w:val="28"/>
          <w:szCs w:val="28"/>
        </w:rPr>
        <w:t xml:space="preserve"> С другой стороны, социальные и когнитивные факторы играют значительную роль в успешном управлении молодежными предпринимательскими проектами.</w:t>
      </w:r>
    </w:p>
    <w:p w:rsidR="000F3489" w:rsidRPr="00906975" w:rsidRDefault="000F3489" w:rsidP="000F3489">
      <w:pPr>
        <w:tabs>
          <w:tab w:val="left" w:pos="1483"/>
        </w:tabs>
        <w:ind w:firstLine="567"/>
        <w:jc w:val="both"/>
        <w:rPr>
          <w:sz w:val="28"/>
          <w:szCs w:val="28"/>
        </w:rPr>
      </w:pPr>
      <w:r w:rsidRPr="00906975">
        <w:rPr>
          <w:sz w:val="28"/>
          <w:szCs w:val="28"/>
        </w:rPr>
        <w:t>Между тем, как показали исследования теоретическо-методологических основ организационно-экономического проектирования молодежного предпринимательства, а также зарубежный опыт интенсификации участия молодежи в предпринимательской деятельности, данные процессы должны получать развитие в экономической системе и оказывать положительное влияния на экономический рост, инновационность и конкурентоспособность экономической системы.</w:t>
      </w:r>
    </w:p>
    <w:p w:rsidR="007C0FB8" w:rsidRPr="00906975" w:rsidRDefault="007C0FB8" w:rsidP="007C0FB8">
      <w:pPr>
        <w:tabs>
          <w:tab w:val="left" w:pos="1483"/>
        </w:tabs>
        <w:ind w:firstLine="567"/>
        <w:jc w:val="both"/>
        <w:rPr>
          <w:sz w:val="28"/>
          <w:szCs w:val="28"/>
        </w:rPr>
      </w:pPr>
      <w:r w:rsidRPr="00906975">
        <w:rPr>
          <w:sz w:val="28"/>
          <w:szCs w:val="28"/>
        </w:rPr>
        <w:t>7</w:t>
      </w:r>
      <w:r w:rsidR="00B3172E">
        <w:rPr>
          <w:sz w:val="28"/>
          <w:szCs w:val="28"/>
        </w:rPr>
        <w:t>.</w:t>
      </w:r>
      <w:r w:rsidRPr="00906975">
        <w:rPr>
          <w:sz w:val="28"/>
          <w:szCs w:val="28"/>
        </w:rPr>
        <w:t> Основные приоритеты развития молодежного предпринимательства в Республике Казахстан должны быть сосредоточены по таким приоритетным стратегическим направлениям, как реформирование государственных механизмов по повышению занятости молодежи в системе бизнес-предпринимательства, совершенствование и модернизация региональной инфраструктуры, ориентированной на интенсификацию вовлечения молодежи в бизнес-предпринимательство</w:t>
      </w:r>
      <w:r w:rsidR="1366A143" w:rsidRPr="00906975">
        <w:rPr>
          <w:sz w:val="28"/>
          <w:szCs w:val="28"/>
        </w:rPr>
        <w:t xml:space="preserve">, обучение молодежи инструментам и методам управления проектами для успешного внедрения своих инициатив и начинаний, </w:t>
      </w:r>
      <w:r w:rsidR="564BF6A8" w:rsidRPr="00906975">
        <w:rPr>
          <w:sz w:val="28"/>
          <w:szCs w:val="28"/>
        </w:rPr>
        <w:t>обучение предпринимательским знаниям и приобретение навыков</w:t>
      </w:r>
      <w:r w:rsidRPr="00906975">
        <w:rPr>
          <w:sz w:val="28"/>
          <w:szCs w:val="28"/>
        </w:rPr>
        <w:t>.</w:t>
      </w:r>
    </w:p>
    <w:p w:rsidR="007C0FB8" w:rsidRPr="00906975" w:rsidRDefault="007C0FB8" w:rsidP="007C0FB8">
      <w:pPr>
        <w:ind w:firstLine="567"/>
        <w:jc w:val="both"/>
      </w:pPr>
      <w:r w:rsidRPr="00906975">
        <w:rPr>
          <w:sz w:val="28"/>
          <w:szCs w:val="28"/>
        </w:rPr>
        <w:t>Предложенные пути совершенствования государственных механизмов по повышению занятости молодежи в системе бизнес-предпринимательства позволят в стратегическом и долгосрочном периодах сформировать в системе национальной экономики Республики Казахстан и на региональных уровнях устойчивые основы института молодежного предпринимательства и бизнеса, в которых будут задействованы как государственный, так и частный сектор экономики. Сформированный институт государственной поддержки молодежного предпринимательства должен носить устойчивый и рыночный характер и не противоречить принципам поступательного развития рыночной экономики.</w:t>
      </w:r>
    </w:p>
    <w:p w:rsidR="007C0FB8" w:rsidRPr="00906975" w:rsidRDefault="007C0FB8" w:rsidP="007C0FB8">
      <w:pPr>
        <w:tabs>
          <w:tab w:val="left" w:pos="2533"/>
        </w:tabs>
        <w:ind w:firstLine="567"/>
        <w:jc w:val="both"/>
        <w:rPr>
          <w:bCs/>
          <w:sz w:val="28"/>
          <w:szCs w:val="28"/>
        </w:rPr>
      </w:pPr>
      <w:r w:rsidRPr="00906975">
        <w:rPr>
          <w:bCs/>
          <w:sz w:val="28"/>
          <w:szCs w:val="28"/>
        </w:rPr>
        <w:t>8</w:t>
      </w:r>
      <w:r w:rsidR="00B3172E">
        <w:rPr>
          <w:bCs/>
          <w:sz w:val="28"/>
          <w:szCs w:val="28"/>
        </w:rPr>
        <w:t>.</w:t>
      </w:r>
      <w:r w:rsidRPr="00906975">
        <w:rPr>
          <w:bCs/>
          <w:sz w:val="28"/>
          <w:szCs w:val="28"/>
        </w:rPr>
        <w:t xml:space="preserve"> Сформированная инфраструктура поддержки молодежного предпринимательства и организационно-экономические механизмы ее функционирования позволят создать научно-методические основы развития молодежного предпринимательства в региональных экономических системах. При этом молодежное предпринимательство будет иметь не только количественные, но и качественные ориентиры, такие как инновационная деятельность, производство продукции с высокой добавленной стоимостью, </w:t>
      </w:r>
      <w:r w:rsidRPr="00906975">
        <w:rPr>
          <w:bCs/>
          <w:sz w:val="28"/>
          <w:szCs w:val="28"/>
        </w:rPr>
        <w:lastRenderedPageBreak/>
        <w:t>бизнес-моделирование и повышение конкурентоспособности предпринимательских идей.</w:t>
      </w:r>
    </w:p>
    <w:p w:rsidR="007C0FB8" w:rsidRPr="00906975" w:rsidRDefault="007C0FB8" w:rsidP="007C0FB8">
      <w:pPr>
        <w:ind w:firstLine="567"/>
        <w:jc w:val="both"/>
        <w:rPr>
          <w:bCs/>
          <w:sz w:val="28"/>
          <w:szCs w:val="28"/>
        </w:rPr>
      </w:pPr>
      <w:r w:rsidRPr="00906975">
        <w:rPr>
          <w:bCs/>
          <w:sz w:val="28"/>
          <w:szCs w:val="28"/>
        </w:rPr>
        <w:t>9</w:t>
      </w:r>
      <w:r w:rsidR="00B3172E">
        <w:rPr>
          <w:bCs/>
          <w:sz w:val="28"/>
          <w:szCs w:val="28"/>
        </w:rPr>
        <w:t>.</w:t>
      </w:r>
      <w:r w:rsidRPr="00906975">
        <w:rPr>
          <w:bCs/>
          <w:sz w:val="28"/>
          <w:szCs w:val="28"/>
        </w:rPr>
        <w:t> В комплексе, представленные предложения по совершенствованию организационно-экономического механизма развития и интенсификации молодежного предпринимательства в Республике Казахстан, позволят разрешить общий перечень проблем развития малого и среднего бизнеса как на национальном, так и на региональных уровнях. Молодежное предпринимательство в Республике Казахстан, малый и средний бизнес должны стать не дополнением крупных промышленных предприятий, а локомотивом инновационного и индустриального развития страны в стратегическом и долгосрочном периодах.</w:t>
      </w:r>
    </w:p>
    <w:p w:rsidR="007C0FB8" w:rsidRPr="00906975" w:rsidRDefault="007C0FB8" w:rsidP="007C0FB8">
      <w:pPr>
        <w:tabs>
          <w:tab w:val="left" w:pos="1483"/>
        </w:tabs>
        <w:ind w:firstLine="567"/>
        <w:jc w:val="both"/>
        <w:rPr>
          <w:sz w:val="28"/>
          <w:szCs w:val="28"/>
        </w:rPr>
      </w:pPr>
    </w:p>
    <w:p w:rsidR="000F3489" w:rsidRPr="00906975" w:rsidRDefault="000F3489" w:rsidP="000F3489">
      <w:pPr>
        <w:tabs>
          <w:tab w:val="left" w:pos="1483"/>
        </w:tabs>
        <w:ind w:firstLine="567"/>
        <w:jc w:val="both"/>
        <w:rPr>
          <w:sz w:val="28"/>
          <w:szCs w:val="28"/>
        </w:rPr>
      </w:pPr>
    </w:p>
    <w:p w:rsidR="000F3489" w:rsidRPr="00906975" w:rsidRDefault="000F3489" w:rsidP="004772E1">
      <w:pPr>
        <w:widowControl w:val="0"/>
        <w:ind w:firstLine="567"/>
        <w:jc w:val="both"/>
        <w:rPr>
          <w:sz w:val="28"/>
          <w:szCs w:val="28"/>
        </w:rPr>
      </w:pPr>
    </w:p>
    <w:p w:rsidR="00E32E65" w:rsidRPr="00906975" w:rsidRDefault="00E32E65" w:rsidP="008A0352">
      <w:pPr>
        <w:jc w:val="center"/>
        <w:rPr>
          <w:b/>
          <w:bCs/>
          <w:sz w:val="28"/>
          <w:szCs w:val="28"/>
        </w:rPr>
      </w:pPr>
    </w:p>
    <w:p w:rsidR="00E32E65" w:rsidRPr="00906975" w:rsidRDefault="00E32E65" w:rsidP="008A0352">
      <w:pPr>
        <w:jc w:val="center"/>
        <w:rPr>
          <w:b/>
          <w:bCs/>
          <w:sz w:val="28"/>
          <w:szCs w:val="28"/>
        </w:rPr>
      </w:pPr>
    </w:p>
    <w:p w:rsidR="00E32E65" w:rsidRPr="00906975" w:rsidRDefault="00E32E65" w:rsidP="008A0352">
      <w:pPr>
        <w:jc w:val="center"/>
        <w:rPr>
          <w:b/>
          <w:bCs/>
          <w:sz w:val="28"/>
          <w:szCs w:val="28"/>
        </w:rPr>
      </w:pPr>
    </w:p>
    <w:p w:rsidR="00E32E65" w:rsidRPr="00906975" w:rsidRDefault="00E32E65" w:rsidP="008A0352">
      <w:pPr>
        <w:jc w:val="center"/>
        <w:rPr>
          <w:b/>
          <w:bCs/>
          <w:sz w:val="28"/>
          <w:szCs w:val="28"/>
        </w:rPr>
      </w:pPr>
    </w:p>
    <w:p w:rsidR="00E32E65" w:rsidRPr="00906975" w:rsidRDefault="00E32E65" w:rsidP="008A0352">
      <w:pPr>
        <w:jc w:val="center"/>
        <w:rPr>
          <w:b/>
          <w:bCs/>
          <w:sz w:val="28"/>
          <w:szCs w:val="28"/>
        </w:rPr>
      </w:pPr>
    </w:p>
    <w:p w:rsidR="00E32E65" w:rsidRPr="00906975" w:rsidRDefault="00E32E65" w:rsidP="008A0352">
      <w:pPr>
        <w:jc w:val="center"/>
        <w:rPr>
          <w:b/>
          <w:bCs/>
          <w:sz w:val="28"/>
          <w:szCs w:val="28"/>
        </w:rPr>
      </w:pPr>
    </w:p>
    <w:p w:rsidR="00E32E65" w:rsidRPr="00906975" w:rsidRDefault="00E32E65" w:rsidP="008A0352">
      <w:pPr>
        <w:jc w:val="center"/>
        <w:rPr>
          <w:b/>
          <w:bCs/>
          <w:sz w:val="28"/>
          <w:szCs w:val="28"/>
        </w:rPr>
      </w:pPr>
    </w:p>
    <w:p w:rsidR="00E32E65" w:rsidRDefault="00E32E65" w:rsidP="008A0352">
      <w:pPr>
        <w:jc w:val="center"/>
        <w:rPr>
          <w:b/>
          <w:bCs/>
          <w:sz w:val="28"/>
          <w:szCs w:val="28"/>
        </w:rPr>
      </w:pPr>
    </w:p>
    <w:p w:rsidR="00E46627" w:rsidRDefault="00E46627" w:rsidP="008A0352">
      <w:pPr>
        <w:jc w:val="center"/>
        <w:rPr>
          <w:b/>
          <w:bCs/>
          <w:sz w:val="28"/>
          <w:szCs w:val="28"/>
        </w:rPr>
      </w:pPr>
    </w:p>
    <w:p w:rsidR="00E46627" w:rsidRDefault="00E46627" w:rsidP="008A0352">
      <w:pPr>
        <w:jc w:val="center"/>
        <w:rPr>
          <w:b/>
          <w:bCs/>
          <w:sz w:val="28"/>
          <w:szCs w:val="28"/>
        </w:rPr>
      </w:pPr>
    </w:p>
    <w:p w:rsidR="00E46627" w:rsidRDefault="00E46627" w:rsidP="008A0352">
      <w:pPr>
        <w:jc w:val="center"/>
        <w:rPr>
          <w:b/>
          <w:bCs/>
          <w:sz w:val="28"/>
          <w:szCs w:val="28"/>
        </w:rPr>
      </w:pPr>
    </w:p>
    <w:p w:rsidR="00E46627" w:rsidRDefault="00E46627" w:rsidP="008A0352">
      <w:pPr>
        <w:jc w:val="center"/>
        <w:rPr>
          <w:b/>
          <w:bCs/>
          <w:sz w:val="28"/>
          <w:szCs w:val="28"/>
        </w:rPr>
      </w:pPr>
    </w:p>
    <w:p w:rsidR="00E46627" w:rsidRDefault="00E46627" w:rsidP="008A0352">
      <w:pPr>
        <w:jc w:val="center"/>
        <w:rPr>
          <w:b/>
          <w:bCs/>
          <w:sz w:val="28"/>
          <w:szCs w:val="28"/>
        </w:rPr>
      </w:pPr>
    </w:p>
    <w:p w:rsidR="00E46627" w:rsidRDefault="00E46627" w:rsidP="008A0352">
      <w:pPr>
        <w:jc w:val="center"/>
        <w:rPr>
          <w:b/>
          <w:bCs/>
          <w:sz w:val="28"/>
          <w:szCs w:val="28"/>
        </w:rPr>
      </w:pPr>
    </w:p>
    <w:p w:rsidR="00E46627" w:rsidRDefault="00E46627" w:rsidP="008A0352">
      <w:pPr>
        <w:jc w:val="center"/>
        <w:rPr>
          <w:b/>
          <w:bCs/>
          <w:sz w:val="28"/>
          <w:szCs w:val="28"/>
        </w:rPr>
      </w:pPr>
    </w:p>
    <w:p w:rsidR="00E46627" w:rsidRDefault="00E46627" w:rsidP="008A0352">
      <w:pPr>
        <w:jc w:val="center"/>
        <w:rPr>
          <w:b/>
          <w:bCs/>
          <w:sz w:val="28"/>
          <w:szCs w:val="28"/>
        </w:rPr>
      </w:pPr>
    </w:p>
    <w:p w:rsidR="00E46627" w:rsidRDefault="00E46627" w:rsidP="008A0352">
      <w:pPr>
        <w:jc w:val="center"/>
        <w:rPr>
          <w:b/>
          <w:bCs/>
          <w:sz w:val="28"/>
          <w:szCs w:val="28"/>
        </w:rPr>
      </w:pPr>
    </w:p>
    <w:p w:rsidR="00E46627" w:rsidRDefault="00E46627" w:rsidP="008A0352">
      <w:pPr>
        <w:jc w:val="center"/>
        <w:rPr>
          <w:b/>
          <w:bCs/>
          <w:sz w:val="28"/>
          <w:szCs w:val="28"/>
        </w:rPr>
      </w:pPr>
    </w:p>
    <w:p w:rsidR="00E46627" w:rsidRDefault="00E46627" w:rsidP="008A0352">
      <w:pPr>
        <w:jc w:val="center"/>
        <w:rPr>
          <w:b/>
          <w:bCs/>
          <w:sz w:val="28"/>
          <w:szCs w:val="28"/>
        </w:rPr>
      </w:pPr>
    </w:p>
    <w:p w:rsidR="00E46627" w:rsidRDefault="00E46627" w:rsidP="008A0352">
      <w:pPr>
        <w:jc w:val="center"/>
        <w:rPr>
          <w:b/>
          <w:bCs/>
          <w:sz w:val="28"/>
          <w:szCs w:val="28"/>
        </w:rPr>
      </w:pPr>
    </w:p>
    <w:p w:rsidR="00E46627" w:rsidRDefault="00E46627" w:rsidP="008A0352">
      <w:pPr>
        <w:jc w:val="center"/>
        <w:rPr>
          <w:b/>
          <w:bCs/>
          <w:sz w:val="28"/>
          <w:szCs w:val="28"/>
        </w:rPr>
      </w:pPr>
    </w:p>
    <w:p w:rsidR="00E46627" w:rsidRDefault="00E46627" w:rsidP="008A0352">
      <w:pPr>
        <w:jc w:val="center"/>
        <w:rPr>
          <w:b/>
          <w:bCs/>
          <w:sz w:val="28"/>
          <w:szCs w:val="28"/>
        </w:rPr>
      </w:pPr>
    </w:p>
    <w:p w:rsidR="00E46627" w:rsidRDefault="00E46627" w:rsidP="008A0352">
      <w:pPr>
        <w:jc w:val="center"/>
        <w:rPr>
          <w:b/>
          <w:bCs/>
          <w:sz w:val="28"/>
          <w:szCs w:val="28"/>
        </w:rPr>
      </w:pPr>
    </w:p>
    <w:p w:rsidR="00E46627" w:rsidRDefault="00E46627" w:rsidP="008A0352">
      <w:pPr>
        <w:jc w:val="center"/>
        <w:rPr>
          <w:b/>
          <w:bCs/>
          <w:sz w:val="28"/>
          <w:szCs w:val="28"/>
        </w:rPr>
      </w:pPr>
    </w:p>
    <w:p w:rsidR="00E46627" w:rsidRDefault="00E46627" w:rsidP="008A0352">
      <w:pPr>
        <w:jc w:val="center"/>
        <w:rPr>
          <w:b/>
          <w:bCs/>
          <w:sz w:val="28"/>
          <w:szCs w:val="28"/>
        </w:rPr>
      </w:pPr>
    </w:p>
    <w:p w:rsidR="00E46627" w:rsidRDefault="00E46627" w:rsidP="008A0352">
      <w:pPr>
        <w:jc w:val="center"/>
        <w:rPr>
          <w:b/>
          <w:bCs/>
          <w:sz w:val="28"/>
          <w:szCs w:val="28"/>
        </w:rPr>
      </w:pPr>
    </w:p>
    <w:p w:rsidR="00E46627" w:rsidRDefault="00E46627" w:rsidP="008A0352">
      <w:pPr>
        <w:jc w:val="center"/>
        <w:rPr>
          <w:b/>
          <w:bCs/>
          <w:sz w:val="28"/>
          <w:szCs w:val="28"/>
        </w:rPr>
      </w:pPr>
    </w:p>
    <w:p w:rsidR="00E46627" w:rsidRDefault="00E46627" w:rsidP="008A0352">
      <w:pPr>
        <w:jc w:val="center"/>
        <w:rPr>
          <w:b/>
          <w:bCs/>
          <w:sz w:val="28"/>
          <w:szCs w:val="28"/>
        </w:rPr>
      </w:pPr>
    </w:p>
    <w:p w:rsidR="00E46627" w:rsidRDefault="00E46627" w:rsidP="008A0352">
      <w:pPr>
        <w:jc w:val="center"/>
        <w:rPr>
          <w:b/>
          <w:bCs/>
          <w:sz w:val="28"/>
          <w:szCs w:val="28"/>
        </w:rPr>
      </w:pPr>
    </w:p>
    <w:p w:rsidR="00E46627" w:rsidRDefault="00E46627" w:rsidP="008A0352">
      <w:pPr>
        <w:jc w:val="center"/>
        <w:rPr>
          <w:b/>
          <w:bCs/>
          <w:sz w:val="28"/>
          <w:szCs w:val="28"/>
        </w:rPr>
      </w:pPr>
    </w:p>
    <w:p w:rsidR="00E46627" w:rsidRPr="00906975" w:rsidRDefault="00E46627" w:rsidP="008A0352">
      <w:pPr>
        <w:jc w:val="center"/>
        <w:rPr>
          <w:b/>
          <w:bCs/>
          <w:sz w:val="28"/>
          <w:szCs w:val="28"/>
        </w:rPr>
      </w:pPr>
    </w:p>
    <w:p w:rsidR="008A0352" w:rsidRPr="00906975" w:rsidRDefault="00E32E65" w:rsidP="008A0352">
      <w:pPr>
        <w:jc w:val="center"/>
        <w:rPr>
          <w:b/>
          <w:bCs/>
          <w:sz w:val="28"/>
          <w:szCs w:val="28"/>
        </w:rPr>
      </w:pPr>
      <w:r w:rsidRPr="00906975">
        <w:rPr>
          <w:b/>
          <w:bCs/>
          <w:sz w:val="28"/>
          <w:szCs w:val="28"/>
        </w:rPr>
        <w:lastRenderedPageBreak/>
        <w:t>СПИСОК ИСПОЛЬЗОВАННЫХ ИСТОЧНИКОВ</w:t>
      </w:r>
    </w:p>
    <w:p w:rsidR="00B77D2C" w:rsidRPr="00906975" w:rsidRDefault="00B77D2C"/>
    <w:p w:rsidR="008A0352" w:rsidRPr="00906975" w:rsidRDefault="008A0352" w:rsidP="00DD4E7B">
      <w:pPr>
        <w:ind w:firstLine="567"/>
        <w:jc w:val="both"/>
        <w:rPr>
          <w:sz w:val="28"/>
          <w:szCs w:val="28"/>
        </w:rPr>
      </w:pPr>
      <w:r w:rsidRPr="00906975">
        <w:rPr>
          <w:sz w:val="28"/>
          <w:szCs w:val="28"/>
        </w:rPr>
        <w:t xml:space="preserve">1 Молодежь. Электронный ресурс: </w:t>
      </w:r>
      <w:hyperlink r:id="rId32" w:history="1">
        <w:r w:rsidRPr="00906975">
          <w:rPr>
            <w:rStyle w:val="a5"/>
            <w:sz w:val="28"/>
            <w:szCs w:val="28"/>
          </w:rPr>
          <w:t>https://ru.wikipedia.org/wiki/Молодёжь</w:t>
        </w:r>
      </w:hyperlink>
    </w:p>
    <w:p w:rsidR="002429AD" w:rsidRPr="00906975" w:rsidRDefault="002429AD" w:rsidP="00DD4E7B">
      <w:pPr>
        <w:ind w:firstLine="567"/>
        <w:jc w:val="both"/>
        <w:rPr>
          <w:sz w:val="28"/>
          <w:szCs w:val="28"/>
        </w:rPr>
      </w:pPr>
      <w:r w:rsidRPr="00906975">
        <w:rPr>
          <w:sz w:val="28"/>
          <w:szCs w:val="28"/>
        </w:rPr>
        <w:t>2 Луков В.</w:t>
      </w:r>
      <w:r w:rsidR="00FE41A4">
        <w:rPr>
          <w:sz w:val="28"/>
          <w:szCs w:val="28"/>
        </w:rPr>
        <w:t xml:space="preserve"> </w:t>
      </w:r>
      <w:r w:rsidRPr="00906975">
        <w:rPr>
          <w:sz w:val="28"/>
          <w:szCs w:val="28"/>
        </w:rPr>
        <w:t>А. Теории молодежи: Междисциплинарный анализ. </w:t>
      </w:r>
      <w:r w:rsidR="00B3172E">
        <w:rPr>
          <w:sz w:val="28"/>
          <w:szCs w:val="28"/>
        </w:rPr>
        <w:t>–</w:t>
      </w:r>
      <w:r w:rsidRPr="00906975">
        <w:rPr>
          <w:sz w:val="28"/>
          <w:szCs w:val="28"/>
        </w:rPr>
        <w:t> М.</w:t>
      </w:r>
      <w:r w:rsidR="00B3172E">
        <w:rPr>
          <w:sz w:val="28"/>
          <w:szCs w:val="28"/>
        </w:rPr>
        <w:t xml:space="preserve"> </w:t>
      </w:r>
      <w:r w:rsidRPr="00906975">
        <w:rPr>
          <w:sz w:val="28"/>
          <w:szCs w:val="28"/>
        </w:rPr>
        <w:t>: «Канон+» РООИ «Реабилитация», 2012. </w:t>
      </w:r>
      <w:r w:rsidR="00B3172E">
        <w:rPr>
          <w:sz w:val="28"/>
          <w:szCs w:val="28"/>
        </w:rPr>
        <w:t>–</w:t>
      </w:r>
      <w:r w:rsidRPr="00906975">
        <w:rPr>
          <w:sz w:val="28"/>
          <w:szCs w:val="28"/>
        </w:rPr>
        <w:t xml:space="preserve"> 528 с.</w:t>
      </w:r>
    </w:p>
    <w:p w:rsidR="002429AD" w:rsidRPr="00906975" w:rsidRDefault="002429AD" w:rsidP="00DD4E7B">
      <w:pPr>
        <w:ind w:firstLine="567"/>
        <w:jc w:val="both"/>
        <w:rPr>
          <w:sz w:val="28"/>
          <w:szCs w:val="28"/>
        </w:rPr>
      </w:pPr>
      <w:r w:rsidRPr="00906975">
        <w:rPr>
          <w:sz w:val="28"/>
          <w:szCs w:val="28"/>
        </w:rPr>
        <w:t>3 Молодежь и общество: проблемы и подходы / сост. А. Б. Ручкин; под ред. В. А. Лукова: сб. научн. трудов. </w:t>
      </w:r>
      <w:r w:rsidR="00B3172E">
        <w:rPr>
          <w:sz w:val="28"/>
          <w:szCs w:val="28"/>
        </w:rPr>
        <w:t>–</w:t>
      </w:r>
      <w:r w:rsidRPr="00906975">
        <w:rPr>
          <w:sz w:val="28"/>
          <w:szCs w:val="28"/>
        </w:rPr>
        <w:t> М.</w:t>
      </w:r>
      <w:r w:rsidR="00B3172E">
        <w:rPr>
          <w:sz w:val="28"/>
          <w:szCs w:val="28"/>
        </w:rPr>
        <w:t xml:space="preserve"> </w:t>
      </w:r>
      <w:r w:rsidRPr="00906975">
        <w:rPr>
          <w:sz w:val="28"/>
          <w:szCs w:val="28"/>
        </w:rPr>
        <w:t>: Центр «ГРИНТ», 2016. </w:t>
      </w:r>
      <w:r w:rsidR="00B3172E">
        <w:rPr>
          <w:sz w:val="28"/>
          <w:szCs w:val="28"/>
        </w:rPr>
        <w:t>–</w:t>
      </w:r>
      <w:r w:rsidRPr="00906975">
        <w:rPr>
          <w:sz w:val="28"/>
          <w:szCs w:val="28"/>
        </w:rPr>
        <w:t xml:space="preserve"> 200 с.</w:t>
      </w:r>
    </w:p>
    <w:p w:rsidR="00FB75A9" w:rsidRPr="00906975" w:rsidRDefault="00D418BA" w:rsidP="00DD4E7B">
      <w:pPr>
        <w:ind w:firstLine="567"/>
        <w:jc w:val="both"/>
        <w:rPr>
          <w:sz w:val="28"/>
          <w:szCs w:val="28"/>
        </w:rPr>
      </w:pPr>
      <w:r w:rsidRPr="00906975">
        <w:rPr>
          <w:sz w:val="28"/>
          <w:szCs w:val="28"/>
        </w:rPr>
        <w:t>4 Шумик Е.</w:t>
      </w:r>
      <w:r w:rsidR="00FE41A4">
        <w:rPr>
          <w:sz w:val="28"/>
          <w:szCs w:val="28"/>
        </w:rPr>
        <w:t xml:space="preserve"> </w:t>
      </w:r>
      <w:r w:rsidRPr="00906975">
        <w:rPr>
          <w:sz w:val="28"/>
          <w:szCs w:val="28"/>
        </w:rPr>
        <w:t>Г., Белик Е.</w:t>
      </w:r>
      <w:r w:rsidR="00FE41A4">
        <w:rPr>
          <w:sz w:val="28"/>
          <w:szCs w:val="28"/>
        </w:rPr>
        <w:t xml:space="preserve"> </w:t>
      </w:r>
      <w:r w:rsidRPr="00906975">
        <w:rPr>
          <w:sz w:val="28"/>
          <w:szCs w:val="28"/>
        </w:rPr>
        <w:t xml:space="preserve">В., Блинов </w:t>
      </w:r>
      <w:r w:rsidR="00FB75A9" w:rsidRPr="00906975">
        <w:rPr>
          <w:sz w:val="28"/>
          <w:szCs w:val="28"/>
        </w:rPr>
        <w:t>М.</w:t>
      </w:r>
      <w:r w:rsidR="00FE41A4">
        <w:rPr>
          <w:sz w:val="28"/>
          <w:szCs w:val="28"/>
        </w:rPr>
        <w:t xml:space="preserve"> </w:t>
      </w:r>
      <w:r w:rsidR="00FB75A9" w:rsidRPr="00906975">
        <w:rPr>
          <w:sz w:val="28"/>
          <w:szCs w:val="28"/>
        </w:rPr>
        <w:t xml:space="preserve">П. Молодежное предпринимательство: проблемы и пути решения // Вестник Томского государственного университета. Экономика. </w:t>
      </w:r>
      <w:r w:rsidR="00B3172E">
        <w:rPr>
          <w:sz w:val="28"/>
          <w:szCs w:val="28"/>
        </w:rPr>
        <w:t xml:space="preserve">– </w:t>
      </w:r>
      <w:r w:rsidR="00FB75A9" w:rsidRPr="00906975">
        <w:rPr>
          <w:sz w:val="28"/>
          <w:szCs w:val="28"/>
        </w:rPr>
        <w:t xml:space="preserve">2017. </w:t>
      </w:r>
      <w:r w:rsidR="00B3172E">
        <w:rPr>
          <w:sz w:val="28"/>
          <w:szCs w:val="28"/>
        </w:rPr>
        <w:t xml:space="preserve">– </w:t>
      </w:r>
      <w:r w:rsidR="00FB75A9" w:rsidRPr="00906975">
        <w:rPr>
          <w:sz w:val="28"/>
          <w:szCs w:val="28"/>
        </w:rPr>
        <w:t>№ 40. – 11 с.</w:t>
      </w:r>
    </w:p>
    <w:p w:rsidR="00863115" w:rsidRPr="00906975" w:rsidRDefault="00262ADE" w:rsidP="00DD4E7B">
      <w:pPr>
        <w:ind w:firstLine="567"/>
        <w:jc w:val="both"/>
        <w:rPr>
          <w:sz w:val="28"/>
          <w:szCs w:val="28"/>
        </w:rPr>
      </w:pPr>
      <w:r w:rsidRPr="00906975">
        <w:rPr>
          <w:sz w:val="28"/>
          <w:szCs w:val="28"/>
        </w:rPr>
        <w:t>5</w:t>
      </w:r>
      <w:r w:rsidR="00863115" w:rsidRPr="00906975">
        <w:rPr>
          <w:sz w:val="28"/>
          <w:szCs w:val="28"/>
        </w:rPr>
        <w:t> Иванова А.</w:t>
      </w:r>
      <w:r w:rsidR="00FE41A4">
        <w:rPr>
          <w:sz w:val="28"/>
          <w:szCs w:val="28"/>
        </w:rPr>
        <w:t xml:space="preserve"> </w:t>
      </w:r>
      <w:r w:rsidR="00863115" w:rsidRPr="00906975">
        <w:rPr>
          <w:sz w:val="28"/>
          <w:szCs w:val="28"/>
        </w:rPr>
        <w:t xml:space="preserve">В. Комплексная оценка факторов развития молодежного предпринимательства в университетской среде: автореферат диссертации на соискание ученой степени кандидат экономических наук. </w:t>
      </w:r>
      <w:r w:rsidR="00B3172E">
        <w:rPr>
          <w:sz w:val="28"/>
          <w:szCs w:val="28"/>
        </w:rPr>
        <w:t xml:space="preserve">– </w:t>
      </w:r>
      <w:r w:rsidR="00863115" w:rsidRPr="00906975">
        <w:rPr>
          <w:sz w:val="28"/>
          <w:szCs w:val="28"/>
        </w:rPr>
        <w:t>Екатеринбург</w:t>
      </w:r>
      <w:r w:rsidR="00B3172E">
        <w:rPr>
          <w:sz w:val="28"/>
          <w:szCs w:val="28"/>
        </w:rPr>
        <w:t>, 2013. –</w:t>
      </w:r>
      <w:r w:rsidR="00863115" w:rsidRPr="00906975">
        <w:rPr>
          <w:sz w:val="28"/>
          <w:szCs w:val="28"/>
        </w:rPr>
        <w:t xml:space="preserve"> 24 с.</w:t>
      </w:r>
    </w:p>
    <w:p w:rsidR="00863115" w:rsidRPr="00906975" w:rsidRDefault="00262ADE" w:rsidP="00DD4E7B">
      <w:pPr>
        <w:pStyle w:val="a6"/>
        <w:spacing w:before="0" w:beforeAutospacing="0" w:after="0" w:afterAutospacing="0"/>
        <w:ind w:firstLine="567"/>
        <w:jc w:val="both"/>
        <w:rPr>
          <w:color w:val="222222"/>
          <w:sz w:val="28"/>
          <w:szCs w:val="28"/>
        </w:rPr>
      </w:pPr>
      <w:r w:rsidRPr="00906975">
        <w:rPr>
          <w:sz w:val="28"/>
          <w:szCs w:val="28"/>
        </w:rPr>
        <w:t>6</w:t>
      </w:r>
      <w:r w:rsidR="00863115" w:rsidRPr="00906975">
        <w:rPr>
          <w:sz w:val="28"/>
          <w:szCs w:val="28"/>
        </w:rPr>
        <w:t> </w:t>
      </w:r>
      <w:r w:rsidR="00863115" w:rsidRPr="00906975">
        <w:rPr>
          <w:color w:val="222222"/>
          <w:sz w:val="28"/>
          <w:szCs w:val="28"/>
        </w:rPr>
        <w:t>Ахиярова Н.</w:t>
      </w:r>
      <w:r w:rsidR="00FE41A4">
        <w:rPr>
          <w:color w:val="222222"/>
          <w:sz w:val="28"/>
          <w:szCs w:val="28"/>
        </w:rPr>
        <w:t xml:space="preserve"> </w:t>
      </w:r>
      <w:r w:rsidR="00863115" w:rsidRPr="00906975">
        <w:rPr>
          <w:color w:val="222222"/>
          <w:sz w:val="28"/>
          <w:szCs w:val="28"/>
        </w:rPr>
        <w:t>В. Социально-управленческие проблемы государственной поддержки молодежного предпринимательства в Республике Башкортостан</w:t>
      </w:r>
      <w:r w:rsidR="00B3172E">
        <w:rPr>
          <w:color w:val="222222"/>
          <w:sz w:val="28"/>
          <w:szCs w:val="28"/>
        </w:rPr>
        <w:t xml:space="preserve"> </w:t>
      </w:r>
      <w:r w:rsidR="00863115" w:rsidRPr="00906975">
        <w:rPr>
          <w:color w:val="222222"/>
          <w:sz w:val="28"/>
          <w:szCs w:val="28"/>
        </w:rPr>
        <w:t>: автореферат диссертации на соискание ученой степени кандидата социологических наук. – Уфа, 2009. – 24 с.</w:t>
      </w:r>
    </w:p>
    <w:p w:rsidR="000D0E2B" w:rsidRPr="00906975" w:rsidRDefault="00FB5422" w:rsidP="00DD4E7B">
      <w:pPr>
        <w:ind w:firstLine="567"/>
        <w:jc w:val="both"/>
        <w:rPr>
          <w:sz w:val="28"/>
          <w:szCs w:val="28"/>
        </w:rPr>
      </w:pPr>
      <w:r w:rsidRPr="00906975">
        <w:rPr>
          <w:sz w:val="28"/>
          <w:szCs w:val="28"/>
        </w:rPr>
        <w:t>7 Титков А.</w:t>
      </w:r>
      <w:r w:rsidR="00FE41A4">
        <w:rPr>
          <w:sz w:val="28"/>
          <w:szCs w:val="28"/>
        </w:rPr>
        <w:t xml:space="preserve"> </w:t>
      </w:r>
      <w:r w:rsidRPr="00906975">
        <w:rPr>
          <w:sz w:val="28"/>
          <w:szCs w:val="28"/>
        </w:rPr>
        <w:t>А., Эрназаров Т.</w:t>
      </w:r>
      <w:r w:rsidR="00FE41A4">
        <w:rPr>
          <w:sz w:val="28"/>
          <w:szCs w:val="28"/>
        </w:rPr>
        <w:t xml:space="preserve"> </w:t>
      </w:r>
      <w:r w:rsidRPr="00906975">
        <w:rPr>
          <w:sz w:val="28"/>
          <w:szCs w:val="28"/>
        </w:rPr>
        <w:t xml:space="preserve">Я., </w:t>
      </w:r>
      <w:r w:rsidR="000D0E2B" w:rsidRPr="00906975">
        <w:rPr>
          <w:sz w:val="28"/>
          <w:szCs w:val="28"/>
        </w:rPr>
        <w:t>Шеримова Н.</w:t>
      </w:r>
      <w:r w:rsidR="00FE41A4">
        <w:rPr>
          <w:sz w:val="28"/>
          <w:szCs w:val="28"/>
        </w:rPr>
        <w:t xml:space="preserve"> </w:t>
      </w:r>
      <w:r w:rsidR="000D0E2B" w:rsidRPr="00906975">
        <w:rPr>
          <w:sz w:val="28"/>
          <w:szCs w:val="28"/>
        </w:rPr>
        <w:t>М. Молодежная безработица и пути ее решения посредством молодежного предпринимательства</w:t>
      </w:r>
      <w:r w:rsidR="00B3172E">
        <w:rPr>
          <w:sz w:val="28"/>
          <w:szCs w:val="28"/>
        </w:rPr>
        <w:t xml:space="preserve"> </w:t>
      </w:r>
      <w:r w:rsidR="000D0E2B" w:rsidRPr="00906975">
        <w:rPr>
          <w:sz w:val="28"/>
          <w:szCs w:val="28"/>
        </w:rPr>
        <w:t>: монография. – Павлодар</w:t>
      </w:r>
      <w:r w:rsidR="00FE41A4">
        <w:rPr>
          <w:sz w:val="28"/>
          <w:szCs w:val="28"/>
        </w:rPr>
        <w:t xml:space="preserve"> </w:t>
      </w:r>
      <w:r w:rsidR="000D0E2B" w:rsidRPr="00906975">
        <w:rPr>
          <w:sz w:val="28"/>
          <w:szCs w:val="28"/>
        </w:rPr>
        <w:t>: Кереку, 2017. – 114 с.</w:t>
      </w:r>
    </w:p>
    <w:p w:rsidR="007B47F9" w:rsidRPr="00906975" w:rsidRDefault="00342F74" w:rsidP="00DD4E7B">
      <w:pPr>
        <w:ind w:firstLine="567"/>
        <w:jc w:val="both"/>
        <w:rPr>
          <w:sz w:val="28"/>
          <w:szCs w:val="28"/>
        </w:rPr>
      </w:pPr>
      <w:r w:rsidRPr="00906975">
        <w:rPr>
          <w:sz w:val="28"/>
          <w:szCs w:val="28"/>
        </w:rPr>
        <w:t xml:space="preserve">8 </w:t>
      </w:r>
      <w:r w:rsidR="006B26D6" w:rsidRPr="00906975">
        <w:rPr>
          <w:bCs/>
          <w:sz w:val="28"/>
          <w:szCs w:val="28"/>
        </w:rPr>
        <w:t>Маннгейм К.</w:t>
      </w:r>
      <w:r w:rsidR="007B47F9" w:rsidRPr="00906975">
        <w:rPr>
          <w:sz w:val="28"/>
          <w:szCs w:val="28"/>
        </w:rPr>
        <w:t> Избранное: Диагноз нашего времени. </w:t>
      </w:r>
      <w:r w:rsidR="00B3172E">
        <w:rPr>
          <w:sz w:val="28"/>
          <w:szCs w:val="28"/>
        </w:rPr>
        <w:t>–</w:t>
      </w:r>
      <w:r w:rsidR="007B47F9" w:rsidRPr="00906975">
        <w:rPr>
          <w:sz w:val="28"/>
          <w:szCs w:val="28"/>
        </w:rPr>
        <w:t xml:space="preserve"> М</w:t>
      </w:r>
      <w:r w:rsidR="00B3172E">
        <w:rPr>
          <w:sz w:val="28"/>
          <w:szCs w:val="28"/>
        </w:rPr>
        <w:t xml:space="preserve">. </w:t>
      </w:r>
      <w:r w:rsidR="007B47F9" w:rsidRPr="00906975">
        <w:rPr>
          <w:sz w:val="28"/>
          <w:szCs w:val="28"/>
        </w:rPr>
        <w:t>: РАО Говорящая книга, 2010. </w:t>
      </w:r>
      <w:r w:rsidR="00B3172E">
        <w:rPr>
          <w:sz w:val="28"/>
          <w:szCs w:val="28"/>
        </w:rPr>
        <w:t>–</w:t>
      </w:r>
      <w:r w:rsidR="007B47F9" w:rsidRPr="00906975">
        <w:rPr>
          <w:sz w:val="28"/>
          <w:szCs w:val="28"/>
        </w:rPr>
        <w:t xml:space="preserve"> 744 с. </w:t>
      </w:r>
    </w:p>
    <w:p w:rsidR="00B1229A" w:rsidRPr="00906975" w:rsidRDefault="00DB151E" w:rsidP="00B1229A">
      <w:pPr>
        <w:ind w:firstLine="567"/>
        <w:jc w:val="both"/>
        <w:rPr>
          <w:sz w:val="28"/>
          <w:szCs w:val="28"/>
          <w:lang w:val="en-US"/>
        </w:rPr>
      </w:pPr>
      <w:r w:rsidRPr="00906975">
        <w:rPr>
          <w:sz w:val="28"/>
          <w:szCs w:val="28"/>
          <w:lang w:val="en-US"/>
        </w:rPr>
        <w:t>9</w:t>
      </w:r>
      <w:r w:rsidR="008D2879" w:rsidRPr="00906975">
        <w:rPr>
          <w:sz w:val="28"/>
          <w:szCs w:val="28"/>
          <w:lang w:val="en-US"/>
        </w:rPr>
        <w:t> McConnell, Campbell. Economics : Principles, Problems, &amp; Policies : [</w:t>
      </w:r>
      <w:r w:rsidR="008D2879" w:rsidRPr="00906975">
        <w:rPr>
          <w:sz w:val="28"/>
          <w:szCs w:val="28"/>
        </w:rPr>
        <w:t>англ</w:t>
      </w:r>
      <w:r w:rsidR="008D2879" w:rsidRPr="00906975">
        <w:rPr>
          <w:sz w:val="28"/>
          <w:szCs w:val="28"/>
          <w:lang w:val="en-US"/>
        </w:rPr>
        <w:t>.] / Campbell McConnell, Stanley Brue, Sean Flynn. – 22st Ed. – McGraw-Hill, 2021.</w:t>
      </w:r>
    </w:p>
    <w:p w:rsidR="00B1229A" w:rsidRPr="00906975" w:rsidRDefault="00D95D4F" w:rsidP="00B1229A">
      <w:pPr>
        <w:ind w:firstLine="567"/>
        <w:jc w:val="both"/>
        <w:rPr>
          <w:sz w:val="28"/>
          <w:szCs w:val="28"/>
        </w:rPr>
      </w:pPr>
      <w:r w:rsidRPr="00906975">
        <w:rPr>
          <w:sz w:val="28"/>
          <w:szCs w:val="28"/>
        </w:rPr>
        <w:t>10</w:t>
      </w:r>
      <w:r w:rsidR="00B1229A" w:rsidRPr="00906975">
        <w:rPr>
          <w:sz w:val="28"/>
          <w:szCs w:val="28"/>
        </w:rPr>
        <w:t xml:space="preserve"> Шумпетер Й.</w:t>
      </w:r>
      <w:r w:rsidR="00FE41A4">
        <w:rPr>
          <w:sz w:val="28"/>
          <w:szCs w:val="28"/>
        </w:rPr>
        <w:t xml:space="preserve"> </w:t>
      </w:r>
      <w:r w:rsidR="00B1229A" w:rsidRPr="00906975">
        <w:rPr>
          <w:sz w:val="28"/>
          <w:szCs w:val="28"/>
        </w:rPr>
        <w:t xml:space="preserve">А. Теория экономического развития. Капитализм, социализм и демократия. </w:t>
      </w:r>
      <w:r w:rsidR="00B3172E">
        <w:rPr>
          <w:sz w:val="28"/>
          <w:szCs w:val="28"/>
        </w:rPr>
        <w:t>–</w:t>
      </w:r>
      <w:r w:rsidR="00B1229A" w:rsidRPr="00906975">
        <w:rPr>
          <w:sz w:val="28"/>
          <w:szCs w:val="28"/>
        </w:rPr>
        <w:t xml:space="preserve"> М. : Эксмо, 2008. </w:t>
      </w:r>
      <w:r w:rsidR="00B3172E">
        <w:rPr>
          <w:sz w:val="28"/>
          <w:szCs w:val="28"/>
        </w:rPr>
        <w:t>–</w:t>
      </w:r>
      <w:r w:rsidR="00B1229A" w:rsidRPr="00906975">
        <w:rPr>
          <w:sz w:val="28"/>
          <w:szCs w:val="28"/>
        </w:rPr>
        <w:t xml:space="preserve"> 864 с. </w:t>
      </w:r>
    </w:p>
    <w:p w:rsidR="00696F53" w:rsidRPr="00906975" w:rsidRDefault="00696F53" w:rsidP="00DD4E7B">
      <w:pPr>
        <w:ind w:firstLine="567"/>
        <w:jc w:val="both"/>
        <w:rPr>
          <w:sz w:val="28"/>
          <w:szCs w:val="28"/>
        </w:rPr>
      </w:pPr>
      <w:r w:rsidRPr="00906975">
        <w:rPr>
          <w:sz w:val="28"/>
          <w:szCs w:val="28"/>
        </w:rPr>
        <w:t>11</w:t>
      </w:r>
      <w:r w:rsidR="006B26D6" w:rsidRPr="00906975">
        <w:rPr>
          <w:sz w:val="28"/>
          <w:szCs w:val="28"/>
        </w:rPr>
        <w:t xml:space="preserve"> Бизнес. Электронный ресурс: </w:t>
      </w:r>
      <w:hyperlink r:id="rId33" w:history="1">
        <w:r w:rsidR="006B26D6" w:rsidRPr="00906975">
          <w:rPr>
            <w:rStyle w:val="a5"/>
            <w:sz w:val="28"/>
            <w:szCs w:val="28"/>
          </w:rPr>
          <w:t>https://ru.wikipedia.org/wiki/Бизнес</w:t>
        </w:r>
      </w:hyperlink>
    </w:p>
    <w:p w:rsidR="006B26D6" w:rsidRPr="00906975" w:rsidRDefault="006B26D6" w:rsidP="00DD4E7B">
      <w:pPr>
        <w:ind w:firstLine="567"/>
        <w:jc w:val="both"/>
        <w:rPr>
          <w:sz w:val="28"/>
          <w:szCs w:val="28"/>
          <w:lang w:val="en-US"/>
        </w:rPr>
      </w:pPr>
      <w:r w:rsidRPr="00906975">
        <w:rPr>
          <w:sz w:val="28"/>
          <w:szCs w:val="28"/>
        </w:rPr>
        <w:t>1</w:t>
      </w:r>
      <w:r w:rsidR="006948FE" w:rsidRPr="00906975">
        <w:rPr>
          <w:sz w:val="28"/>
          <w:szCs w:val="28"/>
        </w:rPr>
        <w:t>2</w:t>
      </w:r>
      <w:r w:rsidRPr="00906975">
        <w:rPr>
          <w:sz w:val="28"/>
          <w:szCs w:val="28"/>
        </w:rPr>
        <w:t xml:space="preserve"> Борнштейн Д. Как изменить мир. Социальное</w:t>
      </w:r>
      <w:r w:rsidRPr="00906975">
        <w:rPr>
          <w:sz w:val="28"/>
          <w:szCs w:val="28"/>
          <w:lang w:val="en-US"/>
        </w:rPr>
        <w:t xml:space="preserve"> </w:t>
      </w:r>
      <w:r w:rsidRPr="00906975">
        <w:rPr>
          <w:sz w:val="28"/>
          <w:szCs w:val="28"/>
        </w:rPr>
        <w:t>предпринимательство</w:t>
      </w:r>
      <w:r w:rsidRPr="00906975">
        <w:rPr>
          <w:sz w:val="28"/>
          <w:szCs w:val="28"/>
          <w:lang w:val="en-US"/>
        </w:rPr>
        <w:t xml:space="preserve"> </w:t>
      </w:r>
      <w:r w:rsidRPr="00906975">
        <w:rPr>
          <w:sz w:val="28"/>
          <w:szCs w:val="28"/>
        </w:rPr>
        <w:t>и</w:t>
      </w:r>
      <w:r w:rsidRPr="00906975">
        <w:rPr>
          <w:sz w:val="28"/>
          <w:szCs w:val="28"/>
          <w:lang w:val="en-US"/>
        </w:rPr>
        <w:t xml:space="preserve"> </w:t>
      </w:r>
      <w:r w:rsidRPr="00906975">
        <w:rPr>
          <w:sz w:val="28"/>
          <w:szCs w:val="28"/>
        </w:rPr>
        <w:t>сила</w:t>
      </w:r>
      <w:r w:rsidRPr="00906975">
        <w:rPr>
          <w:sz w:val="28"/>
          <w:szCs w:val="28"/>
          <w:lang w:val="en-US"/>
        </w:rPr>
        <w:t xml:space="preserve"> </w:t>
      </w:r>
      <w:r w:rsidRPr="00906975">
        <w:rPr>
          <w:sz w:val="28"/>
          <w:szCs w:val="28"/>
        </w:rPr>
        <w:t>новых</w:t>
      </w:r>
      <w:r w:rsidRPr="00906975">
        <w:rPr>
          <w:sz w:val="28"/>
          <w:szCs w:val="28"/>
          <w:lang w:val="en-US"/>
        </w:rPr>
        <w:t xml:space="preserve"> </w:t>
      </w:r>
      <w:r w:rsidRPr="00906975">
        <w:rPr>
          <w:sz w:val="28"/>
          <w:szCs w:val="28"/>
        </w:rPr>
        <w:t>идей</w:t>
      </w:r>
      <w:r w:rsidRPr="00906975">
        <w:rPr>
          <w:sz w:val="28"/>
          <w:szCs w:val="28"/>
          <w:lang w:val="en-US"/>
        </w:rPr>
        <w:t xml:space="preserve"> // How to Change the World: Social Entrepreneurs and the Power of New Ideas. – </w:t>
      </w:r>
      <w:r w:rsidRPr="00906975">
        <w:rPr>
          <w:sz w:val="28"/>
          <w:szCs w:val="28"/>
        </w:rPr>
        <w:t>М</w:t>
      </w:r>
      <w:r w:rsidRPr="00906975">
        <w:rPr>
          <w:sz w:val="28"/>
          <w:szCs w:val="28"/>
          <w:lang w:val="en-US"/>
        </w:rPr>
        <w:t>.</w:t>
      </w:r>
      <w:r w:rsidR="00B3172E" w:rsidRPr="00B3172E">
        <w:rPr>
          <w:sz w:val="28"/>
          <w:szCs w:val="28"/>
          <w:lang w:val="en-US"/>
        </w:rPr>
        <w:t xml:space="preserve"> </w:t>
      </w:r>
      <w:r w:rsidRPr="00906975">
        <w:rPr>
          <w:sz w:val="28"/>
          <w:szCs w:val="28"/>
          <w:lang w:val="en-US"/>
        </w:rPr>
        <w:t xml:space="preserve">: </w:t>
      </w:r>
      <w:r w:rsidRPr="00906975">
        <w:rPr>
          <w:sz w:val="28"/>
          <w:szCs w:val="28"/>
        </w:rPr>
        <w:t>Альпина</w:t>
      </w:r>
      <w:r w:rsidRPr="00906975">
        <w:rPr>
          <w:sz w:val="28"/>
          <w:szCs w:val="28"/>
          <w:lang w:val="en-US"/>
        </w:rPr>
        <w:t xml:space="preserve"> </w:t>
      </w:r>
      <w:r w:rsidRPr="00906975">
        <w:rPr>
          <w:sz w:val="28"/>
          <w:szCs w:val="28"/>
        </w:rPr>
        <w:t>Паблишер</w:t>
      </w:r>
      <w:r w:rsidRPr="00906975">
        <w:rPr>
          <w:sz w:val="28"/>
          <w:szCs w:val="28"/>
          <w:lang w:val="en-US"/>
        </w:rPr>
        <w:t>, 2015. – 496 </w:t>
      </w:r>
      <w:r w:rsidRPr="00906975">
        <w:rPr>
          <w:sz w:val="28"/>
          <w:szCs w:val="28"/>
        </w:rPr>
        <w:t>с</w:t>
      </w:r>
      <w:r w:rsidRPr="00906975">
        <w:rPr>
          <w:sz w:val="28"/>
          <w:szCs w:val="28"/>
          <w:lang w:val="en-US"/>
        </w:rPr>
        <w:t>. </w:t>
      </w:r>
    </w:p>
    <w:p w:rsidR="009E0AEE" w:rsidRPr="00906975" w:rsidRDefault="006948FE" w:rsidP="00DD4E7B">
      <w:pPr>
        <w:ind w:firstLine="567"/>
        <w:jc w:val="both"/>
        <w:rPr>
          <w:sz w:val="28"/>
          <w:szCs w:val="28"/>
        </w:rPr>
      </w:pPr>
      <w:r w:rsidRPr="00906975">
        <w:rPr>
          <w:sz w:val="28"/>
          <w:szCs w:val="28"/>
        </w:rPr>
        <w:t>13</w:t>
      </w:r>
      <w:r w:rsidR="00D340F7" w:rsidRPr="00906975">
        <w:rPr>
          <w:sz w:val="28"/>
          <w:szCs w:val="28"/>
        </w:rPr>
        <w:t> </w:t>
      </w:r>
      <w:r w:rsidR="009E0AEE" w:rsidRPr="00906975">
        <w:rPr>
          <w:sz w:val="28"/>
          <w:szCs w:val="28"/>
        </w:rPr>
        <w:t>Ершова Т.</w:t>
      </w:r>
      <w:r w:rsidR="00FE41A4">
        <w:rPr>
          <w:sz w:val="28"/>
          <w:szCs w:val="28"/>
        </w:rPr>
        <w:t xml:space="preserve"> </w:t>
      </w:r>
      <w:r w:rsidR="009E0AEE" w:rsidRPr="00906975">
        <w:rPr>
          <w:sz w:val="28"/>
          <w:szCs w:val="28"/>
        </w:rPr>
        <w:t>В. Экологическое предпринимательство: основные направления и этапы развития исследований // Вестник СПбГУ. Менеджмент.</w:t>
      </w:r>
      <w:r w:rsidR="00B3172E">
        <w:rPr>
          <w:sz w:val="28"/>
          <w:szCs w:val="28"/>
        </w:rPr>
        <w:t xml:space="preserve"> –</w:t>
      </w:r>
      <w:r w:rsidR="009E0AEE" w:rsidRPr="00906975">
        <w:rPr>
          <w:sz w:val="28"/>
          <w:szCs w:val="28"/>
        </w:rPr>
        <w:t xml:space="preserve"> 2016. </w:t>
      </w:r>
      <w:r w:rsidR="00B3172E">
        <w:rPr>
          <w:sz w:val="28"/>
          <w:szCs w:val="28"/>
        </w:rPr>
        <w:t xml:space="preserve">– </w:t>
      </w:r>
      <w:r w:rsidR="009E0AEE" w:rsidRPr="00906975">
        <w:rPr>
          <w:sz w:val="28"/>
          <w:szCs w:val="28"/>
        </w:rPr>
        <w:t xml:space="preserve">Вып. 1. – </w:t>
      </w:r>
      <w:r w:rsidR="00B3172E" w:rsidRPr="00906975">
        <w:rPr>
          <w:sz w:val="28"/>
          <w:szCs w:val="28"/>
        </w:rPr>
        <w:t>Сер. 8.</w:t>
      </w:r>
      <w:r w:rsidR="00B3172E">
        <w:rPr>
          <w:sz w:val="28"/>
          <w:szCs w:val="28"/>
        </w:rPr>
        <w:t xml:space="preserve"> –</w:t>
      </w:r>
      <w:r w:rsidR="00B3172E" w:rsidRPr="00906975">
        <w:rPr>
          <w:sz w:val="28"/>
          <w:szCs w:val="28"/>
        </w:rPr>
        <w:t xml:space="preserve"> </w:t>
      </w:r>
      <w:r w:rsidR="009E0AEE" w:rsidRPr="00906975">
        <w:rPr>
          <w:sz w:val="28"/>
          <w:szCs w:val="28"/>
        </w:rPr>
        <w:t>С. 66–90</w:t>
      </w:r>
    </w:p>
    <w:p w:rsidR="006948FE" w:rsidRPr="00906975" w:rsidRDefault="006948FE" w:rsidP="00DD4E7B">
      <w:pPr>
        <w:ind w:firstLine="567"/>
        <w:jc w:val="both"/>
        <w:rPr>
          <w:sz w:val="28"/>
          <w:szCs w:val="28"/>
        </w:rPr>
      </w:pPr>
      <w:r w:rsidRPr="00906975">
        <w:rPr>
          <w:sz w:val="28"/>
          <w:szCs w:val="28"/>
        </w:rPr>
        <w:t xml:space="preserve">14 Предпринимательство. Электронный ресурс: </w:t>
      </w:r>
      <w:hyperlink r:id="rId34" w:history="1">
        <w:r w:rsidRPr="00906975">
          <w:rPr>
            <w:rStyle w:val="a5"/>
            <w:sz w:val="28"/>
            <w:szCs w:val="28"/>
          </w:rPr>
          <w:t>https://ru.wikipedia.org/wiki/Предпринимательство</w:t>
        </w:r>
      </w:hyperlink>
    </w:p>
    <w:p w:rsidR="00262ADE" w:rsidRPr="00906975" w:rsidRDefault="00054D76" w:rsidP="00DD4E7B">
      <w:pPr>
        <w:pStyle w:val="a6"/>
        <w:widowControl w:val="0"/>
        <w:spacing w:before="0" w:beforeAutospacing="0" w:after="0" w:afterAutospacing="0"/>
        <w:ind w:firstLine="567"/>
        <w:jc w:val="both"/>
        <w:rPr>
          <w:sz w:val="28"/>
          <w:szCs w:val="28"/>
        </w:rPr>
      </w:pPr>
      <w:r w:rsidRPr="00906975">
        <w:rPr>
          <w:sz w:val="28"/>
          <w:szCs w:val="28"/>
        </w:rPr>
        <w:t>15</w:t>
      </w:r>
      <w:r w:rsidR="00D340F7" w:rsidRPr="00906975">
        <w:rPr>
          <w:sz w:val="28"/>
          <w:szCs w:val="28"/>
        </w:rPr>
        <w:t> </w:t>
      </w:r>
      <w:r w:rsidRPr="00906975">
        <w:rPr>
          <w:sz w:val="28"/>
          <w:szCs w:val="28"/>
        </w:rPr>
        <w:t xml:space="preserve">Молодежное предпринимательство. Электронный ресурс: </w:t>
      </w:r>
      <w:hyperlink r:id="rId35" w:history="1">
        <w:r w:rsidRPr="00906975">
          <w:rPr>
            <w:rStyle w:val="a5"/>
            <w:sz w:val="28"/>
            <w:szCs w:val="28"/>
          </w:rPr>
          <w:t>http://www.myshared.ru/slide/663402/</w:t>
        </w:r>
      </w:hyperlink>
    </w:p>
    <w:p w:rsidR="00054D76" w:rsidRPr="00906975" w:rsidRDefault="00AB33A6" w:rsidP="00DD4E7B">
      <w:pPr>
        <w:pStyle w:val="a6"/>
        <w:widowControl w:val="0"/>
        <w:spacing w:before="0" w:beforeAutospacing="0" w:after="0" w:afterAutospacing="0"/>
        <w:ind w:firstLine="567"/>
        <w:jc w:val="both"/>
        <w:rPr>
          <w:sz w:val="28"/>
          <w:szCs w:val="28"/>
        </w:rPr>
      </w:pPr>
      <w:r w:rsidRPr="00906975">
        <w:rPr>
          <w:sz w:val="28"/>
          <w:szCs w:val="28"/>
        </w:rPr>
        <w:t>16</w:t>
      </w:r>
      <w:r w:rsidR="00D340F7" w:rsidRPr="00906975">
        <w:rPr>
          <w:sz w:val="28"/>
          <w:szCs w:val="28"/>
        </w:rPr>
        <w:t> </w:t>
      </w:r>
      <w:r w:rsidRPr="00906975">
        <w:rPr>
          <w:sz w:val="28"/>
          <w:szCs w:val="28"/>
        </w:rPr>
        <w:t xml:space="preserve">Молодежное предпринимательство. Электронный ресурс: </w:t>
      </w:r>
      <w:hyperlink r:id="rId36" w:history="1">
        <w:r w:rsidRPr="00906975">
          <w:rPr>
            <w:rStyle w:val="a5"/>
            <w:sz w:val="28"/>
            <w:szCs w:val="28"/>
          </w:rPr>
          <w:t>https://centrprof.dtoiv.mos.ru/projects/youth-entrepreneurship/</w:t>
        </w:r>
      </w:hyperlink>
    </w:p>
    <w:p w:rsidR="00374A7B" w:rsidRPr="00906975" w:rsidRDefault="005A12E4" w:rsidP="0057662C">
      <w:pPr>
        <w:pStyle w:val="a6"/>
        <w:widowControl w:val="0"/>
        <w:spacing w:before="0" w:beforeAutospacing="0" w:after="0" w:afterAutospacing="0"/>
        <w:ind w:firstLine="567"/>
        <w:jc w:val="both"/>
        <w:rPr>
          <w:sz w:val="28"/>
          <w:szCs w:val="28"/>
        </w:rPr>
      </w:pPr>
      <w:r w:rsidRPr="00906975">
        <w:rPr>
          <w:sz w:val="28"/>
          <w:szCs w:val="28"/>
        </w:rPr>
        <w:t>17 Мухамбетова Д. Е., Примбетова С. Ч. Молодежное предпринимательство как эффективный способ решения проблем молодежной безработицы // Место социально-гуманитарных наук в развитии современной цивилизации: сборник научных трудов по материалам Международной научно-</w:t>
      </w:r>
      <w:r w:rsidRPr="00906975">
        <w:rPr>
          <w:sz w:val="28"/>
          <w:szCs w:val="28"/>
        </w:rPr>
        <w:lastRenderedPageBreak/>
        <w:t>практической конференции 31 января 2020</w:t>
      </w:r>
      <w:r w:rsidR="00B3172E">
        <w:rPr>
          <w:sz w:val="28"/>
          <w:szCs w:val="28"/>
        </w:rPr>
        <w:t xml:space="preserve">. – </w:t>
      </w:r>
      <w:r w:rsidRPr="00906975">
        <w:rPr>
          <w:sz w:val="28"/>
          <w:szCs w:val="28"/>
        </w:rPr>
        <w:t xml:space="preserve">Белгород : ООО Агентство перспективных научных исследований (АПНИ), 2020. </w:t>
      </w:r>
      <w:r w:rsidR="00B3172E">
        <w:rPr>
          <w:sz w:val="28"/>
          <w:szCs w:val="28"/>
        </w:rPr>
        <w:t>– С. 73–</w:t>
      </w:r>
      <w:r w:rsidRPr="00906975">
        <w:rPr>
          <w:sz w:val="28"/>
          <w:szCs w:val="28"/>
        </w:rPr>
        <w:t xml:space="preserve">75.  Электронный ресурс: </w:t>
      </w:r>
      <w:r w:rsidRPr="00906975">
        <w:rPr>
          <w:sz w:val="28"/>
          <w:szCs w:val="28"/>
          <w:lang w:val="en-US"/>
        </w:rPr>
        <w:t>https</w:t>
      </w:r>
      <w:r w:rsidRPr="00906975">
        <w:rPr>
          <w:sz w:val="28"/>
          <w:szCs w:val="28"/>
        </w:rPr>
        <w:t>://</w:t>
      </w:r>
      <w:r w:rsidRPr="00906975">
        <w:rPr>
          <w:sz w:val="28"/>
          <w:szCs w:val="28"/>
          <w:lang w:val="en-US"/>
        </w:rPr>
        <w:t>apni</w:t>
      </w:r>
      <w:r w:rsidRPr="00906975">
        <w:rPr>
          <w:sz w:val="28"/>
          <w:szCs w:val="28"/>
        </w:rPr>
        <w:t>.</w:t>
      </w:r>
      <w:r w:rsidRPr="00906975">
        <w:rPr>
          <w:sz w:val="28"/>
          <w:szCs w:val="28"/>
          <w:lang w:val="en-US"/>
        </w:rPr>
        <w:t>ru</w:t>
      </w:r>
      <w:r w:rsidRPr="00906975">
        <w:rPr>
          <w:sz w:val="28"/>
          <w:szCs w:val="28"/>
        </w:rPr>
        <w:t>/</w:t>
      </w:r>
      <w:r w:rsidRPr="00906975">
        <w:rPr>
          <w:sz w:val="28"/>
          <w:szCs w:val="28"/>
          <w:lang w:val="en-US"/>
        </w:rPr>
        <w:t>article</w:t>
      </w:r>
      <w:r w:rsidRPr="00906975">
        <w:rPr>
          <w:sz w:val="28"/>
          <w:szCs w:val="28"/>
        </w:rPr>
        <w:t>/433-</w:t>
      </w:r>
      <w:r w:rsidRPr="00906975">
        <w:rPr>
          <w:sz w:val="28"/>
          <w:szCs w:val="28"/>
          <w:lang w:val="en-US"/>
        </w:rPr>
        <w:t>molodezhnoe</w:t>
      </w:r>
      <w:r w:rsidRPr="00906975">
        <w:rPr>
          <w:sz w:val="28"/>
          <w:szCs w:val="28"/>
        </w:rPr>
        <w:t>-</w:t>
      </w:r>
      <w:r w:rsidRPr="00906975">
        <w:rPr>
          <w:sz w:val="28"/>
          <w:szCs w:val="28"/>
          <w:lang w:val="en-US"/>
        </w:rPr>
        <w:t>predprinimatelstvo</w:t>
      </w:r>
      <w:r w:rsidRPr="00906975">
        <w:rPr>
          <w:sz w:val="28"/>
          <w:szCs w:val="28"/>
        </w:rPr>
        <w:t>-</w:t>
      </w:r>
      <w:r w:rsidRPr="00906975">
        <w:rPr>
          <w:sz w:val="28"/>
          <w:szCs w:val="28"/>
          <w:lang w:val="en-US"/>
        </w:rPr>
        <w:t>kak</w:t>
      </w:r>
      <w:r w:rsidRPr="00906975">
        <w:rPr>
          <w:sz w:val="28"/>
          <w:szCs w:val="28"/>
        </w:rPr>
        <w:t>-</w:t>
      </w:r>
      <w:r w:rsidRPr="00906975">
        <w:rPr>
          <w:sz w:val="28"/>
          <w:szCs w:val="28"/>
          <w:lang w:val="en-US"/>
        </w:rPr>
        <w:t>effektivn</w:t>
      </w:r>
    </w:p>
    <w:p w:rsidR="0026031C" w:rsidRPr="00906975" w:rsidRDefault="0026031C" w:rsidP="0057662C">
      <w:pPr>
        <w:pStyle w:val="a6"/>
        <w:widowControl w:val="0"/>
        <w:spacing w:before="0" w:beforeAutospacing="0" w:after="0" w:afterAutospacing="0"/>
        <w:ind w:firstLine="567"/>
        <w:jc w:val="both"/>
        <w:rPr>
          <w:sz w:val="28"/>
          <w:szCs w:val="28"/>
        </w:rPr>
      </w:pPr>
      <w:r w:rsidRPr="00906975">
        <w:rPr>
          <w:sz w:val="28"/>
          <w:szCs w:val="28"/>
        </w:rPr>
        <w:t xml:space="preserve">18 Асаул А. Н. Организация </w:t>
      </w:r>
      <w:r w:rsidR="00F60009">
        <w:rPr>
          <w:sz w:val="28"/>
          <w:szCs w:val="28"/>
        </w:rPr>
        <w:t>предпринимательской деятельности</w:t>
      </w:r>
      <w:r w:rsidR="00B3172E">
        <w:rPr>
          <w:sz w:val="28"/>
          <w:szCs w:val="28"/>
        </w:rPr>
        <w:t xml:space="preserve"> </w:t>
      </w:r>
      <w:r w:rsidR="00F60009">
        <w:rPr>
          <w:sz w:val="28"/>
          <w:szCs w:val="28"/>
        </w:rPr>
        <w:t>: учебник</w:t>
      </w:r>
      <w:r w:rsidRPr="00906975">
        <w:rPr>
          <w:sz w:val="28"/>
          <w:szCs w:val="28"/>
        </w:rPr>
        <w:t xml:space="preserve"> – СПб.</w:t>
      </w:r>
      <w:r w:rsidR="00B3172E">
        <w:rPr>
          <w:sz w:val="28"/>
          <w:szCs w:val="28"/>
        </w:rPr>
        <w:t xml:space="preserve"> </w:t>
      </w:r>
      <w:r w:rsidRPr="00906975">
        <w:rPr>
          <w:sz w:val="28"/>
          <w:szCs w:val="28"/>
        </w:rPr>
        <w:t xml:space="preserve">: АНО ИПЭВ, 2009. </w:t>
      </w:r>
      <w:r w:rsidR="00B3172E">
        <w:rPr>
          <w:sz w:val="28"/>
          <w:szCs w:val="28"/>
        </w:rPr>
        <w:t xml:space="preserve">– </w:t>
      </w:r>
      <w:r w:rsidRPr="00906975">
        <w:rPr>
          <w:sz w:val="28"/>
          <w:szCs w:val="28"/>
        </w:rPr>
        <w:t xml:space="preserve">336 с. </w:t>
      </w:r>
    </w:p>
    <w:p w:rsidR="00F66B0E" w:rsidRPr="00906975" w:rsidRDefault="0004136C" w:rsidP="00DD4E7B">
      <w:pPr>
        <w:ind w:firstLine="567"/>
        <w:jc w:val="both"/>
        <w:rPr>
          <w:sz w:val="28"/>
          <w:szCs w:val="28"/>
        </w:rPr>
      </w:pPr>
      <w:r w:rsidRPr="00906975">
        <w:rPr>
          <w:sz w:val="28"/>
          <w:szCs w:val="28"/>
        </w:rPr>
        <w:t>19</w:t>
      </w:r>
      <w:r w:rsidR="000113D5" w:rsidRPr="00906975">
        <w:rPr>
          <w:sz w:val="28"/>
          <w:szCs w:val="28"/>
        </w:rPr>
        <w:t> </w:t>
      </w:r>
      <w:r w:rsidR="00F66B0E" w:rsidRPr="00906975">
        <w:rPr>
          <w:sz w:val="28"/>
          <w:szCs w:val="28"/>
        </w:rPr>
        <w:t xml:space="preserve">Классификация предприятий. Электронный ресурс: </w:t>
      </w:r>
      <w:hyperlink r:id="rId37" w:history="1">
        <w:r w:rsidR="00F66B0E" w:rsidRPr="00906975">
          <w:rPr>
            <w:rStyle w:val="a5"/>
            <w:sz w:val="28"/>
            <w:szCs w:val="28"/>
          </w:rPr>
          <w:t>https://econ.wikireading.ru/30202</w:t>
        </w:r>
      </w:hyperlink>
    </w:p>
    <w:p w:rsidR="00773321" w:rsidRPr="00906975" w:rsidRDefault="0078418A" w:rsidP="00DD4E7B">
      <w:pPr>
        <w:ind w:firstLine="567"/>
        <w:jc w:val="both"/>
        <w:rPr>
          <w:sz w:val="28"/>
          <w:szCs w:val="28"/>
        </w:rPr>
      </w:pPr>
      <w:r w:rsidRPr="00906975">
        <w:rPr>
          <w:sz w:val="28"/>
          <w:szCs w:val="28"/>
        </w:rPr>
        <w:t>20</w:t>
      </w:r>
      <w:r w:rsidR="000113D5" w:rsidRPr="00906975">
        <w:rPr>
          <w:sz w:val="28"/>
          <w:szCs w:val="28"/>
        </w:rPr>
        <w:t> </w:t>
      </w:r>
      <w:r w:rsidR="00773321" w:rsidRPr="00906975">
        <w:rPr>
          <w:sz w:val="28"/>
          <w:szCs w:val="28"/>
        </w:rPr>
        <w:t>Кларк Б.</w:t>
      </w:r>
      <w:r w:rsidR="00B3172E">
        <w:rPr>
          <w:sz w:val="28"/>
          <w:szCs w:val="28"/>
        </w:rPr>
        <w:t xml:space="preserve"> </w:t>
      </w:r>
      <w:r w:rsidR="00773321" w:rsidRPr="00906975">
        <w:rPr>
          <w:sz w:val="28"/>
          <w:szCs w:val="28"/>
        </w:rPr>
        <w:t>Р. Создание предпринимательских университетов: организацион</w:t>
      </w:r>
      <w:r w:rsidR="00B3172E">
        <w:rPr>
          <w:sz w:val="28"/>
          <w:szCs w:val="28"/>
        </w:rPr>
        <w:t>ные направления трансформации.  –</w:t>
      </w:r>
      <w:r w:rsidR="00773321" w:rsidRPr="00906975">
        <w:rPr>
          <w:sz w:val="28"/>
          <w:szCs w:val="28"/>
        </w:rPr>
        <w:t xml:space="preserve"> Издательским домом Высшей школы экономики, 2019. – 310 с.</w:t>
      </w:r>
    </w:p>
    <w:p w:rsidR="004B7130" w:rsidRPr="00906975" w:rsidRDefault="004B7130" w:rsidP="00DD4E7B">
      <w:pPr>
        <w:ind w:firstLine="567"/>
        <w:jc w:val="both"/>
        <w:rPr>
          <w:sz w:val="28"/>
          <w:szCs w:val="28"/>
        </w:rPr>
      </w:pPr>
      <w:r w:rsidRPr="00906975">
        <w:rPr>
          <w:sz w:val="28"/>
          <w:szCs w:val="28"/>
        </w:rPr>
        <w:t>21 Буняк Н.</w:t>
      </w:r>
      <w:r w:rsidR="00B3172E">
        <w:rPr>
          <w:sz w:val="28"/>
          <w:szCs w:val="28"/>
        </w:rPr>
        <w:t xml:space="preserve"> </w:t>
      </w:r>
      <w:r w:rsidRPr="00906975">
        <w:rPr>
          <w:sz w:val="28"/>
          <w:szCs w:val="28"/>
        </w:rPr>
        <w:t xml:space="preserve">М. </w:t>
      </w:r>
      <w:r w:rsidR="00F60009" w:rsidRPr="00906975">
        <w:rPr>
          <w:sz w:val="28"/>
          <w:szCs w:val="28"/>
        </w:rPr>
        <w:t>Предпринимательский</w:t>
      </w:r>
      <w:r w:rsidRPr="00906975">
        <w:rPr>
          <w:sz w:val="28"/>
          <w:szCs w:val="28"/>
        </w:rPr>
        <w:t xml:space="preserve"> университет: сущность и особенности формирования // Экономика и управление. </w:t>
      </w:r>
      <w:r w:rsidR="00B3172E">
        <w:rPr>
          <w:sz w:val="28"/>
          <w:szCs w:val="28"/>
        </w:rPr>
        <w:t xml:space="preserve">– </w:t>
      </w:r>
      <w:r w:rsidRPr="00906975">
        <w:rPr>
          <w:sz w:val="28"/>
          <w:szCs w:val="28"/>
        </w:rPr>
        <w:t xml:space="preserve">2016. </w:t>
      </w:r>
      <w:r w:rsidR="00B3172E">
        <w:rPr>
          <w:sz w:val="28"/>
          <w:szCs w:val="28"/>
        </w:rPr>
        <w:t xml:space="preserve">– </w:t>
      </w:r>
      <w:r w:rsidRPr="00906975">
        <w:rPr>
          <w:sz w:val="28"/>
          <w:szCs w:val="28"/>
        </w:rPr>
        <w:t>№</w:t>
      </w:r>
      <w:r w:rsidR="00B3172E">
        <w:rPr>
          <w:sz w:val="28"/>
          <w:szCs w:val="28"/>
        </w:rPr>
        <w:t xml:space="preserve"> </w:t>
      </w:r>
      <w:r w:rsidRPr="00906975">
        <w:rPr>
          <w:sz w:val="28"/>
          <w:szCs w:val="28"/>
        </w:rPr>
        <w:t xml:space="preserve">2.  – </w:t>
      </w:r>
      <w:r w:rsidR="00B3172E">
        <w:rPr>
          <w:sz w:val="28"/>
          <w:szCs w:val="28"/>
        </w:rPr>
        <w:t xml:space="preserve">         </w:t>
      </w:r>
      <w:r w:rsidRPr="00906975">
        <w:rPr>
          <w:sz w:val="28"/>
          <w:szCs w:val="28"/>
        </w:rPr>
        <w:t>С. 144–147.</w:t>
      </w:r>
    </w:p>
    <w:p w:rsidR="004B7130" w:rsidRPr="00906975" w:rsidRDefault="006631D5" w:rsidP="00DD4E7B">
      <w:pPr>
        <w:ind w:firstLine="567"/>
        <w:jc w:val="both"/>
        <w:rPr>
          <w:sz w:val="28"/>
          <w:szCs w:val="28"/>
        </w:rPr>
      </w:pPr>
      <w:r w:rsidRPr="00906975">
        <w:rPr>
          <w:sz w:val="28"/>
          <w:szCs w:val="28"/>
        </w:rPr>
        <w:t>22</w:t>
      </w:r>
      <w:r w:rsidR="00D340F7" w:rsidRPr="00906975">
        <w:rPr>
          <w:sz w:val="28"/>
          <w:szCs w:val="28"/>
        </w:rPr>
        <w:t> </w:t>
      </w:r>
      <w:r w:rsidRPr="00906975">
        <w:rPr>
          <w:sz w:val="28"/>
          <w:szCs w:val="28"/>
        </w:rPr>
        <w:t xml:space="preserve">Бизнес-инкубатор. Электронный ресурс: </w:t>
      </w:r>
      <w:hyperlink r:id="rId38" w:history="1">
        <w:r w:rsidRPr="00906975">
          <w:rPr>
            <w:rStyle w:val="a5"/>
            <w:sz w:val="28"/>
            <w:szCs w:val="28"/>
          </w:rPr>
          <w:t>https://ru.wikipedia.org/wiki/Бизнес-инкубатор</w:t>
        </w:r>
      </w:hyperlink>
    </w:p>
    <w:p w:rsidR="00F126D3" w:rsidRPr="00906975" w:rsidRDefault="00F126D3" w:rsidP="00DD4E7B">
      <w:pPr>
        <w:ind w:firstLine="567"/>
        <w:jc w:val="both"/>
        <w:rPr>
          <w:sz w:val="28"/>
          <w:szCs w:val="28"/>
        </w:rPr>
      </w:pPr>
      <w:r w:rsidRPr="00906975">
        <w:rPr>
          <w:sz w:val="28"/>
          <w:szCs w:val="28"/>
        </w:rPr>
        <w:t>23</w:t>
      </w:r>
      <w:r w:rsidR="00D340F7" w:rsidRPr="00906975">
        <w:rPr>
          <w:sz w:val="28"/>
          <w:szCs w:val="28"/>
        </w:rPr>
        <w:t> </w:t>
      </w:r>
      <w:r w:rsidRPr="00906975">
        <w:rPr>
          <w:sz w:val="28"/>
          <w:szCs w:val="28"/>
        </w:rPr>
        <w:t xml:space="preserve">Business Incubator. Электронный ресурс: </w:t>
      </w:r>
      <w:hyperlink r:id="rId39" w:history="1">
        <w:r w:rsidRPr="00906975">
          <w:rPr>
            <w:rStyle w:val="a5"/>
            <w:sz w:val="28"/>
            <w:szCs w:val="28"/>
          </w:rPr>
          <w:t>https://www.entrepreneur.com/encyclopedia/business-incubator</w:t>
        </w:r>
      </w:hyperlink>
    </w:p>
    <w:p w:rsidR="001E546F" w:rsidRPr="00906975" w:rsidRDefault="001E546F" w:rsidP="00BC6E9C">
      <w:pPr>
        <w:ind w:firstLine="567"/>
        <w:jc w:val="both"/>
        <w:rPr>
          <w:sz w:val="28"/>
          <w:szCs w:val="28"/>
        </w:rPr>
      </w:pPr>
      <w:r w:rsidRPr="00906975">
        <w:rPr>
          <w:sz w:val="28"/>
          <w:szCs w:val="28"/>
        </w:rPr>
        <w:t xml:space="preserve">24 </w:t>
      </w:r>
      <w:r w:rsidR="00276547" w:rsidRPr="00906975">
        <w:rPr>
          <w:sz w:val="28"/>
          <w:szCs w:val="28"/>
        </w:rPr>
        <w:t>Егорова М.</w:t>
      </w:r>
      <w:r w:rsidR="00B3172E">
        <w:rPr>
          <w:sz w:val="28"/>
          <w:szCs w:val="28"/>
        </w:rPr>
        <w:t xml:space="preserve"> </w:t>
      </w:r>
      <w:r w:rsidR="00276547" w:rsidRPr="00906975">
        <w:rPr>
          <w:sz w:val="28"/>
          <w:szCs w:val="28"/>
        </w:rPr>
        <w:t>А. Роль институтов развития инновационной инфраструктуры в обеспечении правовой охраны и коммерциализации результатов интеллектуальной деятельности</w:t>
      </w:r>
      <w:r w:rsidR="00B3172E">
        <w:rPr>
          <w:sz w:val="28"/>
          <w:szCs w:val="28"/>
        </w:rPr>
        <w:t xml:space="preserve"> </w:t>
      </w:r>
      <w:r w:rsidR="00276547" w:rsidRPr="00906975">
        <w:rPr>
          <w:sz w:val="28"/>
          <w:szCs w:val="28"/>
        </w:rPr>
        <w:t>//</w:t>
      </w:r>
      <w:r w:rsidR="00B3172E">
        <w:rPr>
          <w:sz w:val="28"/>
          <w:szCs w:val="28"/>
        </w:rPr>
        <w:t xml:space="preserve"> </w:t>
      </w:r>
      <w:r w:rsidR="00276547" w:rsidRPr="00906975">
        <w:rPr>
          <w:sz w:val="28"/>
          <w:szCs w:val="28"/>
        </w:rPr>
        <w:t>Актуальные проблемы российского права.</w:t>
      </w:r>
      <w:r w:rsidR="00B3172E">
        <w:rPr>
          <w:sz w:val="28"/>
          <w:szCs w:val="28"/>
        </w:rPr>
        <w:t xml:space="preserve"> – </w:t>
      </w:r>
      <w:r w:rsidR="00276547" w:rsidRPr="00906975">
        <w:rPr>
          <w:sz w:val="28"/>
          <w:szCs w:val="28"/>
        </w:rPr>
        <w:t xml:space="preserve"> 2021. </w:t>
      </w:r>
      <w:r w:rsidR="00B3172E">
        <w:rPr>
          <w:sz w:val="28"/>
          <w:szCs w:val="28"/>
        </w:rPr>
        <w:t xml:space="preserve">– </w:t>
      </w:r>
      <w:r w:rsidR="00B3172E" w:rsidRPr="00906975">
        <w:rPr>
          <w:sz w:val="28"/>
          <w:szCs w:val="28"/>
        </w:rPr>
        <w:t>№ 8 (129)</w:t>
      </w:r>
      <w:r w:rsidR="00B3172E">
        <w:rPr>
          <w:sz w:val="28"/>
          <w:szCs w:val="28"/>
        </w:rPr>
        <w:t>. –</w:t>
      </w:r>
      <w:r w:rsidR="00B3172E" w:rsidRPr="00906975">
        <w:rPr>
          <w:sz w:val="28"/>
          <w:szCs w:val="28"/>
        </w:rPr>
        <w:t xml:space="preserve"> </w:t>
      </w:r>
      <w:r w:rsidR="00276547" w:rsidRPr="00906975">
        <w:rPr>
          <w:sz w:val="28"/>
          <w:szCs w:val="28"/>
        </w:rPr>
        <w:t>Т. 16.  – 72 с.</w:t>
      </w:r>
    </w:p>
    <w:p w:rsidR="00BC6E9C" w:rsidRPr="00906975" w:rsidRDefault="00DD4E7B" w:rsidP="00BC6E9C">
      <w:pPr>
        <w:ind w:firstLine="567"/>
        <w:jc w:val="both"/>
        <w:rPr>
          <w:sz w:val="28"/>
          <w:szCs w:val="28"/>
        </w:rPr>
      </w:pPr>
      <w:r w:rsidRPr="00906975">
        <w:rPr>
          <w:sz w:val="28"/>
          <w:szCs w:val="28"/>
        </w:rPr>
        <w:t>25 Капранова Л.</w:t>
      </w:r>
      <w:r w:rsidR="00B3172E">
        <w:rPr>
          <w:sz w:val="28"/>
          <w:szCs w:val="28"/>
        </w:rPr>
        <w:t xml:space="preserve"> </w:t>
      </w:r>
      <w:r w:rsidRPr="00906975">
        <w:rPr>
          <w:sz w:val="28"/>
          <w:szCs w:val="28"/>
        </w:rPr>
        <w:t>Д. Бизнес-инкубаторы и их роль в развитии малого бизнеса в России // Экономика и управление</w:t>
      </w:r>
      <w:r w:rsidR="00BC6E9C" w:rsidRPr="00906975">
        <w:rPr>
          <w:sz w:val="28"/>
          <w:szCs w:val="28"/>
        </w:rPr>
        <w:t xml:space="preserve">. </w:t>
      </w:r>
      <w:r w:rsidR="00B3172E">
        <w:rPr>
          <w:sz w:val="28"/>
          <w:szCs w:val="28"/>
        </w:rPr>
        <w:t xml:space="preserve">– </w:t>
      </w:r>
      <w:r w:rsidR="00BC6E9C" w:rsidRPr="00906975">
        <w:rPr>
          <w:sz w:val="28"/>
          <w:szCs w:val="28"/>
        </w:rPr>
        <w:t xml:space="preserve">2015. </w:t>
      </w:r>
      <w:r w:rsidR="00B3172E">
        <w:rPr>
          <w:sz w:val="28"/>
          <w:szCs w:val="28"/>
        </w:rPr>
        <w:t xml:space="preserve">– </w:t>
      </w:r>
      <w:r w:rsidR="00B3172E" w:rsidRPr="00906975">
        <w:rPr>
          <w:sz w:val="28"/>
          <w:szCs w:val="28"/>
        </w:rPr>
        <w:t>№</w:t>
      </w:r>
      <w:r w:rsidR="00B3172E">
        <w:rPr>
          <w:sz w:val="28"/>
          <w:szCs w:val="28"/>
        </w:rPr>
        <w:t xml:space="preserve"> </w:t>
      </w:r>
      <w:r w:rsidR="00B3172E" w:rsidRPr="00906975">
        <w:rPr>
          <w:sz w:val="28"/>
          <w:szCs w:val="28"/>
        </w:rPr>
        <w:t xml:space="preserve">2. </w:t>
      </w:r>
      <w:r w:rsidR="00BC6E9C" w:rsidRPr="00906975">
        <w:rPr>
          <w:sz w:val="28"/>
          <w:szCs w:val="28"/>
        </w:rPr>
        <w:t xml:space="preserve">– С. 49–55. Электронный ресурс: </w:t>
      </w:r>
      <w:hyperlink r:id="rId40" w:history="1">
        <w:r w:rsidR="00BC6E9C" w:rsidRPr="00906975">
          <w:rPr>
            <w:rStyle w:val="a5"/>
            <w:sz w:val="28"/>
            <w:szCs w:val="28"/>
          </w:rPr>
          <w:t>http://elib.fa.ru/art2015/bv1712.pdf/download/bv1712.pdf</w:t>
        </w:r>
      </w:hyperlink>
    </w:p>
    <w:p w:rsidR="004621B5" w:rsidRPr="00906975" w:rsidRDefault="000113D5" w:rsidP="004621B5">
      <w:pPr>
        <w:ind w:firstLine="567"/>
        <w:jc w:val="both"/>
        <w:rPr>
          <w:sz w:val="28"/>
          <w:szCs w:val="28"/>
        </w:rPr>
      </w:pPr>
      <w:r w:rsidRPr="00906975">
        <w:rPr>
          <w:sz w:val="28"/>
          <w:szCs w:val="28"/>
        </w:rPr>
        <w:t xml:space="preserve">26 </w:t>
      </w:r>
      <w:r w:rsidR="004621B5" w:rsidRPr="00906975">
        <w:rPr>
          <w:sz w:val="28"/>
          <w:szCs w:val="28"/>
        </w:rPr>
        <w:t>Государственная поддержка бизне</w:t>
      </w:r>
      <w:r w:rsidR="00F60009">
        <w:rPr>
          <w:sz w:val="28"/>
          <w:szCs w:val="28"/>
        </w:rPr>
        <w:t>с- инкубирования: международный</w:t>
      </w:r>
      <w:r w:rsidR="004621B5" w:rsidRPr="00906975">
        <w:rPr>
          <w:sz w:val="28"/>
          <w:szCs w:val="28"/>
        </w:rPr>
        <w:t xml:space="preserve"> опыт // </w:t>
      </w:r>
      <w:r w:rsidR="004621B5" w:rsidRPr="00906975">
        <w:rPr>
          <w:sz w:val="28"/>
          <w:szCs w:val="28"/>
          <w:lang w:val="en-US"/>
        </w:rPr>
        <w:t>USAID</w:t>
      </w:r>
      <w:r w:rsidR="004621B5" w:rsidRPr="00906975">
        <w:rPr>
          <w:sz w:val="28"/>
          <w:szCs w:val="28"/>
        </w:rPr>
        <w:t xml:space="preserve"> </w:t>
      </w:r>
      <w:r w:rsidR="004621B5" w:rsidRPr="00906975">
        <w:rPr>
          <w:sz w:val="28"/>
          <w:szCs w:val="28"/>
          <w:lang w:val="en-US"/>
        </w:rPr>
        <w:t>Macroeconomic</w:t>
      </w:r>
      <w:r w:rsidR="004621B5" w:rsidRPr="00906975">
        <w:rPr>
          <w:sz w:val="28"/>
          <w:szCs w:val="28"/>
        </w:rPr>
        <w:t xml:space="preserve"> </w:t>
      </w:r>
      <w:r w:rsidR="004621B5" w:rsidRPr="00906975">
        <w:rPr>
          <w:sz w:val="28"/>
          <w:szCs w:val="28"/>
          <w:lang w:val="en-US"/>
        </w:rPr>
        <w:t>Project</w:t>
      </w:r>
      <w:r w:rsidR="004621B5" w:rsidRPr="00906975">
        <w:rPr>
          <w:sz w:val="28"/>
          <w:szCs w:val="28"/>
        </w:rPr>
        <w:t xml:space="preserve">. Электронный ресурс: </w:t>
      </w:r>
      <w:hyperlink r:id="rId41" w:history="1">
        <w:r w:rsidR="004621B5" w:rsidRPr="00906975">
          <w:rPr>
            <w:rStyle w:val="a5"/>
            <w:sz w:val="28"/>
            <w:szCs w:val="28"/>
          </w:rPr>
          <w:t>https://atameken.kz/uploads/content/files/Государственная%20поддержка%20бизнес-инкубирования_С.pdf</w:t>
        </w:r>
      </w:hyperlink>
    </w:p>
    <w:p w:rsidR="00A40FED" w:rsidRPr="00906975" w:rsidRDefault="00A40FED" w:rsidP="000F16FE">
      <w:pPr>
        <w:ind w:firstLine="567"/>
        <w:jc w:val="both"/>
        <w:rPr>
          <w:sz w:val="28"/>
          <w:szCs w:val="28"/>
        </w:rPr>
      </w:pPr>
      <w:r w:rsidRPr="00906975">
        <w:rPr>
          <w:sz w:val="28"/>
          <w:szCs w:val="28"/>
        </w:rPr>
        <w:t>27</w:t>
      </w:r>
      <w:r w:rsidR="000F16FE" w:rsidRPr="00906975">
        <w:rPr>
          <w:sz w:val="28"/>
          <w:szCs w:val="28"/>
        </w:rPr>
        <w:t> </w:t>
      </w:r>
      <w:r w:rsidRPr="00906975">
        <w:rPr>
          <w:sz w:val="28"/>
          <w:szCs w:val="28"/>
        </w:rPr>
        <w:t>Руденко Л.</w:t>
      </w:r>
      <w:r w:rsidR="00B3172E">
        <w:rPr>
          <w:sz w:val="28"/>
          <w:szCs w:val="28"/>
        </w:rPr>
        <w:t xml:space="preserve"> </w:t>
      </w:r>
      <w:r w:rsidRPr="00906975">
        <w:rPr>
          <w:sz w:val="28"/>
          <w:szCs w:val="28"/>
        </w:rPr>
        <w:t xml:space="preserve">Г. Формирование системы поддержки развития малого молодежного предпринимательства // Экономика: проблемы, решения и перспективы. – 2019. </w:t>
      </w:r>
      <w:r w:rsidR="00B3172E">
        <w:rPr>
          <w:sz w:val="28"/>
          <w:szCs w:val="28"/>
        </w:rPr>
        <w:t>–</w:t>
      </w:r>
      <w:r w:rsidRPr="00906975">
        <w:rPr>
          <w:sz w:val="28"/>
          <w:szCs w:val="28"/>
        </w:rPr>
        <w:t xml:space="preserve"> №</w:t>
      </w:r>
      <w:r w:rsidR="00B3172E">
        <w:rPr>
          <w:sz w:val="28"/>
          <w:szCs w:val="28"/>
        </w:rPr>
        <w:t xml:space="preserve"> </w:t>
      </w:r>
      <w:r w:rsidRPr="00906975">
        <w:rPr>
          <w:sz w:val="28"/>
          <w:szCs w:val="28"/>
        </w:rPr>
        <w:t>3. – С. 107–113. DOI 10.26425/1816-4277-2019-3-107-113</w:t>
      </w:r>
    </w:p>
    <w:p w:rsidR="003124B1" w:rsidRPr="00B3172E" w:rsidRDefault="00A40FED" w:rsidP="000F16FE">
      <w:pPr>
        <w:ind w:firstLine="567"/>
        <w:jc w:val="both"/>
        <w:rPr>
          <w:color w:val="FF0000"/>
          <w:sz w:val="28"/>
          <w:szCs w:val="28"/>
        </w:rPr>
      </w:pPr>
      <w:r w:rsidRPr="00014740">
        <w:rPr>
          <w:sz w:val="28"/>
          <w:szCs w:val="28"/>
        </w:rPr>
        <w:t>28</w:t>
      </w:r>
      <w:r w:rsidR="000F16FE" w:rsidRPr="00014740">
        <w:rPr>
          <w:sz w:val="28"/>
          <w:szCs w:val="28"/>
        </w:rPr>
        <w:t> </w:t>
      </w:r>
      <w:r w:rsidRPr="00014740">
        <w:rPr>
          <w:sz w:val="28"/>
          <w:szCs w:val="28"/>
        </w:rPr>
        <w:t>Фролова И.</w:t>
      </w:r>
      <w:r w:rsidR="00B3172E" w:rsidRPr="00014740">
        <w:rPr>
          <w:sz w:val="28"/>
          <w:szCs w:val="28"/>
        </w:rPr>
        <w:t xml:space="preserve"> </w:t>
      </w:r>
      <w:r w:rsidRPr="00014740">
        <w:rPr>
          <w:sz w:val="28"/>
          <w:szCs w:val="28"/>
        </w:rPr>
        <w:t xml:space="preserve">А. </w:t>
      </w:r>
      <w:r w:rsidR="003124B1" w:rsidRPr="00014740">
        <w:rPr>
          <w:sz w:val="28"/>
          <w:szCs w:val="28"/>
        </w:rPr>
        <w:t>Особенности государственной поддержки молодежного предпринимательства в Республике Татарстан //</w:t>
      </w:r>
      <w:r w:rsidR="00014740" w:rsidRPr="00014740">
        <w:rPr>
          <w:sz w:val="28"/>
          <w:szCs w:val="28"/>
        </w:rPr>
        <w:t>Сетевой журнал «Научный результат». – 2016. - №1(7) – С. 57 – 64. DOI</w:t>
      </w:r>
      <w:r w:rsidR="00014740" w:rsidRPr="00B70F94">
        <w:rPr>
          <w:sz w:val="28"/>
          <w:szCs w:val="28"/>
        </w:rPr>
        <w:t>: 10.18413/2408-9338-2016-2-1-57-6</w:t>
      </w:r>
      <w:r w:rsidR="00014740">
        <w:rPr>
          <w:sz w:val="28"/>
          <w:szCs w:val="28"/>
        </w:rPr>
        <w:t>4</w:t>
      </w:r>
      <w:r w:rsidR="003124B1" w:rsidRPr="00B3172E">
        <w:rPr>
          <w:color w:val="FF0000"/>
          <w:sz w:val="28"/>
          <w:szCs w:val="28"/>
        </w:rPr>
        <w:t xml:space="preserve">  </w:t>
      </w:r>
    </w:p>
    <w:p w:rsidR="003124B1" w:rsidRPr="00C629C7" w:rsidRDefault="000F16FE" w:rsidP="000F16FE">
      <w:pPr>
        <w:ind w:firstLine="567"/>
        <w:jc w:val="both"/>
        <w:rPr>
          <w:sz w:val="28"/>
          <w:szCs w:val="28"/>
          <w:lang w:val="en-US"/>
        </w:rPr>
      </w:pPr>
      <w:r w:rsidRPr="00906975">
        <w:rPr>
          <w:sz w:val="28"/>
          <w:szCs w:val="28"/>
        </w:rPr>
        <w:t xml:space="preserve">29 </w:t>
      </w:r>
      <w:r w:rsidR="003124B1" w:rsidRPr="00906975">
        <w:rPr>
          <w:sz w:val="28"/>
          <w:szCs w:val="28"/>
        </w:rPr>
        <w:t>Научный результат. Социология и управление</w:t>
      </w:r>
      <w:r w:rsidRPr="00906975">
        <w:rPr>
          <w:sz w:val="28"/>
          <w:szCs w:val="28"/>
        </w:rPr>
        <w:t>. –</w:t>
      </w:r>
      <w:r w:rsidR="003124B1" w:rsidRPr="00906975">
        <w:rPr>
          <w:sz w:val="28"/>
          <w:szCs w:val="28"/>
        </w:rPr>
        <w:t xml:space="preserve"> 2016</w:t>
      </w:r>
      <w:r w:rsidRPr="00906975">
        <w:rPr>
          <w:sz w:val="28"/>
          <w:szCs w:val="28"/>
        </w:rPr>
        <w:t xml:space="preserve">. </w:t>
      </w:r>
      <w:r w:rsidR="00B3172E">
        <w:rPr>
          <w:sz w:val="28"/>
          <w:szCs w:val="28"/>
        </w:rPr>
        <w:t xml:space="preserve">– </w:t>
      </w:r>
      <w:r w:rsidR="003124B1" w:rsidRPr="00906975">
        <w:rPr>
          <w:sz w:val="28"/>
          <w:szCs w:val="28"/>
        </w:rPr>
        <w:t>Т</w:t>
      </w:r>
      <w:r w:rsidR="00B3172E">
        <w:rPr>
          <w:sz w:val="28"/>
          <w:szCs w:val="28"/>
        </w:rPr>
        <w:t>.</w:t>
      </w:r>
      <w:r w:rsidR="003124B1" w:rsidRPr="00906975">
        <w:rPr>
          <w:sz w:val="28"/>
          <w:szCs w:val="28"/>
        </w:rPr>
        <w:t xml:space="preserve"> 2</w:t>
      </w:r>
      <w:r w:rsidR="00B3172E">
        <w:rPr>
          <w:sz w:val="28"/>
          <w:szCs w:val="28"/>
        </w:rPr>
        <w:t>. –</w:t>
      </w:r>
      <w:r w:rsidR="003124B1" w:rsidRPr="00906975">
        <w:rPr>
          <w:sz w:val="28"/>
          <w:szCs w:val="28"/>
        </w:rPr>
        <w:t xml:space="preserve"> №</w:t>
      </w:r>
      <w:r w:rsidR="00B3172E">
        <w:rPr>
          <w:sz w:val="28"/>
          <w:szCs w:val="28"/>
        </w:rPr>
        <w:t xml:space="preserve"> </w:t>
      </w:r>
      <w:r w:rsidR="003124B1" w:rsidRPr="00906975">
        <w:rPr>
          <w:sz w:val="28"/>
          <w:szCs w:val="28"/>
        </w:rPr>
        <w:t>1</w:t>
      </w:r>
      <w:r w:rsidRPr="00906975">
        <w:rPr>
          <w:sz w:val="28"/>
          <w:szCs w:val="28"/>
        </w:rPr>
        <w:t xml:space="preserve">.  </w:t>
      </w:r>
      <w:r w:rsidRPr="00906975">
        <w:rPr>
          <w:sz w:val="28"/>
          <w:szCs w:val="28"/>
          <w:lang w:val="en-US"/>
        </w:rPr>
        <w:t>DOI</w:t>
      </w:r>
      <w:r w:rsidRPr="00C629C7">
        <w:rPr>
          <w:sz w:val="28"/>
          <w:szCs w:val="28"/>
          <w:lang w:val="en-US"/>
        </w:rPr>
        <w:t xml:space="preserve">: 10.18413/2408-9338-2016-2-1-57-64 </w:t>
      </w:r>
      <w:r w:rsidRPr="00906975">
        <w:rPr>
          <w:sz w:val="28"/>
          <w:szCs w:val="28"/>
        </w:rPr>
        <w:t>Электронный</w:t>
      </w:r>
      <w:r w:rsidRPr="00C629C7">
        <w:rPr>
          <w:sz w:val="28"/>
          <w:szCs w:val="28"/>
          <w:lang w:val="en-US"/>
        </w:rPr>
        <w:t xml:space="preserve"> </w:t>
      </w:r>
      <w:r w:rsidRPr="00906975">
        <w:rPr>
          <w:sz w:val="28"/>
          <w:szCs w:val="28"/>
        </w:rPr>
        <w:t>ресурс</w:t>
      </w:r>
      <w:r w:rsidRPr="00C629C7">
        <w:rPr>
          <w:sz w:val="28"/>
          <w:szCs w:val="28"/>
          <w:lang w:val="en-US"/>
        </w:rPr>
        <w:t xml:space="preserve">: </w:t>
      </w:r>
      <w:hyperlink r:id="rId42" w:history="1">
        <w:r w:rsidRPr="00906975">
          <w:rPr>
            <w:rStyle w:val="a5"/>
            <w:sz w:val="28"/>
            <w:szCs w:val="28"/>
            <w:lang w:val="en-US"/>
          </w:rPr>
          <w:t>http</w:t>
        </w:r>
        <w:r w:rsidRPr="00C629C7">
          <w:rPr>
            <w:rStyle w:val="a5"/>
            <w:sz w:val="28"/>
            <w:szCs w:val="28"/>
            <w:lang w:val="en-US"/>
          </w:rPr>
          <w:t>://</w:t>
        </w:r>
        <w:r w:rsidRPr="00906975">
          <w:rPr>
            <w:rStyle w:val="a5"/>
            <w:sz w:val="28"/>
            <w:szCs w:val="28"/>
            <w:lang w:val="en-US"/>
          </w:rPr>
          <w:t>rrsociology</w:t>
        </w:r>
        <w:r w:rsidRPr="00C629C7">
          <w:rPr>
            <w:rStyle w:val="a5"/>
            <w:sz w:val="28"/>
            <w:szCs w:val="28"/>
            <w:lang w:val="en-US"/>
          </w:rPr>
          <w:t>.</w:t>
        </w:r>
        <w:r w:rsidRPr="00906975">
          <w:rPr>
            <w:rStyle w:val="a5"/>
            <w:sz w:val="28"/>
            <w:szCs w:val="28"/>
            <w:lang w:val="en-US"/>
          </w:rPr>
          <w:t>ru</w:t>
        </w:r>
        <w:r w:rsidRPr="00C629C7">
          <w:rPr>
            <w:rStyle w:val="a5"/>
            <w:sz w:val="28"/>
            <w:szCs w:val="28"/>
            <w:lang w:val="en-US"/>
          </w:rPr>
          <w:t>/</w:t>
        </w:r>
        <w:r w:rsidRPr="00906975">
          <w:rPr>
            <w:rStyle w:val="a5"/>
            <w:sz w:val="28"/>
            <w:szCs w:val="28"/>
            <w:lang w:val="en-US"/>
          </w:rPr>
          <w:t>journal</w:t>
        </w:r>
        <w:r w:rsidRPr="00C629C7">
          <w:rPr>
            <w:rStyle w:val="a5"/>
            <w:sz w:val="28"/>
            <w:szCs w:val="28"/>
            <w:lang w:val="en-US"/>
          </w:rPr>
          <w:t>/</w:t>
        </w:r>
        <w:r w:rsidRPr="00906975">
          <w:rPr>
            <w:rStyle w:val="a5"/>
            <w:sz w:val="28"/>
            <w:szCs w:val="28"/>
            <w:lang w:val="en-US"/>
          </w:rPr>
          <w:t>article</w:t>
        </w:r>
        <w:r w:rsidRPr="00C629C7">
          <w:rPr>
            <w:rStyle w:val="a5"/>
            <w:sz w:val="28"/>
            <w:szCs w:val="28"/>
            <w:lang w:val="en-US"/>
          </w:rPr>
          <w:t>/46/</w:t>
        </w:r>
      </w:hyperlink>
    </w:p>
    <w:p w:rsidR="00D90B75" w:rsidRPr="00906975" w:rsidRDefault="00741A91" w:rsidP="008B43FD">
      <w:pPr>
        <w:widowControl w:val="0"/>
        <w:ind w:firstLine="567"/>
        <w:jc w:val="both"/>
        <w:rPr>
          <w:sz w:val="28"/>
          <w:szCs w:val="28"/>
        </w:rPr>
      </w:pPr>
      <w:r w:rsidRPr="00906975">
        <w:rPr>
          <w:sz w:val="28"/>
          <w:szCs w:val="28"/>
          <w:lang w:val="en-US"/>
        </w:rPr>
        <w:t>30</w:t>
      </w:r>
      <w:r w:rsidR="00D90B75" w:rsidRPr="00906975">
        <w:rPr>
          <w:sz w:val="28"/>
          <w:szCs w:val="28"/>
          <w:lang w:val="en-US"/>
        </w:rPr>
        <w:t> </w:t>
      </w:r>
      <w:r w:rsidRPr="00906975">
        <w:rPr>
          <w:sz w:val="28"/>
          <w:szCs w:val="28"/>
          <w:lang w:val="en-US"/>
        </w:rPr>
        <w:t xml:space="preserve">Golovina </w:t>
      </w:r>
      <w:r w:rsidR="00DA41AC" w:rsidRPr="00906975">
        <w:rPr>
          <w:sz w:val="28"/>
          <w:szCs w:val="28"/>
          <w:lang w:val="en-US"/>
        </w:rPr>
        <w:t>T.</w:t>
      </w:r>
      <w:r w:rsidR="00B3172E" w:rsidRPr="00B3172E">
        <w:rPr>
          <w:sz w:val="28"/>
          <w:szCs w:val="28"/>
          <w:lang w:val="en-US"/>
        </w:rPr>
        <w:t xml:space="preserve"> </w:t>
      </w:r>
      <w:r w:rsidR="00DA41AC" w:rsidRPr="00906975">
        <w:rPr>
          <w:sz w:val="28"/>
          <w:szCs w:val="28"/>
          <w:lang w:val="en-US"/>
        </w:rPr>
        <w:t xml:space="preserve">A., </w:t>
      </w:r>
      <w:r w:rsidR="00FF037E" w:rsidRPr="00906975">
        <w:rPr>
          <w:sz w:val="28"/>
          <w:szCs w:val="28"/>
          <w:lang w:val="en-US"/>
        </w:rPr>
        <w:t>Mer</w:t>
      </w:r>
      <w:r w:rsidR="00D90B75" w:rsidRPr="00906975">
        <w:rPr>
          <w:sz w:val="28"/>
          <w:szCs w:val="28"/>
          <w:lang w:val="en-US"/>
        </w:rPr>
        <w:t>kulov P.</w:t>
      </w:r>
      <w:r w:rsidR="00B3172E" w:rsidRPr="00B3172E">
        <w:rPr>
          <w:sz w:val="28"/>
          <w:szCs w:val="28"/>
          <w:lang w:val="en-US"/>
        </w:rPr>
        <w:t xml:space="preserve"> </w:t>
      </w:r>
      <w:r w:rsidR="00D90B75" w:rsidRPr="00906975">
        <w:rPr>
          <w:sz w:val="28"/>
          <w:szCs w:val="28"/>
          <w:lang w:val="en-US"/>
        </w:rPr>
        <w:t>A., Polyanin A.</w:t>
      </w:r>
      <w:r w:rsidR="00B3172E" w:rsidRPr="00B3172E">
        <w:rPr>
          <w:sz w:val="28"/>
          <w:szCs w:val="28"/>
          <w:lang w:val="en-US"/>
        </w:rPr>
        <w:t xml:space="preserve"> </w:t>
      </w:r>
      <w:r w:rsidR="00D90B75" w:rsidRPr="00906975">
        <w:rPr>
          <w:sz w:val="28"/>
          <w:szCs w:val="28"/>
          <w:lang w:val="en-US"/>
        </w:rPr>
        <w:t xml:space="preserve">V. Strategic Vectors of the Development of the State Support of Youth Entrepreneurship in Russia // Economic Policy. – 2017. </w:t>
      </w:r>
      <w:r w:rsidR="00B3172E" w:rsidRPr="00B3172E">
        <w:rPr>
          <w:sz w:val="28"/>
          <w:szCs w:val="28"/>
          <w:lang w:val="en-US"/>
        </w:rPr>
        <w:t>–</w:t>
      </w:r>
      <w:r w:rsidR="00D90B75" w:rsidRPr="00906975">
        <w:rPr>
          <w:sz w:val="28"/>
          <w:szCs w:val="28"/>
          <w:lang w:val="en-US"/>
        </w:rPr>
        <w:t xml:space="preserve"> №</w:t>
      </w:r>
      <w:r w:rsidR="00B3172E" w:rsidRPr="00B3172E">
        <w:rPr>
          <w:sz w:val="28"/>
          <w:szCs w:val="28"/>
          <w:lang w:val="en-US"/>
        </w:rPr>
        <w:t xml:space="preserve"> </w:t>
      </w:r>
      <w:r w:rsidR="00D90B75" w:rsidRPr="00906975">
        <w:rPr>
          <w:sz w:val="28"/>
          <w:szCs w:val="28"/>
          <w:lang w:val="en-US"/>
        </w:rPr>
        <w:t xml:space="preserve">2(5). – P. 42–61. </w:t>
      </w:r>
      <w:r w:rsidR="00D90B75" w:rsidRPr="00906975">
        <w:rPr>
          <w:sz w:val="28"/>
          <w:szCs w:val="28"/>
        </w:rPr>
        <w:t>DOI: </w:t>
      </w:r>
      <w:hyperlink r:id="rId43" w:tgtFrame="_blank" w:history="1">
        <w:r w:rsidR="00D90B75" w:rsidRPr="00906975">
          <w:rPr>
            <w:rStyle w:val="a5"/>
            <w:sz w:val="28"/>
            <w:szCs w:val="28"/>
          </w:rPr>
          <w:t>10.18288/1994-5124-2017-5-03</w:t>
        </w:r>
      </w:hyperlink>
    </w:p>
    <w:p w:rsidR="00B77D2C" w:rsidRPr="00906975" w:rsidRDefault="008C688C" w:rsidP="008B43FD">
      <w:pPr>
        <w:widowControl w:val="0"/>
        <w:ind w:firstLine="567"/>
        <w:jc w:val="both"/>
        <w:rPr>
          <w:sz w:val="28"/>
          <w:szCs w:val="28"/>
          <w:lang w:val="en-US"/>
        </w:rPr>
      </w:pPr>
      <w:r w:rsidRPr="00906975">
        <w:rPr>
          <w:sz w:val="28"/>
          <w:szCs w:val="28"/>
        </w:rPr>
        <w:t>31</w:t>
      </w:r>
      <w:r w:rsidR="00B77D2C" w:rsidRPr="00906975">
        <w:rPr>
          <w:sz w:val="28"/>
          <w:szCs w:val="28"/>
        </w:rPr>
        <w:t xml:space="preserve"> Гусева Г.</w:t>
      </w:r>
      <w:r w:rsidR="00B3172E">
        <w:rPr>
          <w:sz w:val="28"/>
          <w:szCs w:val="28"/>
        </w:rPr>
        <w:t xml:space="preserve"> </w:t>
      </w:r>
      <w:r w:rsidR="00B77D2C" w:rsidRPr="00906975">
        <w:rPr>
          <w:sz w:val="28"/>
          <w:szCs w:val="28"/>
        </w:rPr>
        <w:t>В. Особенности взаимодействия малого и крупного бизнеса в России // Baikal Research Journal. – 2016. – Т.</w:t>
      </w:r>
      <w:r w:rsidR="00B3172E">
        <w:rPr>
          <w:sz w:val="28"/>
          <w:szCs w:val="28"/>
        </w:rPr>
        <w:t xml:space="preserve"> </w:t>
      </w:r>
      <w:r w:rsidR="00B77D2C" w:rsidRPr="00906975">
        <w:rPr>
          <w:sz w:val="28"/>
          <w:szCs w:val="28"/>
        </w:rPr>
        <w:t>7</w:t>
      </w:r>
      <w:r w:rsidR="00B3172E">
        <w:rPr>
          <w:sz w:val="28"/>
          <w:szCs w:val="28"/>
        </w:rPr>
        <w:t>. –</w:t>
      </w:r>
      <w:r w:rsidR="00B77D2C" w:rsidRPr="00906975">
        <w:rPr>
          <w:sz w:val="28"/>
          <w:szCs w:val="28"/>
        </w:rPr>
        <w:t xml:space="preserve"> №</w:t>
      </w:r>
      <w:r w:rsidR="00B3172E">
        <w:rPr>
          <w:sz w:val="28"/>
          <w:szCs w:val="28"/>
        </w:rPr>
        <w:t xml:space="preserve"> </w:t>
      </w:r>
      <w:r w:rsidR="00B77D2C" w:rsidRPr="00906975">
        <w:rPr>
          <w:sz w:val="28"/>
          <w:szCs w:val="28"/>
        </w:rPr>
        <w:t xml:space="preserve">2. – С. 30–37. </w:t>
      </w:r>
      <w:r w:rsidR="00B77D2C" w:rsidRPr="00906975">
        <w:rPr>
          <w:sz w:val="28"/>
          <w:szCs w:val="28"/>
          <w:lang w:val="en-US"/>
        </w:rPr>
        <w:t>DOI 10.17150/2411-6262.2016.7(2).17</w:t>
      </w:r>
    </w:p>
    <w:p w:rsidR="00B3172E" w:rsidRPr="007370B8" w:rsidRDefault="00B3172E" w:rsidP="008B43FD">
      <w:pPr>
        <w:widowControl w:val="0"/>
        <w:ind w:firstLine="567"/>
        <w:jc w:val="both"/>
        <w:rPr>
          <w:sz w:val="28"/>
          <w:szCs w:val="28"/>
          <w:lang w:val="en-US"/>
        </w:rPr>
      </w:pPr>
    </w:p>
    <w:p w:rsidR="008C688C" w:rsidRPr="00FF20DF" w:rsidRDefault="008C688C" w:rsidP="008B43FD">
      <w:pPr>
        <w:widowControl w:val="0"/>
        <w:ind w:firstLine="567"/>
        <w:jc w:val="both"/>
        <w:rPr>
          <w:sz w:val="28"/>
          <w:szCs w:val="28"/>
          <w:lang w:val="en-US"/>
        </w:rPr>
      </w:pPr>
      <w:r w:rsidRPr="00FF20DF">
        <w:rPr>
          <w:sz w:val="28"/>
          <w:szCs w:val="28"/>
          <w:lang w:val="en-US"/>
        </w:rPr>
        <w:t>32</w:t>
      </w:r>
      <w:r w:rsidR="00B77D2C" w:rsidRPr="00906975">
        <w:rPr>
          <w:sz w:val="28"/>
          <w:szCs w:val="28"/>
          <w:lang w:val="en-US"/>
        </w:rPr>
        <w:t> </w:t>
      </w:r>
      <w:r w:rsidR="00B77D2C" w:rsidRPr="00906975">
        <w:rPr>
          <w:sz w:val="28"/>
          <w:szCs w:val="28"/>
        </w:rPr>
        <w:t>Франчайзинг</w:t>
      </w:r>
      <w:r w:rsidR="00B77D2C" w:rsidRPr="00FF20DF">
        <w:rPr>
          <w:sz w:val="28"/>
          <w:szCs w:val="28"/>
          <w:lang w:val="en-US"/>
        </w:rPr>
        <w:t xml:space="preserve">. </w:t>
      </w:r>
      <w:r w:rsidR="00B77D2C" w:rsidRPr="00906975">
        <w:rPr>
          <w:sz w:val="28"/>
          <w:szCs w:val="28"/>
        </w:rPr>
        <w:t>Электронный</w:t>
      </w:r>
      <w:r w:rsidR="00B77D2C" w:rsidRPr="00FF20DF">
        <w:rPr>
          <w:sz w:val="28"/>
          <w:szCs w:val="28"/>
          <w:lang w:val="en-US"/>
        </w:rPr>
        <w:t xml:space="preserve"> </w:t>
      </w:r>
      <w:r w:rsidR="00B77D2C" w:rsidRPr="00906975">
        <w:rPr>
          <w:sz w:val="28"/>
          <w:szCs w:val="28"/>
        </w:rPr>
        <w:t>ресурс</w:t>
      </w:r>
      <w:r w:rsidR="00B77D2C" w:rsidRPr="00FF20DF">
        <w:rPr>
          <w:sz w:val="28"/>
          <w:szCs w:val="28"/>
          <w:lang w:val="en-US"/>
        </w:rPr>
        <w:t xml:space="preserve">: </w:t>
      </w:r>
      <w:hyperlink r:id="rId44" w:history="1">
        <w:r w:rsidR="00B77D2C" w:rsidRPr="00906975">
          <w:rPr>
            <w:rStyle w:val="a5"/>
            <w:sz w:val="28"/>
            <w:szCs w:val="28"/>
            <w:lang w:val="en-US"/>
          </w:rPr>
          <w:t>https</w:t>
        </w:r>
        <w:r w:rsidR="00B77D2C" w:rsidRPr="00FF20DF">
          <w:rPr>
            <w:rStyle w:val="a5"/>
            <w:sz w:val="28"/>
            <w:szCs w:val="28"/>
            <w:lang w:val="en-US"/>
          </w:rPr>
          <w:t>://</w:t>
        </w:r>
        <w:r w:rsidR="00B77D2C" w:rsidRPr="00906975">
          <w:rPr>
            <w:rStyle w:val="a5"/>
            <w:sz w:val="28"/>
            <w:szCs w:val="28"/>
            <w:lang w:val="en-US"/>
          </w:rPr>
          <w:t>ru</w:t>
        </w:r>
        <w:r w:rsidR="00B77D2C" w:rsidRPr="00FF20DF">
          <w:rPr>
            <w:rStyle w:val="a5"/>
            <w:sz w:val="28"/>
            <w:szCs w:val="28"/>
            <w:lang w:val="en-US"/>
          </w:rPr>
          <w:t>.</w:t>
        </w:r>
        <w:r w:rsidR="00B77D2C" w:rsidRPr="00906975">
          <w:rPr>
            <w:rStyle w:val="a5"/>
            <w:sz w:val="28"/>
            <w:szCs w:val="28"/>
            <w:lang w:val="en-US"/>
          </w:rPr>
          <w:t>wikipedia</w:t>
        </w:r>
        <w:r w:rsidR="00B77D2C" w:rsidRPr="00FF20DF">
          <w:rPr>
            <w:rStyle w:val="a5"/>
            <w:sz w:val="28"/>
            <w:szCs w:val="28"/>
            <w:lang w:val="en-US"/>
          </w:rPr>
          <w:t>.</w:t>
        </w:r>
        <w:r w:rsidR="00B77D2C" w:rsidRPr="00906975">
          <w:rPr>
            <w:rStyle w:val="a5"/>
            <w:sz w:val="28"/>
            <w:szCs w:val="28"/>
            <w:lang w:val="en-US"/>
          </w:rPr>
          <w:t>org</w:t>
        </w:r>
        <w:r w:rsidR="00B77D2C" w:rsidRPr="00FF20DF">
          <w:rPr>
            <w:rStyle w:val="a5"/>
            <w:sz w:val="28"/>
            <w:szCs w:val="28"/>
            <w:lang w:val="en-US"/>
          </w:rPr>
          <w:t>/</w:t>
        </w:r>
        <w:r w:rsidR="00B77D2C" w:rsidRPr="00906975">
          <w:rPr>
            <w:rStyle w:val="a5"/>
            <w:sz w:val="28"/>
            <w:szCs w:val="28"/>
            <w:lang w:val="en-US"/>
          </w:rPr>
          <w:t>wiki</w:t>
        </w:r>
        <w:r w:rsidR="00B77D2C" w:rsidRPr="00FF20DF">
          <w:rPr>
            <w:rStyle w:val="a5"/>
            <w:sz w:val="28"/>
            <w:szCs w:val="28"/>
            <w:lang w:val="en-US"/>
          </w:rPr>
          <w:t>/</w:t>
        </w:r>
        <w:r w:rsidR="00B77D2C" w:rsidRPr="00906975">
          <w:rPr>
            <w:rStyle w:val="a5"/>
            <w:sz w:val="28"/>
            <w:szCs w:val="28"/>
          </w:rPr>
          <w:t>Франчайзинг</w:t>
        </w:r>
      </w:hyperlink>
    </w:p>
    <w:p w:rsidR="0002240A" w:rsidRPr="00906975" w:rsidRDefault="00B77D2C" w:rsidP="008B43FD">
      <w:pPr>
        <w:widowControl w:val="0"/>
        <w:ind w:firstLine="567"/>
        <w:jc w:val="both"/>
        <w:rPr>
          <w:sz w:val="28"/>
          <w:szCs w:val="28"/>
        </w:rPr>
      </w:pPr>
      <w:r w:rsidRPr="00906975">
        <w:rPr>
          <w:sz w:val="28"/>
          <w:szCs w:val="28"/>
          <w:lang w:val="en-US"/>
        </w:rPr>
        <w:t>33</w:t>
      </w:r>
      <w:r w:rsidR="00F60009" w:rsidRPr="00F60009">
        <w:rPr>
          <w:sz w:val="28"/>
          <w:szCs w:val="28"/>
          <w:lang w:val="en-US"/>
        </w:rPr>
        <w:t xml:space="preserve"> </w:t>
      </w:r>
      <w:r w:rsidRPr="00906975">
        <w:rPr>
          <w:sz w:val="28"/>
          <w:szCs w:val="28"/>
          <w:lang w:val="en-US"/>
        </w:rPr>
        <w:t>Dant P.</w:t>
      </w:r>
      <w:r w:rsidR="00B3172E" w:rsidRPr="00B3172E">
        <w:rPr>
          <w:sz w:val="28"/>
          <w:szCs w:val="28"/>
          <w:lang w:val="en-US"/>
        </w:rPr>
        <w:t xml:space="preserve"> </w:t>
      </w:r>
      <w:r w:rsidRPr="00906975">
        <w:rPr>
          <w:sz w:val="28"/>
          <w:szCs w:val="28"/>
          <w:lang w:val="en-US"/>
        </w:rPr>
        <w:t>R., Grünhagen M. International Franchising Research: Some Thoughts on the What, Where, When, and How //</w:t>
      </w:r>
      <w:r w:rsidR="0002240A" w:rsidRPr="00906975">
        <w:rPr>
          <w:sz w:val="28"/>
          <w:szCs w:val="28"/>
          <w:lang w:val="en-US"/>
        </w:rPr>
        <w:t xml:space="preserve"> Journal of Marketing Channels. – 2014. </w:t>
      </w:r>
      <w:r w:rsidR="00B3172E" w:rsidRPr="00B3172E">
        <w:rPr>
          <w:sz w:val="28"/>
          <w:szCs w:val="28"/>
          <w:lang w:val="en-US"/>
        </w:rPr>
        <w:t>–</w:t>
      </w:r>
      <w:r w:rsidR="0002240A" w:rsidRPr="00906975">
        <w:rPr>
          <w:sz w:val="28"/>
          <w:szCs w:val="28"/>
          <w:lang w:val="en-US"/>
        </w:rPr>
        <w:t xml:space="preserve"> V</w:t>
      </w:r>
      <w:r w:rsidR="00B3172E">
        <w:rPr>
          <w:sz w:val="28"/>
          <w:szCs w:val="28"/>
          <w:lang w:val="en-US"/>
        </w:rPr>
        <w:t>olume 21</w:t>
      </w:r>
      <w:r w:rsidR="00B3172E" w:rsidRPr="00B3172E">
        <w:rPr>
          <w:sz w:val="28"/>
          <w:szCs w:val="28"/>
          <w:lang w:val="en-US"/>
        </w:rPr>
        <w:t>.</w:t>
      </w:r>
      <w:r w:rsidR="0002240A" w:rsidRPr="00906975">
        <w:rPr>
          <w:sz w:val="28"/>
          <w:szCs w:val="28"/>
          <w:lang w:val="en-US"/>
        </w:rPr>
        <w:t xml:space="preserve"> </w:t>
      </w:r>
      <w:r w:rsidR="00B3172E" w:rsidRPr="00B3172E">
        <w:rPr>
          <w:sz w:val="28"/>
          <w:szCs w:val="28"/>
          <w:lang w:val="en-US"/>
        </w:rPr>
        <w:t>–</w:t>
      </w:r>
      <w:r w:rsidR="00B3172E" w:rsidRPr="00E04F5A">
        <w:rPr>
          <w:sz w:val="28"/>
          <w:szCs w:val="28"/>
          <w:lang w:val="en-US"/>
        </w:rPr>
        <w:t xml:space="preserve"> </w:t>
      </w:r>
      <w:r w:rsidR="0002240A" w:rsidRPr="00906975">
        <w:rPr>
          <w:sz w:val="28"/>
          <w:szCs w:val="28"/>
          <w:lang w:val="en-US"/>
        </w:rPr>
        <w:t xml:space="preserve">Issue 3. – P. 124–132. </w:t>
      </w:r>
      <w:hyperlink r:id="rId45" w:history="1">
        <w:r w:rsidR="0002240A" w:rsidRPr="00906975">
          <w:rPr>
            <w:rStyle w:val="a5"/>
            <w:sz w:val="28"/>
            <w:szCs w:val="28"/>
          </w:rPr>
          <w:t>https://doi.org/10.1080/1046669X.2014.917012</w:t>
        </w:r>
      </w:hyperlink>
    </w:p>
    <w:p w:rsidR="00CB5E97" w:rsidRPr="00906975" w:rsidRDefault="00080719" w:rsidP="00CB5E97">
      <w:pPr>
        <w:ind w:firstLine="567"/>
        <w:jc w:val="both"/>
        <w:rPr>
          <w:sz w:val="28"/>
          <w:szCs w:val="28"/>
        </w:rPr>
      </w:pPr>
      <w:r w:rsidRPr="00906975">
        <w:rPr>
          <w:sz w:val="28"/>
          <w:szCs w:val="28"/>
        </w:rPr>
        <w:t>34</w:t>
      </w:r>
      <w:r w:rsidR="00CB5E97" w:rsidRPr="00906975">
        <w:rPr>
          <w:sz w:val="28"/>
          <w:szCs w:val="28"/>
        </w:rPr>
        <w:t xml:space="preserve"> Ржехин В.</w:t>
      </w:r>
      <w:r w:rsidR="00E04F5A">
        <w:rPr>
          <w:sz w:val="28"/>
          <w:szCs w:val="28"/>
        </w:rPr>
        <w:t xml:space="preserve"> </w:t>
      </w:r>
      <w:r w:rsidR="00CB5E97" w:rsidRPr="00906975">
        <w:rPr>
          <w:sz w:val="28"/>
          <w:szCs w:val="28"/>
        </w:rPr>
        <w:t>М., Алеканд Д.</w:t>
      </w:r>
      <w:r w:rsidR="00E04F5A">
        <w:rPr>
          <w:sz w:val="28"/>
          <w:szCs w:val="28"/>
        </w:rPr>
        <w:t xml:space="preserve"> </w:t>
      </w:r>
      <w:r w:rsidR="00CB5E97" w:rsidRPr="00906975">
        <w:rPr>
          <w:sz w:val="28"/>
          <w:szCs w:val="28"/>
        </w:rPr>
        <w:t>А., Коваленко Н.</w:t>
      </w:r>
      <w:r w:rsidR="00E04F5A">
        <w:rPr>
          <w:sz w:val="28"/>
          <w:szCs w:val="28"/>
        </w:rPr>
        <w:t xml:space="preserve"> </w:t>
      </w:r>
      <w:r w:rsidR="00CB5E97" w:rsidRPr="00906975">
        <w:rPr>
          <w:sz w:val="28"/>
          <w:szCs w:val="28"/>
        </w:rPr>
        <w:t xml:space="preserve">В. Описание услуги аутстаффинга. Электронный ресурс: </w:t>
      </w:r>
      <w:hyperlink r:id="rId46" w:history="1">
        <w:r w:rsidR="00CB5E97" w:rsidRPr="00906975">
          <w:rPr>
            <w:rStyle w:val="a5"/>
            <w:sz w:val="28"/>
            <w:szCs w:val="28"/>
          </w:rPr>
          <w:t>https://www.cfin.ru/management/people/outstaffing.shtml</w:t>
        </w:r>
      </w:hyperlink>
    </w:p>
    <w:p w:rsidR="00CB5E97" w:rsidRPr="00906975" w:rsidRDefault="00080719" w:rsidP="00CB5E97">
      <w:pPr>
        <w:ind w:firstLine="567"/>
        <w:jc w:val="both"/>
        <w:rPr>
          <w:sz w:val="28"/>
          <w:szCs w:val="28"/>
        </w:rPr>
      </w:pPr>
      <w:r w:rsidRPr="00906975">
        <w:rPr>
          <w:sz w:val="28"/>
          <w:szCs w:val="28"/>
        </w:rPr>
        <w:t>35</w:t>
      </w:r>
      <w:r w:rsidR="00CB5E97" w:rsidRPr="00906975">
        <w:rPr>
          <w:sz w:val="28"/>
          <w:szCs w:val="28"/>
        </w:rPr>
        <w:t xml:space="preserve"> Аутсорсинг. Электронный ресурс: </w:t>
      </w:r>
      <w:hyperlink r:id="rId47" w:history="1">
        <w:r w:rsidR="00CB5E97" w:rsidRPr="00906975">
          <w:rPr>
            <w:rStyle w:val="a5"/>
            <w:sz w:val="28"/>
            <w:szCs w:val="28"/>
          </w:rPr>
          <w:t>https://ru.wikipedia.org/wiki/Аутсорсинг</w:t>
        </w:r>
      </w:hyperlink>
    </w:p>
    <w:p w:rsidR="00950D76" w:rsidRPr="00906975" w:rsidRDefault="00950D76" w:rsidP="00950D76">
      <w:pPr>
        <w:ind w:firstLine="567"/>
        <w:jc w:val="both"/>
        <w:rPr>
          <w:sz w:val="28"/>
          <w:szCs w:val="28"/>
        </w:rPr>
      </w:pPr>
      <w:r w:rsidRPr="00906975">
        <w:rPr>
          <w:sz w:val="28"/>
          <w:szCs w:val="28"/>
        </w:rPr>
        <w:t xml:space="preserve">36 Бизнес ассоциации. Электронный ресурс: </w:t>
      </w:r>
      <w:hyperlink r:id="rId48" w:history="1">
        <w:r w:rsidRPr="00906975">
          <w:rPr>
            <w:rStyle w:val="a5"/>
            <w:sz w:val="28"/>
            <w:szCs w:val="28"/>
          </w:rPr>
          <w:t>https://answr.pro/articles/4306-biznes-assotsiatsii/</w:t>
        </w:r>
      </w:hyperlink>
    </w:p>
    <w:p w:rsidR="00DD48A4" w:rsidRPr="00906975" w:rsidRDefault="00F60009" w:rsidP="00DD48A4">
      <w:pPr>
        <w:ind w:firstLine="567"/>
        <w:jc w:val="both"/>
        <w:rPr>
          <w:sz w:val="28"/>
          <w:szCs w:val="28"/>
        </w:rPr>
      </w:pPr>
      <w:r>
        <w:rPr>
          <w:sz w:val="28"/>
          <w:szCs w:val="28"/>
        </w:rPr>
        <w:t>37 Версоцкий Р.</w:t>
      </w:r>
      <w:r w:rsidR="00E04F5A">
        <w:rPr>
          <w:sz w:val="28"/>
          <w:szCs w:val="28"/>
        </w:rPr>
        <w:t xml:space="preserve"> </w:t>
      </w:r>
      <w:r>
        <w:rPr>
          <w:sz w:val="28"/>
          <w:szCs w:val="28"/>
        </w:rPr>
        <w:t>Р. Зарубежный</w:t>
      </w:r>
      <w:r w:rsidR="00DD48A4" w:rsidRPr="00906975">
        <w:rPr>
          <w:sz w:val="28"/>
          <w:szCs w:val="28"/>
        </w:rPr>
        <w:t xml:space="preserve"> опыт поддержки малого</w:t>
      </w:r>
      <w:r w:rsidR="00DD48A4" w:rsidRPr="00906975">
        <w:rPr>
          <w:sz w:val="28"/>
          <w:szCs w:val="28"/>
        </w:rPr>
        <w:br/>
        <w:t>и среднего предпринимательства и возможнос</w:t>
      </w:r>
      <w:r>
        <w:rPr>
          <w:sz w:val="28"/>
          <w:szCs w:val="28"/>
        </w:rPr>
        <w:t>ти его применения в современной</w:t>
      </w:r>
      <w:r w:rsidR="00DD48A4" w:rsidRPr="00906975">
        <w:rPr>
          <w:sz w:val="28"/>
          <w:szCs w:val="28"/>
        </w:rPr>
        <w:t xml:space="preserve"> России // Управленческое консультирование. – 2019. </w:t>
      </w:r>
      <w:r w:rsidR="00E04F5A">
        <w:rPr>
          <w:sz w:val="28"/>
          <w:szCs w:val="28"/>
        </w:rPr>
        <w:t>–</w:t>
      </w:r>
      <w:r w:rsidR="00DD48A4" w:rsidRPr="00906975">
        <w:rPr>
          <w:sz w:val="28"/>
          <w:szCs w:val="28"/>
        </w:rPr>
        <w:t xml:space="preserve"> №7. – С. 108–114. DOI 10.22394/1726-1139-2019-7-108-114</w:t>
      </w:r>
    </w:p>
    <w:p w:rsidR="00B96E4F" w:rsidRPr="00906975" w:rsidRDefault="00DD48A4" w:rsidP="00B96E4F">
      <w:pPr>
        <w:ind w:firstLine="567"/>
        <w:jc w:val="both"/>
        <w:rPr>
          <w:sz w:val="28"/>
          <w:szCs w:val="28"/>
        </w:rPr>
      </w:pPr>
      <w:r w:rsidRPr="00906975">
        <w:rPr>
          <w:sz w:val="28"/>
          <w:szCs w:val="28"/>
        </w:rPr>
        <w:t>38</w:t>
      </w:r>
      <w:r w:rsidR="00B96E4F" w:rsidRPr="00906975">
        <w:rPr>
          <w:sz w:val="28"/>
          <w:szCs w:val="28"/>
        </w:rPr>
        <w:t xml:space="preserve"> Григорьев В.</w:t>
      </w:r>
      <w:r w:rsidR="00E04F5A">
        <w:rPr>
          <w:sz w:val="28"/>
          <w:szCs w:val="28"/>
        </w:rPr>
        <w:t xml:space="preserve"> </w:t>
      </w:r>
      <w:r w:rsidR="00B96E4F" w:rsidRPr="00906975">
        <w:rPr>
          <w:sz w:val="28"/>
          <w:szCs w:val="28"/>
        </w:rPr>
        <w:t>Ю. Анализ отечественного и зарубежного опыта поддержки предпринимательства в сфере малого и среднего бизнеса // Проблемы современной экономики. – 2019. – 4 (72). – С. 74–76.</w:t>
      </w:r>
    </w:p>
    <w:p w:rsidR="00C33354" w:rsidRPr="00906975" w:rsidRDefault="00B96E4F" w:rsidP="00B96E4F">
      <w:pPr>
        <w:ind w:firstLine="567"/>
        <w:rPr>
          <w:sz w:val="28"/>
          <w:szCs w:val="28"/>
          <w:lang w:val="en-US"/>
        </w:rPr>
      </w:pPr>
      <w:r w:rsidRPr="00906975">
        <w:rPr>
          <w:sz w:val="28"/>
          <w:szCs w:val="28"/>
          <w:lang w:val="en-US"/>
        </w:rPr>
        <w:t>39</w:t>
      </w:r>
      <w:r w:rsidR="00C33354" w:rsidRPr="00906975">
        <w:rPr>
          <w:sz w:val="28"/>
          <w:szCs w:val="28"/>
          <w:lang w:val="en-US"/>
        </w:rPr>
        <w:t xml:space="preserve"> Walters J.S. Big Vision, Small Business: 4 Keys to Success wi</w:t>
      </w:r>
      <w:r w:rsidR="00F60009">
        <w:rPr>
          <w:sz w:val="28"/>
          <w:szCs w:val="28"/>
          <w:lang w:val="en-US"/>
        </w:rPr>
        <w:t>t</w:t>
      </w:r>
      <w:r w:rsidR="00C33354" w:rsidRPr="00906975">
        <w:rPr>
          <w:sz w:val="28"/>
          <w:szCs w:val="28"/>
          <w:lang w:val="en-US"/>
        </w:rPr>
        <w:t xml:space="preserve">hout Growing Big. M. : Balance Business Books, 2018. </w:t>
      </w:r>
    </w:p>
    <w:p w:rsidR="00DD48A4" w:rsidRPr="00906975" w:rsidRDefault="008B43FD" w:rsidP="00DD48A4">
      <w:pPr>
        <w:ind w:firstLine="567"/>
        <w:jc w:val="both"/>
        <w:rPr>
          <w:sz w:val="28"/>
          <w:szCs w:val="28"/>
        </w:rPr>
      </w:pPr>
      <w:r w:rsidRPr="00906975">
        <w:rPr>
          <w:sz w:val="28"/>
          <w:szCs w:val="28"/>
        </w:rPr>
        <w:t xml:space="preserve">40 Бизнес-ангелы в России и за рубежом. Электронный ресурс: </w:t>
      </w:r>
      <w:hyperlink r:id="rId49" w:history="1">
        <w:r w:rsidRPr="00906975">
          <w:rPr>
            <w:rStyle w:val="a5"/>
            <w:sz w:val="28"/>
            <w:szCs w:val="28"/>
          </w:rPr>
          <w:t>https://www.innocom.ru/finance/biznes-angely-v-rossii-i-za-rubezhom.html</w:t>
        </w:r>
      </w:hyperlink>
    </w:p>
    <w:p w:rsidR="001E546F" w:rsidRPr="00906975" w:rsidRDefault="001E546F" w:rsidP="001E546F">
      <w:pPr>
        <w:ind w:firstLine="567"/>
        <w:jc w:val="both"/>
        <w:rPr>
          <w:sz w:val="28"/>
          <w:szCs w:val="28"/>
        </w:rPr>
      </w:pPr>
      <w:r w:rsidRPr="00906975">
        <w:rPr>
          <w:sz w:val="28"/>
          <w:szCs w:val="28"/>
        </w:rPr>
        <w:t xml:space="preserve">41 Мировой опыт бизнес-инкубаторов. Электронный ресурс: </w:t>
      </w:r>
      <w:hyperlink r:id="rId50" w:history="1">
        <w:r w:rsidR="006F7C9A" w:rsidRPr="00906975">
          <w:rPr>
            <w:rStyle w:val="a5"/>
            <w:sz w:val="28"/>
            <w:szCs w:val="28"/>
          </w:rPr>
          <w:t>http://bi-clever.ru/about-us/world-experience/</w:t>
        </w:r>
      </w:hyperlink>
    </w:p>
    <w:p w:rsidR="008360D7" w:rsidRPr="00906975" w:rsidRDefault="00AD76BD" w:rsidP="008360D7">
      <w:pPr>
        <w:ind w:firstLine="567"/>
        <w:jc w:val="both"/>
        <w:rPr>
          <w:sz w:val="28"/>
          <w:szCs w:val="28"/>
          <w:lang w:val="en-US"/>
        </w:rPr>
      </w:pPr>
      <w:r w:rsidRPr="00906975">
        <w:rPr>
          <w:sz w:val="28"/>
          <w:szCs w:val="28"/>
          <w:lang w:val="en-US"/>
        </w:rPr>
        <w:t>42</w:t>
      </w:r>
      <w:r w:rsidR="00207A44" w:rsidRPr="00906975">
        <w:rPr>
          <w:sz w:val="28"/>
          <w:szCs w:val="28"/>
          <w:lang w:val="en-US"/>
        </w:rPr>
        <w:t xml:space="preserve"> Zehner W., Trzmielak D., </w:t>
      </w:r>
      <w:r w:rsidR="008360D7" w:rsidRPr="00906975">
        <w:rPr>
          <w:sz w:val="28"/>
          <w:szCs w:val="28"/>
          <w:lang w:val="en-US"/>
        </w:rPr>
        <w:t>Gruszczyńska E.</w:t>
      </w:r>
      <w:r w:rsidR="00E04F5A" w:rsidRPr="00E04F5A">
        <w:rPr>
          <w:sz w:val="28"/>
          <w:szCs w:val="28"/>
          <w:lang w:val="en-US"/>
        </w:rPr>
        <w:t xml:space="preserve"> </w:t>
      </w:r>
      <w:r w:rsidR="008360D7" w:rsidRPr="00906975">
        <w:rPr>
          <w:sz w:val="28"/>
          <w:szCs w:val="28"/>
          <w:lang w:val="en-US"/>
        </w:rPr>
        <w:t>G.,  Zehner J.</w:t>
      </w:r>
      <w:r w:rsidR="00E04F5A" w:rsidRPr="00E04F5A">
        <w:rPr>
          <w:sz w:val="28"/>
          <w:szCs w:val="28"/>
          <w:lang w:val="en-US"/>
        </w:rPr>
        <w:t xml:space="preserve"> </w:t>
      </w:r>
      <w:r w:rsidR="008360D7" w:rsidRPr="00906975">
        <w:rPr>
          <w:sz w:val="28"/>
          <w:szCs w:val="28"/>
          <w:lang w:val="en-US"/>
        </w:rPr>
        <w:t xml:space="preserve">A. International cases on innovation, knowledge and technology transfer. International cases on innovation, knowledge and technology transfer. Edition: 1st. </w:t>
      </w:r>
      <w:r w:rsidR="00E04F5A" w:rsidRPr="00E04F5A">
        <w:rPr>
          <w:sz w:val="28"/>
          <w:szCs w:val="28"/>
          <w:lang w:val="en-US"/>
        </w:rPr>
        <w:t>–</w:t>
      </w:r>
      <w:r w:rsidR="008360D7" w:rsidRPr="00906975">
        <w:rPr>
          <w:sz w:val="28"/>
          <w:szCs w:val="28"/>
          <w:lang w:val="en-US"/>
        </w:rPr>
        <w:t xml:space="preserve"> Publisher</w:t>
      </w:r>
      <w:r w:rsidR="00E04F5A" w:rsidRPr="00E04F5A">
        <w:rPr>
          <w:sz w:val="28"/>
          <w:szCs w:val="28"/>
          <w:lang w:val="en-US"/>
        </w:rPr>
        <w:t xml:space="preserve"> </w:t>
      </w:r>
      <w:r w:rsidR="008360D7" w:rsidRPr="00906975">
        <w:rPr>
          <w:sz w:val="28"/>
          <w:szCs w:val="28"/>
          <w:lang w:val="en-US"/>
        </w:rPr>
        <w:t>: University of Lodz, Poland, 2014. – 163 c.</w:t>
      </w:r>
    </w:p>
    <w:p w:rsidR="008360D7" w:rsidRPr="00E04F5A" w:rsidRDefault="008360D7" w:rsidP="00F85BAB">
      <w:pPr>
        <w:ind w:firstLine="567"/>
        <w:jc w:val="both"/>
        <w:rPr>
          <w:sz w:val="28"/>
          <w:szCs w:val="28"/>
        </w:rPr>
      </w:pPr>
      <w:r w:rsidRPr="00E04F5A">
        <w:rPr>
          <w:sz w:val="28"/>
          <w:szCs w:val="28"/>
        </w:rPr>
        <w:t>43</w:t>
      </w:r>
      <w:r w:rsidR="00F85BAB" w:rsidRPr="00906975">
        <w:rPr>
          <w:sz w:val="28"/>
          <w:szCs w:val="28"/>
          <w:lang w:val="en-US"/>
        </w:rPr>
        <w:t> </w:t>
      </w:r>
      <w:r w:rsidRPr="00906975">
        <w:rPr>
          <w:sz w:val="28"/>
          <w:szCs w:val="28"/>
        </w:rPr>
        <w:t>Сагинова</w:t>
      </w:r>
      <w:r w:rsidRPr="00E04F5A">
        <w:rPr>
          <w:sz w:val="28"/>
          <w:szCs w:val="28"/>
        </w:rPr>
        <w:t xml:space="preserve"> </w:t>
      </w:r>
      <w:r w:rsidRPr="00906975">
        <w:rPr>
          <w:sz w:val="28"/>
          <w:szCs w:val="28"/>
        </w:rPr>
        <w:t>О</w:t>
      </w:r>
      <w:r w:rsidRPr="00E04F5A">
        <w:rPr>
          <w:sz w:val="28"/>
          <w:szCs w:val="28"/>
        </w:rPr>
        <w:t>.</w:t>
      </w:r>
      <w:r w:rsidR="00E04F5A" w:rsidRPr="00E04F5A">
        <w:rPr>
          <w:sz w:val="28"/>
          <w:szCs w:val="28"/>
        </w:rPr>
        <w:t xml:space="preserve"> </w:t>
      </w:r>
      <w:r w:rsidRPr="00906975">
        <w:rPr>
          <w:sz w:val="28"/>
          <w:szCs w:val="28"/>
        </w:rPr>
        <w:t>В</w:t>
      </w:r>
      <w:r w:rsidRPr="00E04F5A">
        <w:rPr>
          <w:sz w:val="28"/>
          <w:szCs w:val="28"/>
        </w:rPr>
        <w:t xml:space="preserve">., </w:t>
      </w:r>
      <w:r w:rsidRPr="00906975">
        <w:rPr>
          <w:sz w:val="28"/>
          <w:szCs w:val="28"/>
        </w:rPr>
        <w:t>Максимова</w:t>
      </w:r>
      <w:r w:rsidRPr="00E04F5A">
        <w:rPr>
          <w:sz w:val="28"/>
          <w:szCs w:val="28"/>
        </w:rPr>
        <w:t xml:space="preserve"> </w:t>
      </w:r>
      <w:r w:rsidRPr="00906975">
        <w:rPr>
          <w:sz w:val="28"/>
          <w:szCs w:val="28"/>
        </w:rPr>
        <w:t>С</w:t>
      </w:r>
      <w:r w:rsidRPr="00E04F5A">
        <w:rPr>
          <w:sz w:val="28"/>
          <w:szCs w:val="28"/>
        </w:rPr>
        <w:t>.</w:t>
      </w:r>
      <w:r w:rsidR="00E04F5A">
        <w:rPr>
          <w:sz w:val="28"/>
          <w:szCs w:val="28"/>
        </w:rPr>
        <w:t xml:space="preserve"> </w:t>
      </w:r>
      <w:r w:rsidRPr="00906975">
        <w:rPr>
          <w:sz w:val="28"/>
          <w:szCs w:val="28"/>
        </w:rPr>
        <w:t>М</w:t>
      </w:r>
      <w:r w:rsidRPr="00E04F5A">
        <w:rPr>
          <w:sz w:val="28"/>
          <w:szCs w:val="28"/>
        </w:rPr>
        <w:t xml:space="preserve">. </w:t>
      </w:r>
      <w:r w:rsidRPr="00906975">
        <w:rPr>
          <w:sz w:val="28"/>
          <w:szCs w:val="28"/>
        </w:rPr>
        <w:t>Опыт</w:t>
      </w:r>
      <w:r w:rsidRPr="00E04F5A">
        <w:rPr>
          <w:sz w:val="28"/>
          <w:szCs w:val="28"/>
        </w:rPr>
        <w:t xml:space="preserve"> </w:t>
      </w:r>
      <w:r w:rsidR="00F60009">
        <w:rPr>
          <w:sz w:val="28"/>
          <w:szCs w:val="28"/>
        </w:rPr>
        <w:t>взаимодействия</w:t>
      </w:r>
      <w:r w:rsidRPr="00E04F5A">
        <w:rPr>
          <w:sz w:val="28"/>
          <w:szCs w:val="28"/>
        </w:rPr>
        <w:t xml:space="preserve"> </w:t>
      </w:r>
      <w:r w:rsidRPr="00906975">
        <w:rPr>
          <w:sz w:val="28"/>
          <w:szCs w:val="28"/>
        </w:rPr>
        <w:t>вузов</w:t>
      </w:r>
      <w:r w:rsidRPr="00E04F5A">
        <w:rPr>
          <w:sz w:val="28"/>
          <w:szCs w:val="28"/>
        </w:rPr>
        <w:br/>
      </w:r>
      <w:r w:rsidRPr="00906975">
        <w:rPr>
          <w:sz w:val="28"/>
          <w:szCs w:val="28"/>
        </w:rPr>
        <w:t>и</w:t>
      </w:r>
      <w:r w:rsidRPr="00E04F5A">
        <w:rPr>
          <w:sz w:val="28"/>
          <w:szCs w:val="28"/>
        </w:rPr>
        <w:t xml:space="preserve"> </w:t>
      </w:r>
      <w:r w:rsidRPr="00906975">
        <w:rPr>
          <w:sz w:val="28"/>
          <w:szCs w:val="28"/>
        </w:rPr>
        <w:t>предпринимательских</w:t>
      </w:r>
      <w:r w:rsidRPr="00E04F5A">
        <w:rPr>
          <w:sz w:val="28"/>
          <w:szCs w:val="28"/>
        </w:rPr>
        <w:t xml:space="preserve"> </w:t>
      </w:r>
      <w:r w:rsidRPr="00906975">
        <w:rPr>
          <w:sz w:val="28"/>
          <w:szCs w:val="28"/>
        </w:rPr>
        <w:t>структур</w:t>
      </w:r>
      <w:r w:rsidRPr="00E04F5A">
        <w:rPr>
          <w:sz w:val="28"/>
          <w:szCs w:val="28"/>
        </w:rPr>
        <w:t xml:space="preserve"> // </w:t>
      </w:r>
      <w:r w:rsidRPr="00906975">
        <w:rPr>
          <w:sz w:val="28"/>
          <w:szCs w:val="28"/>
          <w:lang w:val="en-US"/>
        </w:rPr>
        <w:t>Russian</w:t>
      </w:r>
      <w:r w:rsidRPr="00E04F5A">
        <w:rPr>
          <w:sz w:val="28"/>
          <w:szCs w:val="28"/>
        </w:rPr>
        <w:t xml:space="preserve"> </w:t>
      </w:r>
      <w:r w:rsidRPr="00906975">
        <w:rPr>
          <w:sz w:val="28"/>
          <w:szCs w:val="28"/>
          <w:lang w:val="en-US"/>
        </w:rPr>
        <w:t>Journal</w:t>
      </w:r>
      <w:r w:rsidRPr="00E04F5A">
        <w:rPr>
          <w:sz w:val="28"/>
          <w:szCs w:val="28"/>
        </w:rPr>
        <w:t xml:space="preserve"> </w:t>
      </w:r>
      <w:r w:rsidRPr="00906975">
        <w:rPr>
          <w:sz w:val="28"/>
          <w:szCs w:val="28"/>
          <w:lang w:val="en-US"/>
        </w:rPr>
        <w:t>of</w:t>
      </w:r>
      <w:r w:rsidRPr="00E04F5A">
        <w:rPr>
          <w:sz w:val="28"/>
          <w:szCs w:val="28"/>
        </w:rPr>
        <w:t xml:space="preserve"> </w:t>
      </w:r>
      <w:r w:rsidRPr="00906975">
        <w:rPr>
          <w:sz w:val="28"/>
          <w:szCs w:val="28"/>
          <w:lang w:val="en-US"/>
        </w:rPr>
        <w:t>Entrepreneurship</w:t>
      </w:r>
      <w:r w:rsidRPr="00E04F5A">
        <w:rPr>
          <w:sz w:val="28"/>
          <w:szCs w:val="28"/>
        </w:rPr>
        <w:t xml:space="preserve">. – </w:t>
      </w:r>
      <w:r w:rsidR="00E04F5A">
        <w:rPr>
          <w:sz w:val="28"/>
          <w:szCs w:val="28"/>
        </w:rPr>
        <w:t>№</w:t>
      </w:r>
      <w:r w:rsidRPr="00E04F5A">
        <w:rPr>
          <w:sz w:val="28"/>
          <w:szCs w:val="28"/>
        </w:rPr>
        <w:t xml:space="preserve"> 3. – 2017. </w:t>
      </w:r>
      <w:r w:rsidR="00F85BAB" w:rsidRPr="00E04F5A">
        <w:rPr>
          <w:sz w:val="28"/>
          <w:szCs w:val="28"/>
        </w:rPr>
        <w:t>–</w:t>
      </w:r>
      <w:r w:rsidRPr="00E04F5A">
        <w:rPr>
          <w:sz w:val="28"/>
          <w:szCs w:val="28"/>
        </w:rPr>
        <w:t xml:space="preserve"> </w:t>
      </w:r>
      <w:r w:rsidR="00F85BAB" w:rsidRPr="00906975">
        <w:rPr>
          <w:sz w:val="28"/>
          <w:szCs w:val="28"/>
        </w:rPr>
        <w:t>С</w:t>
      </w:r>
      <w:r w:rsidR="00F85BAB" w:rsidRPr="00E04F5A">
        <w:rPr>
          <w:sz w:val="28"/>
          <w:szCs w:val="28"/>
        </w:rPr>
        <w:t>. 377–387.</w:t>
      </w:r>
    </w:p>
    <w:p w:rsidR="00022226" w:rsidRPr="00906975" w:rsidRDefault="00022226" w:rsidP="4FD1810D">
      <w:pPr>
        <w:ind w:firstLine="567"/>
        <w:jc w:val="both"/>
        <w:rPr>
          <w:color w:val="000000" w:themeColor="text1"/>
          <w:sz w:val="28"/>
          <w:szCs w:val="28"/>
          <w:lang w:val="en-US"/>
        </w:rPr>
      </w:pPr>
      <w:r w:rsidRPr="00906975">
        <w:rPr>
          <w:sz w:val="28"/>
          <w:szCs w:val="28"/>
          <w:lang w:val="en-US"/>
        </w:rPr>
        <w:t xml:space="preserve">44 </w:t>
      </w:r>
      <w:r w:rsidR="44F013BB" w:rsidRPr="00906975">
        <w:rPr>
          <w:color w:val="000000" w:themeColor="text1"/>
          <w:sz w:val="28"/>
          <w:szCs w:val="28"/>
          <w:lang w:val="en-US"/>
        </w:rPr>
        <w:t>International Labour Office: Improving prospects for young women and men in the world of work. A Guide to Youth Employment. International Labour Office, Geneva, 2004</w:t>
      </w:r>
      <w:r w:rsidR="00E04F5A" w:rsidRPr="007370B8">
        <w:rPr>
          <w:color w:val="000000" w:themeColor="text1"/>
          <w:sz w:val="28"/>
          <w:szCs w:val="28"/>
          <w:lang w:val="en-US"/>
        </w:rPr>
        <w:t>. –</w:t>
      </w:r>
      <w:r w:rsidR="44F013BB" w:rsidRPr="00906975">
        <w:rPr>
          <w:color w:val="000000" w:themeColor="text1"/>
          <w:sz w:val="28"/>
          <w:szCs w:val="28"/>
          <w:lang w:val="en-US"/>
        </w:rPr>
        <w:t xml:space="preserve"> 86 p. </w:t>
      </w:r>
    </w:p>
    <w:p w:rsidR="00022226" w:rsidRPr="00906975" w:rsidRDefault="44F013BB" w:rsidP="4FD1810D">
      <w:pPr>
        <w:ind w:firstLine="567"/>
        <w:jc w:val="both"/>
        <w:rPr>
          <w:color w:val="000000" w:themeColor="text1"/>
          <w:sz w:val="28"/>
          <w:szCs w:val="28"/>
          <w:lang w:val="en-US"/>
        </w:rPr>
      </w:pPr>
      <w:r w:rsidRPr="00906975">
        <w:rPr>
          <w:color w:val="000000" w:themeColor="text1"/>
          <w:sz w:val="28"/>
          <w:szCs w:val="28"/>
          <w:lang w:val="en-US"/>
        </w:rPr>
        <w:t xml:space="preserve">45 Greene, F.:Youth entrepreneurship. A background paper for the OECD Centre for Entrepreneurship, SMEs and Local Development. OECD Publishing. 2013. Available at: </w:t>
      </w:r>
      <w:hyperlink>
        <w:r w:rsidRPr="00906975">
          <w:rPr>
            <w:rStyle w:val="a5"/>
            <w:sz w:val="28"/>
            <w:szCs w:val="28"/>
            <w:lang w:val="en-US"/>
          </w:rPr>
          <w:t>www.oecd.org/cfe/leed/youth_bp_finalt.pdf</w:t>
        </w:r>
      </w:hyperlink>
      <w:r w:rsidRPr="00906975">
        <w:rPr>
          <w:color w:val="000000" w:themeColor="text1"/>
          <w:sz w:val="28"/>
          <w:szCs w:val="28"/>
          <w:lang w:val="en-US"/>
        </w:rPr>
        <w:t xml:space="preserve"> </w:t>
      </w:r>
    </w:p>
    <w:p w:rsidR="00022226" w:rsidRPr="00906975" w:rsidRDefault="44F013BB" w:rsidP="4FD1810D">
      <w:pPr>
        <w:ind w:firstLine="567"/>
        <w:jc w:val="both"/>
        <w:rPr>
          <w:color w:val="000000" w:themeColor="text1"/>
          <w:sz w:val="28"/>
          <w:szCs w:val="28"/>
          <w:lang w:val="en-US"/>
        </w:rPr>
      </w:pPr>
      <w:r w:rsidRPr="00906975">
        <w:rPr>
          <w:color w:val="000000" w:themeColor="text1"/>
          <w:sz w:val="28"/>
          <w:szCs w:val="28"/>
          <w:lang w:val="en-US"/>
        </w:rPr>
        <w:t>46 Varga, J.: Defining the Economic Role and Benefits of Micro, Small and Medium-sized Enterprises in the 21st Century with a Systematic Review of the Literature. Acta Polytechnica Hungarica, 18(11), 2021</w:t>
      </w:r>
      <w:r w:rsidR="00E04F5A" w:rsidRPr="007370B8">
        <w:rPr>
          <w:color w:val="000000" w:themeColor="text1"/>
          <w:sz w:val="28"/>
          <w:szCs w:val="28"/>
          <w:lang w:val="en-US"/>
        </w:rPr>
        <w:t xml:space="preserve">. – </w:t>
      </w:r>
      <w:r w:rsidR="00E04F5A" w:rsidRPr="00906975">
        <w:rPr>
          <w:color w:val="000000" w:themeColor="text1"/>
          <w:sz w:val="28"/>
          <w:szCs w:val="28"/>
          <w:lang w:val="en-US"/>
        </w:rPr>
        <w:t>P</w:t>
      </w:r>
      <w:r w:rsidRPr="00906975">
        <w:rPr>
          <w:color w:val="000000" w:themeColor="text1"/>
          <w:sz w:val="28"/>
          <w:szCs w:val="28"/>
          <w:lang w:val="en-US"/>
        </w:rPr>
        <w:t xml:space="preserve">. 209-228. DOI: 10.12700/APH.18.11.2021.11.12 </w:t>
      </w:r>
    </w:p>
    <w:p w:rsidR="00022226" w:rsidRPr="00906975" w:rsidRDefault="44F013BB" w:rsidP="4FD1810D">
      <w:pPr>
        <w:ind w:firstLine="567"/>
        <w:jc w:val="both"/>
        <w:rPr>
          <w:color w:val="000000" w:themeColor="text1"/>
          <w:sz w:val="28"/>
          <w:szCs w:val="28"/>
          <w:lang w:val="en-US"/>
        </w:rPr>
      </w:pPr>
      <w:r w:rsidRPr="00906975">
        <w:rPr>
          <w:color w:val="000000" w:themeColor="text1"/>
          <w:sz w:val="28"/>
          <w:szCs w:val="28"/>
          <w:lang w:val="en-US"/>
        </w:rPr>
        <w:lastRenderedPageBreak/>
        <w:t xml:space="preserve">47 Kluve, J.; Puerto, S.; Robalino, D.; Romero, J. M.; Rother, F.; Stöterau, J.; Weidenkaff, F. and Witte, M.: Interventions to improve the </w:t>
      </w:r>
      <w:r w:rsidR="00F60009" w:rsidRPr="00906975">
        <w:rPr>
          <w:color w:val="000000" w:themeColor="text1"/>
          <w:sz w:val="28"/>
          <w:szCs w:val="28"/>
          <w:lang w:val="en-US"/>
        </w:rPr>
        <w:t>labor</w:t>
      </w:r>
      <w:r w:rsidRPr="00906975">
        <w:rPr>
          <w:color w:val="000000" w:themeColor="text1"/>
          <w:sz w:val="28"/>
          <w:szCs w:val="28"/>
          <w:lang w:val="en-US"/>
        </w:rPr>
        <w:t xml:space="preserve"> market outcomes of youth: A systematic review of training, entrepreneurship promotion, employment services, and subsidized employment interventions, Campbell Systematic Reviews 2017:12. DOI: 0.4073/csr.2017.12</w:t>
      </w:r>
    </w:p>
    <w:p w:rsidR="00022226" w:rsidRPr="00906975" w:rsidRDefault="44F013BB" w:rsidP="4FD1810D">
      <w:pPr>
        <w:ind w:firstLine="567"/>
        <w:jc w:val="both"/>
        <w:rPr>
          <w:lang w:val="en-US"/>
        </w:rPr>
      </w:pPr>
      <w:r w:rsidRPr="00906975">
        <w:rPr>
          <w:color w:val="000000" w:themeColor="text1"/>
          <w:sz w:val="28"/>
          <w:szCs w:val="28"/>
          <w:lang w:val="en-US"/>
        </w:rPr>
        <w:t>48 Sambo, W.: Factors affecting youth entrepreneurship development within Kibera, Kenya: the perspective of entrepreneurship education. Problems and Perspectives in Management, 14(2-2), 2016</w:t>
      </w:r>
      <w:r w:rsidR="00E04F5A" w:rsidRPr="007370B8">
        <w:rPr>
          <w:color w:val="000000" w:themeColor="text1"/>
          <w:sz w:val="28"/>
          <w:szCs w:val="28"/>
          <w:lang w:val="en-US"/>
        </w:rPr>
        <w:t xml:space="preserve">. </w:t>
      </w:r>
      <w:r w:rsidRPr="00906975">
        <w:rPr>
          <w:color w:val="000000" w:themeColor="text1"/>
          <w:sz w:val="28"/>
          <w:szCs w:val="28"/>
          <w:lang w:val="en-US"/>
        </w:rPr>
        <w:t xml:space="preserve"> </w:t>
      </w:r>
      <w:r w:rsidR="00E04F5A" w:rsidRPr="007370B8">
        <w:rPr>
          <w:color w:val="000000" w:themeColor="text1"/>
          <w:sz w:val="28"/>
          <w:szCs w:val="28"/>
          <w:lang w:val="en-US"/>
        </w:rPr>
        <w:t xml:space="preserve">– </w:t>
      </w:r>
      <w:r w:rsidR="00E04F5A" w:rsidRPr="00906975">
        <w:rPr>
          <w:color w:val="000000" w:themeColor="text1"/>
          <w:sz w:val="28"/>
          <w:szCs w:val="28"/>
          <w:lang w:val="en-US"/>
        </w:rPr>
        <w:t>P</w:t>
      </w:r>
      <w:r w:rsidRPr="00906975">
        <w:rPr>
          <w:color w:val="000000" w:themeColor="text1"/>
          <w:sz w:val="28"/>
          <w:szCs w:val="28"/>
          <w:lang w:val="en-US"/>
        </w:rPr>
        <w:t>. 331-338. DOI: 10.21511/ppm.14(2-2).2016.09</w:t>
      </w:r>
    </w:p>
    <w:p w:rsidR="00022226" w:rsidRPr="00906975" w:rsidRDefault="6638A380" w:rsidP="4FD1810D">
      <w:pPr>
        <w:ind w:firstLine="567"/>
        <w:jc w:val="both"/>
        <w:rPr>
          <w:color w:val="000000" w:themeColor="text1"/>
          <w:sz w:val="28"/>
          <w:szCs w:val="28"/>
          <w:lang w:val="en-US"/>
        </w:rPr>
      </w:pPr>
      <w:r w:rsidRPr="00906975">
        <w:rPr>
          <w:color w:val="000000" w:themeColor="text1"/>
          <w:sz w:val="28"/>
          <w:szCs w:val="28"/>
          <w:lang w:val="en-US"/>
        </w:rPr>
        <w:t xml:space="preserve">49 Blokker, P., and Dallago, B.: Youth Entrepreneurship and Local development </w:t>
      </w:r>
      <w:r w:rsidR="00E04F5A">
        <w:rPr>
          <w:color w:val="000000" w:themeColor="text1"/>
          <w:sz w:val="28"/>
          <w:szCs w:val="28"/>
          <w:lang w:val="en-US"/>
        </w:rPr>
        <w:t xml:space="preserve">in central and Eastern Europe. </w:t>
      </w:r>
      <w:r w:rsidR="00E04F5A" w:rsidRPr="00E04F5A">
        <w:rPr>
          <w:color w:val="000000" w:themeColor="text1"/>
          <w:sz w:val="28"/>
          <w:szCs w:val="28"/>
          <w:lang w:val="en-US"/>
        </w:rPr>
        <w:t xml:space="preserve"> </w:t>
      </w:r>
      <w:r w:rsidR="00E04F5A" w:rsidRPr="007370B8">
        <w:rPr>
          <w:color w:val="000000" w:themeColor="text1"/>
          <w:sz w:val="28"/>
          <w:szCs w:val="28"/>
          <w:lang w:val="en-US"/>
        </w:rPr>
        <w:t xml:space="preserve">– </w:t>
      </w:r>
      <w:r w:rsidRPr="00906975">
        <w:rPr>
          <w:color w:val="000000" w:themeColor="text1"/>
          <w:sz w:val="28"/>
          <w:szCs w:val="28"/>
          <w:lang w:val="en-US"/>
        </w:rPr>
        <w:t>New York</w:t>
      </w:r>
      <w:r w:rsidR="00E04F5A" w:rsidRPr="007370B8">
        <w:rPr>
          <w:color w:val="000000" w:themeColor="text1"/>
          <w:sz w:val="28"/>
          <w:szCs w:val="28"/>
          <w:lang w:val="en-US"/>
        </w:rPr>
        <w:t xml:space="preserve"> </w:t>
      </w:r>
      <w:r w:rsidRPr="00906975">
        <w:rPr>
          <w:color w:val="000000" w:themeColor="text1"/>
          <w:sz w:val="28"/>
          <w:szCs w:val="28"/>
          <w:lang w:val="en-US"/>
        </w:rPr>
        <w:t>: Routledge, 2008</w:t>
      </w:r>
      <w:r w:rsidR="00E04F5A" w:rsidRPr="007370B8">
        <w:rPr>
          <w:color w:val="000000" w:themeColor="text1"/>
          <w:sz w:val="28"/>
          <w:szCs w:val="28"/>
          <w:lang w:val="en-US"/>
        </w:rPr>
        <w:t>. –</w:t>
      </w:r>
      <w:r w:rsidRPr="00906975">
        <w:rPr>
          <w:color w:val="000000" w:themeColor="text1"/>
          <w:sz w:val="28"/>
          <w:szCs w:val="28"/>
          <w:lang w:val="en-US"/>
        </w:rPr>
        <w:t xml:space="preserve"> 235 p. </w:t>
      </w:r>
    </w:p>
    <w:p w:rsidR="00022226" w:rsidRPr="00906975" w:rsidRDefault="6638A380" w:rsidP="4FD1810D">
      <w:pPr>
        <w:ind w:firstLine="567"/>
        <w:jc w:val="both"/>
        <w:rPr>
          <w:color w:val="000000" w:themeColor="text1"/>
          <w:sz w:val="28"/>
          <w:szCs w:val="28"/>
          <w:lang w:val="en-US"/>
        </w:rPr>
      </w:pPr>
      <w:r w:rsidRPr="00906975">
        <w:rPr>
          <w:color w:val="000000" w:themeColor="text1"/>
          <w:sz w:val="28"/>
          <w:szCs w:val="28"/>
          <w:lang w:val="en-US"/>
        </w:rPr>
        <w:t xml:space="preserve">50 White, S., and Kenyon, P.: Enterprise-based youth employment policies, strategies and programs, Skills Working Paper 1, Geneva: ILO.,2007 </w:t>
      </w:r>
    </w:p>
    <w:p w:rsidR="00022226" w:rsidRPr="00906975" w:rsidRDefault="6638A380" w:rsidP="4FD1810D">
      <w:pPr>
        <w:ind w:firstLine="567"/>
        <w:jc w:val="both"/>
        <w:rPr>
          <w:color w:val="000000" w:themeColor="text1"/>
          <w:sz w:val="28"/>
          <w:szCs w:val="28"/>
          <w:lang w:val="en-US"/>
        </w:rPr>
      </w:pPr>
      <w:r w:rsidRPr="00906975">
        <w:rPr>
          <w:color w:val="000000" w:themeColor="text1"/>
          <w:sz w:val="28"/>
          <w:szCs w:val="28"/>
          <w:lang w:val="en-US"/>
        </w:rPr>
        <w:t>51 Chiloane-Tsoka, E. and Mmako, N.: Effects of migration and immigration on SMMEs: the case study of Diepsloot informal settlement, South Africa. Problems and Perspectives in Management, 2014</w:t>
      </w:r>
      <w:r w:rsidR="00E04F5A" w:rsidRPr="00E04F5A">
        <w:rPr>
          <w:color w:val="000000" w:themeColor="text1"/>
          <w:sz w:val="28"/>
          <w:szCs w:val="28"/>
          <w:lang w:val="en-US"/>
        </w:rPr>
        <w:t>. –</w:t>
      </w:r>
      <w:r w:rsidRPr="00906975">
        <w:rPr>
          <w:color w:val="000000" w:themeColor="text1"/>
          <w:sz w:val="28"/>
          <w:szCs w:val="28"/>
          <w:lang w:val="en-US"/>
        </w:rPr>
        <w:t xml:space="preserve"> 12(4).</w:t>
      </w:r>
      <w:r w:rsidR="00E04F5A" w:rsidRPr="00E04F5A">
        <w:rPr>
          <w:color w:val="000000" w:themeColor="text1"/>
          <w:sz w:val="28"/>
          <w:szCs w:val="28"/>
          <w:lang w:val="en-US"/>
        </w:rPr>
        <w:t xml:space="preserve"> – </w:t>
      </w:r>
      <w:r w:rsidR="00E04F5A" w:rsidRPr="00906975">
        <w:rPr>
          <w:color w:val="000000" w:themeColor="text1"/>
          <w:sz w:val="28"/>
          <w:szCs w:val="28"/>
          <w:lang w:val="en-US"/>
        </w:rPr>
        <w:t>P</w:t>
      </w:r>
      <w:r w:rsidR="00E04F5A" w:rsidRPr="00E04F5A">
        <w:rPr>
          <w:color w:val="000000" w:themeColor="text1"/>
          <w:sz w:val="28"/>
          <w:szCs w:val="28"/>
          <w:lang w:val="en-US"/>
        </w:rPr>
        <w:t>.</w:t>
      </w:r>
      <w:r w:rsidRPr="00906975">
        <w:rPr>
          <w:color w:val="000000" w:themeColor="text1"/>
          <w:sz w:val="28"/>
          <w:szCs w:val="28"/>
          <w:lang w:val="en-US"/>
        </w:rPr>
        <w:t xml:space="preserve"> 377</w:t>
      </w:r>
      <w:r w:rsidR="002C3230" w:rsidRPr="001607CB">
        <w:rPr>
          <w:color w:val="000000" w:themeColor="text1"/>
          <w:sz w:val="28"/>
          <w:szCs w:val="28"/>
          <w:lang w:val="en-US"/>
        </w:rPr>
        <w:t>–</w:t>
      </w:r>
      <w:r w:rsidRPr="00906975">
        <w:rPr>
          <w:color w:val="000000" w:themeColor="text1"/>
          <w:sz w:val="28"/>
          <w:szCs w:val="28"/>
          <w:lang w:val="en-US"/>
        </w:rPr>
        <w:t xml:space="preserve">383 </w:t>
      </w:r>
    </w:p>
    <w:p w:rsidR="00022226" w:rsidRPr="00906975" w:rsidRDefault="6638A380" w:rsidP="4FD1810D">
      <w:pPr>
        <w:ind w:firstLine="567"/>
        <w:jc w:val="both"/>
        <w:rPr>
          <w:color w:val="000000" w:themeColor="text1"/>
          <w:sz w:val="28"/>
          <w:szCs w:val="28"/>
          <w:lang w:val="en-US"/>
        </w:rPr>
      </w:pPr>
      <w:r w:rsidRPr="00906975">
        <w:rPr>
          <w:color w:val="000000" w:themeColor="text1"/>
          <w:sz w:val="28"/>
          <w:szCs w:val="28"/>
          <w:lang w:val="en-US"/>
        </w:rPr>
        <w:t>52 Boris, O., Parakhina B.</w:t>
      </w:r>
      <w:r w:rsidR="00E04F5A" w:rsidRPr="00E04F5A">
        <w:rPr>
          <w:color w:val="000000" w:themeColor="text1"/>
          <w:sz w:val="28"/>
          <w:szCs w:val="28"/>
          <w:lang w:val="en-US"/>
        </w:rPr>
        <w:t xml:space="preserve"> </w:t>
      </w:r>
      <w:r w:rsidRPr="00906975">
        <w:rPr>
          <w:color w:val="000000" w:themeColor="text1"/>
          <w:sz w:val="28"/>
          <w:szCs w:val="28"/>
          <w:lang w:val="en-US"/>
        </w:rPr>
        <w:t xml:space="preserve">V.: Youth Entrepreneurship Support Model and Youth Business Associations. WSEAS Transactions on Business and Economics. </w:t>
      </w:r>
      <w:r w:rsidR="00E04F5A" w:rsidRPr="00085105">
        <w:rPr>
          <w:color w:val="000000" w:themeColor="text1"/>
          <w:sz w:val="28"/>
          <w:szCs w:val="28"/>
          <w:lang w:val="en-US"/>
        </w:rPr>
        <w:t xml:space="preserve">           </w:t>
      </w:r>
      <w:r w:rsidRPr="00906975">
        <w:rPr>
          <w:color w:val="000000" w:themeColor="text1"/>
          <w:sz w:val="28"/>
          <w:szCs w:val="28"/>
          <w:lang w:val="en-US"/>
        </w:rPr>
        <w:t>2022</w:t>
      </w:r>
      <w:r w:rsidR="00E04F5A" w:rsidRPr="00085105">
        <w:rPr>
          <w:color w:val="000000" w:themeColor="text1"/>
          <w:sz w:val="28"/>
          <w:szCs w:val="28"/>
          <w:lang w:val="en-US"/>
        </w:rPr>
        <w:t xml:space="preserve">. – </w:t>
      </w:r>
      <w:r w:rsidR="00E04F5A" w:rsidRPr="00906975">
        <w:rPr>
          <w:color w:val="000000" w:themeColor="text1"/>
          <w:sz w:val="28"/>
          <w:szCs w:val="28"/>
          <w:lang w:val="en-US"/>
        </w:rPr>
        <w:t>P</w:t>
      </w:r>
      <w:r w:rsidRPr="00906975">
        <w:rPr>
          <w:color w:val="000000" w:themeColor="text1"/>
          <w:sz w:val="28"/>
          <w:szCs w:val="28"/>
          <w:lang w:val="en-US"/>
        </w:rPr>
        <w:t xml:space="preserve">. 1649-1660. DOI: 10.37394/23207.2022.19.149 </w:t>
      </w:r>
    </w:p>
    <w:p w:rsidR="00022226" w:rsidRPr="00906975" w:rsidRDefault="6638A380" w:rsidP="4FD1810D">
      <w:pPr>
        <w:ind w:firstLine="567"/>
        <w:jc w:val="both"/>
        <w:rPr>
          <w:color w:val="000000" w:themeColor="text1"/>
          <w:sz w:val="28"/>
          <w:szCs w:val="28"/>
          <w:lang w:val="en-US"/>
        </w:rPr>
      </w:pPr>
      <w:r w:rsidRPr="00906975">
        <w:rPr>
          <w:color w:val="000000" w:themeColor="text1"/>
          <w:sz w:val="28"/>
          <w:szCs w:val="28"/>
          <w:lang w:val="en-US"/>
        </w:rPr>
        <w:t>53 Wasilczuk, J. and Karyy O.: Youth attitude to entrepreneurship in Eastern and Central European countries: Gender aspect. Problems and Perspectives in Management, 20(3)</w:t>
      </w:r>
      <w:r w:rsidR="00E04F5A" w:rsidRPr="007370B8">
        <w:rPr>
          <w:color w:val="000000" w:themeColor="text1"/>
          <w:sz w:val="28"/>
          <w:szCs w:val="28"/>
          <w:lang w:val="en-US"/>
        </w:rPr>
        <w:t>. –</w:t>
      </w:r>
      <w:r w:rsidR="00E04F5A">
        <w:rPr>
          <w:color w:val="000000" w:themeColor="text1"/>
          <w:sz w:val="28"/>
          <w:szCs w:val="28"/>
          <w:lang w:val="en-US"/>
        </w:rPr>
        <w:t xml:space="preserve"> 2020</w:t>
      </w:r>
      <w:r w:rsidR="00E04F5A" w:rsidRPr="007370B8">
        <w:rPr>
          <w:color w:val="000000" w:themeColor="text1"/>
          <w:sz w:val="28"/>
          <w:szCs w:val="28"/>
          <w:lang w:val="en-US"/>
        </w:rPr>
        <w:t xml:space="preserve">. – </w:t>
      </w:r>
      <w:r w:rsidR="00E04F5A" w:rsidRPr="00906975">
        <w:rPr>
          <w:color w:val="000000" w:themeColor="text1"/>
          <w:sz w:val="28"/>
          <w:szCs w:val="28"/>
          <w:lang w:val="en-US"/>
        </w:rPr>
        <w:t>P</w:t>
      </w:r>
      <w:r w:rsidRPr="00906975">
        <w:rPr>
          <w:color w:val="000000" w:themeColor="text1"/>
          <w:sz w:val="28"/>
          <w:szCs w:val="28"/>
          <w:lang w:val="en-US"/>
        </w:rPr>
        <w:t>. 83</w:t>
      </w:r>
      <w:r w:rsidR="00E04F5A" w:rsidRPr="007370B8">
        <w:rPr>
          <w:color w:val="000000" w:themeColor="text1"/>
          <w:sz w:val="28"/>
          <w:szCs w:val="28"/>
          <w:lang w:val="en-US"/>
        </w:rPr>
        <w:t>–</w:t>
      </w:r>
      <w:r w:rsidRPr="00906975">
        <w:rPr>
          <w:color w:val="000000" w:themeColor="text1"/>
          <w:sz w:val="28"/>
          <w:szCs w:val="28"/>
          <w:lang w:val="en-US"/>
        </w:rPr>
        <w:t>94. DOI:10.21511/ppm.20(3).2022.07</w:t>
      </w:r>
    </w:p>
    <w:p w:rsidR="00022226" w:rsidRPr="00906975" w:rsidRDefault="6638A380" w:rsidP="4FD1810D">
      <w:pPr>
        <w:ind w:firstLine="567"/>
        <w:jc w:val="both"/>
        <w:rPr>
          <w:lang w:val="en-US"/>
        </w:rPr>
      </w:pPr>
      <w:r w:rsidRPr="00906975">
        <w:rPr>
          <w:color w:val="000000" w:themeColor="text1"/>
          <w:sz w:val="28"/>
          <w:szCs w:val="28"/>
          <w:lang w:val="en-US"/>
        </w:rPr>
        <w:t>54 Rosenberger, P. and Tick, J.: Multivariate Optimization of PMBOK, Version 6 Project Process Relevance. Acta Polytechnica Hungarica, 18(11), 2021</w:t>
      </w:r>
      <w:r w:rsidR="00E04F5A" w:rsidRPr="00FF20DF">
        <w:rPr>
          <w:color w:val="000000" w:themeColor="text1"/>
          <w:sz w:val="28"/>
          <w:szCs w:val="28"/>
          <w:lang w:val="en-US"/>
        </w:rPr>
        <w:t xml:space="preserve">. – </w:t>
      </w:r>
      <w:r w:rsidR="00E04F5A" w:rsidRPr="00906975">
        <w:rPr>
          <w:color w:val="000000" w:themeColor="text1"/>
          <w:sz w:val="28"/>
          <w:szCs w:val="28"/>
          <w:lang w:val="en-US"/>
        </w:rPr>
        <w:t>P</w:t>
      </w:r>
      <w:r w:rsidR="00E04F5A">
        <w:rPr>
          <w:color w:val="000000" w:themeColor="text1"/>
          <w:sz w:val="28"/>
          <w:szCs w:val="28"/>
          <w:lang w:val="en-US"/>
        </w:rPr>
        <w:t>. 9</w:t>
      </w:r>
      <w:r w:rsidR="00E04F5A" w:rsidRPr="00FF20DF">
        <w:rPr>
          <w:color w:val="000000" w:themeColor="text1"/>
          <w:sz w:val="28"/>
          <w:szCs w:val="28"/>
          <w:lang w:val="en-US"/>
        </w:rPr>
        <w:t>–</w:t>
      </w:r>
      <w:r w:rsidRPr="00906975">
        <w:rPr>
          <w:color w:val="000000" w:themeColor="text1"/>
          <w:sz w:val="28"/>
          <w:szCs w:val="28"/>
          <w:lang w:val="en-US"/>
        </w:rPr>
        <w:t>28. DOI: 10.12700/APH.18.11.2021.11.2</w:t>
      </w:r>
    </w:p>
    <w:p w:rsidR="00022226" w:rsidRPr="00906975" w:rsidRDefault="6C5EC948" w:rsidP="4FD1810D">
      <w:pPr>
        <w:ind w:firstLine="567"/>
        <w:jc w:val="both"/>
        <w:rPr>
          <w:color w:val="000000" w:themeColor="text1"/>
          <w:sz w:val="28"/>
          <w:szCs w:val="28"/>
          <w:lang w:val="en-US"/>
        </w:rPr>
      </w:pPr>
      <w:r w:rsidRPr="00906975">
        <w:rPr>
          <w:color w:val="000000" w:themeColor="text1"/>
          <w:sz w:val="28"/>
          <w:szCs w:val="28"/>
          <w:lang w:val="en-US"/>
        </w:rPr>
        <w:t>55 Sambo, W.: Factors affecting youth entrepreneurship development in Kibera district, Kenya. Problems and Perspectives in Management, 14(3-1), 2016</w:t>
      </w:r>
      <w:r w:rsidR="00E04F5A" w:rsidRPr="007370B8">
        <w:rPr>
          <w:color w:val="000000" w:themeColor="text1"/>
          <w:sz w:val="28"/>
          <w:szCs w:val="28"/>
          <w:lang w:val="en-US"/>
        </w:rPr>
        <w:t xml:space="preserve">. – </w:t>
      </w:r>
      <w:r w:rsidR="00E04F5A">
        <w:rPr>
          <w:color w:val="000000" w:themeColor="text1"/>
          <w:sz w:val="28"/>
          <w:szCs w:val="28"/>
        </w:rPr>
        <w:t>Р</w:t>
      </w:r>
      <w:r w:rsidRPr="00906975">
        <w:rPr>
          <w:color w:val="000000" w:themeColor="text1"/>
          <w:sz w:val="28"/>
          <w:szCs w:val="28"/>
          <w:lang w:val="en-US"/>
        </w:rPr>
        <w:t>.154</w:t>
      </w:r>
      <w:r w:rsidR="00E04F5A" w:rsidRPr="007370B8">
        <w:rPr>
          <w:color w:val="000000" w:themeColor="text1"/>
          <w:sz w:val="28"/>
          <w:szCs w:val="28"/>
          <w:lang w:val="en-US"/>
        </w:rPr>
        <w:t>–</w:t>
      </w:r>
      <w:r w:rsidRPr="00906975">
        <w:rPr>
          <w:color w:val="000000" w:themeColor="text1"/>
          <w:sz w:val="28"/>
          <w:szCs w:val="28"/>
          <w:lang w:val="en-US"/>
        </w:rPr>
        <w:t xml:space="preserve">161. doi:10.21511/ppm.14(3-1).2016.02 </w:t>
      </w:r>
    </w:p>
    <w:p w:rsidR="00022226" w:rsidRPr="00906975" w:rsidRDefault="6C5EC948" w:rsidP="4FD1810D">
      <w:pPr>
        <w:ind w:firstLine="567"/>
        <w:jc w:val="both"/>
        <w:rPr>
          <w:color w:val="000000" w:themeColor="text1"/>
          <w:sz w:val="28"/>
          <w:szCs w:val="28"/>
          <w:lang w:val="en-US"/>
        </w:rPr>
      </w:pPr>
      <w:r w:rsidRPr="00906975">
        <w:rPr>
          <w:color w:val="000000" w:themeColor="text1"/>
          <w:sz w:val="28"/>
          <w:szCs w:val="28"/>
          <w:lang w:val="en-US"/>
        </w:rPr>
        <w:t>56 O’Higgins, N., Mathys, Q., Bennet, F., and Cuautle Segovia, M.: Rwanda: Youth Labour Markets and School-to-Work Transition. International Labour Organization. Report, 10 Nobember 2020</w:t>
      </w:r>
      <w:r w:rsidR="00E04F5A" w:rsidRPr="007370B8">
        <w:rPr>
          <w:color w:val="000000" w:themeColor="text1"/>
          <w:sz w:val="28"/>
          <w:szCs w:val="28"/>
          <w:lang w:val="en-US"/>
        </w:rPr>
        <w:t>. –</w:t>
      </w:r>
      <w:r w:rsidRPr="00906975">
        <w:rPr>
          <w:color w:val="000000" w:themeColor="text1"/>
          <w:sz w:val="28"/>
          <w:szCs w:val="28"/>
          <w:lang w:val="en-US"/>
        </w:rPr>
        <w:t xml:space="preserve"> 10 p. </w:t>
      </w:r>
    </w:p>
    <w:p w:rsidR="00022226" w:rsidRPr="00906975" w:rsidRDefault="6C5EC948" w:rsidP="4FD1810D">
      <w:pPr>
        <w:ind w:firstLine="567"/>
        <w:jc w:val="both"/>
        <w:rPr>
          <w:color w:val="000000" w:themeColor="text1"/>
          <w:sz w:val="28"/>
          <w:szCs w:val="28"/>
          <w:lang w:val="en-US"/>
        </w:rPr>
      </w:pPr>
      <w:r w:rsidRPr="00906975">
        <w:rPr>
          <w:color w:val="000000" w:themeColor="text1"/>
          <w:sz w:val="28"/>
          <w:szCs w:val="28"/>
          <w:lang w:val="en-US"/>
        </w:rPr>
        <w:t>57 Blaskovics, B., Czifra, J., Klimkó, G., and Szontágh, P.: Impact of the Applied Project Management Methodology on the Perceived Level of Creativity. Acta Polytechnica Hungarica, 20(3), 2023</w:t>
      </w:r>
      <w:r w:rsidR="00E04F5A" w:rsidRPr="00085105">
        <w:rPr>
          <w:color w:val="000000" w:themeColor="text1"/>
          <w:sz w:val="28"/>
          <w:szCs w:val="28"/>
          <w:lang w:val="en-US"/>
        </w:rPr>
        <w:t xml:space="preserve">. – </w:t>
      </w:r>
      <w:r w:rsidR="00E04F5A" w:rsidRPr="00906975">
        <w:rPr>
          <w:color w:val="000000" w:themeColor="text1"/>
          <w:sz w:val="28"/>
          <w:szCs w:val="28"/>
          <w:lang w:val="en-US"/>
        </w:rPr>
        <w:t>P</w:t>
      </w:r>
      <w:r w:rsidRPr="00906975">
        <w:rPr>
          <w:color w:val="000000" w:themeColor="text1"/>
          <w:sz w:val="28"/>
          <w:szCs w:val="28"/>
          <w:lang w:val="en-US"/>
        </w:rPr>
        <w:t>. 101</w:t>
      </w:r>
      <w:r w:rsidR="00E04F5A" w:rsidRPr="00085105">
        <w:rPr>
          <w:color w:val="000000" w:themeColor="text1"/>
          <w:sz w:val="28"/>
          <w:szCs w:val="28"/>
          <w:lang w:val="en-US"/>
        </w:rPr>
        <w:t>–</w:t>
      </w:r>
      <w:r w:rsidRPr="00906975">
        <w:rPr>
          <w:color w:val="000000" w:themeColor="text1"/>
          <w:sz w:val="28"/>
          <w:szCs w:val="28"/>
          <w:lang w:val="en-US"/>
        </w:rPr>
        <w:t xml:space="preserve">120. DOI: 10.12700/APH.20.3.2023.3.7 </w:t>
      </w:r>
    </w:p>
    <w:p w:rsidR="00022226" w:rsidRPr="00906975" w:rsidRDefault="6C5EC948" w:rsidP="4FD1810D">
      <w:pPr>
        <w:ind w:firstLine="567"/>
        <w:jc w:val="both"/>
        <w:rPr>
          <w:color w:val="000000" w:themeColor="text1"/>
          <w:sz w:val="28"/>
          <w:szCs w:val="28"/>
          <w:lang w:val="en-US"/>
        </w:rPr>
      </w:pPr>
      <w:r w:rsidRPr="00906975">
        <w:rPr>
          <w:color w:val="000000" w:themeColor="text1"/>
          <w:sz w:val="28"/>
          <w:szCs w:val="28"/>
          <w:lang w:val="en-US"/>
        </w:rPr>
        <w:t xml:space="preserve">58 Blaskovics, B., Maró, Z. M., Klimkó, G., Papp-Horváth, V., CsiszárikKocsir, Á.: Differences between Public-Sector and Private-Sector Project Management Practices in Hungary from a Competency Point of View. Sustainability 15, 2023, 11236. DOI: 10.3390/su151411236 </w:t>
      </w:r>
    </w:p>
    <w:p w:rsidR="00022226" w:rsidRPr="00906975" w:rsidRDefault="6C5EC948" w:rsidP="4FD1810D">
      <w:pPr>
        <w:ind w:firstLine="567"/>
        <w:jc w:val="both"/>
        <w:rPr>
          <w:color w:val="000000" w:themeColor="text1"/>
          <w:sz w:val="28"/>
          <w:szCs w:val="28"/>
          <w:lang w:val="en-US"/>
        </w:rPr>
      </w:pPr>
      <w:r w:rsidRPr="00906975">
        <w:rPr>
          <w:color w:val="000000" w:themeColor="text1"/>
          <w:sz w:val="28"/>
          <w:szCs w:val="28"/>
          <w:lang w:val="en-US"/>
        </w:rPr>
        <w:t>59 Bezerra, É. D., Borges, C. and Andreassi, T.: Universities, local partnerships and the promotion of youth entrepreneurship. Int Rev Educ 63, 2017</w:t>
      </w:r>
      <w:r w:rsidR="00E04F5A" w:rsidRPr="007370B8">
        <w:rPr>
          <w:color w:val="000000" w:themeColor="text1"/>
          <w:sz w:val="28"/>
          <w:szCs w:val="28"/>
          <w:lang w:val="en-US"/>
        </w:rPr>
        <w:t xml:space="preserve">. – </w:t>
      </w:r>
      <w:r w:rsidR="00E04F5A" w:rsidRPr="00906975">
        <w:rPr>
          <w:color w:val="000000" w:themeColor="text1"/>
          <w:sz w:val="28"/>
          <w:szCs w:val="28"/>
          <w:lang w:val="en-US"/>
        </w:rPr>
        <w:t>P</w:t>
      </w:r>
      <w:r w:rsidRPr="00906975">
        <w:rPr>
          <w:color w:val="000000" w:themeColor="text1"/>
          <w:sz w:val="28"/>
          <w:szCs w:val="28"/>
          <w:lang w:val="en-US"/>
        </w:rPr>
        <w:t xml:space="preserve">. 703–724. DOI: 10.1007/s11159-017-9665-y </w:t>
      </w:r>
    </w:p>
    <w:p w:rsidR="00022226" w:rsidRPr="00906975" w:rsidRDefault="6C5EC948" w:rsidP="4FD1810D">
      <w:pPr>
        <w:ind w:firstLine="567"/>
        <w:jc w:val="both"/>
        <w:rPr>
          <w:color w:val="000000" w:themeColor="text1"/>
          <w:sz w:val="28"/>
          <w:szCs w:val="28"/>
          <w:lang w:val="en-US"/>
        </w:rPr>
      </w:pPr>
      <w:r w:rsidRPr="00906975">
        <w:rPr>
          <w:color w:val="000000" w:themeColor="text1"/>
          <w:sz w:val="28"/>
          <w:szCs w:val="28"/>
          <w:lang w:val="en-US"/>
        </w:rPr>
        <w:t>60 Iglesias-Sánchez, P. P., Jambrino-Maldonado, C., Velasco, A. P. and Kokash, H.: "Impact of entrepreneurship programmes on university students", Education + Training, 58(2), 2016</w:t>
      </w:r>
      <w:r w:rsidR="00E04F5A" w:rsidRPr="00E04F5A">
        <w:rPr>
          <w:color w:val="000000" w:themeColor="text1"/>
          <w:sz w:val="28"/>
          <w:szCs w:val="28"/>
          <w:lang w:val="en-US"/>
        </w:rPr>
        <w:t>.</w:t>
      </w:r>
      <w:r w:rsidRPr="00906975">
        <w:rPr>
          <w:color w:val="000000" w:themeColor="text1"/>
          <w:sz w:val="28"/>
          <w:szCs w:val="28"/>
          <w:lang w:val="en-US"/>
        </w:rPr>
        <w:t xml:space="preserve"> </w:t>
      </w:r>
      <w:r w:rsidR="00E04F5A" w:rsidRPr="00E04F5A">
        <w:rPr>
          <w:color w:val="000000" w:themeColor="text1"/>
          <w:sz w:val="28"/>
          <w:szCs w:val="28"/>
          <w:lang w:val="en-US"/>
        </w:rPr>
        <w:t xml:space="preserve">– </w:t>
      </w:r>
      <w:r w:rsidR="00E04F5A" w:rsidRPr="00906975">
        <w:rPr>
          <w:color w:val="000000" w:themeColor="text1"/>
          <w:sz w:val="28"/>
          <w:szCs w:val="28"/>
          <w:lang w:val="en-US"/>
        </w:rPr>
        <w:t>P</w:t>
      </w:r>
      <w:r w:rsidRPr="00906975">
        <w:rPr>
          <w:color w:val="000000" w:themeColor="text1"/>
          <w:sz w:val="28"/>
          <w:szCs w:val="28"/>
          <w:lang w:val="en-US"/>
        </w:rPr>
        <w:t>. 209</w:t>
      </w:r>
      <w:r w:rsidR="00E04F5A" w:rsidRPr="00E04F5A">
        <w:rPr>
          <w:color w:val="000000" w:themeColor="text1"/>
          <w:sz w:val="28"/>
          <w:szCs w:val="28"/>
          <w:lang w:val="en-US"/>
        </w:rPr>
        <w:t>–</w:t>
      </w:r>
      <w:r w:rsidRPr="00906975">
        <w:rPr>
          <w:color w:val="000000" w:themeColor="text1"/>
          <w:sz w:val="28"/>
          <w:szCs w:val="28"/>
          <w:lang w:val="en-US"/>
        </w:rPr>
        <w:t xml:space="preserve">228. DOI: 10.1108/ET-01-2015-0004 </w:t>
      </w:r>
    </w:p>
    <w:p w:rsidR="00022226" w:rsidRPr="00906975" w:rsidRDefault="6C5EC948" w:rsidP="4FD1810D">
      <w:pPr>
        <w:ind w:firstLine="567"/>
        <w:jc w:val="both"/>
        <w:rPr>
          <w:color w:val="000000" w:themeColor="text1"/>
          <w:sz w:val="28"/>
          <w:szCs w:val="28"/>
          <w:lang w:val="en-US"/>
        </w:rPr>
      </w:pPr>
      <w:r w:rsidRPr="00906975">
        <w:rPr>
          <w:color w:val="000000" w:themeColor="text1"/>
          <w:sz w:val="28"/>
          <w:szCs w:val="28"/>
          <w:lang w:val="en-US"/>
        </w:rPr>
        <w:lastRenderedPageBreak/>
        <w:t xml:space="preserve">61 Hong, M., Lee, C-H. and Xiang, Y.: Entrepreneurship Education and Students’ Entrepreneurial Intention in Higher Education. Education Sciences 10(9), 2020. 257. DOI: 10.3390/educsci10090257 </w:t>
      </w:r>
    </w:p>
    <w:p w:rsidR="00022226" w:rsidRPr="00906975" w:rsidRDefault="6C5EC948" w:rsidP="4FD1810D">
      <w:pPr>
        <w:ind w:firstLine="567"/>
        <w:jc w:val="both"/>
        <w:rPr>
          <w:color w:val="000000" w:themeColor="text1"/>
          <w:sz w:val="28"/>
          <w:szCs w:val="28"/>
          <w:lang w:val="en-US"/>
        </w:rPr>
      </w:pPr>
      <w:r w:rsidRPr="00906975">
        <w:rPr>
          <w:color w:val="000000" w:themeColor="text1"/>
          <w:sz w:val="28"/>
          <w:szCs w:val="28"/>
          <w:lang w:val="en-US"/>
        </w:rPr>
        <w:t>62 Garai-Fodor, M., Vasa, L., and Jäckel, K.: Characteristics of consumer segments based on perceptions of the impact of digitalisation. Decision Making: Applications in Management and Engineering 6(2), 2023</w:t>
      </w:r>
      <w:r w:rsidR="00E04F5A" w:rsidRPr="007370B8">
        <w:rPr>
          <w:color w:val="000000" w:themeColor="text1"/>
          <w:sz w:val="28"/>
          <w:szCs w:val="28"/>
          <w:lang w:val="en-US"/>
        </w:rPr>
        <w:t xml:space="preserve">. – </w:t>
      </w:r>
      <w:r w:rsidR="00E04F5A" w:rsidRPr="00906975">
        <w:rPr>
          <w:color w:val="000000" w:themeColor="text1"/>
          <w:sz w:val="28"/>
          <w:szCs w:val="28"/>
          <w:lang w:val="en-US"/>
        </w:rPr>
        <w:t>P</w:t>
      </w:r>
      <w:r w:rsidR="00E04F5A" w:rsidRPr="007370B8">
        <w:rPr>
          <w:color w:val="000000" w:themeColor="text1"/>
          <w:sz w:val="28"/>
          <w:szCs w:val="28"/>
          <w:lang w:val="en-US"/>
        </w:rPr>
        <w:t>.</w:t>
      </w:r>
      <w:r w:rsidRPr="00906975">
        <w:rPr>
          <w:color w:val="000000" w:themeColor="text1"/>
          <w:sz w:val="28"/>
          <w:szCs w:val="28"/>
          <w:lang w:val="en-US"/>
        </w:rPr>
        <w:t xml:space="preserve"> 975</w:t>
      </w:r>
      <w:r w:rsidR="00E04F5A" w:rsidRPr="007370B8">
        <w:rPr>
          <w:color w:val="000000" w:themeColor="text1"/>
          <w:sz w:val="28"/>
          <w:szCs w:val="28"/>
          <w:lang w:val="en-US"/>
        </w:rPr>
        <w:t>–</w:t>
      </w:r>
      <w:r w:rsidRPr="00906975">
        <w:rPr>
          <w:color w:val="000000" w:themeColor="text1"/>
          <w:sz w:val="28"/>
          <w:szCs w:val="28"/>
          <w:lang w:val="en-US"/>
        </w:rPr>
        <w:t xml:space="preserve">993. DOI: 10.31181/dmame622023940 </w:t>
      </w:r>
    </w:p>
    <w:p w:rsidR="00022226" w:rsidRPr="00906975" w:rsidRDefault="6C5EC948" w:rsidP="4FD1810D">
      <w:pPr>
        <w:ind w:firstLine="567"/>
        <w:jc w:val="both"/>
        <w:rPr>
          <w:color w:val="000000" w:themeColor="text1"/>
          <w:sz w:val="28"/>
          <w:szCs w:val="28"/>
          <w:lang w:val="en-US"/>
        </w:rPr>
      </w:pPr>
      <w:r w:rsidRPr="00906975">
        <w:rPr>
          <w:color w:val="000000" w:themeColor="text1"/>
          <w:sz w:val="28"/>
          <w:szCs w:val="28"/>
          <w:lang w:val="en-US"/>
        </w:rPr>
        <w:t xml:space="preserve">63 Qiao, X., &amp; Hua, J.: Effect of college students’ entrepreneurial self-efficacy on entrepreneurial intention: career adaptability as a mediating variable. International Journal of Educational Methodology, 5(3), 2019. </w:t>
      </w:r>
      <w:r w:rsidR="00E04F5A" w:rsidRPr="007370B8">
        <w:rPr>
          <w:color w:val="000000" w:themeColor="text1"/>
          <w:sz w:val="28"/>
          <w:szCs w:val="28"/>
          <w:lang w:val="en-US"/>
        </w:rPr>
        <w:t xml:space="preserve">– </w:t>
      </w:r>
      <w:r w:rsidR="00E04F5A" w:rsidRPr="00906975">
        <w:rPr>
          <w:color w:val="000000" w:themeColor="text1"/>
          <w:sz w:val="28"/>
          <w:szCs w:val="28"/>
          <w:lang w:val="en-US"/>
        </w:rPr>
        <w:t>P</w:t>
      </w:r>
      <w:r w:rsidR="00E04F5A" w:rsidRPr="007370B8">
        <w:rPr>
          <w:color w:val="000000" w:themeColor="text1"/>
          <w:sz w:val="28"/>
          <w:szCs w:val="28"/>
          <w:lang w:val="en-US"/>
        </w:rPr>
        <w:t>.</w:t>
      </w:r>
      <w:r w:rsidRPr="00906975">
        <w:rPr>
          <w:color w:val="000000" w:themeColor="text1"/>
          <w:sz w:val="28"/>
          <w:szCs w:val="28"/>
          <w:lang w:val="en-US"/>
        </w:rPr>
        <w:t xml:space="preserve"> 305</w:t>
      </w:r>
      <w:r w:rsidR="00E04F5A" w:rsidRPr="007370B8">
        <w:rPr>
          <w:color w:val="000000" w:themeColor="text1"/>
          <w:sz w:val="28"/>
          <w:szCs w:val="28"/>
          <w:lang w:val="en-US"/>
        </w:rPr>
        <w:t>–</w:t>
      </w:r>
      <w:r w:rsidRPr="00906975">
        <w:rPr>
          <w:color w:val="000000" w:themeColor="text1"/>
          <w:sz w:val="28"/>
          <w:szCs w:val="28"/>
          <w:lang w:val="en-US"/>
        </w:rPr>
        <w:t>313. DOI: 10.12973/ijem.5.3.305</w:t>
      </w:r>
    </w:p>
    <w:p w:rsidR="00022226" w:rsidRPr="00906975" w:rsidRDefault="6C5EC948" w:rsidP="4FD1810D">
      <w:pPr>
        <w:ind w:firstLine="567"/>
        <w:jc w:val="both"/>
        <w:rPr>
          <w:color w:val="000000" w:themeColor="text1"/>
          <w:sz w:val="28"/>
          <w:szCs w:val="28"/>
          <w:lang w:val="en-US"/>
        </w:rPr>
      </w:pPr>
      <w:r w:rsidRPr="00906975">
        <w:rPr>
          <w:color w:val="000000" w:themeColor="text1"/>
          <w:sz w:val="28"/>
          <w:szCs w:val="28"/>
          <w:lang w:val="en-US"/>
        </w:rPr>
        <w:t xml:space="preserve">64 Lai, J.: Application of quantum computing based on heterogeneous cellular network algorithm in college student entrepreneurship management. Optical and Quantum Electronics, 56, 2024. 375 DOI: 10.1007/s11082-023-05930- 2 </w:t>
      </w:r>
    </w:p>
    <w:p w:rsidR="00022226" w:rsidRPr="00906975" w:rsidRDefault="6C5EC948" w:rsidP="4FD1810D">
      <w:pPr>
        <w:ind w:firstLine="567"/>
        <w:jc w:val="both"/>
        <w:rPr>
          <w:color w:val="000000" w:themeColor="text1"/>
          <w:sz w:val="28"/>
          <w:szCs w:val="28"/>
          <w:lang w:val="en-US"/>
        </w:rPr>
      </w:pPr>
      <w:r w:rsidRPr="00906975">
        <w:rPr>
          <w:color w:val="000000" w:themeColor="text1"/>
          <w:sz w:val="28"/>
          <w:szCs w:val="28"/>
          <w:lang w:val="en-US"/>
        </w:rPr>
        <w:t xml:space="preserve">65 Wang S-M, Yueh H-P and Wen P-C: How the New Type of Entrepreneurship Education Complements the Traditional One in Developing Entrepreneurial Competencies and Intention. Front. Psychol. 10:2048. 2019. DOI: 10.3389/fpsyg.2019.02048 </w:t>
      </w:r>
    </w:p>
    <w:p w:rsidR="00022226" w:rsidRPr="00906975" w:rsidRDefault="6C5EC948" w:rsidP="4FD1810D">
      <w:pPr>
        <w:ind w:firstLine="567"/>
        <w:jc w:val="both"/>
        <w:rPr>
          <w:color w:val="000000" w:themeColor="text1"/>
          <w:sz w:val="28"/>
          <w:szCs w:val="28"/>
          <w:lang w:val="en-US"/>
        </w:rPr>
      </w:pPr>
      <w:r w:rsidRPr="00906975">
        <w:rPr>
          <w:color w:val="000000" w:themeColor="text1"/>
          <w:sz w:val="28"/>
          <w:szCs w:val="28"/>
          <w:lang w:val="en-US"/>
        </w:rPr>
        <w:t>66 Mesfin Mulu Ayalew: Multilevel analysis of entrepreneurial intention of engineering graduating students in Ethiopia, Journal of Applied Economics, 24(1), 2021.</w:t>
      </w:r>
      <w:r w:rsidR="00E04F5A" w:rsidRPr="00E04F5A">
        <w:rPr>
          <w:color w:val="000000" w:themeColor="text1"/>
          <w:sz w:val="28"/>
          <w:szCs w:val="28"/>
          <w:lang w:val="en-US"/>
        </w:rPr>
        <w:t xml:space="preserve"> – </w:t>
      </w:r>
      <w:r w:rsidR="00E04F5A" w:rsidRPr="00906975">
        <w:rPr>
          <w:color w:val="000000" w:themeColor="text1"/>
          <w:sz w:val="28"/>
          <w:szCs w:val="28"/>
          <w:lang w:val="en-US"/>
        </w:rPr>
        <w:t>P</w:t>
      </w:r>
      <w:r w:rsidRPr="00906975">
        <w:rPr>
          <w:color w:val="000000" w:themeColor="text1"/>
          <w:sz w:val="28"/>
          <w:szCs w:val="28"/>
          <w:lang w:val="en-US"/>
        </w:rPr>
        <w:t>. 366</w:t>
      </w:r>
      <w:r w:rsidR="00E04F5A" w:rsidRPr="00E04F5A">
        <w:rPr>
          <w:color w:val="000000" w:themeColor="text1"/>
          <w:sz w:val="28"/>
          <w:szCs w:val="28"/>
          <w:lang w:val="en-US"/>
        </w:rPr>
        <w:t>–</w:t>
      </w:r>
      <w:r w:rsidRPr="00906975">
        <w:rPr>
          <w:color w:val="000000" w:themeColor="text1"/>
          <w:sz w:val="28"/>
          <w:szCs w:val="28"/>
          <w:lang w:val="en-US"/>
        </w:rPr>
        <w:t xml:space="preserve">391, DOI: 10.1080/15140326.2021.1949256 </w:t>
      </w:r>
    </w:p>
    <w:p w:rsidR="00022226" w:rsidRPr="00906975" w:rsidRDefault="6C5EC948" w:rsidP="4FD1810D">
      <w:pPr>
        <w:ind w:firstLine="567"/>
        <w:jc w:val="both"/>
        <w:rPr>
          <w:color w:val="000000" w:themeColor="text1"/>
          <w:sz w:val="28"/>
          <w:szCs w:val="28"/>
          <w:lang w:val="en-US"/>
        </w:rPr>
      </w:pPr>
      <w:r w:rsidRPr="00906975">
        <w:rPr>
          <w:color w:val="000000" w:themeColor="text1"/>
          <w:sz w:val="28"/>
          <w:szCs w:val="28"/>
          <w:lang w:val="en-US"/>
        </w:rPr>
        <w:t>67 Staniewski Marcin,W. and Awruk, K.: Parental attitudes and entrepreneurial success. Journal of Business Research. Volume 123, February 2021</w:t>
      </w:r>
      <w:r w:rsidR="00E04F5A" w:rsidRPr="007370B8">
        <w:rPr>
          <w:color w:val="000000" w:themeColor="text1"/>
          <w:sz w:val="28"/>
          <w:szCs w:val="28"/>
          <w:lang w:val="en-US"/>
        </w:rPr>
        <w:t xml:space="preserve">. – </w:t>
      </w:r>
      <w:r w:rsidR="00E04F5A" w:rsidRPr="00906975">
        <w:rPr>
          <w:color w:val="000000" w:themeColor="text1"/>
          <w:sz w:val="28"/>
          <w:szCs w:val="28"/>
          <w:lang w:val="en-US"/>
        </w:rPr>
        <w:t>P</w:t>
      </w:r>
      <w:r w:rsidR="00E04F5A">
        <w:rPr>
          <w:color w:val="000000" w:themeColor="text1"/>
          <w:sz w:val="28"/>
          <w:szCs w:val="28"/>
          <w:lang w:val="en-US"/>
        </w:rPr>
        <w:t>. 538</w:t>
      </w:r>
      <w:r w:rsidR="00E04F5A" w:rsidRPr="007370B8">
        <w:rPr>
          <w:color w:val="000000" w:themeColor="text1"/>
          <w:sz w:val="28"/>
          <w:szCs w:val="28"/>
          <w:lang w:val="en-US"/>
        </w:rPr>
        <w:t>–</w:t>
      </w:r>
      <w:r w:rsidRPr="00906975">
        <w:rPr>
          <w:color w:val="000000" w:themeColor="text1"/>
          <w:sz w:val="28"/>
          <w:szCs w:val="28"/>
          <w:lang w:val="en-US"/>
        </w:rPr>
        <w:t>546. DOI: 10.1016/j.jbusres.2020.10.039</w:t>
      </w:r>
    </w:p>
    <w:p w:rsidR="00022226" w:rsidRPr="00906975" w:rsidRDefault="6C5EC948" w:rsidP="4FD1810D">
      <w:pPr>
        <w:ind w:firstLine="567"/>
        <w:jc w:val="both"/>
        <w:rPr>
          <w:color w:val="000000" w:themeColor="text1"/>
          <w:sz w:val="28"/>
          <w:szCs w:val="28"/>
          <w:lang w:val="en-US"/>
        </w:rPr>
      </w:pPr>
      <w:r w:rsidRPr="00906975">
        <w:rPr>
          <w:color w:val="000000" w:themeColor="text1"/>
          <w:sz w:val="28"/>
          <w:szCs w:val="28"/>
          <w:lang w:val="en-US"/>
        </w:rPr>
        <w:t xml:space="preserve">68 Chen C., Zhang J., Tian H. and Bu X.: The impact of entrepreneurial passion on entrepreneurial success and psychological well-being: a person-centered investigation. International Journal of Entrepreneurial Behavior &amp; Research, 2022, Vol. ahead-of-print No. ahead-of-print. DOI: 10.1108/IJEBR-12- 2021-0977 </w:t>
      </w:r>
    </w:p>
    <w:p w:rsidR="00022226" w:rsidRPr="00906975" w:rsidRDefault="6C5EC948" w:rsidP="4FD1810D">
      <w:pPr>
        <w:ind w:firstLine="567"/>
        <w:jc w:val="both"/>
        <w:rPr>
          <w:color w:val="000000" w:themeColor="text1"/>
          <w:sz w:val="28"/>
          <w:szCs w:val="28"/>
          <w:lang w:val="en-US"/>
        </w:rPr>
      </w:pPr>
      <w:r w:rsidRPr="00906975">
        <w:rPr>
          <w:color w:val="000000" w:themeColor="text1"/>
          <w:sz w:val="28"/>
          <w:szCs w:val="28"/>
          <w:lang w:val="en-US"/>
        </w:rPr>
        <w:t>69 McDowell, W. C., Peake, W. O., Coder, L., and Harris, M. L.:Building small firm performance through intellectual capital development: Exploring innovation as the “black box”. Journal of Business Research. 2018</w:t>
      </w:r>
      <w:r w:rsidR="00E04F5A" w:rsidRPr="007370B8">
        <w:rPr>
          <w:color w:val="000000" w:themeColor="text1"/>
          <w:sz w:val="28"/>
          <w:szCs w:val="28"/>
          <w:lang w:val="en-US"/>
        </w:rPr>
        <w:t xml:space="preserve">. – </w:t>
      </w:r>
      <w:r w:rsidR="00E04F5A" w:rsidRPr="00906975">
        <w:rPr>
          <w:color w:val="000000" w:themeColor="text1"/>
          <w:sz w:val="28"/>
          <w:szCs w:val="28"/>
          <w:lang w:val="en-US"/>
        </w:rPr>
        <w:t>P</w:t>
      </w:r>
      <w:r w:rsidRPr="00906975">
        <w:rPr>
          <w:color w:val="000000" w:themeColor="text1"/>
          <w:sz w:val="28"/>
          <w:szCs w:val="28"/>
          <w:lang w:val="en-US"/>
        </w:rPr>
        <w:t>. 321</w:t>
      </w:r>
      <w:r w:rsidR="00E04F5A" w:rsidRPr="007370B8">
        <w:rPr>
          <w:color w:val="000000" w:themeColor="text1"/>
          <w:sz w:val="28"/>
          <w:szCs w:val="28"/>
          <w:lang w:val="en-US"/>
        </w:rPr>
        <w:t>–</w:t>
      </w:r>
      <w:r w:rsidRPr="00906975">
        <w:rPr>
          <w:color w:val="000000" w:themeColor="text1"/>
          <w:sz w:val="28"/>
          <w:szCs w:val="28"/>
          <w:lang w:val="en-US"/>
        </w:rPr>
        <w:t xml:space="preserve">327. DOI: 10.1016/j.jbusres.2018.01.025 </w:t>
      </w:r>
    </w:p>
    <w:p w:rsidR="00022226" w:rsidRPr="00906975" w:rsidRDefault="6C5EC948" w:rsidP="4FD1810D">
      <w:pPr>
        <w:ind w:firstLine="567"/>
        <w:jc w:val="both"/>
        <w:rPr>
          <w:color w:val="000000" w:themeColor="text1"/>
          <w:sz w:val="28"/>
          <w:szCs w:val="28"/>
          <w:lang w:val="en-US"/>
        </w:rPr>
      </w:pPr>
      <w:r w:rsidRPr="00906975">
        <w:rPr>
          <w:color w:val="000000" w:themeColor="text1"/>
          <w:sz w:val="28"/>
          <w:szCs w:val="28"/>
          <w:lang w:val="en-US"/>
        </w:rPr>
        <w:t xml:space="preserve">70 Karabulut Ahu Tuğba: Personality Traits on Entrepreneurial Intention. Procedia - Social and Behavioral Sciences. 229, 2016. </w:t>
      </w:r>
      <w:r w:rsidR="00E04F5A" w:rsidRPr="00FF20DF">
        <w:rPr>
          <w:color w:val="000000" w:themeColor="text1"/>
          <w:sz w:val="28"/>
          <w:szCs w:val="28"/>
          <w:lang w:val="en-US"/>
        </w:rPr>
        <w:t xml:space="preserve">– </w:t>
      </w:r>
      <w:r w:rsidR="00E04F5A" w:rsidRPr="00906975">
        <w:rPr>
          <w:color w:val="000000" w:themeColor="text1"/>
          <w:sz w:val="28"/>
          <w:szCs w:val="28"/>
          <w:lang w:val="en-US"/>
        </w:rPr>
        <w:t>P</w:t>
      </w:r>
      <w:r w:rsidR="00E04F5A" w:rsidRPr="00FF20DF">
        <w:rPr>
          <w:color w:val="000000" w:themeColor="text1"/>
          <w:sz w:val="28"/>
          <w:szCs w:val="28"/>
          <w:lang w:val="en-US"/>
        </w:rPr>
        <w:t>.</w:t>
      </w:r>
      <w:r w:rsidRPr="00906975">
        <w:rPr>
          <w:color w:val="000000" w:themeColor="text1"/>
          <w:sz w:val="28"/>
          <w:szCs w:val="28"/>
          <w:lang w:val="en-US"/>
        </w:rPr>
        <w:t xml:space="preserve"> 12</w:t>
      </w:r>
      <w:r w:rsidR="00E04F5A" w:rsidRPr="00FF20DF">
        <w:rPr>
          <w:color w:val="000000" w:themeColor="text1"/>
          <w:sz w:val="28"/>
          <w:szCs w:val="28"/>
          <w:lang w:val="en-US"/>
        </w:rPr>
        <w:t>–</w:t>
      </w:r>
      <w:r w:rsidRPr="00906975">
        <w:rPr>
          <w:color w:val="000000" w:themeColor="text1"/>
          <w:sz w:val="28"/>
          <w:szCs w:val="28"/>
          <w:lang w:val="en-US"/>
        </w:rPr>
        <w:t xml:space="preserve">21. DOI: 10.1016/j.sbspro.2016.07.109 </w:t>
      </w:r>
    </w:p>
    <w:p w:rsidR="00022226" w:rsidRPr="00906975" w:rsidRDefault="6C5EC948" w:rsidP="4FD1810D">
      <w:pPr>
        <w:ind w:firstLine="567"/>
        <w:jc w:val="both"/>
        <w:rPr>
          <w:color w:val="000000" w:themeColor="text1"/>
          <w:sz w:val="28"/>
          <w:szCs w:val="28"/>
          <w:lang w:val="en-US"/>
        </w:rPr>
      </w:pPr>
      <w:r w:rsidRPr="00906975">
        <w:rPr>
          <w:color w:val="000000" w:themeColor="text1"/>
          <w:sz w:val="28"/>
          <w:szCs w:val="28"/>
          <w:lang w:val="en-US"/>
        </w:rPr>
        <w:t>71 Darma Rika Swaramarinda, Badrul ISA, Norhayati Mohd. Yusof, Mohd. Ali Bahari Abdul Kadir, Zarizi Ab. Rahman: Improving The Quality of Youth: Scale Development of Entrepreneurial Intention. Genaral Management, 23(191), 2022.</w:t>
      </w:r>
      <w:r w:rsidR="00E04F5A" w:rsidRPr="007370B8">
        <w:rPr>
          <w:color w:val="000000" w:themeColor="text1"/>
          <w:sz w:val="28"/>
          <w:szCs w:val="28"/>
          <w:lang w:val="en-US"/>
        </w:rPr>
        <w:t xml:space="preserve"> –            </w:t>
      </w:r>
      <w:r w:rsidR="00E04F5A" w:rsidRPr="00906975">
        <w:rPr>
          <w:color w:val="000000" w:themeColor="text1"/>
          <w:sz w:val="28"/>
          <w:szCs w:val="28"/>
          <w:lang w:val="en-US"/>
        </w:rPr>
        <w:t>P</w:t>
      </w:r>
      <w:r w:rsidRPr="00906975">
        <w:rPr>
          <w:color w:val="000000" w:themeColor="text1"/>
          <w:sz w:val="28"/>
          <w:szCs w:val="28"/>
          <w:lang w:val="en-US"/>
        </w:rPr>
        <w:t>. 143</w:t>
      </w:r>
      <w:r w:rsidR="00E04F5A" w:rsidRPr="007370B8">
        <w:rPr>
          <w:color w:val="000000" w:themeColor="text1"/>
          <w:sz w:val="28"/>
          <w:szCs w:val="28"/>
          <w:lang w:val="en-US"/>
        </w:rPr>
        <w:t>–</w:t>
      </w:r>
      <w:r w:rsidRPr="00906975">
        <w:rPr>
          <w:color w:val="000000" w:themeColor="text1"/>
          <w:sz w:val="28"/>
          <w:szCs w:val="28"/>
          <w:lang w:val="en-US"/>
        </w:rPr>
        <w:t>155. DOI: 10.47750/QAS/23.191.17</w:t>
      </w:r>
    </w:p>
    <w:p w:rsidR="00022226" w:rsidRPr="00906975" w:rsidRDefault="6C5EC948" w:rsidP="4FD1810D">
      <w:pPr>
        <w:ind w:firstLine="567"/>
        <w:jc w:val="both"/>
        <w:rPr>
          <w:color w:val="000000" w:themeColor="text1"/>
          <w:sz w:val="28"/>
          <w:szCs w:val="28"/>
          <w:lang w:val="en-US"/>
        </w:rPr>
      </w:pPr>
      <w:r w:rsidRPr="00906975">
        <w:rPr>
          <w:color w:val="000000" w:themeColor="text1"/>
          <w:sz w:val="28"/>
          <w:szCs w:val="28"/>
          <w:lang w:val="en-US"/>
        </w:rPr>
        <w:t xml:space="preserve">72 Alomani, R. Baptista, S. S. Athreye. The interplay between human, social and cognitive resources of nascent entrepreneurs. Small Bus Econ (2022) 59:1301–1326. DOI: 10.1007/s11187-021-00580-8 </w:t>
      </w:r>
    </w:p>
    <w:p w:rsidR="00022226" w:rsidRPr="00906975" w:rsidRDefault="6C5EC948" w:rsidP="4FD1810D">
      <w:pPr>
        <w:ind w:firstLine="567"/>
        <w:jc w:val="both"/>
        <w:rPr>
          <w:color w:val="000000" w:themeColor="text1"/>
          <w:sz w:val="28"/>
          <w:szCs w:val="28"/>
          <w:lang w:val="en-US"/>
        </w:rPr>
      </w:pPr>
      <w:r w:rsidRPr="00906975">
        <w:rPr>
          <w:color w:val="000000" w:themeColor="text1"/>
          <w:sz w:val="28"/>
          <w:szCs w:val="28"/>
          <w:lang w:val="en-US"/>
        </w:rPr>
        <w:t xml:space="preserve">73 Oktavio, A., Mitasari, R., Sinarta, Y., Kusumawidjaya, E., Wijaya, V., and Widyawati, C.: Indonesian students’ entrepreneurial behavior: The effect of creativity, passion, alertness and intention. Journal of Eastern European and Central </w:t>
      </w:r>
      <w:r w:rsidRPr="00906975">
        <w:rPr>
          <w:color w:val="000000" w:themeColor="text1"/>
          <w:sz w:val="28"/>
          <w:szCs w:val="28"/>
          <w:lang w:val="en-US"/>
        </w:rPr>
        <w:lastRenderedPageBreak/>
        <w:t xml:space="preserve">Asian Research (JEECAR), 10(2), 2023, 227–237. DOI: 10.15549/jeecar.v10i2.1039 </w:t>
      </w:r>
      <w:r w:rsidR="00022226" w:rsidRPr="00906975">
        <w:rPr>
          <w:lang w:val="en-US"/>
        </w:rPr>
        <w:tab/>
      </w:r>
      <w:r w:rsidRPr="00906975">
        <w:rPr>
          <w:color w:val="000000" w:themeColor="text1"/>
          <w:sz w:val="28"/>
          <w:szCs w:val="28"/>
          <w:lang w:val="en-US"/>
        </w:rPr>
        <w:t xml:space="preserve">74 Mensah, I. K., Khan, M. K. and Mwakapesa, D. S.: Factors determining the entrepreneurial intentions among Chinese university students: the moderating impact of student internship motivation. Humanities and Social Science Communications, 10, 752 (2023). DOI: 10.1057/s41599-023- 02275-9 </w:t>
      </w:r>
    </w:p>
    <w:p w:rsidR="00022226" w:rsidRPr="00906975" w:rsidRDefault="6C5EC948" w:rsidP="4FD1810D">
      <w:pPr>
        <w:ind w:firstLine="567"/>
        <w:jc w:val="both"/>
        <w:rPr>
          <w:color w:val="000000" w:themeColor="text1"/>
          <w:sz w:val="28"/>
          <w:szCs w:val="28"/>
          <w:lang w:val="en-US"/>
        </w:rPr>
      </w:pPr>
      <w:r w:rsidRPr="00906975">
        <w:rPr>
          <w:color w:val="000000" w:themeColor="text1"/>
          <w:sz w:val="28"/>
          <w:szCs w:val="28"/>
          <w:lang w:val="en-US"/>
        </w:rPr>
        <w:t xml:space="preserve">75 Obschonka, M.: Adolescent pathways to entrepreneurship. Child Development Perspectives, 10(3), 2016. pp. 196–201. DOI: 10.1111/cdep.12185 </w:t>
      </w:r>
    </w:p>
    <w:p w:rsidR="00022226" w:rsidRPr="00906975" w:rsidRDefault="6C5EC948" w:rsidP="4FD1810D">
      <w:pPr>
        <w:ind w:firstLine="567"/>
        <w:jc w:val="both"/>
        <w:rPr>
          <w:color w:val="000000" w:themeColor="text1"/>
          <w:sz w:val="28"/>
          <w:szCs w:val="28"/>
          <w:lang w:val="en-US"/>
        </w:rPr>
      </w:pPr>
      <w:r w:rsidRPr="00906975">
        <w:rPr>
          <w:color w:val="000000" w:themeColor="text1"/>
          <w:sz w:val="28"/>
          <w:szCs w:val="28"/>
          <w:lang w:val="en-US"/>
        </w:rPr>
        <w:t xml:space="preserve">76 Krieger, A., Stuetzer, M., Obschonka, M., Salmela-Aro, K.: The growth of entrepreneurial human capital: origins and development of skill variety. Small Bus Econ 59,2022. pp.645–664. DOI: 10.1007/s11187-021-00555-9 </w:t>
      </w:r>
    </w:p>
    <w:p w:rsidR="00022226" w:rsidRPr="00906975" w:rsidRDefault="6C5EC948" w:rsidP="4FD1810D">
      <w:pPr>
        <w:ind w:firstLine="567"/>
        <w:jc w:val="both"/>
        <w:rPr>
          <w:color w:val="000000" w:themeColor="text1"/>
          <w:sz w:val="28"/>
          <w:szCs w:val="28"/>
          <w:lang w:val="en-US"/>
        </w:rPr>
      </w:pPr>
      <w:r w:rsidRPr="00906975">
        <w:rPr>
          <w:color w:val="000000" w:themeColor="text1"/>
          <w:sz w:val="28"/>
          <w:szCs w:val="28"/>
          <w:lang w:val="en-US"/>
        </w:rPr>
        <w:t xml:space="preserve">77 Krieger A, Block J, Stuetzer M, Obschonka M, and Salmela-Aro K.: Closing the gender gap in entrepreneurship: The importance of skill variety. PLoS ONE 17(7): e0270976. 2022. DOI: 10.1371/journal.pone.0270976 </w:t>
      </w:r>
    </w:p>
    <w:p w:rsidR="00022226" w:rsidRPr="00906975" w:rsidRDefault="6C5EC948" w:rsidP="4FD1810D">
      <w:pPr>
        <w:ind w:firstLine="567"/>
        <w:jc w:val="both"/>
        <w:rPr>
          <w:color w:val="000000" w:themeColor="text1"/>
          <w:sz w:val="28"/>
          <w:szCs w:val="28"/>
          <w:lang w:val="en-US"/>
        </w:rPr>
      </w:pPr>
      <w:r w:rsidRPr="00906975">
        <w:rPr>
          <w:color w:val="000000" w:themeColor="text1"/>
          <w:sz w:val="28"/>
          <w:szCs w:val="28"/>
          <w:lang w:val="en-US"/>
        </w:rPr>
        <w:t xml:space="preserve">78 Obschonka, M., &amp; Stuetzer, M.: Integrating psycho- logical approaches to entrepreneurship: The Entrepreneurial Personality System (EPS). Small Business Eco- nomics, 49(1), 2017. </w:t>
      </w:r>
      <w:r w:rsidR="00E04F5A" w:rsidRPr="007370B8">
        <w:rPr>
          <w:color w:val="000000" w:themeColor="text1"/>
          <w:sz w:val="28"/>
          <w:szCs w:val="28"/>
          <w:lang w:val="en-US"/>
        </w:rPr>
        <w:t xml:space="preserve">– </w:t>
      </w:r>
      <w:r w:rsidR="00E04F5A" w:rsidRPr="00906975">
        <w:rPr>
          <w:color w:val="000000" w:themeColor="text1"/>
          <w:sz w:val="28"/>
          <w:szCs w:val="28"/>
          <w:lang w:val="en-US"/>
        </w:rPr>
        <w:t>P</w:t>
      </w:r>
      <w:r w:rsidRPr="00906975">
        <w:rPr>
          <w:color w:val="000000" w:themeColor="text1"/>
          <w:sz w:val="28"/>
          <w:szCs w:val="28"/>
          <w:lang w:val="en-US"/>
        </w:rPr>
        <w:t>. 203–231</w:t>
      </w:r>
    </w:p>
    <w:p w:rsidR="00022226" w:rsidRPr="00906975" w:rsidRDefault="6C5EC948" w:rsidP="4FD1810D">
      <w:pPr>
        <w:ind w:firstLine="567"/>
        <w:jc w:val="both"/>
        <w:rPr>
          <w:color w:val="000000" w:themeColor="text1"/>
          <w:sz w:val="28"/>
          <w:szCs w:val="28"/>
          <w:lang w:val="en-US"/>
        </w:rPr>
      </w:pPr>
      <w:r w:rsidRPr="00906975">
        <w:rPr>
          <w:color w:val="000000" w:themeColor="text1"/>
          <w:sz w:val="28"/>
          <w:szCs w:val="28"/>
          <w:lang w:val="en-US"/>
        </w:rPr>
        <w:t xml:space="preserve">79 Maheshwari, G., Kha, K. L. &amp; Arokiasamy, A. R. A. Factors affecting students’ entrepreneurial intentions: a systematic review (2005–2022) for future directions in theory and practice. Management Review Quarterly 73, 1903–1970 (2023). </w:t>
      </w:r>
      <w:hyperlink r:id="rId51">
        <w:r w:rsidRPr="00906975">
          <w:rPr>
            <w:rStyle w:val="a5"/>
            <w:sz w:val="28"/>
            <w:szCs w:val="28"/>
            <w:lang w:val="en-US"/>
          </w:rPr>
          <w:t>https://doi.org/10.1007/s11301-022-00289-2</w:t>
        </w:r>
      </w:hyperlink>
    </w:p>
    <w:p w:rsidR="00022226" w:rsidRPr="00906975" w:rsidRDefault="6C5EC948" w:rsidP="4FD1810D">
      <w:pPr>
        <w:ind w:firstLine="567"/>
        <w:jc w:val="both"/>
        <w:rPr>
          <w:sz w:val="28"/>
          <w:szCs w:val="28"/>
        </w:rPr>
      </w:pPr>
      <w:r w:rsidRPr="00435808">
        <w:rPr>
          <w:sz w:val="28"/>
          <w:szCs w:val="28"/>
          <w:lang w:val="en-US"/>
        </w:rPr>
        <w:t xml:space="preserve">80 </w:t>
      </w:r>
      <w:r w:rsidRPr="00906975">
        <w:rPr>
          <w:sz w:val="28"/>
          <w:szCs w:val="28"/>
        </w:rPr>
        <w:t>Айтжанова</w:t>
      </w:r>
      <w:r w:rsidRPr="00435808">
        <w:rPr>
          <w:sz w:val="28"/>
          <w:szCs w:val="28"/>
          <w:lang w:val="en-US"/>
        </w:rPr>
        <w:t xml:space="preserve">, </w:t>
      </w:r>
      <w:r w:rsidRPr="00906975">
        <w:rPr>
          <w:sz w:val="28"/>
          <w:szCs w:val="28"/>
        </w:rPr>
        <w:t>Д</w:t>
      </w:r>
      <w:r w:rsidRPr="00435808">
        <w:rPr>
          <w:sz w:val="28"/>
          <w:szCs w:val="28"/>
          <w:lang w:val="en-US"/>
        </w:rPr>
        <w:t xml:space="preserve">., </w:t>
      </w:r>
      <w:r w:rsidRPr="00906975">
        <w:rPr>
          <w:sz w:val="28"/>
          <w:szCs w:val="28"/>
        </w:rPr>
        <w:t>Муханова</w:t>
      </w:r>
      <w:r w:rsidRPr="00435808">
        <w:rPr>
          <w:sz w:val="28"/>
          <w:szCs w:val="28"/>
          <w:lang w:val="en-US"/>
        </w:rPr>
        <w:t xml:space="preserve">, </w:t>
      </w:r>
      <w:r w:rsidRPr="00906975">
        <w:rPr>
          <w:sz w:val="28"/>
          <w:szCs w:val="28"/>
        </w:rPr>
        <w:t>Г</w:t>
      </w:r>
      <w:r w:rsidRPr="00435808">
        <w:rPr>
          <w:sz w:val="28"/>
          <w:szCs w:val="28"/>
          <w:lang w:val="en-US"/>
        </w:rPr>
        <w:t xml:space="preserve">., &amp; </w:t>
      </w:r>
      <w:r w:rsidRPr="00906975">
        <w:rPr>
          <w:sz w:val="28"/>
          <w:szCs w:val="28"/>
        </w:rPr>
        <w:t>Энтони</w:t>
      </w:r>
      <w:r w:rsidRPr="00435808">
        <w:rPr>
          <w:sz w:val="28"/>
          <w:szCs w:val="28"/>
          <w:lang w:val="en-US"/>
        </w:rPr>
        <w:t xml:space="preserve"> </w:t>
      </w:r>
      <w:r w:rsidRPr="00906975">
        <w:rPr>
          <w:sz w:val="28"/>
          <w:szCs w:val="28"/>
          <w:lang w:val="en-US"/>
        </w:rPr>
        <w:t>A</w:t>
      </w:r>
      <w:r w:rsidRPr="00435808">
        <w:rPr>
          <w:sz w:val="28"/>
          <w:szCs w:val="28"/>
          <w:lang w:val="en-US"/>
        </w:rPr>
        <w:t xml:space="preserve">. (2023). </w:t>
      </w:r>
      <w:r w:rsidRPr="00906975">
        <w:rPr>
          <w:sz w:val="28"/>
          <w:szCs w:val="28"/>
        </w:rPr>
        <w:t>Классификация факторов успеха проектов молодежного предпринимательства. Экономическая серия вестника Евразийского национального университета имени Л.Н. Гумилева, (4), 175–185. https://doi.org/10.32523/2789-4320-2023-4-175-185.</w:t>
      </w:r>
    </w:p>
    <w:p w:rsidR="00022226" w:rsidRPr="00906975" w:rsidRDefault="6C5EC948" w:rsidP="00F85BAB">
      <w:pPr>
        <w:ind w:firstLine="567"/>
        <w:jc w:val="both"/>
        <w:rPr>
          <w:sz w:val="28"/>
          <w:szCs w:val="28"/>
        </w:rPr>
      </w:pPr>
      <w:r w:rsidRPr="00906975">
        <w:rPr>
          <w:sz w:val="28"/>
          <w:szCs w:val="28"/>
        </w:rPr>
        <w:t xml:space="preserve">81 </w:t>
      </w:r>
      <w:r w:rsidR="00135AD4" w:rsidRPr="00906975">
        <w:rPr>
          <w:sz w:val="28"/>
          <w:szCs w:val="28"/>
        </w:rPr>
        <w:t>Демографический ежегодник Казахстана</w:t>
      </w:r>
      <w:r w:rsidR="00ED7FCD" w:rsidRPr="00906975">
        <w:rPr>
          <w:sz w:val="28"/>
          <w:szCs w:val="28"/>
        </w:rPr>
        <w:t>. Статистический сборник.</w:t>
      </w:r>
      <w:r w:rsidR="00135AD4" w:rsidRPr="00906975">
        <w:rPr>
          <w:sz w:val="28"/>
          <w:szCs w:val="28"/>
        </w:rPr>
        <w:t xml:space="preserve"> </w:t>
      </w:r>
      <w:r w:rsidR="00E04F5A">
        <w:rPr>
          <w:sz w:val="28"/>
          <w:szCs w:val="28"/>
        </w:rPr>
        <w:t>–</w:t>
      </w:r>
      <w:r w:rsidR="00135AD4" w:rsidRPr="00906975">
        <w:rPr>
          <w:sz w:val="28"/>
          <w:szCs w:val="28"/>
        </w:rPr>
        <w:t>Нур-Султан, 2020. – 276 с.</w:t>
      </w:r>
    </w:p>
    <w:p w:rsidR="004B1219" w:rsidRPr="00906975" w:rsidRDefault="65E63C90" w:rsidP="004B1219">
      <w:pPr>
        <w:ind w:firstLine="567"/>
        <w:jc w:val="both"/>
        <w:rPr>
          <w:sz w:val="28"/>
          <w:szCs w:val="28"/>
        </w:rPr>
      </w:pPr>
      <w:r w:rsidRPr="00906975">
        <w:rPr>
          <w:sz w:val="28"/>
          <w:szCs w:val="28"/>
        </w:rPr>
        <w:t>8</w:t>
      </w:r>
      <w:r w:rsidR="67FD8631" w:rsidRPr="00906975">
        <w:rPr>
          <w:sz w:val="28"/>
          <w:szCs w:val="28"/>
        </w:rPr>
        <w:t xml:space="preserve">2 </w:t>
      </w:r>
      <w:r w:rsidR="004B1219" w:rsidRPr="00906975">
        <w:rPr>
          <w:sz w:val="28"/>
          <w:szCs w:val="28"/>
        </w:rPr>
        <w:t xml:space="preserve">Занятость в Казахстане. Статистический сборник. </w:t>
      </w:r>
      <w:r w:rsidR="00E04F5A">
        <w:rPr>
          <w:sz w:val="28"/>
          <w:szCs w:val="28"/>
        </w:rPr>
        <w:t xml:space="preserve">– </w:t>
      </w:r>
      <w:r w:rsidR="004B1219" w:rsidRPr="00906975">
        <w:rPr>
          <w:sz w:val="28"/>
          <w:szCs w:val="28"/>
        </w:rPr>
        <w:t>Нур-Султан, 2020. – 242 с.</w:t>
      </w:r>
    </w:p>
    <w:p w:rsidR="00435A88" w:rsidRPr="00906975" w:rsidRDefault="33FC489B" w:rsidP="00435A88">
      <w:pPr>
        <w:ind w:firstLine="567"/>
        <w:jc w:val="both"/>
        <w:rPr>
          <w:sz w:val="28"/>
          <w:szCs w:val="28"/>
        </w:rPr>
      </w:pPr>
      <w:r w:rsidRPr="00906975">
        <w:rPr>
          <w:sz w:val="28"/>
          <w:szCs w:val="28"/>
        </w:rPr>
        <w:t>8</w:t>
      </w:r>
      <w:r w:rsidR="27702969" w:rsidRPr="00906975">
        <w:rPr>
          <w:sz w:val="28"/>
          <w:szCs w:val="28"/>
        </w:rPr>
        <w:t>3</w:t>
      </w:r>
      <w:r w:rsidRPr="00906975">
        <w:rPr>
          <w:sz w:val="28"/>
          <w:szCs w:val="28"/>
        </w:rPr>
        <w:t xml:space="preserve"> </w:t>
      </w:r>
      <w:r w:rsidR="00435A88" w:rsidRPr="00906975">
        <w:rPr>
          <w:sz w:val="28"/>
          <w:szCs w:val="28"/>
        </w:rPr>
        <w:t xml:space="preserve">Молодежь Казахстана. Статистический сборник. </w:t>
      </w:r>
      <w:r w:rsidR="00E04F5A">
        <w:rPr>
          <w:sz w:val="28"/>
          <w:szCs w:val="28"/>
        </w:rPr>
        <w:t xml:space="preserve">– </w:t>
      </w:r>
      <w:r w:rsidR="00435A88" w:rsidRPr="00906975">
        <w:rPr>
          <w:sz w:val="28"/>
          <w:szCs w:val="28"/>
        </w:rPr>
        <w:t>Нур-Султан, 2020. – 127 с.</w:t>
      </w:r>
    </w:p>
    <w:p w:rsidR="007F5CC9" w:rsidRPr="00906975" w:rsidRDefault="0E800572" w:rsidP="007F5CC9">
      <w:pPr>
        <w:ind w:firstLine="567"/>
        <w:jc w:val="both"/>
        <w:rPr>
          <w:sz w:val="28"/>
          <w:szCs w:val="28"/>
        </w:rPr>
      </w:pPr>
      <w:r w:rsidRPr="00906975">
        <w:rPr>
          <w:sz w:val="28"/>
          <w:szCs w:val="28"/>
        </w:rPr>
        <w:t>8</w:t>
      </w:r>
      <w:r w:rsidR="60E8F5F2" w:rsidRPr="00906975">
        <w:rPr>
          <w:sz w:val="28"/>
          <w:szCs w:val="28"/>
        </w:rPr>
        <w:t>4</w:t>
      </w:r>
      <w:r w:rsidRPr="00906975">
        <w:rPr>
          <w:sz w:val="28"/>
          <w:szCs w:val="28"/>
        </w:rPr>
        <w:t xml:space="preserve"> </w:t>
      </w:r>
      <w:r w:rsidR="007F5CC9" w:rsidRPr="00906975">
        <w:rPr>
          <w:sz w:val="28"/>
          <w:szCs w:val="28"/>
        </w:rPr>
        <w:t xml:space="preserve">Кто может заниматься предпринимательством в Республике Казахстан? Электронный ресурс: </w:t>
      </w:r>
      <w:hyperlink r:id="rId52">
        <w:r w:rsidR="007F5CC9" w:rsidRPr="00906975">
          <w:rPr>
            <w:rStyle w:val="a5"/>
            <w:sz w:val="28"/>
            <w:szCs w:val="28"/>
          </w:rPr>
          <w:t>https://open-almaty.kz/ru/otkrytievedenie-biznesa/nemnogo-o-predprinimatelstve</w:t>
        </w:r>
      </w:hyperlink>
    </w:p>
    <w:p w:rsidR="00B358EE" w:rsidRPr="00906975" w:rsidRDefault="067F8D84" w:rsidP="00B358EE">
      <w:pPr>
        <w:widowControl w:val="0"/>
        <w:ind w:firstLine="567"/>
        <w:jc w:val="both"/>
        <w:rPr>
          <w:color w:val="333333"/>
          <w:sz w:val="28"/>
          <w:szCs w:val="28"/>
        </w:rPr>
      </w:pPr>
      <w:r w:rsidRPr="00906975">
        <w:rPr>
          <w:sz w:val="28"/>
          <w:szCs w:val="28"/>
        </w:rPr>
        <w:t>8</w:t>
      </w:r>
      <w:r w:rsidR="4BDD0476" w:rsidRPr="00906975">
        <w:rPr>
          <w:sz w:val="28"/>
          <w:szCs w:val="28"/>
        </w:rPr>
        <w:t>5</w:t>
      </w:r>
      <w:r w:rsidRPr="00906975">
        <w:rPr>
          <w:sz w:val="28"/>
          <w:szCs w:val="28"/>
        </w:rPr>
        <w:t xml:space="preserve"> </w:t>
      </w:r>
      <w:r w:rsidR="00B358EE" w:rsidRPr="00906975">
        <w:rPr>
          <w:color w:val="333333"/>
          <w:sz w:val="28"/>
          <w:szCs w:val="28"/>
        </w:rPr>
        <w:t xml:space="preserve">Предпринимательский кодекс Республики Казахстан. Порядок государственной регистрации индивидуальных предпринимателей. Электронный ресурс: </w:t>
      </w:r>
      <w:hyperlink r:id="rId53">
        <w:r w:rsidR="00B358EE" w:rsidRPr="00906975">
          <w:rPr>
            <w:rStyle w:val="a5"/>
            <w:sz w:val="28"/>
            <w:szCs w:val="28"/>
          </w:rPr>
          <w:t>https://kodeksy-kz.com/ka/predprinimatelskij_kodeks/36.htm</w:t>
        </w:r>
      </w:hyperlink>
    </w:p>
    <w:p w:rsidR="004B5F36" w:rsidRPr="00906975" w:rsidRDefault="35637961" w:rsidP="004B5F36">
      <w:pPr>
        <w:ind w:firstLine="567"/>
        <w:jc w:val="both"/>
        <w:rPr>
          <w:sz w:val="28"/>
          <w:szCs w:val="28"/>
        </w:rPr>
      </w:pPr>
      <w:r w:rsidRPr="00906975">
        <w:rPr>
          <w:sz w:val="28"/>
          <w:szCs w:val="28"/>
        </w:rPr>
        <w:t>8</w:t>
      </w:r>
      <w:r w:rsidR="58FCFBE8" w:rsidRPr="00906975">
        <w:rPr>
          <w:sz w:val="28"/>
          <w:szCs w:val="28"/>
        </w:rPr>
        <w:t>6</w:t>
      </w:r>
      <w:r w:rsidRPr="00906975">
        <w:rPr>
          <w:sz w:val="28"/>
          <w:szCs w:val="28"/>
        </w:rPr>
        <w:t xml:space="preserve"> </w:t>
      </w:r>
      <w:r w:rsidR="004B5F36" w:rsidRPr="00906975">
        <w:rPr>
          <w:sz w:val="28"/>
          <w:szCs w:val="28"/>
        </w:rPr>
        <w:t xml:space="preserve">Бизнес молодых: в какой сфере запускать стартап в Казахстане? Электронный ресурс: </w:t>
      </w:r>
      <w:hyperlink r:id="rId54">
        <w:r w:rsidR="004B5F36" w:rsidRPr="00906975">
          <w:rPr>
            <w:rStyle w:val="a5"/>
            <w:sz w:val="28"/>
            <w:szCs w:val="28"/>
          </w:rPr>
          <w:t>https://almaty.tv/news/ekonomika/180751-dgastardyn-auyl-sharuashylygyna-katysty-tyn-dgobalaryna-koldau-korsetiledi-–-sarapshylar</w:t>
        </w:r>
      </w:hyperlink>
    </w:p>
    <w:p w:rsidR="00F76332" w:rsidRPr="00906975" w:rsidRDefault="1825E095" w:rsidP="00F76332">
      <w:pPr>
        <w:ind w:firstLine="567"/>
        <w:jc w:val="both"/>
        <w:rPr>
          <w:sz w:val="28"/>
          <w:szCs w:val="28"/>
        </w:rPr>
      </w:pPr>
      <w:r w:rsidRPr="00906975">
        <w:rPr>
          <w:sz w:val="28"/>
          <w:szCs w:val="28"/>
        </w:rPr>
        <w:t>8</w:t>
      </w:r>
      <w:r w:rsidR="31F97A68" w:rsidRPr="00906975">
        <w:rPr>
          <w:sz w:val="28"/>
          <w:szCs w:val="28"/>
        </w:rPr>
        <w:t>7</w:t>
      </w:r>
      <w:r w:rsidRPr="00906975">
        <w:rPr>
          <w:sz w:val="28"/>
          <w:szCs w:val="28"/>
        </w:rPr>
        <w:t xml:space="preserve"> </w:t>
      </w:r>
      <w:r w:rsidR="00F76332" w:rsidRPr="00906975">
        <w:rPr>
          <w:sz w:val="28"/>
          <w:szCs w:val="28"/>
        </w:rPr>
        <w:t>Малое и среднее предпринимательство в Республике Казахстан. Статистический сборник.</w:t>
      </w:r>
      <w:r w:rsidR="00E04F5A">
        <w:rPr>
          <w:sz w:val="28"/>
          <w:szCs w:val="28"/>
        </w:rPr>
        <w:t xml:space="preserve"> –</w:t>
      </w:r>
      <w:r w:rsidR="00F76332" w:rsidRPr="00906975">
        <w:rPr>
          <w:sz w:val="28"/>
          <w:szCs w:val="28"/>
        </w:rPr>
        <w:t xml:space="preserve"> Нур-Султан, 2020. – 56 с.</w:t>
      </w:r>
    </w:p>
    <w:p w:rsidR="00EF6C41" w:rsidRPr="00906975" w:rsidRDefault="6264A320" w:rsidP="4FD1810D">
      <w:pPr>
        <w:widowControl w:val="0"/>
        <w:spacing w:line="259" w:lineRule="auto"/>
        <w:ind w:firstLine="567"/>
        <w:jc w:val="both"/>
        <w:rPr>
          <w:color w:val="000000" w:themeColor="text1"/>
          <w:sz w:val="28"/>
          <w:szCs w:val="28"/>
        </w:rPr>
      </w:pPr>
      <w:r w:rsidRPr="00906975">
        <w:rPr>
          <w:sz w:val="28"/>
          <w:szCs w:val="28"/>
        </w:rPr>
        <w:t>8</w:t>
      </w:r>
      <w:r w:rsidR="611A7E9E" w:rsidRPr="00906975">
        <w:rPr>
          <w:sz w:val="28"/>
          <w:szCs w:val="28"/>
        </w:rPr>
        <w:t>8</w:t>
      </w:r>
      <w:r w:rsidRPr="00906975">
        <w:rPr>
          <w:sz w:val="28"/>
          <w:szCs w:val="28"/>
        </w:rPr>
        <w:t xml:space="preserve"> </w:t>
      </w:r>
      <w:r w:rsidR="3940FD3B" w:rsidRPr="00906975">
        <w:rPr>
          <w:color w:val="000000" w:themeColor="text1"/>
          <w:sz w:val="28"/>
          <w:szCs w:val="28"/>
        </w:rPr>
        <w:t xml:space="preserve">Основам предпринимательства нужно обучаться на всех уровнях системы образования. Электронный ресурс: </w:t>
      </w:r>
      <w:hyperlink r:id="rId55">
        <w:r w:rsidR="2F14A5A0" w:rsidRPr="00906975">
          <w:rPr>
            <w:rStyle w:val="a5"/>
            <w:sz w:val="28"/>
            <w:szCs w:val="28"/>
          </w:rPr>
          <w:t>https://inbusiness.kz/ru/news/osnovam-predprinimatelstva-nuzhno-obuchatsya-na-vseh-urovnyah-sistemy-obrazovaniya</w:t>
        </w:r>
      </w:hyperlink>
    </w:p>
    <w:p w:rsidR="004D321B" w:rsidRPr="00906975" w:rsidRDefault="4361E609" w:rsidP="004D321B">
      <w:pPr>
        <w:ind w:firstLine="567"/>
        <w:jc w:val="both"/>
        <w:rPr>
          <w:sz w:val="28"/>
          <w:szCs w:val="28"/>
        </w:rPr>
      </w:pPr>
      <w:r w:rsidRPr="00906975">
        <w:rPr>
          <w:color w:val="000000" w:themeColor="text1"/>
          <w:sz w:val="28"/>
          <w:szCs w:val="28"/>
        </w:rPr>
        <w:lastRenderedPageBreak/>
        <w:t>8</w:t>
      </w:r>
      <w:r w:rsidR="0FDB3D30" w:rsidRPr="00906975">
        <w:rPr>
          <w:color w:val="000000" w:themeColor="text1"/>
          <w:sz w:val="28"/>
          <w:szCs w:val="28"/>
        </w:rPr>
        <w:t>9</w:t>
      </w:r>
      <w:r w:rsidRPr="00906975">
        <w:rPr>
          <w:color w:val="000000" w:themeColor="text1"/>
          <w:sz w:val="28"/>
          <w:szCs w:val="28"/>
        </w:rPr>
        <w:t xml:space="preserve"> </w:t>
      </w:r>
      <w:r w:rsidR="00C56F12" w:rsidRPr="00906975">
        <w:rPr>
          <w:color w:val="000000" w:themeColor="text1"/>
          <w:sz w:val="28"/>
          <w:szCs w:val="28"/>
        </w:rPr>
        <w:t xml:space="preserve">Образование в </w:t>
      </w:r>
      <w:r w:rsidR="004D321B" w:rsidRPr="00906975">
        <w:rPr>
          <w:color w:val="000000" w:themeColor="text1"/>
          <w:sz w:val="28"/>
          <w:szCs w:val="28"/>
        </w:rPr>
        <w:t xml:space="preserve">Республике Казахстан. Статистический сборник. </w:t>
      </w:r>
      <w:r w:rsidR="00E04F5A">
        <w:rPr>
          <w:color w:val="000000" w:themeColor="text1"/>
          <w:sz w:val="28"/>
          <w:szCs w:val="28"/>
        </w:rPr>
        <w:t xml:space="preserve">– </w:t>
      </w:r>
      <w:r w:rsidR="004D321B" w:rsidRPr="00906975">
        <w:rPr>
          <w:sz w:val="28"/>
          <w:szCs w:val="28"/>
        </w:rPr>
        <w:t xml:space="preserve">Нур-Султан, 2020. – </w:t>
      </w:r>
      <w:r w:rsidR="000F4BFB" w:rsidRPr="00906975">
        <w:rPr>
          <w:sz w:val="28"/>
          <w:szCs w:val="28"/>
        </w:rPr>
        <w:t>167</w:t>
      </w:r>
      <w:r w:rsidR="004D321B" w:rsidRPr="00906975">
        <w:rPr>
          <w:sz w:val="28"/>
          <w:szCs w:val="28"/>
        </w:rPr>
        <w:t xml:space="preserve"> с.</w:t>
      </w:r>
    </w:p>
    <w:p w:rsidR="00CE0256" w:rsidRPr="00906975" w:rsidRDefault="45FDF628" w:rsidP="00CE0256">
      <w:pPr>
        <w:ind w:firstLine="567"/>
        <w:jc w:val="both"/>
        <w:rPr>
          <w:sz w:val="28"/>
          <w:szCs w:val="28"/>
        </w:rPr>
      </w:pPr>
      <w:r w:rsidRPr="00906975">
        <w:rPr>
          <w:sz w:val="28"/>
          <w:szCs w:val="28"/>
        </w:rPr>
        <w:t xml:space="preserve">90 </w:t>
      </w:r>
      <w:r w:rsidR="001A157C" w:rsidRPr="00906975">
        <w:rPr>
          <w:sz w:val="28"/>
          <w:szCs w:val="28"/>
        </w:rPr>
        <w:t xml:space="preserve">Расширение академической самостоятельности вузов. </w:t>
      </w:r>
      <w:r w:rsidR="00805082" w:rsidRPr="00906975">
        <w:rPr>
          <w:sz w:val="28"/>
          <w:szCs w:val="28"/>
        </w:rPr>
        <w:t xml:space="preserve">Официальный информационный ресурс Премьер-Министра Республики Казахстан. </w:t>
      </w:r>
      <w:r w:rsidR="00CE0256" w:rsidRPr="00906975">
        <w:rPr>
          <w:sz w:val="28"/>
          <w:szCs w:val="28"/>
        </w:rPr>
        <w:t xml:space="preserve">Электронный ресурс: </w:t>
      </w:r>
      <w:hyperlink r:id="rId56">
        <w:r w:rsidR="00CE0256" w:rsidRPr="00906975">
          <w:rPr>
            <w:rStyle w:val="a5"/>
            <w:sz w:val="28"/>
            <w:szCs w:val="28"/>
          </w:rPr>
          <w:t>https://primeminister.kz/ru/news/reviews/akademicheskaya-svoboda-optimizaciya-i-ranzhirovanie-kak-razvivayutsya-kazahstanskie-vuzy-10104430</w:t>
        </w:r>
      </w:hyperlink>
    </w:p>
    <w:p w:rsidR="00A5654A" w:rsidRPr="00906975" w:rsidRDefault="7966B095" w:rsidP="003B3289">
      <w:pPr>
        <w:widowControl w:val="0"/>
        <w:ind w:firstLine="567"/>
        <w:jc w:val="both"/>
        <w:rPr>
          <w:sz w:val="28"/>
          <w:szCs w:val="28"/>
        </w:rPr>
      </w:pPr>
      <w:r w:rsidRPr="00906975">
        <w:rPr>
          <w:sz w:val="28"/>
          <w:szCs w:val="28"/>
        </w:rPr>
        <w:t>91</w:t>
      </w:r>
      <w:r w:rsidR="34DC30A9" w:rsidRPr="00906975">
        <w:rPr>
          <w:sz w:val="28"/>
          <w:szCs w:val="28"/>
        </w:rPr>
        <w:t xml:space="preserve"> </w:t>
      </w:r>
      <w:r w:rsidR="003B3289" w:rsidRPr="00906975">
        <w:rPr>
          <w:sz w:val="28"/>
          <w:szCs w:val="28"/>
        </w:rPr>
        <w:t xml:space="preserve">Стратегия развития </w:t>
      </w:r>
      <w:r w:rsidR="00F60009">
        <w:rPr>
          <w:sz w:val="28"/>
          <w:szCs w:val="28"/>
        </w:rPr>
        <w:t>НАО</w:t>
      </w:r>
      <w:r w:rsidR="003B3289" w:rsidRPr="00906975">
        <w:rPr>
          <w:sz w:val="28"/>
          <w:szCs w:val="28"/>
        </w:rPr>
        <w:t xml:space="preserve"> «Торайгыров университет» на 2020–2024 годы</w:t>
      </w:r>
      <w:r w:rsidR="00261658" w:rsidRPr="00906975">
        <w:rPr>
          <w:sz w:val="28"/>
          <w:szCs w:val="28"/>
        </w:rPr>
        <w:t>. Электронный ресурс:</w:t>
      </w:r>
      <w:r w:rsidR="003B3289" w:rsidRPr="00906975">
        <w:rPr>
          <w:sz w:val="28"/>
          <w:szCs w:val="28"/>
        </w:rPr>
        <w:t xml:space="preserve"> </w:t>
      </w:r>
      <w:hyperlink r:id="rId57">
        <w:r w:rsidR="003B3289" w:rsidRPr="00906975">
          <w:rPr>
            <w:rStyle w:val="a5"/>
            <w:sz w:val="28"/>
            <w:szCs w:val="28"/>
          </w:rPr>
          <w:t>https://tou.edu.kz/arm/storage/files/5fdf1681bea282.04626836.pdf</w:t>
        </w:r>
      </w:hyperlink>
    </w:p>
    <w:p w:rsidR="00CE0256" w:rsidRPr="00906975" w:rsidRDefault="4F0B23ED" w:rsidP="003B3289">
      <w:pPr>
        <w:widowControl w:val="0"/>
        <w:ind w:firstLine="567"/>
        <w:jc w:val="both"/>
        <w:rPr>
          <w:sz w:val="28"/>
          <w:szCs w:val="28"/>
        </w:rPr>
      </w:pPr>
      <w:r w:rsidRPr="00906975">
        <w:rPr>
          <w:sz w:val="28"/>
          <w:szCs w:val="28"/>
        </w:rPr>
        <w:t>9</w:t>
      </w:r>
      <w:r w:rsidR="6AB189CA" w:rsidRPr="00906975">
        <w:rPr>
          <w:sz w:val="28"/>
          <w:szCs w:val="28"/>
        </w:rPr>
        <w:t>2</w:t>
      </w:r>
      <w:r w:rsidRPr="00906975">
        <w:rPr>
          <w:sz w:val="28"/>
          <w:szCs w:val="28"/>
        </w:rPr>
        <w:t xml:space="preserve"> </w:t>
      </w:r>
      <w:r w:rsidR="0089481E" w:rsidRPr="00906975">
        <w:rPr>
          <w:sz w:val="28"/>
          <w:szCs w:val="28"/>
        </w:rPr>
        <w:t>Программа развития Университета «Туран-Астана»</w:t>
      </w:r>
      <w:r w:rsidR="00D70A94" w:rsidRPr="00906975">
        <w:rPr>
          <w:sz w:val="28"/>
          <w:szCs w:val="28"/>
        </w:rPr>
        <w:t xml:space="preserve"> на 2019–2022 годы</w:t>
      </w:r>
      <w:r w:rsidR="006930AB" w:rsidRPr="00906975">
        <w:rPr>
          <w:sz w:val="28"/>
          <w:szCs w:val="28"/>
        </w:rPr>
        <w:t>. Электронный ресурс: </w:t>
      </w:r>
      <w:hyperlink r:id="rId58">
        <w:r w:rsidR="00B6280A" w:rsidRPr="00906975">
          <w:rPr>
            <w:rStyle w:val="a5"/>
            <w:sz w:val="28"/>
            <w:szCs w:val="28"/>
          </w:rPr>
          <w:t>https://tau-edu.kz/media/docs/Программа%20развития%20ТАУ-19-22%20РУС.pdf?_t=1554459826</w:t>
        </w:r>
      </w:hyperlink>
    </w:p>
    <w:p w:rsidR="002A1BE3" w:rsidRPr="00906975" w:rsidRDefault="30E4FB7E" w:rsidP="003B3289">
      <w:pPr>
        <w:widowControl w:val="0"/>
        <w:ind w:firstLine="567"/>
        <w:jc w:val="both"/>
        <w:rPr>
          <w:sz w:val="28"/>
          <w:szCs w:val="28"/>
        </w:rPr>
      </w:pPr>
      <w:r w:rsidRPr="00906975">
        <w:rPr>
          <w:sz w:val="28"/>
          <w:szCs w:val="28"/>
          <w:lang w:val="en-US"/>
        </w:rPr>
        <w:t>9</w:t>
      </w:r>
      <w:r w:rsidR="71543067" w:rsidRPr="00906975">
        <w:rPr>
          <w:sz w:val="28"/>
          <w:szCs w:val="28"/>
          <w:lang w:val="en-US"/>
        </w:rPr>
        <w:t>3</w:t>
      </w:r>
      <w:r w:rsidRPr="00906975">
        <w:rPr>
          <w:sz w:val="28"/>
          <w:szCs w:val="28"/>
          <w:lang w:val="en-US"/>
        </w:rPr>
        <w:t xml:space="preserve"> </w:t>
      </w:r>
      <w:r w:rsidR="00385333" w:rsidRPr="00906975">
        <w:rPr>
          <w:sz w:val="28"/>
          <w:szCs w:val="28"/>
          <w:lang w:val="en-US"/>
        </w:rPr>
        <w:t>C</w:t>
      </w:r>
      <w:r w:rsidR="00F60009" w:rsidRPr="00906975">
        <w:rPr>
          <w:sz w:val="28"/>
          <w:szCs w:val="28"/>
        </w:rPr>
        <w:t>тратегия</w:t>
      </w:r>
      <w:r w:rsidR="00385333" w:rsidRPr="00906975">
        <w:rPr>
          <w:sz w:val="28"/>
          <w:szCs w:val="28"/>
          <w:lang w:val="en-US"/>
        </w:rPr>
        <w:t xml:space="preserve"> </w:t>
      </w:r>
      <w:r w:rsidR="00385333" w:rsidRPr="00906975">
        <w:rPr>
          <w:sz w:val="28"/>
          <w:szCs w:val="28"/>
        </w:rPr>
        <w:t>развития</w:t>
      </w:r>
      <w:r w:rsidR="00385333" w:rsidRPr="00906975">
        <w:rPr>
          <w:sz w:val="28"/>
          <w:szCs w:val="28"/>
          <w:lang w:val="en-US"/>
        </w:rPr>
        <w:t xml:space="preserve"> «</w:t>
      </w:r>
      <w:r w:rsidR="00F60009">
        <w:rPr>
          <w:sz w:val="28"/>
          <w:szCs w:val="28"/>
          <w:lang w:val="en-US"/>
        </w:rPr>
        <w:t>A</w:t>
      </w:r>
      <w:r w:rsidR="00385333" w:rsidRPr="00906975">
        <w:rPr>
          <w:sz w:val="28"/>
          <w:szCs w:val="28"/>
          <w:lang w:val="en-US"/>
        </w:rPr>
        <w:t xml:space="preserve">lmaty management university </w:t>
      </w:r>
      <w:r w:rsidR="00385333" w:rsidRPr="00906975">
        <w:rPr>
          <w:sz w:val="28"/>
          <w:szCs w:val="28"/>
        </w:rPr>
        <w:t>до</w:t>
      </w:r>
      <w:r w:rsidR="00385333" w:rsidRPr="00906975">
        <w:rPr>
          <w:sz w:val="28"/>
          <w:szCs w:val="28"/>
          <w:lang w:val="en-US"/>
        </w:rPr>
        <w:t xml:space="preserve"> 2025 </w:t>
      </w:r>
      <w:r w:rsidR="00385333" w:rsidRPr="00906975">
        <w:rPr>
          <w:sz w:val="28"/>
          <w:szCs w:val="28"/>
        </w:rPr>
        <w:t>года</w:t>
      </w:r>
      <w:r w:rsidR="00385333" w:rsidRPr="00906975">
        <w:rPr>
          <w:sz w:val="28"/>
          <w:szCs w:val="28"/>
          <w:lang w:val="en-US"/>
        </w:rPr>
        <w:t>»</w:t>
      </w:r>
      <w:r w:rsidR="002A1BE3" w:rsidRPr="00906975">
        <w:rPr>
          <w:sz w:val="28"/>
          <w:szCs w:val="28"/>
          <w:lang w:val="en-US"/>
        </w:rPr>
        <w:t>.</w:t>
      </w:r>
      <w:r w:rsidR="006E1E95" w:rsidRPr="00906975">
        <w:rPr>
          <w:sz w:val="28"/>
          <w:szCs w:val="28"/>
          <w:lang w:val="en-US"/>
        </w:rPr>
        <w:t xml:space="preserve"> </w:t>
      </w:r>
      <w:r w:rsidR="006E1E95" w:rsidRPr="00906975">
        <w:rPr>
          <w:sz w:val="28"/>
          <w:szCs w:val="28"/>
        </w:rPr>
        <w:t xml:space="preserve">Электронный ресурс: </w:t>
      </w:r>
      <w:hyperlink r:id="rId59">
        <w:r w:rsidR="006E1E95" w:rsidRPr="00906975">
          <w:rPr>
            <w:rStyle w:val="a5"/>
            <w:sz w:val="28"/>
            <w:szCs w:val="28"/>
            <w:lang w:val="en-US"/>
          </w:rPr>
          <w:t>https</w:t>
        </w:r>
        <w:r w:rsidR="006E1E95" w:rsidRPr="00906975">
          <w:rPr>
            <w:rStyle w:val="a5"/>
            <w:sz w:val="28"/>
            <w:szCs w:val="28"/>
          </w:rPr>
          <w:t>://</w:t>
        </w:r>
        <w:r w:rsidR="006E1E95" w:rsidRPr="00906975">
          <w:rPr>
            <w:rStyle w:val="a5"/>
            <w:sz w:val="28"/>
            <w:szCs w:val="28"/>
            <w:lang w:val="en-US"/>
          </w:rPr>
          <w:t>almau</w:t>
        </w:r>
        <w:r w:rsidR="006E1E95" w:rsidRPr="00906975">
          <w:rPr>
            <w:rStyle w:val="a5"/>
            <w:sz w:val="28"/>
            <w:szCs w:val="28"/>
          </w:rPr>
          <w:t>.</w:t>
        </w:r>
        <w:r w:rsidR="006E1E95" w:rsidRPr="00906975">
          <w:rPr>
            <w:rStyle w:val="a5"/>
            <w:sz w:val="28"/>
            <w:szCs w:val="28"/>
            <w:lang w:val="en-US"/>
          </w:rPr>
          <w:t>edu</w:t>
        </w:r>
        <w:r w:rsidR="006E1E95" w:rsidRPr="00906975">
          <w:rPr>
            <w:rStyle w:val="a5"/>
            <w:sz w:val="28"/>
            <w:szCs w:val="28"/>
          </w:rPr>
          <w:t>.</w:t>
        </w:r>
        <w:r w:rsidR="006E1E95" w:rsidRPr="00906975">
          <w:rPr>
            <w:rStyle w:val="a5"/>
            <w:sz w:val="28"/>
            <w:szCs w:val="28"/>
            <w:lang w:val="en-US"/>
          </w:rPr>
          <w:t>kz</w:t>
        </w:r>
        <w:r w:rsidR="006E1E95" w:rsidRPr="00906975">
          <w:rPr>
            <w:rStyle w:val="a5"/>
            <w:sz w:val="28"/>
            <w:szCs w:val="28"/>
          </w:rPr>
          <w:t>/</w:t>
        </w:r>
        <w:r w:rsidR="006E1E95" w:rsidRPr="00906975">
          <w:rPr>
            <w:rStyle w:val="a5"/>
            <w:sz w:val="28"/>
            <w:szCs w:val="28"/>
            <w:lang w:val="en-US"/>
          </w:rPr>
          <w:t>images</w:t>
        </w:r>
        <w:r w:rsidR="006E1E95" w:rsidRPr="00906975">
          <w:rPr>
            <w:rStyle w:val="a5"/>
            <w:sz w:val="28"/>
            <w:szCs w:val="28"/>
          </w:rPr>
          <w:t>/</w:t>
        </w:r>
        <w:r w:rsidR="006E1E95" w:rsidRPr="00906975">
          <w:rPr>
            <w:rStyle w:val="a5"/>
            <w:sz w:val="28"/>
            <w:szCs w:val="28"/>
            <w:lang w:val="en-US"/>
          </w:rPr>
          <w:t>uploads</w:t>
        </w:r>
        <w:r w:rsidR="006E1E95" w:rsidRPr="00906975">
          <w:rPr>
            <w:rStyle w:val="a5"/>
            <w:sz w:val="28"/>
            <w:szCs w:val="28"/>
          </w:rPr>
          <w:t>/</w:t>
        </w:r>
        <w:r w:rsidR="006E1E95" w:rsidRPr="00906975">
          <w:rPr>
            <w:rStyle w:val="a5"/>
            <w:sz w:val="28"/>
            <w:szCs w:val="28"/>
            <w:lang w:val="en-US"/>
          </w:rPr>
          <w:t>files</w:t>
        </w:r>
        <w:r w:rsidR="006E1E95" w:rsidRPr="00906975">
          <w:rPr>
            <w:rStyle w:val="a5"/>
            <w:sz w:val="28"/>
            <w:szCs w:val="28"/>
          </w:rPr>
          <w:t>/0</w:t>
        </w:r>
        <w:r w:rsidR="006E1E95" w:rsidRPr="00906975">
          <w:rPr>
            <w:rStyle w:val="a5"/>
            <w:sz w:val="28"/>
            <w:szCs w:val="28"/>
            <w:lang w:val="en-US"/>
          </w:rPr>
          <w:t>a</w:t>
        </w:r>
        <w:r w:rsidR="006E1E95" w:rsidRPr="00906975">
          <w:rPr>
            <w:rStyle w:val="a5"/>
            <w:sz w:val="28"/>
            <w:szCs w:val="28"/>
          </w:rPr>
          <w:t>3</w:t>
        </w:r>
        <w:r w:rsidR="006E1E95" w:rsidRPr="00906975">
          <w:rPr>
            <w:rStyle w:val="a5"/>
            <w:sz w:val="28"/>
            <w:szCs w:val="28"/>
            <w:lang w:val="en-US"/>
          </w:rPr>
          <w:t>e</w:t>
        </w:r>
        <w:r w:rsidR="006E1E95" w:rsidRPr="00906975">
          <w:rPr>
            <w:rStyle w:val="a5"/>
            <w:sz w:val="28"/>
            <w:szCs w:val="28"/>
          </w:rPr>
          <w:t>12266</w:t>
        </w:r>
        <w:r w:rsidR="006E1E95" w:rsidRPr="00906975">
          <w:rPr>
            <w:rStyle w:val="a5"/>
            <w:sz w:val="28"/>
            <w:szCs w:val="28"/>
            <w:lang w:val="en-US"/>
          </w:rPr>
          <w:t>e</w:t>
        </w:r>
        <w:r w:rsidR="006E1E95" w:rsidRPr="00906975">
          <w:rPr>
            <w:rStyle w:val="a5"/>
            <w:sz w:val="28"/>
            <w:szCs w:val="28"/>
          </w:rPr>
          <w:t>28139</w:t>
        </w:r>
        <w:r w:rsidR="006E1E95" w:rsidRPr="00906975">
          <w:rPr>
            <w:rStyle w:val="a5"/>
            <w:sz w:val="28"/>
            <w:szCs w:val="28"/>
            <w:lang w:val="en-US"/>
          </w:rPr>
          <w:t>e</w:t>
        </w:r>
        <w:r w:rsidR="006E1E95" w:rsidRPr="00906975">
          <w:rPr>
            <w:rStyle w:val="a5"/>
            <w:sz w:val="28"/>
            <w:szCs w:val="28"/>
          </w:rPr>
          <w:t>675</w:t>
        </w:r>
        <w:r w:rsidR="006E1E95" w:rsidRPr="00906975">
          <w:rPr>
            <w:rStyle w:val="a5"/>
            <w:sz w:val="28"/>
            <w:szCs w:val="28"/>
            <w:lang w:val="en-US"/>
          </w:rPr>
          <w:t>a</w:t>
        </w:r>
        <w:r w:rsidR="006E1E95" w:rsidRPr="00906975">
          <w:rPr>
            <w:rStyle w:val="a5"/>
            <w:sz w:val="28"/>
            <w:szCs w:val="28"/>
          </w:rPr>
          <w:t>3</w:t>
        </w:r>
        <w:r w:rsidR="006E1E95" w:rsidRPr="00906975">
          <w:rPr>
            <w:rStyle w:val="a5"/>
            <w:sz w:val="28"/>
            <w:szCs w:val="28"/>
            <w:lang w:val="en-US"/>
          </w:rPr>
          <w:t>e</w:t>
        </w:r>
        <w:r w:rsidR="006E1E95" w:rsidRPr="00906975">
          <w:rPr>
            <w:rStyle w:val="a5"/>
            <w:sz w:val="28"/>
            <w:szCs w:val="28"/>
          </w:rPr>
          <w:t>82</w:t>
        </w:r>
        <w:r w:rsidR="006E1E95" w:rsidRPr="00906975">
          <w:rPr>
            <w:rStyle w:val="a5"/>
            <w:sz w:val="28"/>
            <w:szCs w:val="28"/>
            <w:lang w:val="en-US"/>
          </w:rPr>
          <w:t>ffb</w:t>
        </w:r>
        <w:r w:rsidR="006E1E95" w:rsidRPr="00906975">
          <w:rPr>
            <w:rStyle w:val="a5"/>
            <w:sz w:val="28"/>
            <w:szCs w:val="28"/>
          </w:rPr>
          <w:t>58</w:t>
        </w:r>
        <w:r w:rsidR="006E1E95" w:rsidRPr="00906975">
          <w:rPr>
            <w:rStyle w:val="a5"/>
            <w:sz w:val="28"/>
            <w:szCs w:val="28"/>
            <w:lang w:val="en-US"/>
          </w:rPr>
          <w:t>b</w:t>
        </w:r>
        <w:r w:rsidR="006E1E95" w:rsidRPr="00906975">
          <w:rPr>
            <w:rStyle w:val="a5"/>
            <w:sz w:val="28"/>
            <w:szCs w:val="28"/>
          </w:rPr>
          <w:t>8</w:t>
        </w:r>
        <w:r w:rsidR="006E1E95" w:rsidRPr="00906975">
          <w:rPr>
            <w:rStyle w:val="a5"/>
            <w:sz w:val="28"/>
            <w:szCs w:val="28"/>
            <w:lang w:val="en-US"/>
          </w:rPr>
          <w:t>b</w:t>
        </w:r>
        <w:r w:rsidR="006E1E95" w:rsidRPr="00906975">
          <w:rPr>
            <w:rStyle w:val="a5"/>
            <w:sz w:val="28"/>
            <w:szCs w:val="28"/>
          </w:rPr>
          <w:t>.</w:t>
        </w:r>
        <w:r w:rsidR="006E1E95" w:rsidRPr="00906975">
          <w:rPr>
            <w:rStyle w:val="a5"/>
            <w:sz w:val="28"/>
            <w:szCs w:val="28"/>
            <w:lang w:val="en-US"/>
          </w:rPr>
          <w:t>pdf</w:t>
        </w:r>
      </w:hyperlink>
    </w:p>
    <w:p w:rsidR="00B6280A" w:rsidRPr="00906975" w:rsidRDefault="55AF5939" w:rsidP="003B3289">
      <w:pPr>
        <w:widowControl w:val="0"/>
        <w:ind w:firstLine="567"/>
        <w:jc w:val="both"/>
        <w:rPr>
          <w:rStyle w:val="a5"/>
          <w:sz w:val="28"/>
          <w:szCs w:val="28"/>
        </w:rPr>
      </w:pPr>
      <w:r w:rsidRPr="00906975">
        <w:rPr>
          <w:sz w:val="28"/>
          <w:szCs w:val="28"/>
        </w:rPr>
        <w:t>9</w:t>
      </w:r>
      <w:r w:rsidR="74702699" w:rsidRPr="00906975">
        <w:rPr>
          <w:sz w:val="28"/>
          <w:szCs w:val="28"/>
        </w:rPr>
        <w:t>4</w:t>
      </w:r>
      <w:r w:rsidRPr="00906975">
        <w:rPr>
          <w:sz w:val="28"/>
          <w:szCs w:val="28"/>
        </w:rPr>
        <w:t xml:space="preserve"> </w:t>
      </w:r>
      <w:r w:rsidR="00B6280A" w:rsidRPr="00906975">
        <w:rPr>
          <w:sz w:val="28"/>
          <w:szCs w:val="28"/>
        </w:rPr>
        <w:t xml:space="preserve">Концепция развития инновационно-предпринимательской деятельности в Карагандинском государственном техническом университете. Электронный ресурс: </w:t>
      </w:r>
      <w:hyperlink r:id="rId60">
        <w:r w:rsidR="00B6280A" w:rsidRPr="00906975">
          <w:rPr>
            <w:rStyle w:val="a5"/>
            <w:sz w:val="28"/>
            <w:szCs w:val="28"/>
          </w:rPr>
          <w:t>https://www.kstu.kz/wp-content/uploads/2017/06/концепция%20развития%20ИПД.pdf</w:t>
        </w:r>
      </w:hyperlink>
    </w:p>
    <w:p w:rsidR="00EB64F9" w:rsidRPr="00906975" w:rsidRDefault="7072C730" w:rsidP="00EB64F9">
      <w:pPr>
        <w:ind w:firstLine="567"/>
        <w:jc w:val="both"/>
        <w:rPr>
          <w:sz w:val="28"/>
          <w:szCs w:val="28"/>
        </w:rPr>
      </w:pPr>
      <w:r w:rsidRPr="00906975">
        <w:rPr>
          <w:sz w:val="28"/>
          <w:szCs w:val="28"/>
        </w:rPr>
        <w:t>9</w:t>
      </w:r>
      <w:r w:rsidR="21334543" w:rsidRPr="00906975">
        <w:rPr>
          <w:sz w:val="28"/>
          <w:szCs w:val="28"/>
        </w:rPr>
        <w:t>5</w:t>
      </w:r>
      <w:r w:rsidRPr="00906975">
        <w:rPr>
          <w:sz w:val="28"/>
          <w:szCs w:val="28"/>
        </w:rPr>
        <w:t xml:space="preserve"> </w:t>
      </w:r>
      <w:r w:rsidR="00EB64F9" w:rsidRPr="00906975">
        <w:rPr>
          <w:sz w:val="28"/>
          <w:szCs w:val="28"/>
        </w:rPr>
        <w:t xml:space="preserve">Cовет по развитию молодежного предпринимательства. Национальная палата предпринимателей Республики Казахстан «Атамекен». Электронный ресурс: </w:t>
      </w:r>
      <w:hyperlink r:id="rId61">
        <w:r w:rsidR="00EB64F9" w:rsidRPr="00906975">
          <w:rPr>
            <w:rStyle w:val="a5"/>
            <w:sz w:val="28"/>
            <w:szCs w:val="28"/>
          </w:rPr>
          <w:t>https://atameken.kz/ru/pages/44-sovet-po-razvitiyu-molodezhnogo-predprinimatel-stva</w:t>
        </w:r>
      </w:hyperlink>
    </w:p>
    <w:p w:rsidR="00C36CC3" w:rsidRPr="00906975" w:rsidRDefault="478EC474" w:rsidP="00EB64F9">
      <w:pPr>
        <w:ind w:firstLine="567"/>
        <w:jc w:val="both"/>
        <w:rPr>
          <w:sz w:val="28"/>
          <w:szCs w:val="28"/>
        </w:rPr>
      </w:pPr>
      <w:r w:rsidRPr="00906975">
        <w:rPr>
          <w:sz w:val="28"/>
          <w:szCs w:val="28"/>
        </w:rPr>
        <w:t>9</w:t>
      </w:r>
      <w:r w:rsidR="3BEF7A20" w:rsidRPr="00906975">
        <w:rPr>
          <w:sz w:val="28"/>
          <w:szCs w:val="28"/>
        </w:rPr>
        <w:t>6</w:t>
      </w:r>
      <w:r w:rsidRPr="00906975">
        <w:rPr>
          <w:sz w:val="28"/>
          <w:szCs w:val="28"/>
        </w:rPr>
        <w:t xml:space="preserve"> </w:t>
      </w:r>
      <w:r w:rsidR="00C36CC3" w:rsidRPr="00906975">
        <w:rPr>
          <w:sz w:val="28"/>
          <w:szCs w:val="28"/>
        </w:rPr>
        <w:t xml:space="preserve">Программы поддержки бизнеса. Электронный ресурс: </w:t>
      </w:r>
      <w:hyperlink r:id="rId62" w:anchor="trainings">
        <w:r w:rsidR="00C36CC3" w:rsidRPr="00906975">
          <w:rPr>
            <w:rStyle w:val="a5"/>
            <w:sz w:val="28"/>
            <w:szCs w:val="28"/>
          </w:rPr>
          <w:t>https://damu.kz/programmi/#trainings</w:t>
        </w:r>
      </w:hyperlink>
    </w:p>
    <w:p w:rsidR="004F5D69" w:rsidRPr="00906975" w:rsidRDefault="4F35BFDE" w:rsidP="004F5D69">
      <w:pPr>
        <w:ind w:firstLine="567"/>
        <w:jc w:val="both"/>
        <w:rPr>
          <w:sz w:val="28"/>
          <w:szCs w:val="28"/>
        </w:rPr>
      </w:pPr>
      <w:r w:rsidRPr="00906975">
        <w:rPr>
          <w:sz w:val="28"/>
          <w:szCs w:val="28"/>
        </w:rPr>
        <w:t>9</w:t>
      </w:r>
      <w:r w:rsidR="0905969C" w:rsidRPr="00906975">
        <w:rPr>
          <w:sz w:val="28"/>
          <w:szCs w:val="28"/>
        </w:rPr>
        <w:t>7</w:t>
      </w:r>
      <w:r w:rsidRPr="00906975">
        <w:rPr>
          <w:sz w:val="28"/>
          <w:szCs w:val="28"/>
        </w:rPr>
        <w:t xml:space="preserve"> </w:t>
      </w:r>
      <w:r w:rsidR="004F5D69" w:rsidRPr="00906975">
        <w:rPr>
          <w:sz w:val="28"/>
          <w:szCs w:val="28"/>
        </w:rPr>
        <w:t xml:space="preserve">Проект Фонда «Даму» «Поддержка предпринимательских инициатив студенческой молодежи». Электронный ресурс: </w:t>
      </w:r>
      <w:hyperlink r:id="rId63">
        <w:r w:rsidR="004F5D69" w:rsidRPr="00906975">
          <w:rPr>
            <w:rStyle w:val="a5"/>
            <w:sz w:val="28"/>
            <w:szCs w:val="28"/>
          </w:rPr>
          <w:t>http://old2.zhgu.edu.kz/index.php?newsid=5119</w:t>
        </w:r>
      </w:hyperlink>
    </w:p>
    <w:p w:rsidR="004F5D69" w:rsidRPr="00906975" w:rsidRDefault="4BF3F069" w:rsidP="00832A97">
      <w:pPr>
        <w:ind w:firstLine="567"/>
        <w:jc w:val="both"/>
        <w:rPr>
          <w:sz w:val="28"/>
          <w:szCs w:val="28"/>
        </w:rPr>
      </w:pPr>
      <w:r w:rsidRPr="00906975">
        <w:rPr>
          <w:sz w:val="28"/>
          <w:szCs w:val="28"/>
        </w:rPr>
        <w:t>9</w:t>
      </w:r>
      <w:r w:rsidR="0E40988B" w:rsidRPr="00906975">
        <w:rPr>
          <w:sz w:val="28"/>
          <w:szCs w:val="28"/>
        </w:rPr>
        <w:t>8</w:t>
      </w:r>
      <w:r w:rsidRPr="00906975">
        <w:rPr>
          <w:sz w:val="28"/>
          <w:szCs w:val="28"/>
        </w:rPr>
        <w:t xml:space="preserve"> </w:t>
      </w:r>
      <w:r w:rsidR="00CC3E61" w:rsidRPr="00906975">
        <w:rPr>
          <w:sz w:val="28"/>
          <w:szCs w:val="28"/>
        </w:rPr>
        <w:t xml:space="preserve">АО «QazTech Ventures». Национальный институт в области технологического развития. Электронный ресурс: </w:t>
      </w:r>
      <w:hyperlink r:id="rId64">
        <w:r w:rsidR="00832A97" w:rsidRPr="00906975">
          <w:rPr>
            <w:rStyle w:val="a5"/>
            <w:sz w:val="28"/>
            <w:szCs w:val="28"/>
          </w:rPr>
          <w:t>https://qaztech.vc</w:t>
        </w:r>
      </w:hyperlink>
    </w:p>
    <w:p w:rsidR="00832A97" w:rsidRPr="00906975" w:rsidRDefault="6A315C8A" w:rsidP="00832A97">
      <w:pPr>
        <w:ind w:firstLine="567"/>
        <w:jc w:val="both"/>
        <w:rPr>
          <w:sz w:val="28"/>
          <w:szCs w:val="28"/>
        </w:rPr>
      </w:pPr>
      <w:r w:rsidRPr="00906975">
        <w:rPr>
          <w:sz w:val="28"/>
          <w:szCs w:val="28"/>
        </w:rPr>
        <w:t>9</w:t>
      </w:r>
      <w:r w:rsidR="45F61A70" w:rsidRPr="00906975">
        <w:rPr>
          <w:sz w:val="28"/>
          <w:szCs w:val="28"/>
        </w:rPr>
        <w:t>9</w:t>
      </w:r>
      <w:r w:rsidRPr="00906975">
        <w:rPr>
          <w:sz w:val="28"/>
          <w:szCs w:val="28"/>
        </w:rPr>
        <w:t xml:space="preserve"> </w:t>
      </w:r>
      <w:r w:rsidR="00E44B00" w:rsidRPr="00906975">
        <w:rPr>
          <w:sz w:val="28"/>
          <w:szCs w:val="28"/>
        </w:rPr>
        <w:t xml:space="preserve">Технопарк «Astana HUB». О технопарке. Экосистема. Электронный ресурс: </w:t>
      </w:r>
      <w:hyperlink r:id="rId65">
        <w:r w:rsidR="00E44B00" w:rsidRPr="00906975">
          <w:rPr>
            <w:rStyle w:val="a5"/>
            <w:sz w:val="28"/>
            <w:szCs w:val="28"/>
          </w:rPr>
          <w:t>https://astanahub.com/l/welcome</w:t>
        </w:r>
      </w:hyperlink>
    </w:p>
    <w:p w:rsidR="00C3743F" w:rsidRPr="00906975" w:rsidRDefault="3362023E" w:rsidP="00C3743F">
      <w:pPr>
        <w:ind w:firstLine="567"/>
        <w:rPr>
          <w:sz w:val="28"/>
          <w:szCs w:val="28"/>
        </w:rPr>
      </w:pPr>
      <w:r w:rsidRPr="00906975">
        <w:rPr>
          <w:sz w:val="28"/>
          <w:szCs w:val="28"/>
        </w:rPr>
        <w:t>100</w:t>
      </w:r>
      <w:r w:rsidR="232B49DA" w:rsidRPr="00906975">
        <w:rPr>
          <w:sz w:val="28"/>
          <w:szCs w:val="28"/>
        </w:rPr>
        <w:t xml:space="preserve"> </w:t>
      </w:r>
      <w:r w:rsidR="00C3743F" w:rsidRPr="00906975">
        <w:rPr>
          <w:sz w:val="28"/>
          <w:szCs w:val="28"/>
        </w:rPr>
        <w:t xml:space="preserve">Бизнес-инкубатор MOST. Электронный ресурс: </w:t>
      </w:r>
      <w:hyperlink r:id="rId66" w:anchor="about">
        <w:r w:rsidR="00C3743F" w:rsidRPr="00906975">
          <w:rPr>
            <w:rStyle w:val="a5"/>
            <w:sz w:val="28"/>
            <w:szCs w:val="28"/>
          </w:rPr>
          <w:t>http://most.com.kz/#about</w:t>
        </w:r>
      </w:hyperlink>
    </w:p>
    <w:p w:rsidR="00C3743F" w:rsidRPr="00906975" w:rsidRDefault="07C8BFA1" w:rsidP="00164BEA">
      <w:pPr>
        <w:ind w:firstLine="567"/>
        <w:jc w:val="both"/>
        <w:rPr>
          <w:sz w:val="28"/>
          <w:szCs w:val="28"/>
        </w:rPr>
      </w:pPr>
      <w:r w:rsidRPr="00906975">
        <w:rPr>
          <w:sz w:val="28"/>
          <w:szCs w:val="28"/>
        </w:rPr>
        <w:t>101</w:t>
      </w:r>
      <w:r w:rsidR="2205C4E3" w:rsidRPr="00906975">
        <w:rPr>
          <w:sz w:val="28"/>
          <w:szCs w:val="28"/>
        </w:rPr>
        <w:t xml:space="preserve"> </w:t>
      </w:r>
      <w:r w:rsidR="00164BEA" w:rsidRPr="00906975">
        <w:rPr>
          <w:sz w:val="28"/>
          <w:szCs w:val="28"/>
        </w:rPr>
        <w:t xml:space="preserve">Бизнес инкубатор «СодБи». Проекты инкубатора. Электронный ресурс: </w:t>
      </w:r>
      <w:hyperlink r:id="rId67">
        <w:r w:rsidR="00164BEA" w:rsidRPr="00906975">
          <w:rPr>
            <w:rStyle w:val="a5"/>
            <w:sz w:val="28"/>
            <w:szCs w:val="28"/>
          </w:rPr>
          <w:t>http://www.sodbi.kz/rus/projects/</w:t>
        </w:r>
      </w:hyperlink>
    </w:p>
    <w:p w:rsidR="004C6A79" w:rsidRPr="00906975" w:rsidRDefault="38C1E734" w:rsidP="004C6A79">
      <w:pPr>
        <w:ind w:firstLine="567"/>
        <w:rPr>
          <w:sz w:val="28"/>
          <w:szCs w:val="28"/>
        </w:rPr>
      </w:pPr>
      <w:r w:rsidRPr="00906975">
        <w:rPr>
          <w:sz w:val="28"/>
          <w:szCs w:val="28"/>
        </w:rPr>
        <w:t>10</w:t>
      </w:r>
      <w:r w:rsidR="74BFC299" w:rsidRPr="00906975">
        <w:rPr>
          <w:sz w:val="28"/>
          <w:szCs w:val="28"/>
        </w:rPr>
        <w:t>2</w:t>
      </w:r>
      <w:r w:rsidRPr="00906975">
        <w:rPr>
          <w:sz w:val="28"/>
          <w:szCs w:val="28"/>
        </w:rPr>
        <w:t xml:space="preserve"> </w:t>
      </w:r>
      <w:r w:rsidR="004C6A79" w:rsidRPr="00906975">
        <w:rPr>
          <w:sz w:val="28"/>
          <w:szCs w:val="28"/>
        </w:rPr>
        <w:t xml:space="preserve">Enactus Kazakhstan. Электронный ресурс: </w:t>
      </w:r>
      <w:hyperlink r:id="rId68">
        <w:r w:rsidR="004C6A79" w:rsidRPr="00906975">
          <w:rPr>
            <w:rStyle w:val="a5"/>
            <w:sz w:val="28"/>
            <w:szCs w:val="28"/>
          </w:rPr>
          <w:t>https://enactus.kz</w:t>
        </w:r>
      </w:hyperlink>
    </w:p>
    <w:p w:rsidR="001757C5" w:rsidRPr="00906975" w:rsidRDefault="69ADD1B6" w:rsidP="001757C5">
      <w:pPr>
        <w:ind w:firstLine="567"/>
        <w:jc w:val="both"/>
        <w:rPr>
          <w:sz w:val="28"/>
          <w:szCs w:val="28"/>
        </w:rPr>
      </w:pPr>
      <w:r w:rsidRPr="00906975">
        <w:rPr>
          <w:sz w:val="28"/>
          <w:szCs w:val="28"/>
        </w:rPr>
        <w:t>10</w:t>
      </w:r>
      <w:r w:rsidR="471FB6E8" w:rsidRPr="00906975">
        <w:rPr>
          <w:sz w:val="28"/>
          <w:szCs w:val="28"/>
        </w:rPr>
        <w:t>3</w:t>
      </w:r>
      <w:r w:rsidRPr="00906975">
        <w:rPr>
          <w:sz w:val="28"/>
          <w:szCs w:val="28"/>
        </w:rPr>
        <w:t xml:space="preserve"> </w:t>
      </w:r>
      <w:r w:rsidR="001757C5" w:rsidRPr="00906975">
        <w:rPr>
          <w:sz w:val="28"/>
          <w:szCs w:val="28"/>
        </w:rPr>
        <w:t xml:space="preserve">Ассоциация молодых предпринимателей Казахстана. Электронный ресурс: </w:t>
      </w:r>
      <w:hyperlink r:id="rId69">
        <w:r w:rsidR="001757C5" w:rsidRPr="00906975">
          <w:rPr>
            <w:rStyle w:val="a5"/>
            <w:sz w:val="28"/>
            <w:szCs w:val="28"/>
          </w:rPr>
          <w:t>http://www.resurs.kz/catalog/jkk</w:t>
        </w:r>
      </w:hyperlink>
    </w:p>
    <w:p w:rsidR="006B5877" w:rsidRPr="00906975" w:rsidRDefault="54DEBCC8" w:rsidP="006B5877">
      <w:pPr>
        <w:ind w:firstLine="567"/>
        <w:jc w:val="both"/>
        <w:rPr>
          <w:sz w:val="28"/>
          <w:szCs w:val="28"/>
        </w:rPr>
      </w:pPr>
      <w:r w:rsidRPr="00906975">
        <w:rPr>
          <w:sz w:val="28"/>
          <w:szCs w:val="28"/>
        </w:rPr>
        <w:t>10</w:t>
      </w:r>
      <w:r w:rsidR="73B04CF4" w:rsidRPr="00906975">
        <w:rPr>
          <w:sz w:val="28"/>
          <w:szCs w:val="28"/>
        </w:rPr>
        <w:t>4</w:t>
      </w:r>
      <w:r w:rsidRPr="00906975">
        <w:rPr>
          <w:sz w:val="28"/>
          <w:szCs w:val="28"/>
        </w:rPr>
        <w:t xml:space="preserve"> </w:t>
      </w:r>
      <w:r w:rsidR="006B5877" w:rsidRPr="00906975">
        <w:rPr>
          <w:sz w:val="28"/>
          <w:szCs w:val="28"/>
        </w:rPr>
        <w:t>Государственная программа поддержки и развития бизнеса «Дорожная карта бизнеса 2025»</w:t>
      </w:r>
      <w:r w:rsidR="00572BDE" w:rsidRPr="00906975">
        <w:rPr>
          <w:sz w:val="28"/>
          <w:szCs w:val="28"/>
        </w:rPr>
        <w:t xml:space="preserve">. Электронный ресурс: </w:t>
      </w:r>
      <w:hyperlink r:id="rId70">
        <w:r w:rsidR="006525EB" w:rsidRPr="00906975">
          <w:rPr>
            <w:rStyle w:val="a5"/>
            <w:sz w:val="28"/>
            <w:szCs w:val="28"/>
          </w:rPr>
          <w:t>https://adilet.zan.kz/rus/docs/P1900000968</w:t>
        </w:r>
      </w:hyperlink>
    </w:p>
    <w:p w:rsidR="00E3797A" w:rsidRPr="00906975" w:rsidRDefault="657D2323" w:rsidP="00E3797A">
      <w:pPr>
        <w:widowControl w:val="0"/>
        <w:ind w:firstLine="567"/>
        <w:jc w:val="both"/>
        <w:rPr>
          <w:sz w:val="28"/>
          <w:szCs w:val="28"/>
        </w:rPr>
      </w:pPr>
      <w:r w:rsidRPr="00906975">
        <w:rPr>
          <w:sz w:val="28"/>
          <w:szCs w:val="28"/>
        </w:rPr>
        <w:t>10</w:t>
      </w:r>
      <w:r w:rsidR="5591CF63" w:rsidRPr="00906975">
        <w:rPr>
          <w:sz w:val="28"/>
          <w:szCs w:val="28"/>
        </w:rPr>
        <w:t>5</w:t>
      </w:r>
      <w:r w:rsidRPr="00906975">
        <w:rPr>
          <w:sz w:val="28"/>
          <w:szCs w:val="28"/>
        </w:rPr>
        <w:t xml:space="preserve"> </w:t>
      </w:r>
      <w:r w:rsidR="00E3797A" w:rsidRPr="00906975">
        <w:rPr>
          <w:sz w:val="28"/>
          <w:szCs w:val="28"/>
        </w:rPr>
        <w:t>Государственная программа «Экономика простых вещей».</w:t>
      </w:r>
      <w:r w:rsidR="006525EB" w:rsidRPr="00906975">
        <w:rPr>
          <w:sz w:val="28"/>
          <w:szCs w:val="28"/>
        </w:rPr>
        <w:t xml:space="preserve"> </w:t>
      </w:r>
      <w:r w:rsidR="006525EB" w:rsidRPr="00906975">
        <w:rPr>
          <w:sz w:val="28"/>
          <w:szCs w:val="28"/>
        </w:rPr>
        <w:lastRenderedPageBreak/>
        <w:t xml:space="preserve">Электронный ресурс: </w:t>
      </w:r>
      <w:hyperlink r:id="rId71">
        <w:r w:rsidR="006525EB" w:rsidRPr="00906975">
          <w:rPr>
            <w:rStyle w:val="a5"/>
            <w:sz w:val="28"/>
            <w:szCs w:val="28"/>
          </w:rPr>
          <w:t>https://damu.kz/sliders/detail.php?ELEMENT_ID=1026</w:t>
        </w:r>
      </w:hyperlink>
    </w:p>
    <w:p w:rsidR="00E3797A" w:rsidRPr="00906975" w:rsidRDefault="799C4A76" w:rsidP="00E3797A">
      <w:pPr>
        <w:widowControl w:val="0"/>
        <w:ind w:firstLine="567"/>
        <w:jc w:val="both"/>
        <w:rPr>
          <w:sz w:val="28"/>
          <w:szCs w:val="28"/>
        </w:rPr>
      </w:pPr>
      <w:r w:rsidRPr="00906975">
        <w:rPr>
          <w:sz w:val="28"/>
          <w:szCs w:val="28"/>
        </w:rPr>
        <w:t>10</w:t>
      </w:r>
      <w:r w:rsidR="43764C1A" w:rsidRPr="00906975">
        <w:rPr>
          <w:sz w:val="28"/>
          <w:szCs w:val="28"/>
        </w:rPr>
        <w:t>6</w:t>
      </w:r>
      <w:r w:rsidRPr="00906975">
        <w:rPr>
          <w:sz w:val="28"/>
          <w:szCs w:val="28"/>
        </w:rPr>
        <w:t xml:space="preserve"> </w:t>
      </w:r>
      <w:r w:rsidR="00E3797A" w:rsidRPr="00906975">
        <w:rPr>
          <w:sz w:val="28"/>
          <w:szCs w:val="28"/>
        </w:rPr>
        <w:t>Государственная программа «Еңбек»</w:t>
      </w:r>
      <w:r w:rsidR="006525EB" w:rsidRPr="00906975">
        <w:rPr>
          <w:sz w:val="28"/>
          <w:szCs w:val="28"/>
        </w:rPr>
        <w:t xml:space="preserve">. Электронный ресурс: </w:t>
      </w:r>
      <w:hyperlink r:id="rId72">
        <w:r w:rsidR="00A75BD6" w:rsidRPr="00906975">
          <w:rPr>
            <w:rStyle w:val="a5"/>
            <w:sz w:val="28"/>
            <w:szCs w:val="28"/>
          </w:rPr>
          <w:t>https://adilet.zan.kz/rus/docs/P1800000746</w:t>
        </w:r>
      </w:hyperlink>
    </w:p>
    <w:p w:rsidR="00E3797A" w:rsidRPr="00906975" w:rsidRDefault="19AD44EF" w:rsidP="009F5A3C">
      <w:pPr>
        <w:widowControl w:val="0"/>
        <w:ind w:firstLine="567"/>
        <w:jc w:val="both"/>
        <w:rPr>
          <w:sz w:val="28"/>
          <w:szCs w:val="28"/>
        </w:rPr>
      </w:pPr>
      <w:r w:rsidRPr="00906975">
        <w:rPr>
          <w:sz w:val="28"/>
          <w:szCs w:val="28"/>
        </w:rPr>
        <w:t>10</w:t>
      </w:r>
      <w:r w:rsidR="28782999" w:rsidRPr="00906975">
        <w:rPr>
          <w:sz w:val="28"/>
          <w:szCs w:val="28"/>
        </w:rPr>
        <w:t>7</w:t>
      </w:r>
      <w:r w:rsidRPr="00906975">
        <w:rPr>
          <w:sz w:val="28"/>
          <w:szCs w:val="28"/>
        </w:rPr>
        <w:t xml:space="preserve"> </w:t>
      </w:r>
      <w:r w:rsidR="00A75BD6" w:rsidRPr="00906975">
        <w:rPr>
          <w:sz w:val="28"/>
          <w:szCs w:val="28"/>
        </w:rPr>
        <w:t xml:space="preserve">Региональная </w:t>
      </w:r>
      <w:r w:rsidR="00E3797A" w:rsidRPr="00906975">
        <w:rPr>
          <w:sz w:val="28"/>
          <w:szCs w:val="28"/>
        </w:rPr>
        <w:t>программа</w:t>
      </w:r>
      <w:r w:rsidR="00A75BD6" w:rsidRPr="00906975">
        <w:rPr>
          <w:sz w:val="28"/>
          <w:szCs w:val="28"/>
        </w:rPr>
        <w:t xml:space="preserve"> кредитования</w:t>
      </w:r>
      <w:r w:rsidR="00E3797A" w:rsidRPr="00906975">
        <w:rPr>
          <w:sz w:val="28"/>
          <w:szCs w:val="28"/>
        </w:rPr>
        <w:t xml:space="preserve"> «Сары Арқа»</w:t>
      </w:r>
      <w:r w:rsidR="00A75BD6" w:rsidRPr="00906975">
        <w:rPr>
          <w:sz w:val="28"/>
          <w:szCs w:val="28"/>
        </w:rPr>
        <w:t>. Электронный ресурс:</w:t>
      </w:r>
      <w:r w:rsidR="009F5A3C" w:rsidRPr="00906975">
        <w:rPr>
          <w:sz w:val="28"/>
          <w:szCs w:val="28"/>
        </w:rPr>
        <w:t> </w:t>
      </w:r>
      <w:hyperlink r:id="rId73">
        <w:r w:rsidR="009F5A3C" w:rsidRPr="00906975">
          <w:rPr>
            <w:rStyle w:val="a5"/>
            <w:sz w:val="28"/>
            <w:szCs w:val="28"/>
          </w:rPr>
          <w:t>https://damu.kz/programmi/programmy-dlya-deystvuyushchikh-predprinimateley/kreditovanie/sary-arka/</w:t>
        </w:r>
      </w:hyperlink>
    </w:p>
    <w:p w:rsidR="00E3797A" w:rsidRPr="00906975" w:rsidRDefault="0428A6C9" w:rsidP="009F5A3C">
      <w:pPr>
        <w:widowControl w:val="0"/>
        <w:ind w:firstLine="567"/>
        <w:jc w:val="both"/>
        <w:rPr>
          <w:sz w:val="28"/>
          <w:szCs w:val="28"/>
        </w:rPr>
      </w:pPr>
      <w:r w:rsidRPr="00906975">
        <w:rPr>
          <w:sz w:val="28"/>
          <w:szCs w:val="28"/>
        </w:rPr>
        <w:t>10</w:t>
      </w:r>
      <w:r w:rsidR="07EF4FFF" w:rsidRPr="00906975">
        <w:rPr>
          <w:sz w:val="28"/>
          <w:szCs w:val="28"/>
        </w:rPr>
        <w:t>8</w:t>
      </w:r>
      <w:r w:rsidRPr="00906975">
        <w:rPr>
          <w:sz w:val="28"/>
          <w:szCs w:val="28"/>
        </w:rPr>
        <w:t xml:space="preserve"> </w:t>
      </w:r>
      <w:r w:rsidR="00E3797A" w:rsidRPr="00906975">
        <w:rPr>
          <w:sz w:val="28"/>
          <w:szCs w:val="28"/>
        </w:rPr>
        <w:t>Программа Европейского банка реконструкции и развития</w:t>
      </w:r>
      <w:r w:rsidR="009F5A3C" w:rsidRPr="00906975">
        <w:rPr>
          <w:sz w:val="28"/>
          <w:szCs w:val="28"/>
        </w:rPr>
        <w:t xml:space="preserve">. Электронный ресурс: </w:t>
      </w:r>
      <w:hyperlink r:id="rId74">
        <w:r w:rsidR="009F5A3C" w:rsidRPr="00906975">
          <w:rPr>
            <w:rStyle w:val="a5"/>
            <w:sz w:val="28"/>
            <w:szCs w:val="28"/>
          </w:rPr>
          <w:t>https://www.ismet.kz/ru/catalog/cases/ebrr</w:t>
        </w:r>
      </w:hyperlink>
    </w:p>
    <w:p w:rsidR="00E3797A" w:rsidRPr="00906975" w:rsidRDefault="5A7DF9E4" w:rsidP="00E3797A">
      <w:pPr>
        <w:widowControl w:val="0"/>
        <w:ind w:firstLine="567"/>
        <w:jc w:val="both"/>
        <w:rPr>
          <w:sz w:val="28"/>
          <w:szCs w:val="28"/>
        </w:rPr>
      </w:pPr>
      <w:r w:rsidRPr="00906975">
        <w:rPr>
          <w:sz w:val="28"/>
          <w:szCs w:val="28"/>
        </w:rPr>
        <w:t>10</w:t>
      </w:r>
      <w:r w:rsidR="7C2CF578" w:rsidRPr="00906975">
        <w:rPr>
          <w:sz w:val="28"/>
          <w:szCs w:val="28"/>
        </w:rPr>
        <w:t>9</w:t>
      </w:r>
      <w:r w:rsidRPr="00906975">
        <w:rPr>
          <w:sz w:val="28"/>
          <w:szCs w:val="28"/>
        </w:rPr>
        <w:t xml:space="preserve"> </w:t>
      </w:r>
      <w:r w:rsidR="00E3797A" w:rsidRPr="00906975">
        <w:rPr>
          <w:sz w:val="28"/>
          <w:szCs w:val="28"/>
        </w:rPr>
        <w:t>Региональная Программа Народного банка «Zhas-Halyk»</w:t>
      </w:r>
      <w:r w:rsidR="009F5A3C" w:rsidRPr="00906975">
        <w:rPr>
          <w:sz w:val="28"/>
          <w:szCs w:val="28"/>
        </w:rPr>
        <w:t xml:space="preserve">. Электронный ресурс: </w:t>
      </w:r>
      <w:hyperlink r:id="rId75">
        <w:r w:rsidR="009F5A3C" w:rsidRPr="00906975">
          <w:rPr>
            <w:rStyle w:val="a5"/>
            <w:sz w:val="28"/>
            <w:szCs w:val="28"/>
          </w:rPr>
          <w:t>https://atameken.kz/ru/news/32392-halyk-banknachal-priem-zayavok-na-l-gotnye-kredity-dlya-molodyh-predprinimatelej</w:t>
        </w:r>
      </w:hyperlink>
    </w:p>
    <w:p w:rsidR="00E3797A" w:rsidRPr="00906975" w:rsidRDefault="37FDE514" w:rsidP="00E3797A">
      <w:pPr>
        <w:widowControl w:val="0"/>
        <w:ind w:firstLine="567"/>
        <w:jc w:val="both"/>
        <w:rPr>
          <w:sz w:val="28"/>
          <w:szCs w:val="28"/>
        </w:rPr>
      </w:pPr>
      <w:r w:rsidRPr="00906975">
        <w:rPr>
          <w:sz w:val="28"/>
          <w:szCs w:val="28"/>
        </w:rPr>
        <w:t>1</w:t>
      </w:r>
      <w:r w:rsidR="1687CDCB" w:rsidRPr="00906975">
        <w:rPr>
          <w:sz w:val="28"/>
          <w:szCs w:val="28"/>
        </w:rPr>
        <w:t>1</w:t>
      </w:r>
      <w:r w:rsidR="3A6AA672" w:rsidRPr="00906975">
        <w:rPr>
          <w:sz w:val="28"/>
          <w:szCs w:val="28"/>
        </w:rPr>
        <w:t>0</w:t>
      </w:r>
      <w:r w:rsidRPr="00906975">
        <w:rPr>
          <w:sz w:val="28"/>
          <w:szCs w:val="28"/>
        </w:rPr>
        <w:t xml:space="preserve"> </w:t>
      </w:r>
      <w:r w:rsidR="004879B3" w:rsidRPr="00906975">
        <w:rPr>
          <w:sz w:val="28"/>
          <w:szCs w:val="28"/>
        </w:rPr>
        <w:t>Фонд предпринимательства «</w:t>
      </w:r>
      <w:r w:rsidR="004879B3" w:rsidRPr="00906975">
        <w:rPr>
          <w:sz w:val="28"/>
          <w:szCs w:val="28"/>
          <w:lang w:val="en-US"/>
        </w:rPr>
        <w:t>DAMU</w:t>
      </w:r>
      <w:r w:rsidR="004879B3" w:rsidRPr="00906975">
        <w:rPr>
          <w:sz w:val="28"/>
          <w:szCs w:val="28"/>
        </w:rPr>
        <w:t>». Гарантии фонда.</w:t>
      </w:r>
      <w:r w:rsidR="009F5A3C" w:rsidRPr="00906975">
        <w:rPr>
          <w:sz w:val="28"/>
          <w:szCs w:val="28"/>
        </w:rPr>
        <w:t xml:space="preserve"> Электронный ресурс: </w:t>
      </w:r>
      <w:hyperlink r:id="rId76">
        <w:r w:rsidR="009F5A3C" w:rsidRPr="00906975">
          <w:rPr>
            <w:rStyle w:val="a5"/>
            <w:sz w:val="28"/>
            <w:szCs w:val="28"/>
          </w:rPr>
          <w:t>https://damu.kz/programmi/guarantee/garantii-dkb-2025-d/</w:t>
        </w:r>
      </w:hyperlink>
    </w:p>
    <w:p w:rsidR="00B91522" w:rsidRPr="00906975" w:rsidRDefault="6DF51D95" w:rsidP="009F5A3C">
      <w:pPr>
        <w:ind w:firstLine="567"/>
        <w:jc w:val="both"/>
        <w:rPr>
          <w:sz w:val="28"/>
          <w:szCs w:val="28"/>
        </w:rPr>
      </w:pPr>
      <w:r w:rsidRPr="00906975">
        <w:rPr>
          <w:sz w:val="28"/>
          <w:szCs w:val="28"/>
        </w:rPr>
        <w:t>1</w:t>
      </w:r>
      <w:r w:rsidR="17EDA3FF" w:rsidRPr="00906975">
        <w:rPr>
          <w:sz w:val="28"/>
          <w:szCs w:val="28"/>
        </w:rPr>
        <w:t>11</w:t>
      </w:r>
      <w:r w:rsidRPr="00906975">
        <w:rPr>
          <w:sz w:val="28"/>
          <w:szCs w:val="28"/>
        </w:rPr>
        <w:t xml:space="preserve"> </w:t>
      </w:r>
      <w:r w:rsidR="00B91522" w:rsidRPr="00906975">
        <w:rPr>
          <w:sz w:val="28"/>
          <w:szCs w:val="28"/>
        </w:rPr>
        <w:t>Государственные гранты</w:t>
      </w:r>
      <w:r w:rsidR="009F5A3C" w:rsidRPr="00906975">
        <w:rPr>
          <w:sz w:val="28"/>
          <w:szCs w:val="28"/>
        </w:rPr>
        <w:t xml:space="preserve">. Электронный ресурс: </w:t>
      </w:r>
      <w:hyperlink r:id="rId77">
        <w:r w:rsidR="00B91522" w:rsidRPr="00906975">
          <w:rPr>
            <w:rStyle w:val="a5"/>
            <w:sz w:val="28"/>
            <w:szCs w:val="28"/>
          </w:rPr>
          <w:t>https://www.enbek.kz/docs/ru/content/государственные-гранты</w:t>
        </w:r>
      </w:hyperlink>
    </w:p>
    <w:p w:rsidR="00B91522" w:rsidRPr="00906975" w:rsidRDefault="316C24B9" w:rsidP="009F5A3C">
      <w:pPr>
        <w:ind w:firstLine="567"/>
        <w:jc w:val="both"/>
        <w:rPr>
          <w:sz w:val="28"/>
          <w:szCs w:val="28"/>
        </w:rPr>
      </w:pPr>
      <w:r w:rsidRPr="00906975">
        <w:rPr>
          <w:sz w:val="28"/>
          <w:szCs w:val="28"/>
        </w:rPr>
        <w:t>11</w:t>
      </w:r>
      <w:r w:rsidR="6ADDB9BE" w:rsidRPr="00906975">
        <w:rPr>
          <w:sz w:val="28"/>
          <w:szCs w:val="28"/>
        </w:rPr>
        <w:t>2</w:t>
      </w:r>
      <w:r w:rsidRPr="00906975">
        <w:rPr>
          <w:sz w:val="28"/>
          <w:szCs w:val="28"/>
        </w:rPr>
        <w:t xml:space="preserve"> </w:t>
      </w:r>
      <w:r w:rsidR="00B91522" w:rsidRPr="00906975">
        <w:rPr>
          <w:sz w:val="28"/>
          <w:szCs w:val="28"/>
        </w:rPr>
        <w:t>Правила предоставления государственных грантов для реализации новых бизнес-идей в рамках Государственной программы поддержки и развития бизнеса «Дорожная карта бизнеса-2025»</w:t>
      </w:r>
      <w:r w:rsidR="009F5A3C" w:rsidRPr="00906975">
        <w:rPr>
          <w:sz w:val="28"/>
          <w:szCs w:val="28"/>
        </w:rPr>
        <w:t xml:space="preserve">. Электронный ресурс: </w:t>
      </w:r>
      <w:hyperlink r:id="rId78">
        <w:r w:rsidR="009F5A3C" w:rsidRPr="00906975">
          <w:rPr>
            <w:rStyle w:val="a5"/>
            <w:sz w:val="28"/>
            <w:szCs w:val="28"/>
          </w:rPr>
          <w:t>https://www.gov.kz/memleket/entities/bko-kasipkerlik/documents/details/278898?lang=ru</w:t>
        </w:r>
      </w:hyperlink>
    </w:p>
    <w:p w:rsidR="004B3CC6" w:rsidRPr="00906975" w:rsidRDefault="40D5DC0A" w:rsidP="4FD1810D">
      <w:pPr>
        <w:ind w:firstLine="567"/>
        <w:jc w:val="both"/>
        <w:rPr>
          <w:sz w:val="28"/>
          <w:szCs w:val="28"/>
        </w:rPr>
      </w:pPr>
      <w:r w:rsidRPr="00906975">
        <w:rPr>
          <w:sz w:val="28"/>
          <w:szCs w:val="28"/>
        </w:rPr>
        <w:t>11</w:t>
      </w:r>
      <w:r w:rsidR="03A54A7C" w:rsidRPr="00906975">
        <w:rPr>
          <w:sz w:val="28"/>
          <w:szCs w:val="28"/>
        </w:rPr>
        <w:t>3</w:t>
      </w:r>
      <w:r w:rsidRPr="00906975">
        <w:rPr>
          <w:sz w:val="28"/>
          <w:szCs w:val="28"/>
        </w:rPr>
        <w:t xml:space="preserve"> </w:t>
      </w:r>
      <w:r w:rsidR="004B3CC6" w:rsidRPr="00906975">
        <w:rPr>
          <w:sz w:val="28"/>
          <w:szCs w:val="28"/>
          <w:lang w:val="en-US"/>
        </w:rPr>
        <w:t>MOST</w:t>
      </w:r>
      <w:r w:rsidR="004B3CC6" w:rsidRPr="00906975">
        <w:rPr>
          <w:sz w:val="28"/>
          <w:szCs w:val="28"/>
        </w:rPr>
        <w:t xml:space="preserve"> </w:t>
      </w:r>
      <w:r w:rsidR="004B3CC6" w:rsidRPr="00906975">
        <w:rPr>
          <w:sz w:val="28"/>
          <w:szCs w:val="28"/>
          <w:lang w:val="en-US"/>
        </w:rPr>
        <w:t>Ventures</w:t>
      </w:r>
      <w:r w:rsidR="004B3CC6" w:rsidRPr="00906975">
        <w:rPr>
          <w:sz w:val="28"/>
          <w:szCs w:val="28"/>
        </w:rPr>
        <w:t xml:space="preserve">. Электронный ресурс: </w:t>
      </w:r>
      <w:hyperlink r:id="rId79">
        <w:r w:rsidR="00EA257A" w:rsidRPr="00906975">
          <w:rPr>
            <w:rStyle w:val="a5"/>
            <w:sz w:val="28"/>
            <w:szCs w:val="28"/>
            <w:lang w:val="en-US"/>
          </w:rPr>
          <w:t>https</w:t>
        </w:r>
        <w:r w:rsidR="00EA257A" w:rsidRPr="00906975">
          <w:rPr>
            <w:rStyle w:val="a5"/>
            <w:sz w:val="28"/>
            <w:szCs w:val="28"/>
          </w:rPr>
          <w:t>://</w:t>
        </w:r>
        <w:r w:rsidR="00EA257A" w:rsidRPr="00906975">
          <w:rPr>
            <w:rStyle w:val="a5"/>
            <w:sz w:val="28"/>
            <w:szCs w:val="28"/>
            <w:lang w:val="en-US"/>
          </w:rPr>
          <w:t>kz</w:t>
        </w:r>
        <w:r w:rsidR="00EA257A" w:rsidRPr="00906975">
          <w:rPr>
            <w:rStyle w:val="a5"/>
            <w:sz w:val="28"/>
            <w:szCs w:val="28"/>
          </w:rPr>
          <w:t>.</w:t>
        </w:r>
        <w:r w:rsidR="00EA257A" w:rsidRPr="00906975">
          <w:rPr>
            <w:rStyle w:val="a5"/>
            <w:sz w:val="28"/>
            <w:szCs w:val="28"/>
            <w:lang w:val="en-US"/>
          </w:rPr>
          <w:t>linkedin</w:t>
        </w:r>
        <w:r w:rsidR="00EA257A" w:rsidRPr="00906975">
          <w:rPr>
            <w:rStyle w:val="a5"/>
            <w:sz w:val="28"/>
            <w:szCs w:val="28"/>
          </w:rPr>
          <w:t>.</w:t>
        </w:r>
        <w:r w:rsidR="00EA257A" w:rsidRPr="00906975">
          <w:rPr>
            <w:rStyle w:val="a5"/>
            <w:sz w:val="28"/>
            <w:szCs w:val="28"/>
            <w:lang w:val="en-US"/>
          </w:rPr>
          <w:t>com</w:t>
        </w:r>
        <w:r w:rsidR="00EA257A" w:rsidRPr="00906975">
          <w:rPr>
            <w:rStyle w:val="a5"/>
            <w:sz w:val="28"/>
            <w:szCs w:val="28"/>
          </w:rPr>
          <w:t>/</w:t>
        </w:r>
        <w:r w:rsidR="00EA257A" w:rsidRPr="00906975">
          <w:rPr>
            <w:rStyle w:val="a5"/>
            <w:sz w:val="28"/>
            <w:szCs w:val="28"/>
            <w:lang w:val="en-US"/>
          </w:rPr>
          <w:t>company</w:t>
        </w:r>
        <w:r w:rsidR="00EA257A" w:rsidRPr="00906975">
          <w:rPr>
            <w:rStyle w:val="a5"/>
            <w:sz w:val="28"/>
            <w:szCs w:val="28"/>
          </w:rPr>
          <w:t>/</w:t>
        </w:r>
        <w:r w:rsidR="00EA257A" w:rsidRPr="00906975">
          <w:rPr>
            <w:rStyle w:val="a5"/>
            <w:sz w:val="28"/>
            <w:szCs w:val="28"/>
            <w:lang w:val="en-US"/>
          </w:rPr>
          <w:t>most</w:t>
        </w:r>
        <w:r w:rsidR="00EA257A" w:rsidRPr="00906975">
          <w:rPr>
            <w:rStyle w:val="a5"/>
            <w:sz w:val="28"/>
            <w:szCs w:val="28"/>
          </w:rPr>
          <w:t>-</w:t>
        </w:r>
        <w:r w:rsidR="00EA257A" w:rsidRPr="00906975">
          <w:rPr>
            <w:rStyle w:val="a5"/>
            <w:sz w:val="28"/>
            <w:szCs w:val="28"/>
            <w:lang w:val="en-US"/>
          </w:rPr>
          <w:t>ventures</w:t>
        </w:r>
        <w:r w:rsidR="00EA257A" w:rsidRPr="00906975">
          <w:rPr>
            <w:rStyle w:val="a5"/>
            <w:sz w:val="28"/>
            <w:szCs w:val="28"/>
          </w:rPr>
          <w:t>?</w:t>
        </w:r>
        <w:r w:rsidR="00EA257A" w:rsidRPr="00906975">
          <w:rPr>
            <w:rStyle w:val="a5"/>
            <w:sz w:val="28"/>
            <w:szCs w:val="28"/>
            <w:lang w:val="en-US"/>
          </w:rPr>
          <w:t>original</w:t>
        </w:r>
        <w:r w:rsidR="00EA257A" w:rsidRPr="00906975">
          <w:rPr>
            <w:rStyle w:val="a5"/>
            <w:sz w:val="28"/>
            <w:szCs w:val="28"/>
          </w:rPr>
          <w:t>_</w:t>
        </w:r>
        <w:r w:rsidR="00EA257A" w:rsidRPr="00906975">
          <w:rPr>
            <w:rStyle w:val="a5"/>
            <w:sz w:val="28"/>
            <w:szCs w:val="28"/>
            <w:lang w:val="en-US"/>
          </w:rPr>
          <w:t>referer</w:t>
        </w:r>
        <w:r w:rsidR="00EA257A" w:rsidRPr="00906975">
          <w:rPr>
            <w:rStyle w:val="a5"/>
            <w:sz w:val="28"/>
            <w:szCs w:val="28"/>
          </w:rPr>
          <w:t>=</w:t>
        </w:r>
        <w:r w:rsidR="00EA257A" w:rsidRPr="00906975">
          <w:rPr>
            <w:rStyle w:val="a5"/>
            <w:sz w:val="28"/>
            <w:szCs w:val="28"/>
            <w:lang w:val="en-US"/>
          </w:rPr>
          <w:t>https</w:t>
        </w:r>
        <w:r w:rsidR="00EA257A" w:rsidRPr="00906975">
          <w:rPr>
            <w:rStyle w:val="a5"/>
            <w:sz w:val="28"/>
            <w:szCs w:val="28"/>
          </w:rPr>
          <w:t>%3</w:t>
        </w:r>
        <w:r w:rsidR="00EA257A" w:rsidRPr="00906975">
          <w:rPr>
            <w:rStyle w:val="a5"/>
            <w:sz w:val="28"/>
            <w:szCs w:val="28"/>
            <w:lang w:val="en-US"/>
          </w:rPr>
          <w:t>A</w:t>
        </w:r>
        <w:r w:rsidR="00EA257A" w:rsidRPr="00906975">
          <w:rPr>
            <w:rStyle w:val="a5"/>
            <w:sz w:val="28"/>
            <w:szCs w:val="28"/>
          </w:rPr>
          <w:t>%2</w:t>
        </w:r>
        <w:r w:rsidR="00EA257A" w:rsidRPr="00906975">
          <w:rPr>
            <w:rStyle w:val="a5"/>
            <w:sz w:val="28"/>
            <w:szCs w:val="28"/>
            <w:lang w:val="en-US"/>
          </w:rPr>
          <w:t>F</w:t>
        </w:r>
        <w:r w:rsidR="00EA257A" w:rsidRPr="00906975">
          <w:rPr>
            <w:rStyle w:val="a5"/>
            <w:sz w:val="28"/>
            <w:szCs w:val="28"/>
          </w:rPr>
          <w:t>%2</w:t>
        </w:r>
        <w:r w:rsidR="00EA257A" w:rsidRPr="00906975">
          <w:rPr>
            <w:rStyle w:val="a5"/>
            <w:sz w:val="28"/>
            <w:szCs w:val="28"/>
            <w:lang w:val="en-US"/>
          </w:rPr>
          <w:t>Fwww</w:t>
        </w:r>
        <w:r w:rsidR="00EA257A" w:rsidRPr="00906975">
          <w:rPr>
            <w:rStyle w:val="a5"/>
            <w:sz w:val="28"/>
            <w:szCs w:val="28"/>
          </w:rPr>
          <w:t>.</w:t>
        </w:r>
        <w:r w:rsidR="00EA257A" w:rsidRPr="00906975">
          <w:rPr>
            <w:rStyle w:val="a5"/>
            <w:sz w:val="28"/>
            <w:szCs w:val="28"/>
            <w:lang w:val="en-US"/>
          </w:rPr>
          <w:t>google</w:t>
        </w:r>
        <w:r w:rsidR="00EA257A" w:rsidRPr="00906975">
          <w:rPr>
            <w:rStyle w:val="a5"/>
            <w:sz w:val="28"/>
            <w:szCs w:val="28"/>
          </w:rPr>
          <w:t>.</w:t>
        </w:r>
        <w:r w:rsidR="00EA257A" w:rsidRPr="00906975">
          <w:rPr>
            <w:rStyle w:val="a5"/>
            <w:sz w:val="28"/>
            <w:szCs w:val="28"/>
            <w:lang w:val="en-US"/>
          </w:rPr>
          <w:t>ru</w:t>
        </w:r>
        <w:r w:rsidR="00EA257A" w:rsidRPr="00906975">
          <w:rPr>
            <w:rStyle w:val="a5"/>
            <w:sz w:val="28"/>
            <w:szCs w:val="28"/>
          </w:rPr>
          <w:t>%2</w:t>
        </w:r>
        <w:r w:rsidR="00EA257A" w:rsidRPr="00906975">
          <w:rPr>
            <w:rStyle w:val="a5"/>
            <w:sz w:val="28"/>
            <w:szCs w:val="28"/>
            <w:lang w:val="en-US"/>
          </w:rPr>
          <w:t>F</w:t>
        </w:r>
      </w:hyperlink>
    </w:p>
    <w:p w:rsidR="00AE62D0" w:rsidRPr="00906975" w:rsidRDefault="738AD571" w:rsidP="00EA257A">
      <w:pPr>
        <w:ind w:firstLine="567"/>
        <w:jc w:val="both"/>
        <w:rPr>
          <w:sz w:val="28"/>
          <w:szCs w:val="28"/>
          <w:lang w:val="en-US"/>
        </w:rPr>
      </w:pPr>
      <w:r w:rsidRPr="00906975">
        <w:rPr>
          <w:sz w:val="28"/>
          <w:szCs w:val="28"/>
        </w:rPr>
        <w:t>11</w:t>
      </w:r>
      <w:r w:rsidR="014F2AA3" w:rsidRPr="00906975">
        <w:rPr>
          <w:sz w:val="28"/>
          <w:szCs w:val="28"/>
        </w:rPr>
        <w:t>4</w:t>
      </w:r>
      <w:r w:rsidRPr="00906975">
        <w:rPr>
          <w:sz w:val="28"/>
          <w:szCs w:val="28"/>
        </w:rPr>
        <w:t xml:space="preserve"> </w:t>
      </w:r>
      <w:r w:rsidR="00AE62D0" w:rsidRPr="00906975">
        <w:rPr>
          <w:sz w:val="28"/>
          <w:szCs w:val="28"/>
        </w:rPr>
        <w:t>Первая лицензированная инвестиционная и заемная краудфандинговая платформа</w:t>
      </w:r>
      <w:r w:rsidR="00EA257A" w:rsidRPr="00906975">
        <w:rPr>
          <w:sz w:val="28"/>
          <w:szCs w:val="28"/>
        </w:rPr>
        <w:t xml:space="preserve"> </w:t>
      </w:r>
      <w:r w:rsidR="00AE62D0" w:rsidRPr="00906975">
        <w:rPr>
          <w:sz w:val="28"/>
          <w:szCs w:val="28"/>
        </w:rPr>
        <w:t>в Казахстане. Электронный</w:t>
      </w:r>
      <w:r w:rsidR="00AE62D0" w:rsidRPr="00906975">
        <w:rPr>
          <w:sz w:val="28"/>
          <w:szCs w:val="28"/>
          <w:lang w:val="en-US"/>
        </w:rPr>
        <w:t xml:space="preserve"> </w:t>
      </w:r>
      <w:r w:rsidR="00AE62D0" w:rsidRPr="00906975">
        <w:rPr>
          <w:sz w:val="28"/>
          <w:szCs w:val="28"/>
        </w:rPr>
        <w:t>ресурс</w:t>
      </w:r>
      <w:r w:rsidR="00AE62D0" w:rsidRPr="00906975">
        <w:rPr>
          <w:sz w:val="28"/>
          <w:szCs w:val="28"/>
          <w:lang w:val="en-US"/>
        </w:rPr>
        <w:t xml:space="preserve">: </w:t>
      </w:r>
      <w:hyperlink r:id="rId80">
        <w:r w:rsidR="00AE62D0" w:rsidRPr="00906975">
          <w:rPr>
            <w:rStyle w:val="a5"/>
            <w:sz w:val="28"/>
            <w:szCs w:val="28"/>
            <w:lang w:val="en-US"/>
          </w:rPr>
          <w:t>https://www.ikapitalist.kz/about/</w:t>
        </w:r>
      </w:hyperlink>
    </w:p>
    <w:p w:rsidR="004B3CC6" w:rsidRPr="00906975" w:rsidRDefault="60E36D08" w:rsidP="00E04F5A">
      <w:pPr>
        <w:ind w:firstLine="567"/>
        <w:jc w:val="both"/>
        <w:rPr>
          <w:color w:val="000000" w:themeColor="text1"/>
          <w:sz w:val="28"/>
          <w:szCs w:val="28"/>
          <w:lang w:val="en-US"/>
        </w:rPr>
      </w:pPr>
      <w:r w:rsidRPr="00906975">
        <w:rPr>
          <w:color w:val="000000" w:themeColor="text1"/>
          <w:sz w:val="28"/>
          <w:szCs w:val="28"/>
          <w:lang w:val="en-US"/>
        </w:rPr>
        <w:t xml:space="preserve">115 Liu, Y., Eckert, C. M., Earl, C.: A review of fuzzy AHP methods for decision-making with subjective judgements. Expert Systems with Applications. 161, 2020. DOI: 10.1016/j.eswa.2020.113738 </w:t>
      </w:r>
    </w:p>
    <w:p w:rsidR="004434DB" w:rsidRDefault="60E36D08" w:rsidP="00E04F5A">
      <w:pPr>
        <w:ind w:firstLine="567"/>
        <w:jc w:val="both"/>
        <w:rPr>
          <w:color w:val="000000" w:themeColor="text1"/>
          <w:sz w:val="28"/>
          <w:szCs w:val="28"/>
          <w:lang w:val="en-US"/>
        </w:rPr>
      </w:pPr>
      <w:r w:rsidRPr="00906975">
        <w:rPr>
          <w:color w:val="000000" w:themeColor="text1"/>
          <w:sz w:val="28"/>
          <w:szCs w:val="28"/>
          <w:lang w:val="en-US"/>
        </w:rPr>
        <w:t>116 Shaldarbekov, K., Mukhanova G., Dossova, S., Nurmukhabetova, Z., Musseva, G., and Shaldarbekova, K.: Regional Projects Selection based on Multi-Criteria Evaluation, Journal of Advanced Research in Law and Economics, 2018, 9(6), 36</w:t>
      </w:r>
      <w:r w:rsidR="00E04F5A" w:rsidRPr="00E04F5A">
        <w:rPr>
          <w:color w:val="000000" w:themeColor="text1"/>
          <w:sz w:val="28"/>
          <w:szCs w:val="28"/>
          <w:lang w:val="en-US"/>
        </w:rPr>
        <w:t xml:space="preserve">. – </w:t>
      </w:r>
      <w:r w:rsidR="00E04F5A" w:rsidRPr="00906975">
        <w:rPr>
          <w:color w:val="000000" w:themeColor="text1"/>
          <w:sz w:val="28"/>
          <w:szCs w:val="28"/>
          <w:lang w:val="en-US"/>
        </w:rPr>
        <w:t>P</w:t>
      </w:r>
      <w:r w:rsidRPr="00906975">
        <w:rPr>
          <w:color w:val="000000" w:themeColor="text1"/>
          <w:sz w:val="28"/>
          <w:szCs w:val="28"/>
          <w:lang w:val="en-US"/>
        </w:rPr>
        <w:t xml:space="preserve">. 2026 –2034. </w:t>
      </w:r>
      <w:r w:rsidR="004434DB">
        <w:rPr>
          <w:color w:val="000000" w:themeColor="text1"/>
          <w:sz w:val="28"/>
          <w:szCs w:val="28"/>
          <w:lang w:val="en-US"/>
        </w:rPr>
        <w:t>DOI: 10.14505/jarle.v9.6(36).16</w:t>
      </w:r>
      <w:r w:rsidRPr="00906975">
        <w:rPr>
          <w:color w:val="000000" w:themeColor="text1"/>
          <w:sz w:val="28"/>
          <w:szCs w:val="28"/>
          <w:lang w:val="en-US"/>
        </w:rPr>
        <w:t xml:space="preserve"> </w:t>
      </w:r>
    </w:p>
    <w:p w:rsidR="004434DB" w:rsidRDefault="60E36D08" w:rsidP="00E04F5A">
      <w:pPr>
        <w:ind w:firstLine="567"/>
        <w:jc w:val="both"/>
        <w:rPr>
          <w:color w:val="000000" w:themeColor="text1"/>
          <w:sz w:val="28"/>
          <w:szCs w:val="28"/>
          <w:lang w:val="en-US"/>
        </w:rPr>
      </w:pPr>
      <w:r w:rsidRPr="004434DB">
        <w:rPr>
          <w:color w:val="000000" w:themeColor="text1"/>
          <w:sz w:val="28"/>
          <w:szCs w:val="28"/>
          <w:lang w:val="en-US"/>
        </w:rPr>
        <w:t xml:space="preserve">117 </w:t>
      </w:r>
      <w:r w:rsidR="5CDC6BB2" w:rsidRPr="004434DB">
        <w:rPr>
          <w:color w:val="000000" w:themeColor="text1"/>
          <w:sz w:val="28"/>
          <w:szCs w:val="28"/>
          <w:lang w:val="en-US"/>
        </w:rPr>
        <w:t>Ahmed, F., &amp; Kilic, K. (2018). </w:t>
      </w:r>
      <w:r w:rsidR="5CDC6BB2" w:rsidRPr="004434DB">
        <w:rPr>
          <w:iCs/>
          <w:color w:val="000000" w:themeColor="text1"/>
          <w:sz w:val="28"/>
          <w:szCs w:val="28"/>
          <w:lang w:val="en-US"/>
        </w:rPr>
        <w:t>Fuzzy Analytic Hierarchy Process: A</w:t>
      </w:r>
      <w:r w:rsidR="5FC6656E" w:rsidRPr="004434DB">
        <w:rPr>
          <w:iCs/>
          <w:color w:val="000000" w:themeColor="text1"/>
          <w:sz w:val="28"/>
          <w:szCs w:val="28"/>
          <w:lang w:val="en-US"/>
        </w:rPr>
        <w:t xml:space="preserve"> </w:t>
      </w:r>
      <w:r w:rsidR="5CDC6BB2" w:rsidRPr="004434DB">
        <w:rPr>
          <w:iCs/>
          <w:color w:val="000000" w:themeColor="text1"/>
          <w:sz w:val="28"/>
          <w:szCs w:val="28"/>
          <w:lang w:val="en-US"/>
        </w:rPr>
        <w:t>performance analysis of various algorithms. Fuzzy Sets and Systems.</w:t>
      </w:r>
      <w:r w:rsidR="5CDC6BB2" w:rsidRPr="004434DB">
        <w:rPr>
          <w:color w:val="323232"/>
          <w:sz w:val="28"/>
          <w:szCs w:val="28"/>
          <w:lang w:val="en-US"/>
        </w:rPr>
        <w:t xml:space="preserve">  362</w:t>
      </w:r>
      <w:r w:rsidR="00E04F5A" w:rsidRPr="007370B8">
        <w:rPr>
          <w:color w:val="323232"/>
          <w:sz w:val="28"/>
          <w:szCs w:val="28"/>
          <w:lang w:val="en-US"/>
        </w:rPr>
        <w:t xml:space="preserve">. – </w:t>
      </w:r>
      <w:r w:rsidR="00E04F5A" w:rsidRPr="00906975">
        <w:rPr>
          <w:color w:val="000000" w:themeColor="text1"/>
          <w:sz w:val="28"/>
          <w:szCs w:val="28"/>
          <w:lang w:val="en-US"/>
        </w:rPr>
        <w:t>P</w:t>
      </w:r>
      <w:r w:rsidR="5CDC6BB2" w:rsidRPr="004434DB">
        <w:rPr>
          <w:color w:val="323232"/>
          <w:sz w:val="28"/>
          <w:szCs w:val="28"/>
          <w:lang w:val="en-US"/>
        </w:rPr>
        <w:t>. 110</w:t>
      </w:r>
      <w:r w:rsidR="00E04F5A" w:rsidRPr="007370B8">
        <w:rPr>
          <w:color w:val="323232"/>
          <w:sz w:val="28"/>
          <w:szCs w:val="28"/>
          <w:lang w:val="en-US"/>
        </w:rPr>
        <w:t>–</w:t>
      </w:r>
      <w:r w:rsidR="5CDC6BB2" w:rsidRPr="004434DB">
        <w:rPr>
          <w:color w:val="323232"/>
          <w:sz w:val="28"/>
          <w:szCs w:val="28"/>
          <w:lang w:val="en-US"/>
        </w:rPr>
        <w:t>128.  doi: 10.1016/j.fss.2018.08.009</w:t>
      </w:r>
      <w:r w:rsidRPr="004434DB">
        <w:rPr>
          <w:color w:val="000000" w:themeColor="text1"/>
          <w:sz w:val="28"/>
          <w:szCs w:val="28"/>
          <w:lang w:val="en-US"/>
        </w:rPr>
        <w:t xml:space="preserve"> </w:t>
      </w:r>
    </w:p>
    <w:p w:rsidR="004434DB" w:rsidRPr="00E04F5A" w:rsidRDefault="60E36D08" w:rsidP="00E04F5A">
      <w:pPr>
        <w:ind w:firstLine="567"/>
        <w:jc w:val="both"/>
        <w:rPr>
          <w:color w:val="0000FF"/>
          <w:sz w:val="28"/>
          <w:szCs w:val="28"/>
          <w:lang w:val="en-US"/>
        </w:rPr>
      </w:pPr>
      <w:r w:rsidRPr="00E04F5A">
        <w:rPr>
          <w:color w:val="000000" w:themeColor="text1"/>
          <w:sz w:val="28"/>
          <w:szCs w:val="28"/>
          <w:lang w:val="en-US"/>
        </w:rPr>
        <w:t xml:space="preserve">118 </w:t>
      </w:r>
      <w:r w:rsidR="6AC6930C" w:rsidRPr="00E04F5A">
        <w:rPr>
          <w:color w:val="000000" w:themeColor="text1"/>
          <w:sz w:val="28"/>
          <w:szCs w:val="28"/>
          <w:lang w:val="en-US"/>
        </w:rPr>
        <w:t xml:space="preserve">Ayan, B. &amp; Abacıoğlu, S. (2022). Bibliometric analysis of the MCDM methods in the last decade: WASPAS, MABAC, EDAS, CODAS, COCOSO, and MARCOS. </w:t>
      </w:r>
      <w:r w:rsidR="6AC6930C" w:rsidRPr="00E04F5A">
        <w:rPr>
          <w:i/>
          <w:iCs/>
          <w:color w:val="000000" w:themeColor="text1"/>
          <w:sz w:val="28"/>
          <w:szCs w:val="28"/>
          <w:lang w:val="en-US"/>
        </w:rPr>
        <w:t>International Journal of Business and Economic Studies</w:t>
      </w:r>
      <w:r w:rsidR="6AC6930C" w:rsidRPr="00E04F5A">
        <w:rPr>
          <w:color w:val="000000" w:themeColor="text1"/>
          <w:sz w:val="28"/>
          <w:szCs w:val="28"/>
          <w:lang w:val="en-US"/>
        </w:rPr>
        <w:t>, 4(2), 65</w:t>
      </w:r>
      <w:r w:rsidR="00E04F5A" w:rsidRPr="00E04F5A">
        <w:rPr>
          <w:color w:val="000000" w:themeColor="text1"/>
          <w:sz w:val="28"/>
          <w:szCs w:val="28"/>
          <w:lang w:val="en-US"/>
        </w:rPr>
        <w:t>–</w:t>
      </w:r>
      <w:r w:rsidR="6AC6930C" w:rsidRPr="00E04F5A">
        <w:rPr>
          <w:color w:val="000000" w:themeColor="text1"/>
          <w:sz w:val="28"/>
          <w:szCs w:val="28"/>
          <w:lang w:val="en-US"/>
        </w:rPr>
        <w:t xml:space="preserve">85, Doi: </w:t>
      </w:r>
      <w:hyperlink r:id="rId81" w:history="1">
        <w:r w:rsidR="004434DB" w:rsidRPr="00E04F5A">
          <w:rPr>
            <w:rStyle w:val="a5"/>
            <w:sz w:val="28"/>
            <w:szCs w:val="28"/>
            <w:lang w:val="en-US"/>
          </w:rPr>
          <w:t>https://doi.org/10.54821/uiecd.1183443</w:t>
        </w:r>
      </w:hyperlink>
    </w:p>
    <w:p w:rsidR="004B3CC6" w:rsidRPr="00E04F5A" w:rsidRDefault="60E36D08" w:rsidP="00E04F5A">
      <w:pPr>
        <w:ind w:firstLine="567"/>
        <w:jc w:val="both"/>
        <w:rPr>
          <w:color w:val="000000" w:themeColor="text1"/>
          <w:sz w:val="28"/>
          <w:szCs w:val="28"/>
          <w:lang w:val="en-US"/>
        </w:rPr>
      </w:pPr>
      <w:r w:rsidRPr="00E04F5A">
        <w:rPr>
          <w:color w:val="000000" w:themeColor="text1"/>
          <w:sz w:val="28"/>
          <w:szCs w:val="28"/>
          <w:lang w:val="en-US"/>
        </w:rPr>
        <w:t xml:space="preserve">119 </w:t>
      </w:r>
      <w:r w:rsidR="08A9C718" w:rsidRPr="00E04F5A">
        <w:rPr>
          <w:color w:val="000000" w:themeColor="text1"/>
          <w:sz w:val="28"/>
          <w:szCs w:val="28"/>
          <w:lang w:val="en-US"/>
        </w:rPr>
        <w:t xml:space="preserve">Zavadskas, E. K.; Turskis, Z.; Kildienė, S. 2014. State of art surveys of overviews on MCDM/MADM methods, </w:t>
      </w:r>
      <w:r w:rsidR="08A9C718" w:rsidRPr="00E04F5A">
        <w:rPr>
          <w:i/>
          <w:iCs/>
          <w:color w:val="000000" w:themeColor="text1"/>
          <w:sz w:val="28"/>
          <w:szCs w:val="28"/>
          <w:lang w:val="en-US"/>
        </w:rPr>
        <w:t xml:space="preserve">Technological and Economic Devel- opment of Economy </w:t>
      </w:r>
      <w:r w:rsidR="08A9C718" w:rsidRPr="00E04F5A">
        <w:rPr>
          <w:color w:val="000000" w:themeColor="text1"/>
          <w:sz w:val="28"/>
          <w:szCs w:val="28"/>
          <w:lang w:val="en-US"/>
        </w:rPr>
        <w:t>20(1): 165–179. doi:10.3846/20294913.2014.892037</w:t>
      </w:r>
    </w:p>
    <w:p w:rsidR="004B3CC6" w:rsidRPr="00E04F5A" w:rsidRDefault="60E36D08" w:rsidP="00E04F5A">
      <w:pPr>
        <w:ind w:firstLine="567"/>
        <w:jc w:val="both"/>
        <w:rPr>
          <w:color w:val="000000" w:themeColor="text1"/>
          <w:sz w:val="28"/>
          <w:szCs w:val="28"/>
          <w:lang w:val="en-US"/>
        </w:rPr>
      </w:pPr>
      <w:r w:rsidRPr="00E04F5A">
        <w:rPr>
          <w:color w:val="000000" w:themeColor="text1"/>
          <w:sz w:val="28"/>
          <w:szCs w:val="28"/>
          <w:lang w:val="en-US"/>
        </w:rPr>
        <w:t xml:space="preserve">120 Staniewski M. W. and Awruk, K.:.Questionnaire of entrepreneurial success — Report on the initial stage of method construction. Journal of Business Research. 88. 2018. </w:t>
      </w:r>
      <w:r w:rsidR="00E04F5A" w:rsidRPr="00085105">
        <w:rPr>
          <w:color w:val="000000" w:themeColor="text1"/>
          <w:sz w:val="28"/>
          <w:szCs w:val="28"/>
          <w:lang w:val="en-US"/>
        </w:rPr>
        <w:t xml:space="preserve">– </w:t>
      </w:r>
      <w:r w:rsidR="00E04F5A" w:rsidRPr="00906975">
        <w:rPr>
          <w:color w:val="000000" w:themeColor="text1"/>
          <w:sz w:val="28"/>
          <w:szCs w:val="28"/>
          <w:lang w:val="en-US"/>
        </w:rPr>
        <w:t>P</w:t>
      </w:r>
      <w:r w:rsidRPr="00E04F5A">
        <w:rPr>
          <w:color w:val="000000" w:themeColor="text1"/>
          <w:sz w:val="28"/>
          <w:szCs w:val="28"/>
          <w:lang w:val="en-US"/>
        </w:rPr>
        <w:t>. 437</w:t>
      </w:r>
      <w:r w:rsidR="00E04F5A" w:rsidRPr="00085105">
        <w:rPr>
          <w:color w:val="000000" w:themeColor="text1"/>
          <w:sz w:val="28"/>
          <w:szCs w:val="28"/>
          <w:lang w:val="en-US"/>
        </w:rPr>
        <w:t>–</w:t>
      </w:r>
      <w:r w:rsidRPr="00E04F5A">
        <w:rPr>
          <w:color w:val="000000" w:themeColor="text1"/>
          <w:sz w:val="28"/>
          <w:szCs w:val="28"/>
          <w:lang w:val="en-US"/>
        </w:rPr>
        <w:t>442. DOI: 10.1016/j.jbusres.2017.11.041</w:t>
      </w:r>
    </w:p>
    <w:p w:rsidR="004B3CC6" w:rsidRPr="00906975" w:rsidRDefault="60E36D08" w:rsidP="00E04F5A">
      <w:pPr>
        <w:ind w:firstLine="567"/>
        <w:jc w:val="both"/>
        <w:rPr>
          <w:color w:val="000000" w:themeColor="text1"/>
          <w:sz w:val="28"/>
          <w:szCs w:val="28"/>
          <w:lang w:val="en-US"/>
        </w:rPr>
      </w:pPr>
      <w:r w:rsidRPr="00E04F5A">
        <w:rPr>
          <w:color w:val="000000" w:themeColor="text1"/>
          <w:sz w:val="28"/>
          <w:szCs w:val="28"/>
          <w:lang w:val="en-US"/>
        </w:rPr>
        <w:lastRenderedPageBreak/>
        <w:t xml:space="preserve"> 121 Cetin G., Altinay L., Alrawadieh F. and Ali F.: "Entrepreneurial motives, entrepreneurial success and life satisfaction of refugees venturing in tourism and hospitality". International Journal of Contemporary Hospitality management,34(</w:t>
      </w:r>
      <w:r w:rsidRPr="00906975">
        <w:rPr>
          <w:color w:val="000000" w:themeColor="text1"/>
          <w:sz w:val="28"/>
          <w:szCs w:val="28"/>
          <w:lang w:val="en-US"/>
        </w:rPr>
        <w:t>6), 2022</w:t>
      </w:r>
      <w:r w:rsidR="00E04F5A" w:rsidRPr="00E04F5A">
        <w:rPr>
          <w:color w:val="000000" w:themeColor="text1"/>
          <w:sz w:val="28"/>
          <w:szCs w:val="28"/>
          <w:lang w:val="en-US"/>
        </w:rPr>
        <w:t xml:space="preserve">. – </w:t>
      </w:r>
      <w:r w:rsidR="00E04F5A" w:rsidRPr="00906975">
        <w:rPr>
          <w:color w:val="000000" w:themeColor="text1"/>
          <w:sz w:val="28"/>
          <w:szCs w:val="28"/>
          <w:lang w:val="en-US"/>
        </w:rPr>
        <w:t>P</w:t>
      </w:r>
      <w:r w:rsidRPr="00906975">
        <w:rPr>
          <w:color w:val="000000" w:themeColor="text1"/>
          <w:sz w:val="28"/>
          <w:szCs w:val="28"/>
          <w:lang w:val="en-US"/>
        </w:rPr>
        <w:t>. 2227</w:t>
      </w:r>
      <w:r w:rsidR="00E04F5A" w:rsidRPr="00E04F5A">
        <w:rPr>
          <w:color w:val="000000" w:themeColor="text1"/>
          <w:sz w:val="28"/>
          <w:szCs w:val="28"/>
          <w:lang w:val="en-US"/>
        </w:rPr>
        <w:t>–</w:t>
      </w:r>
      <w:r w:rsidRPr="00906975">
        <w:rPr>
          <w:color w:val="000000" w:themeColor="text1"/>
          <w:sz w:val="28"/>
          <w:szCs w:val="28"/>
          <w:lang w:val="en-US"/>
        </w:rPr>
        <w:t xml:space="preserve">2249. DOI: 10.1108/IJCHM-11-2021- 1363 </w:t>
      </w:r>
    </w:p>
    <w:p w:rsidR="004B3CC6" w:rsidRPr="00906975" w:rsidRDefault="60E36D08" w:rsidP="4FD1810D">
      <w:pPr>
        <w:ind w:firstLine="567"/>
        <w:jc w:val="both"/>
        <w:rPr>
          <w:color w:val="000000" w:themeColor="text1"/>
          <w:sz w:val="28"/>
          <w:szCs w:val="28"/>
          <w:lang w:val="en-US"/>
        </w:rPr>
      </w:pPr>
      <w:r w:rsidRPr="00906975">
        <w:rPr>
          <w:color w:val="000000" w:themeColor="text1"/>
          <w:sz w:val="28"/>
          <w:szCs w:val="28"/>
          <w:lang w:val="en-US"/>
        </w:rPr>
        <w:t>122 Yodchai N., Ly P. T. M. and Tran L. T. T.:How the creative mindset affects entrepreneurial success in the tourism sector: the mediating role of innovation capability", International Journal of Contemporary Hospitality management, 34(1), 2022</w:t>
      </w:r>
      <w:r w:rsidR="00E04F5A" w:rsidRPr="00E04F5A">
        <w:rPr>
          <w:color w:val="000000" w:themeColor="text1"/>
          <w:sz w:val="28"/>
          <w:szCs w:val="28"/>
          <w:lang w:val="en-US"/>
        </w:rPr>
        <w:t xml:space="preserve">. – </w:t>
      </w:r>
      <w:r w:rsidR="00E04F5A" w:rsidRPr="00906975">
        <w:rPr>
          <w:color w:val="000000" w:themeColor="text1"/>
          <w:sz w:val="28"/>
          <w:szCs w:val="28"/>
          <w:lang w:val="en-US"/>
        </w:rPr>
        <w:t>P</w:t>
      </w:r>
      <w:r w:rsidRPr="00906975">
        <w:rPr>
          <w:color w:val="000000" w:themeColor="text1"/>
          <w:sz w:val="28"/>
          <w:szCs w:val="28"/>
          <w:lang w:val="en-US"/>
        </w:rPr>
        <w:t>. 279-298. DOI: 0.1108/IJCHM-06-2021-0695</w:t>
      </w:r>
    </w:p>
    <w:p w:rsidR="00144D3A" w:rsidRPr="00906975" w:rsidRDefault="60E36D08" w:rsidP="00E04F5A">
      <w:pPr>
        <w:ind w:firstLine="567"/>
        <w:jc w:val="both"/>
        <w:rPr>
          <w:color w:val="000000" w:themeColor="text1"/>
          <w:sz w:val="28"/>
          <w:szCs w:val="28"/>
          <w:lang w:val="en-US"/>
        </w:rPr>
      </w:pPr>
      <w:r w:rsidRPr="00906975">
        <w:rPr>
          <w:color w:val="000000" w:themeColor="text1"/>
          <w:sz w:val="28"/>
          <w:szCs w:val="28"/>
          <w:lang w:val="en-US"/>
        </w:rPr>
        <w:t>123 Kara, Y.: Measuring the Sustainability of Cities in Turkey with the Analytic Hierarchy Process. Open Journal of Social Sciences, 7, 2019</w:t>
      </w:r>
      <w:r w:rsidR="00E04F5A" w:rsidRPr="007370B8">
        <w:rPr>
          <w:color w:val="000000" w:themeColor="text1"/>
          <w:sz w:val="28"/>
          <w:szCs w:val="28"/>
          <w:lang w:val="en-US"/>
        </w:rPr>
        <w:t xml:space="preserve">. – </w:t>
      </w:r>
      <w:r w:rsidR="00E04F5A" w:rsidRPr="00906975">
        <w:rPr>
          <w:color w:val="000000" w:themeColor="text1"/>
          <w:sz w:val="28"/>
          <w:szCs w:val="28"/>
          <w:lang w:val="en-US"/>
        </w:rPr>
        <w:t>P</w:t>
      </w:r>
      <w:r w:rsidR="00E04F5A">
        <w:rPr>
          <w:color w:val="000000" w:themeColor="text1"/>
          <w:sz w:val="28"/>
          <w:szCs w:val="28"/>
          <w:lang w:val="en-US"/>
        </w:rPr>
        <w:t>. 322</w:t>
      </w:r>
      <w:r w:rsidR="00E04F5A" w:rsidRPr="007370B8">
        <w:rPr>
          <w:color w:val="000000" w:themeColor="text1"/>
          <w:sz w:val="28"/>
          <w:szCs w:val="28"/>
          <w:lang w:val="en-US"/>
        </w:rPr>
        <w:t>–</w:t>
      </w:r>
      <w:r w:rsidRPr="00906975">
        <w:rPr>
          <w:color w:val="000000" w:themeColor="text1"/>
          <w:sz w:val="28"/>
          <w:szCs w:val="28"/>
          <w:lang w:val="en-US"/>
        </w:rPr>
        <w:t xml:space="preserve">334. DOI: 10.4236/jss.2019.74025 </w:t>
      </w:r>
    </w:p>
    <w:p w:rsidR="00144D3A" w:rsidRPr="00906975" w:rsidRDefault="60E36D08" w:rsidP="00E04F5A">
      <w:pPr>
        <w:ind w:firstLine="567"/>
        <w:jc w:val="both"/>
        <w:rPr>
          <w:color w:val="000000" w:themeColor="text1"/>
          <w:sz w:val="28"/>
          <w:szCs w:val="28"/>
          <w:lang w:val="en-US"/>
        </w:rPr>
      </w:pPr>
      <w:r w:rsidRPr="00906975">
        <w:rPr>
          <w:color w:val="000000" w:themeColor="text1"/>
          <w:sz w:val="28"/>
          <w:szCs w:val="28"/>
          <w:lang w:val="en-US"/>
        </w:rPr>
        <w:t xml:space="preserve">124 Zhang, R. X. and Zhao, B.: Research on Location Selection of Shared Vehicle Charging Station Based on Analytic Hierarchy Process and Fuzzy Evaluation Method. Open Access Library Journal, 5: e4899. 2018, DOI: 10.4236/oalib.1104899 </w:t>
      </w:r>
    </w:p>
    <w:p w:rsidR="00144D3A" w:rsidRPr="00906975" w:rsidRDefault="60E36D08" w:rsidP="4FD1810D">
      <w:pPr>
        <w:ind w:firstLine="567"/>
        <w:jc w:val="both"/>
        <w:rPr>
          <w:color w:val="000000" w:themeColor="text1"/>
          <w:sz w:val="28"/>
          <w:szCs w:val="28"/>
          <w:lang w:val="en-US"/>
        </w:rPr>
      </w:pPr>
      <w:r w:rsidRPr="00906975">
        <w:rPr>
          <w:color w:val="000000" w:themeColor="text1"/>
          <w:sz w:val="28"/>
          <w:szCs w:val="28"/>
          <w:lang w:val="en-US"/>
        </w:rPr>
        <w:t>125 Ayhan, M. B. and Kilic, H. S.: A two stage approach for supplier selection problem in multi- item/multi-supplier environment with quantity discounts, Computers &amp; Industrial Engineering, 2015, DOI: 10.1016/j.cie.2015.02.026</w:t>
      </w:r>
    </w:p>
    <w:p w:rsidR="00144D3A" w:rsidRPr="00906975" w:rsidRDefault="61BF9E3F" w:rsidP="004434DB">
      <w:pPr>
        <w:pStyle w:val="2"/>
        <w:spacing w:before="0" w:after="299"/>
        <w:ind w:firstLine="567"/>
        <w:jc w:val="both"/>
        <w:rPr>
          <w:rFonts w:ascii="Times New Roman" w:eastAsia="Times New Roman" w:hAnsi="Times New Roman" w:cs="Times New Roman"/>
          <w:i/>
          <w:iCs/>
          <w:color w:val="000000" w:themeColor="text1"/>
          <w:sz w:val="28"/>
          <w:szCs w:val="28"/>
        </w:rPr>
      </w:pPr>
      <w:r w:rsidRPr="00906975">
        <w:rPr>
          <w:rFonts w:ascii="Times New Roman" w:eastAsia="Times New Roman" w:hAnsi="Times New Roman" w:cs="Times New Roman"/>
          <w:color w:val="auto"/>
          <w:sz w:val="28"/>
          <w:szCs w:val="28"/>
          <w:lang w:val="en-US"/>
        </w:rPr>
        <w:t>126</w:t>
      </w:r>
      <w:r w:rsidRPr="00906975">
        <w:rPr>
          <w:rFonts w:ascii="Times New Roman" w:eastAsia="Times New Roman" w:hAnsi="Times New Roman" w:cs="Times New Roman"/>
          <w:sz w:val="28"/>
          <w:szCs w:val="28"/>
          <w:lang w:val="en-US"/>
        </w:rPr>
        <w:t xml:space="preserve"> </w:t>
      </w:r>
      <w:r w:rsidR="39DA0927" w:rsidRPr="00906975">
        <w:rPr>
          <w:rFonts w:ascii="Times New Roman" w:eastAsia="Times New Roman" w:hAnsi="Times New Roman" w:cs="Times New Roman"/>
          <w:color w:val="000000" w:themeColor="text1"/>
          <w:sz w:val="28"/>
          <w:szCs w:val="28"/>
          <w:lang w:val="en-US"/>
        </w:rPr>
        <w:t xml:space="preserve">Dinara Aitzhanova, Meiram Begentayev, Gulmira Mukhanova, Alfonz Antoni, Ágnes Csiszárik-Kocsir, Akmaral Orazymbetova, Ferenc Kiss. </w:t>
      </w:r>
      <w:hyperlink r:id="rId82">
        <w:r w:rsidR="39DA0927" w:rsidRPr="00906975">
          <w:rPr>
            <w:rStyle w:val="a5"/>
            <w:rFonts w:ascii="Times New Roman" w:eastAsia="Times New Roman" w:hAnsi="Times New Roman" w:cs="Times New Roman"/>
            <w:color w:val="000000" w:themeColor="text1"/>
            <w:sz w:val="28"/>
            <w:szCs w:val="28"/>
            <w:u w:val="none"/>
            <w:lang w:val="en-US"/>
          </w:rPr>
          <w:t>Success Factors of Youth Entrepreneurship Projects based on Fuzzy Analytic Hierarchy Method on the Example of Kazakhstan.</w:t>
        </w:r>
      </w:hyperlink>
      <w:r w:rsidR="39DA0927" w:rsidRPr="00906975">
        <w:rPr>
          <w:rFonts w:ascii="Times New Roman" w:eastAsia="Times New Roman" w:hAnsi="Times New Roman" w:cs="Times New Roman"/>
          <w:i/>
          <w:iCs/>
          <w:color w:val="000000" w:themeColor="text1"/>
          <w:sz w:val="28"/>
          <w:szCs w:val="28"/>
          <w:lang w:val="en-US"/>
        </w:rPr>
        <w:t xml:space="preserve"> </w:t>
      </w:r>
      <w:r w:rsidR="5AA566C4" w:rsidRPr="00906975">
        <w:rPr>
          <w:rFonts w:ascii="Times New Roman" w:eastAsia="Times New Roman" w:hAnsi="Times New Roman" w:cs="Times New Roman"/>
          <w:color w:val="000000" w:themeColor="text1"/>
          <w:sz w:val="28"/>
          <w:szCs w:val="28"/>
          <w:lang w:val="en-US"/>
        </w:rPr>
        <w:t>Acta</w:t>
      </w:r>
      <w:r w:rsidR="5AA566C4" w:rsidRPr="00906975">
        <w:rPr>
          <w:rFonts w:ascii="Times New Roman" w:eastAsia="Times New Roman" w:hAnsi="Times New Roman" w:cs="Times New Roman"/>
          <w:color w:val="000000" w:themeColor="text1"/>
          <w:sz w:val="28"/>
          <w:szCs w:val="28"/>
        </w:rPr>
        <w:t xml:space="preserve"> </w:t>
      </w:r>
      <w:r w:rsidR="5AA566C4" w:rsidRPr="00906975">
        <w:rPr>
          <w:rFonts w:ascii="Times New Roman" w:eastAsia="Times New Roman" w:hAnsi="Times New Roman" w:cs="Times New Roman"/>
          <w:color w:val="000000" w:themeColor="text1"/>
          <w:sz w:val="28"/>
          <w:szCs w:val="28"/>
          <w:lang w:val="en-US"/>
        </w:rPr>
        <w:t>Polytechnica</w:t>
      </w:r>
      <w:r w:rsidR="5AA566C4" w:rsidRPr="00906975">
        <w:rPr>
          <w:rFonts w:ascii="Times New Roman" w:eastAsia="Times New Roman" w:hAnsi="Times New Roman" w:cs="Times New Roman"/>
          <w:color w:val="000000" w:themeColor="text1"/>
          <w:sz w:val="28"/>
          <w:szCs w:val="28"/>
        </w:rPr>
        <w:t xml:space="preserve"> </w:t>
      </w:r>
      <w:r w:rsidR="5AA566C4" w:rsidRPr="00906975">
        <w:rPr>
          <w:rFonts w:ascii="Times New Roman" w:eastAsia="Times New Roman" w:hAnsi="Times New Roman" w:cs="Times New Roman"/>
          <w:color w:val="000000" w:themeColor="text1"/>
          <w:sz w:val="28"/>
          <w:szCs w:val="28"/>
          <w:lang w:val="en-US"/>
        </w:rPr>
        <w:t>Hungarica</w:t>
      </w:r>
      <w:r w:rsidR="5AA566C4" w:rsidRPr="00906975">
        <w:rPr>
          <w:rFonts w:ascii="Times New Roman" w:eastAsia="Times New Roman" w:hAnsi="Times New Roman" w:cs="Times New Roman"/>
          <w:color w:val="000000" w:themeColor="text1"/>
          <w:sz w:val="28"/>
          <w:szCs w:val="28"/>
        </w:rPr>
        <w:t>,</w:t>
      </w:r>
      <w:r w:rsidR="5AA566C4" w:rsidRPr="00906975">
        <w:rPr>
          <w:rFonts w:ascii="Times New Roman" w:eastAsia="Times New Roman" w:hAnsi="Times New Roman" w:cs="Times New Roman"/>
          <w:color w:val="auto"/>
          <w:sz w:val="28"/>
          <w:szCs w:val="28"/>
        </w:rPr>
        <w:t xml:space="preserve"> </w:t>
      </w:r>
      <w:r w:rsidR="39DA0927" w:rsidRPr="00906975">
        <w:rPr>
          <w:rFonts w:ascii="Times New Roman" w:eastAsia="Times New Roman" w:hAnsi="Times New Roman" w:cs="Times New Roman"/>
          <w:color w:val="auto"/>
          <w:sz w:val="28"/>
          <w:szCs w:val="28"/>
        </w:rPr>
        <w:t>21</w:t>
      </w:r>
      <w:r w:rsidR="0D2308B7" w:rsidRPr="00906975">
        <w:rPr>
          <w:rFonts w:ascii="Times New Roman" w:eastAsia="Times New Roman" w:hAnsi="Times New Roman" w:cs="Times New Roman"/>
          <w:color w:val="auto"/>
          <w:sz w:val="28"/>
          <w:szCs w:val="28"/>
        </w:rPr>
        <w:t xml:space="preserve"> (</w:t>
      </w:r>
      <w:r w:rsidR="39DA0927" w:rsidRPr="00906975">
        <w:rPr>
          <w:rFonts w:ascii="Times New Roman" w:eastAsia="Times New Roman" w:hAnsi="Times New Roman" w:cs="Times New Roman"/>
          <w:color w:val="auto"/>
          <w:sz w:val="28"/>
          <w:szCs w:val="28"/>
        </w:rPr>
        <w:t>11</w:t>
      </w:r>
      <w:r w:rsidR="41C11A61" w:rsidRPr="00906975">
        <w:rPr>
          <w:rFonts w:ascii="Times New Roman" w:eastAsia="Times New Roman" w:hAnsi="Times New Roman" w:cs="Times New Roman"/>
          <w:color w:val="auto"/>
          <w:sz w:val="28"/>
          <w:szCs w:val="28"/>
        </w:rPr>
        <w:t>)</w:t>
      </w:r>
      <w:r w:rsidR="39DA0927" w:rsidRPr="00906975">
        <w:rPr>
          <w:rFonts w:ascii="Times New Roman" w:eastAsia="Times New Roman" w:hAnsi="Times New Roman" w:cs="Times New Roman"/>
          <w:color w:val="auto"/>
          <w:sz w:val="28"/>
          <w:szCs w:val="28"/>
        </w:rPr>
        <w:t>, 2024</w:t>
      </w:r>
      <w:r w:rsidR="39DA0927" w:rsidRPr="00906975">
        <w:rPr>
          <w:rFonts w:ascii="Times New Roman" w:eastAsia="Times New Roman" w:hAnsi="Times New Roman" w:cs="Times New Roman"/>
          <w:i/>
          <w:iCs/>
          <w:color w:val="auto"/>
          <w:sz w:val="28"/>
          <w:szCs w:val="28"/>
        </w:rPr>
        <w:t xml:space="preserve">. </w:t>
      </w:r>
      <w:r w:rsidR="39DA0927" w:rsidRPr="00906975">
        <w:rPr>
          <w:rFonts w:ascii="Times New Roman" w:eastAsia="Times New Roman" w:hAnsi="Times New Roman" w:cs="Times New Roman"/>
          <w:i/>
          <w:iCs/>
          <w:color w:val="000000" w:themeColor="text1"/>
          <w:sz w:val="28"/>
          <w:szCs w:val="28"/>
          <w:lang w:val="en-US"/>
        </w:rPr>
        <w:t>DOI</w:t>
      </w:r>
      <w:r w:rsidR="39DA0927" w:rsidRPr="00906975">
        <w:rPr>
          <w:rFonts w:ascii="Times New Roman" w:eastAsia="Times New Roman" w:hAnsi="Times New Roman" w:cs="Times New Roman"/>
          <w:i/>
          <w:iCs/>
          <w:color w:val="000000" w:themeColor="text1"/>
          <w:sz w:val="28"/>
          <w:szCs w:val="28"/>
        </w:rPr>
        <w:t>: 10.12700/</w:t>
      </w:r>
      <w:r w:rsidR="39DA0927" w:rsidRPr="00906975">
        <w:rPr>
          <w:rFonts w:ascii="Times New Roman" w:eastAsia="Times New Roman" w:hAnsi="Times New Roman" w:cs="Times New Roman"/>
          <w:i/>
          <w:iCs/>
          <w:color w:val="000000" w:themeColor="text1"/>
          <w:sz w:val="28"/>
          <w:szCs w:val="28"/>
          <w:lang w:val="en-US"/>
        </w:rPr>
        <w:t>APH</w:t>
      </w:r>
      <w:r w:rsidR="39DA0927" w:rsidRPr="00906975">
        <w:rPr>
          <w:rFonts w:ascii="Times New Roman" w:eastAsia="Times New Roman" w:hAnsi="Times New Roman" w:cs="Times New Roman"/>
          <w:i/>
          <w:iCs/>
          <w:color w:val="000000" w:themeColor="text1"/>
          <w:sz w:val="28"/>
          <w:szCs w:val="28"/>
        </w:rPr>
        <w:t>.21.11.2024.11.8</w:t>
      </w:r>
      <w:r w:rsidR="3D24C94B" w:rsidRPr="00906975">
        <w:rPr>
          <w:rFonts w:ascii="Times New Roman" w:eastAsia="Times New Roman" w:hAnsi="Times New Roman" w:cs="Times New Roman"/>
          <w:i/>
          <w:iCs/>
          <w:color w:val="000000" w:themeColor="text1"/>
          <w:sz w:val="28"/>
          <w:szCs w:val="28"/>
        </w:rPr>
        <w:t xml:space="preserve"> </w:t>
      </w:r>
    </w:p>
    <w:p w:rsidR="00144D3A" w:rsidRPr="00906975" w:rsidRDefault="00144D3A" w:rsidP="00144D3A">
      <w:pPr>
        <w:ind w:firstLine="567"/>
        <w:jc w:val="both"/>
        <w:rPr>
          <w:sz w:val="28"/>
          <w:szCs w:val="28"/>
        </w:rPr>
      </w:pPr>
    </w:p>
    <w:p w:rsidR="00F60009" w:rsidRDefault="00F60009" w:rsidP="00B66111">
      <w:pPr>
        <w:rPr>
          <w:b/>
          <w:bCs/>
          <w:sz w:val="28"/>
          <w:szCs w:val="28"/>
        </w:rPr>
      </w:pPr>
    </w:p>
    <w:p w:rsidR="00B66111" w:rsidRDefault="00B66111" w:rsidP="00B66111">
      <w:pPr>
        <w:rPr>
          <w:b/>
          <w:bCs/>
          <w:sz w:val="28"/>
          <w:szCs w:val="28"/>
        </w:rPr>
      </w:pPr>
    </w:p>
    <w:p w:rsidR="00B66111" w:rsidRDefault="00B66111" w:rsidP="00B66111">
      <w:pPr>
        <w:rPr>
          <w:b/>
          <w:bCs/>
          <w:sz w:val="28"/>
          <w:szCs w:val="28"/>
        </w:rPr>
      </w:pPr>
    </w:p>
    <w:p w:rsidR="00B66111" w:rsidRDefault="00B66111" w:rsidP="00B66111">
      <w:pPr>
        <w:rPr>
          <w:b/>
          <w:bCs/>
          <w:sz w:val="28"/>
          <w:szCs w:val="28"/>
        </w:rPr>
      </w:pPr>
    </w:p>
    <w:p w:rsidR="00B66111" w:rsidRDefault="00B66111" w:rsidP="00B66111">
      <w:pPr>
        <w:rPr>
          <w:b/>
          <w:bCs/>
          <w:sz w:val="28"/>
          <w:szCs w:val="28"/>
        </w:rPr>
      </w:pPr>
    </w:p>
    <w:p w:rsidR="00B66111" w:rsidRDefault="00B66111" w:rsidP="00B66111">
      <w:pPr>
        <w:rPr>
          <w:b/>
          <w:bCs/>
          <w:sz w:val="28"/>
          <w:szCs w:val="28"/>
        </w:rPr>
      </w:pPr>
    </w:p>
    <w:p w:rsidR="00B66111" w:rsidRDefault="00B66111" w:rsidP="00B66111">
      <w:pPr>
        <w:rPr>
          <w:b/>
          <w:bCs/>
          <w:sz w:val="28"/>
          <w:szCs w:val="28"/>
        </w:rPr>
      </w:pPr>
    </w:p>
    <w:p w:rsidR="00B66111" w:rsidRDefault="00B66111" w:rsidP="00B66111">
      <w:pPr>
        <w:rPr>
          <w:b/>
          <w:bCs/>
          <w:sz w:val="28"/>
          <w:szCs w:val="28"/>
        </w:rPr>
      </w:pPr>
    </w:p>
    <w:p w:rsidR="00B66111" w:rsidRDefault="00B66111" w:rsidP="00B66111">
      <w:pPr>
        <w:rPr>
          <w:b/>
          <w:bCs/>
          <w:sz w:val="28"/>
          <w:szCs w:val="28"/>
        </w:rPr>
      </w:pPr>
    </w:p>
    <w:p w:rsidR="00B66111" w:rsidRDefault="00B66111" w:rsidP="00B66111">
      <w:pPr>
        <w:rPr>
          <w:b/>
          <w:bCs/>
          <w:sz w:val="28"/>
          <w:szCs w:val="28"/>
        </w:rPr>
      </w:pPr>
    </w:p>
    <w:p w:rsidR="00B66111" w:rsidRDefault="00B66111" w:rsidP="00B66111">
      <w:pPr>
        <w:rPr>
          <w:b/>
          <w:bCs/>
          <w:sz w:val="28"/>
          <w:szCs w:val="28"/>
        </w:rPr>
      </w:pPr>
    </w:p>
    <w:p w:rsidR="00B66111" w:rsidRDefault="00B66111" w:rsidP="00B66111">
      <w:pPr>
        <w:rPr>
          <w:b/>
          <w:bCs/>
          <w:sz w:val="28"/>
          <w:szCs w:val="28"/>
        </w:rPr>
      </w:pPr>
    </w:p>
    <w:p w:rsidR="00B66111" w:rsidRDefault="00B66111" w:rsidP="00B66111">
      <w:pPr>
        <w:rPr>
          <w:b/>
          <w:bCs/>
          <w:sz w:val="28"/>
          <w:szCs w:val="28"/>
        </w:rPr>
      </w:pPr>
    </w:p>
    <w:p w:rsidR="00B66111" w:rsidRDefault="00B66111" w:rsidP="00B66111">
      <w:pPr>
        <w:rPr>
          <w:b/>
          <w:bCs/>
          <w:sz w:val="28"/>
          <w:szCs w:val="28"/>
        </w:rPr>
      </w:pPr>
    </w:p>
    <w:p w:rsidR="00B66111" w:rsidRDefault="00B66111" w:rsidP="00B66111">
      <w:pPr>
        <w:rPr>
          <w:b/>
          <w:bCs/>
          <w:sz w:val="28"/>
          <w:szCs w:val="28"/>
        </w:rPr>
      </w:pPr>
    </w:p>
    <w:p w:rsidR="00B66111" w:rsidRDefault="00B66111" w:rsidP="00B66111">
      <w:pPr>
        <w:rPr>
          <w:b/>
          <w:bCs/>
          <w:sz w:val="28"/>
          <w:szCs w:val="28"/>
        </w:rPr>
      </w:pPr>
    </w:p>
    <w:p w:rsidR="00B66111" w:rsidRDefault="00B66111" w:rsidP="00B66111">
      <w:pPr>
        <w:rPr>
          <w:b/>
          <w:bCs/>
          <w:sz w:val="28"/>
          <w:szCs w:val="28"/>
        </w:rPr>
      </w:pPr>
    </w:p>
    <w:p w:rsidR="00B66111" w:rsidRDefault="00B66111" w:rsidP="00B66111">
      <w:pPr>
        <w:rPr>
          <w:b/>
          <w:bCs/>
          <w:sz w:val="28"/>
          <w:szCs w:val="28"/>
        </w:rPr>
      </w:pPr>
    </w:p>
    <w:p w:rsidR="00B66111" w:rsidRDefault="00B66111" w:rsidP="00B66111">
      <w:pPr>
        <w:rPr>
          <w:b/>
          <w:bCs/>
          <w:sz w:val="28"/>
          <w:szCs w:val="28"/>
        </w:rPr>
      </w:pPr>
    </w:p>
    <w:p w:rsidR="00B66111" w:rsidRDefault="00B66111" w:rsidP="00B66111">
      <w:pPr>
        <w:rPr>
          <w:b/>
          <w:bCs/>
          <w:sz w:val="28"/>
          <w:szCs w:val="28"/>
        </w:rPr>
      </w:pPr>
    </w:p>
    <w:p w:rsidR="002C3230" w:rsidRDefault="002C3230" w:rsidP="00B66111">
      <w:pPr>
        <w:rPr>
          <w:b/>
          <w:bCs/>
          <w:sz w:val="28"/>
          <w:szCs w:val="28"/>
        </w:rPr>
      </w:pPr>
    </w:p>
    <w:p w:rsidR="00144D3A" w:rsidRDefault="00B1229A" w:rsidP="00E32E65">
      <w:pPr>
        <w:jc w:val="center"/>
        <w:rPr>
          <w:b/>
          <w:bCs/>
          <w:sz w:val="28"/>
          <w:szCs w:val="28"/>
        </w:rPr>
      </w:pPr>
      <w:r w:rsidRPr="00906975">
        <w:rPr>
          <w:b/>
          <w:bCs/>
          <w:sz w:val="28"/>
          <w:szCs w:val="28"/>
        </w:rPr>
        <w:lastRenderedPageBreak/>
        <w:t>П</w:t>
      </w:r>
      <w:r w:rsidR="00E32E65" w:rsidRPr="00906975">
        <w:rPr>
          <w:b/>
          <w:bCs/>
          <w:sz w:val="28"/>
          <w:szCs w:val="28"/>
        </w:rPr>
        <w:t>РИЛОЖЕНИЕ А</w:t>
      </w:r>
    </w:p>
    <w:p w:rsidR="00E04F5A" w:rsidRPr="00E04F5A" w:rsidRDefault="00E04F5A" w:rsidP="00E32E65">
      <w:pPr>
        <w:jc w:val="center"/>
        <w:rPr>
          <w:bCs/>
          <w:sz w:val="28"/>
          <w:szCs w:val="28"/>
        </w:rPr>
      </w:pPr>
      <w:r w:rsidRPr="00E04F5A">
        <w:rPr>
          <w:bCs/>
          <w:sz w:val="28"/>
          <w:szCs w:val="28"/>
        </w:rPr>
        <w:t>(справочное)</w:t>
      </w:r>
    </w:p>
    <w:p w:rsidR="00144D3A" w:rsidRPr="00906975" w:rsidRDefault="00144D3A" w:rsidP="00144D3A">
      <w:pPr>
        <w:jc w:val="both"/>
        <w:rPr>
          <w:sz w:val="28"/>
          <w:szCs w:val="28"/>
        </w:rPr>
      </w:pPr>
    </w:p>
    <w:p w:rsidR="00144D3A" w:rsidRPr="00906975" w:rsidRDefault="00144D3A" w:rsidP="00144D3A">
      <w:pPr>
        <w:jc w:val="both"/>
        <w:rPr>
          <w:sz w:val="28"/>
          <w:szCs w:val="28"/>
        </w:rPr>
      </w:pPr>
      <w:r w:rsidRPr="00906975">
        <w:rPr>
          <w:sz w:val="28"/>
          <w:szCs w:val="28"/>
        </w:rPr>
        <w:t xml:space="preserve">Таблица </w:t>
      </w:r>
      <w:r w:rsidR="00E32E65" w:rsidRPr="00906975">
        <w:rPr>
          <w:sz w:val="28"/>
          <w:szCs w:val="28"/>
        </w:rPr>
        <w:t>А.1</w:t>
      </w:r>
      <w:r w:rsidRPr="00906975">
        <w:rPr>
          <w:sz w:val="28"/>
          <w:szCs w:val="28"/>
        </w:rPr>
        <w:t xml:space="preserve"> – Динамика численности обучающейся молодежи в организациях технического и профессионального, высшего образования в Республике Казахстан</w:t>
      </w:r>
    </w:p>
    <w:p w:rsidR="00144D3A" w:rsidRPr="00906975" w:rsidRDefault="00144D3A" w:rsidP="00144D3A"/>
    <w:tbl>
      <w:tblPr>
        <w:tblStyle w:val="a3"/>
        <w:tblW w:w="0" w:type="auto"/>
        <w:tblLook w:val="04A0" w:firstRow="1" w:lastRow="0" w:firstColumn="1" w:lastColumn="0" w:noHBand="0" w:noVBand="1"/>
      </w:tblPr>
      <w:tblGrid>
        <w:gridCol w:w="3055"/>
        <w:gridCol w:w="1314"/>
        <w:gridCol w:w="1315"/>
        <w:gridCol w:w="1314"/>
        <w:gridCol w:w="1315"/>
        <w:gridCol w:w="1315"/>
      </w:tblGrid>
      <w:tr w:rsidR="00144D3A" w:rsidRPr="00906975" w:rsidTr="00330996">
        <w:tc>
          <w:tcPr>
            <w:tcW w:w="3055" w:type="dxa"/>
            <w:vAlign w:val="bottom"/>
          </w:tcPr>
          <w:p w:rsidR="00144D3A" w:rsidRPr="00906975" w:rsidRDefault="00144D3A" w:rsidP="00330996">
            <w:r w:rsidRPr="00906975">
              <w:t>Обучающиеся в организациях высшего образования, в том числе:</w:t>
            </w:r>
          </w:p>
        </w:tc>
        <w:tc>
          <w:tcPr>
            <w:tcW w:w="1314" w:type="dxa"/>
            <w:vAlign w:val="bottom"/>
          </w:tcPr>
          <w:p w:rsidR="00144D3A" w:rsidRPr="00906975" w:rsidRDefault="00144D3A" w:rsidP="00330996">
            <w:pPr>
              <w:jc w:val="center"/>
            </w:pPr>
            <w:r w:rsidRPr="00906975">
              <w:t>459 369</w:t>
            </w:r>
          </w:p>
        </w:tc>
        <w:tc>
          <w:tcPr>
            <w:tcW w:w="1315" w:type="dxa"/>
            <w:vAlign w:val="bottom"/>
          </w:tcPr>
          <w:p w:rsidR="00144D3A" w:rsidRPr="00906975" w:rsidRDefault="00144D3A" w:rsidP="00330996">
            <w:pPr>
              <w:jc w:val="center"/>
            </w:pPr>
            <w:r w:rsidRPr="00906975">
              <w:t>477 074</w:t>
            </w:r>
          </w:p>
        </w:tc>
        <w:tc>
          <w:tcPr>
            <w:tcW w:w="1314" w:type="dxa"/>
            <w:vAlign w:val="bottom"/>
          </w:tcPr>
          <w:p w:rsidR="00144D3A" w:rsidRPr="00906975" w:rsidRDefault="00144D3A" w:rsidP="00330996">
            <w:pPr>
              <w:jc w:val="center"/>
            </w:pPr>
            <w:r w:rsidRPr="00906975">
              <w:t>496 209</w:t>
            </w:r>
          </w:p>
        </w:tc>
        <w:tc>
          <w:tcPr>
            <w:tcW w:w="1315" w:type="dxa"/>
            <w:vAlign w:val="bottom"/>
          </w:tcPr>
          <w:p w:rsidR="00144D3A" w:rsidRPr="00906975" w:rsidRDefault="00144D3A" w:rsidP="00330996">
            <w:pPr>
              <w:jc w:val="center"/>
            </w:pPr>
            <w:r w:rsidRPr="00906975">
              <w:t>542 458</w:t>
            </w:r>
          </w:p>
        </w:tc>
        <w:tc>
          <w:tcPr>
            <w:tcW w:w="1315" w:type="dxa"/>
            <w:vAlign w:val="bottom"/>
          </w:tcPr>
          <w:p w:rsidR="00144D3A" w:rsidRPr="00906975" w:rsidRDefault="00144D3A" w:rsidP="00330996">
            <w:pPr>
              <w:jc w:val="center"/>
            </w:pPr>
            <w:r w:rsidRPr="00906975">
              <w:t>604 345</w:t>
            </w:r>
          </w:p>
        </w:tc>
      </w:tr>
      <w:tr w:rsidR="00144D3A" w:rsidRPr="00906975" w:rsidTr="00330996">
        <w:tc>
          <w:tcPr>
            <w:tcW w:w="3055" w:type="dxa"/>
            <w:vAlign w:val="bottom"/>
          </w:tcPr>
          <w:p w:rsidR="00144D3A" w:rsidRPr="00906975" w:rsidRDefault="00144D3A" w:rsidP="00330996">
            <w:r w:rsidRPr="00906975">
              <w:t>- в государственной собственности</w:t>
            </w:r>
          </w:p>
        </w:tc>
        <w:tc>
          <w:tcPr>
            <w:tcW w:w="1314" w:type="dxa"/>
            <w:vAlign w:val="bottom"/>
          </w:tcPr>
          <w:p w:rsidR="00144D3A" w:rsidRPr="00906975" w:rsidRDefault="00144D3A" w:rsidP="00330996">
            <w:pPr>
              <w:jc w:val="center"/>
            </w:pPr>
            <w:r w:rsidRPr="00906975">
              <w:t>216 879</w:t>
            </w:r>
          </w:p>
        </w:tc>
        <w:tc>
          <w:tcPr>
            <w:tcW w:w="1315" w:type="dxa"/>
            <w:vAlign w:val="bottom"/>
          </w:tcPr>
          <w:p w:rsidR="00144D3A" w:rsidRPr="00906975" w:rsidRDefault="00144D3A" w:rsidP="00330996">
            <w:pPr>
              <w:jc w:val="center"/>
            </w:pPr>
            <w:r w:rsidRPr="00906975">
              <w:t>217 180</w:t>
            </w:r>
          </w:p>
        </w:tc>
        <w:tc>
          <w:tcPr>
            <w:tcW w:w="1314" w:type="dxa"/>
            <w:vAlign w:val="bottom"/>
          </w:tcPr>
          <w:p w:rsidR="00144D3A" w:rsidRPr="00906975" w:rsidRDefault="00144D3A" w:rsidP="00330996">
            <w:pPr>
              <w:jc w:val="center"/>
            </w:pPr>
            <w:r w:rsidRPr="00906975">
              <w:t>227 707</w:t>
            </w:r>
          </w:p>
        </w:tc>
        <w:tc>
          <w:tcPr>
            <w:tcW w:w="1315" w:type="dxa"/>
            <w:vAlign w:val="bottom"/>
          </w:tcPr>
          <w:p w:rsidR="00144D3A" w:rsidRPr="00906975" w:rsidRDefault="00144D3A" w:rsidP="00330996">
            <w:pPr>
              <w:jc w:val="center"/>
            </w:pPr>
            <w:r w:rsidRPr="00906975">
              <w:t>245 883</w:t>
            </w:r>
          </w:p>
        </w:tc>
        <w:tc>
          <w:tcPr>
            <w:tcW w:w="1315" w:type="dxa"/>
            <w:vAlign w:val="bottom"/>
          </w:tcPr>
          <w:p w:rsidR="00144D3A" w:rsidRPr="00906975" w:rsidRDefault="00144D3A" w:rsidP="00330996">
            <w:pPr>
              <w:jc w:val="center"/>
            </w:pPr>
            <w:r w:rsidRPr="00906975">
              <w:t>241 101</w:t>
            </w:r>
          </w:p>
        </w:tc>
      </w:tr>
      <w:tr w:rsidR="00144D3A" w:rsidRPr="00906975" w:rsidTr="00330996">
        <w:tc>
          <w:tcPr>
            <w:tcW w:w="3055" w:type="dxa"/>
            <w:vAlign w:val="bottom"/>
          </w:tcPr>
          <w:p w:rsidR="00144D3A" w:rsidRPr="00906975" w:rsidRDefault="00144D3A" w:rsidP="00330996">
            <w:r w:rsidRPr="00906975">
              <w:t>- в частной собственности</w:t>
            </w:r>
          </w:p>
        </w:tc>
        <w:tc>
          <w:tcPr>
            <w:tcW w:w="1314" w:type="dxa"/>
            <w:vAlign w:val="bottom"/>
          </w:tcPr>
          <w:p w:rsidR="00144D3A" w:rsidRPr="00906975" w:rsidRDefault="00144D3A" w:rsidP="00330996">
            <w:pPr>
              <w:jc w:val="center"/>
            </w:pPr>
            <w:r w:rsidRPr="00906975">
              <w:t>236 700</w:t>
            </w:r>
          </w:p>
        </w:tc>
        <w:tc>
          <w:tcPr>
            <w:tcW w:w="1315" w:type="dxa"/>
            <w:vAlign w:val="bottom"/>
          </w:tcPr>
          <w:p w:rsidR="00144D3A" w:rsidRPr="00906975" w:rsidRDefault="00144D3A" w:rsidP="00330996">
            <w:pPr>
              <w:jc w:val="center"/>
            </w:pPr>
            <w:r w:rsidRPr="00906975">
              <w:t>254 365</w:t>
            </w:r>
          </w:p>
        </w:tc>
        <w:tc>
          <w:tcPr>
            <w:tcW w:w="1314" w:type="dxa"/>
            <w:vAlign w:val="bottom"/>
          </w:tcPr>
          <w:p w:rsidR="00144D3A" w:rsidRPr="00906975" w:rsidRDefault="00144D3A" w:rsidP="00330996">
            <w:pPr>
              <w:jc w:val="center"/>
            </w:pPr>
            <w:r w:rsidRPr="00906975">
              <w:t>263 005</w:t>
            </w:r>
          </w:p>
        </w:tc>
        <w:tc>
          <w:tcPr>
            <w:tcW w:w="1315" w:type="dxa"/>
            <w:vAlign w:val="bottom"/>
          </w:tcPr>
          <w:p w:rsidR="00144D3A" w:rsidRPr="00906975" w:rsidRDefault="00144D3A" w:rsidP="00330996">
            <w:pPr>
              <w:jc w:val="center"/>
            </w:pPr>
            <w:r w:rsidRPr="00906975">
              <w:t>290 887</w:t>
            </w:r>
          </w:p>
        </w:tc>
        <w:tc>
          <w:tcPr>
            <w:tcW w:w="1315" w:type="dxa"/>
            <w:vAlign w:val="bottom"/>
          </w:tcPr>
          <w:p w:rsidR="00144D3A" w:rsidRPr="00906975" w:rsidRDefault="00144D3A" w:rsidP="00330996">
            <w:pPr>
              <w:jc w:val="center"/>
            </w:pPr>
            <w:r w:rsidRPr="00906975">
              <w:t>357 839</w:t>
            </w:r>
          </w:p>
        </w:tc>
      </w:tr>
      <w:tr w:rsidR="00144D3A" w:rsidRPr="00906975" w:rsidTr="00330996">
        <w:tc>
          <w:tcPr>
            <w:tcW w:w="3055" w:type="dxa"/>
            <w:vAlign w:val="bottom"/>
          </w:tcPr>
          <w:p w:rsidR="00144D3A" w:rsidRPr="00906975" w:rsidRDefault="00144D3A" w:rsidP="00330996">
            <w:r w:rsidRPr="00906975">
              <w:t>- в иностранной собственности</w:t>
            </w:r>
          </w:p>
        </w:tc>
        <w:tc>
          <w:tcPr>
            <w:tcW w:w="1314" w:type="dxa"/>
            <w:vAlign w:val="bottom"/>
          </w:tcPr>
          <w:p w:rsidR="00144D3A" w:rsidRPr="00906975" w:rsidRDefault="00144D3A" w:rsidP="00330996">
            <w:pPr>
              <w:jc w:val="center"/>
            </w:pPr>
            <w:r w:rsidRPr="00906975">
              <w:t>5 790</w:t>
            </w:r>
          </w:p>
        </w:tc>
        <w:tc>
          <w:tcPr>
            <w:tcW w:w="1315" w:type="dxa"/>
            <w:vAlign w:val="bottom"/>
          </w:tcPr>
          <w:p w:rsidR="00144D3A" w:rsidRPr="00906975" w:rsidRDefault="00144D3A" w:rsidP="00330996">
            <w:pPr>
              <w:jc w:val="center"/>
            </w:pPr>
            <w:r w:rsidRPr="00906975">
              <w:t>5 529</w:t>
            </w:r>
          </w:p>
        </w:tc>
        <w:tc>
          <w:tcPr>
            <w:tcW w:w="1314" w:type="dxa"/>
            <w:vAlign w:val="bottom"/>
          </w:tcPr>
          <w:p w:rsidR="00144D3A" w:rsidRPr="00906975" w:rsidRDefault="00144D3A" w:rsidP="00330996">
            <w:pPr>
              <w:jc w:val="center"/>
            </w:pPr>
            <w:r w:rsidRPr="00906975">
              <w:t>5 497</w:t>
            </w:r>
          </w:p>
        </w:tc>
        <w:tc>
          <w:tcPr>
            <w:tcW w:w="1315" w:type="dxa"/>
            <w:vAlign w:val="bottom"/>
          </w:tcPr>
          <w:p w:rsidR="00144D3A" w:rsidRPr="00906975" w:rsidRDefault="00144D3A" w:rsidP="00330996">
            <w:pPr>
              <w:jc w:val="center"/>
            </w:pPr>
            <w:r w:rsidRPr="00906975">
              <w:t>5 688</w:t>
            </w:r>
          </w:p>
        </w:tc>
        <w:tc>
          <w:tcPr>
            <w:tcW w:w="1315" w:type="dxa"/>
            <w:vAlign w:val="bottom"/>
          </w:tcPr>
          <w:p w:rsidR="00144D3A" w:rsidRPr="00906975" w:rsidRDefault="00144D3A" w:rsidP="00330996">
            <w:pPr>
              <w:jc w:val="center"/>
            </w:pPr>
            <w:r w:rsidRPr="00906975">
              <w:t>5 405</w:t>
            </w:r>
          </w:p>
        </w:tc>
      </w:tr>
    </w:tbl>
    <w:p w:rsidR="00144D3A" w:rsidRPr="00906975" w:rsidRDefault="00144D3A" w:rsidP="00144D3A">
      <w:pPr>
        <w:jc w:val="both"/>
        <w:rPr>
          <w:sz w:val="28"/>
          <w:szCs w:val="28"/>
        </w:rPr>
      </w:pPr>
    </w:p>
    <w:p w:rsidR="00144D3A" w:rsidRPr="00906975" w:rsidRDefault="00144D3A" w:rsidP="00144D3A">
      <w:pPr>
        <w:jc w:val="both"/>
        <w:rPr>
          <w:sz w:val="28"/>
          <w:szCs w:val="28"/>
        </w:rPr>
      </w:pPr>
      <w:r w:rsidRPr="00906975">
        <w:rPr>
          <w:sz w:val="28"/>
          <w:szCs w:val="28"/>
        </w:rPr>
        <w:t xml:space="preserve">Таблица </w:t>
      </w:r>
      <w:r w:rsidR="00E32E65" w:rsidRPr="00906975">
        <w:rPr>
          <w:sz w:val="28"/>
          <w:szCs w:val="28"/>
        </w:rPr>
        <w:t>А</w:t>
      </w:r>
      <w:r w:rsidRPr="00906975">
        <w:rPr>
          <w:sz w:val="28"/>
          <w:szCs w:val="28"/>
        </w:rPr>
        <w:t>.</w:t>
      </w:r>
      <w:r w:rsidR="00E32E65" w:rsidRPr="00906975">
        <w:rPr>
          <w:sz w:val="28"/>
          <w:szCs w:val="28"/>
        </w:rPr>
        <w:t>2</w:t>
      </w:r>
      <w:r w:rsidRPr="00906975">
        <w:rPr>
          <w:sz w:val="28"/>
          <w:szCs w:val="28"/>
        </w:rPr>
        <w:t xml:space="preserve"> – Динамика численности организаций технического и профессионального, высшего образования в Республике Казахстан</w:t>
      </w:r>
    </w:p>
    <w:p w:rsidR="00144D3A" w:rsidRPr="00906975" w:rsidRDefault="00144D3A" w:rsidP="00144D3A">
      <w:pPr>
        <w:jc w:val="right"/>
        <w:rPr>
          <w:sz w:val="28"/>
          <w:szCs w:val="28"/>
        </w:rPr>
      </w:pPr>
      <w:r w:rsidRPr="00906975">
        <w:rPr>
          <w:sz w:val="28"/>
          <w:szCs w:val="28"/>
        </w:rPr>
        <w:t>кол-во единиц</w:t>
      </w:r>
    </w:p>
    <w:tbl>
      <w:tblPr>
        <w:tblStyle w:val="a3"/>
        <w:tblW w:w="0" w:type="auto"/>
        <w:tblLook w:val="04A0" w:firstRow="1" w:lastRow="0" w:firstColumn="1" w:lastColumn="0" w:noHBand="0" w:noVBand="1"/>
      </w:tblPr>
      <w:tblGrid>
        <w:gridCol w:w="3055"/>
        <w:gridCol w:w="1314"/>
        <w:gridCol w:w="1315"/>
        <w:gridCol w:w="1314"/>
        <w:gridCol w:w="1315"/>
        <w:gridCol w:w="1315"/>
      </w:tblGrid>
      <w:tr w:rsidR="00144D3A" w:rsidRPr="00906975" w:rsidTr="00330996">
        <w:tc>
          <w:tcPr>
            <w:tcW w:w="3055" w:type="dxa"/>
            <w:vMerge w:val="restart"/>
          </w:tcPr>
          <w:p w:rsidR="00144D3A" w:rsidRPr="00906975" w:rsidRDefault="00144D3A" w:rsidP="00330996">
            <w:pPr>
              <w:jc w:val="both"/>
            </w:pPr>
            <w:r w:rsidRPr="00906975">
              <w:t>Наименование показателя</w:t>
            </w:r>
          </w:p>
        </w:tc>
        <w:tc>
          <w:tcPr>
            <w:tcW w:w="6573" w:type="dxa"/>
            <w:gridSpan w:val="5"/>
          </w:tcPr>
          <w:p w:rsidR="00144D3A" w:rsidRPr="00906975" w:rsidRDefault="00144D3A" w:rsidP="00330996">
            <w:pPr>
              <w:jc w:val="center"/>
            </w:pPr>
            <w:r w:rsidRPr="00906975">
              <w:t>Значение показателя</w:t>
            </w:r>
          </w:p>
        </w:tc>
      </w:tr>
      <w:tr w:rsidR="00144D3A" w:rsidRPr="00906975" w:rsidTr="00330996">
        <w:tc>
          <w:tcPr>
            <w:tcW w:w="3055" w:type="dxa"/>
            <w:vMerge/>
          </w:tcPr>
          <w:p w:rsidR="00144D3A" w:rsidRPr="00906975" w:rsidRDefault="00144D3A" w:rsidP="00330996">
            <w:pPr>
              <w:jc w:val="both"/>
            </w:pPr>
          </w:p>
        </w:tc>
        <w:tc>
          <w:tcPr>
            <w:tcW w:w="1314" w:type="dxa"/>
          </w:tcPr>
          <w:p w:rsidR="00144D3A" w:rsidRPr="00906975" w:rsidRDefault="00144D3A" w:rsidP="00330996">
            <w:pPr>
              <w:jc w:val="center"/>
            </w:pPr>
            <w:r w:rsidRPr="00906975">
              <w:t>2015</w:t>
            </w:r>
            <w:r w:rsidRPr="00906975">
              <w:rPr>
                <w:lang w:val="en-US"/>
              </w:rPr>
              <w:t xml:space="preserve"> </w:t>
            </w:r>
            <w:r w:rsidRPr="00906975">
              <w:t>год</w:t>
            </w:r>
          </w:p>
        </w:tc>
        <w:tc>
          <w:tcPr>
            <w:tcW w:w="1315" w:type="dxa"/>
          </w:tcPr>
          <w:p w:rsidR="00144D3A" w:rsidRPr="00906975" w:rsidRDefault="00144D3A" w:rsidP="00330996">
            <w:pPr>
              <w:jc w:val="center"/>
            </w:pPr>
            <w:r w:rsidRPr="00906975">
              <w:t>2016 год</w:t>
            </w:r>
          </w:p>
        </w:tc>
        <w:tc>
          <w:tcPr>
            <w:tcW w:w="1314" w:type="dxa"/>
          </w:tcPr>
          <w:p w:rsidR="00144D3A" w:rsidRPr="00906975" w:rsidRDefault="00144D3A" w:rsidP="00330996">
            <w:pPr>
              <w:jc w:val="center"/>
            </w:pPr>
            <w:r w:rsidRPr="00906975">
              <w:t>2017 год</w:t>
            </w:r>
          </w:p>
        </w:tc>
        <w:tc>
          <w:tcPr>
            <w:tcW w:w="1315" w:type="dxa"/>
          </w:tcPr>
          <w:p w:rsidR="00144D3A" w:rsidRPr="00906975" w:rsidRDefault="00144D3A" w:rsidP="00330996">
            <w:pPr>
              <w:jc w:val="center"/>
            </w:pPr>
            <w:r w:rsidRPr="00906975">
              <w:t>2018 год</w:t>
            </w:r>
          </w:p>
        </w:tc>
        <w:tc>
          <w:tcPr>
            <w:tcW w:w="1315" w:type="dxa"/>
          </w:tcPr>
          <w:p w:rsidR="00144D3A" w:rsidRPr="00906975" w:rsidRDefault="00144D3A" w:rsidP="00330996">
            <w:pPr>
              <w:jc w:val="center"/>
            </w:pPr>
            <w:r w:rsidRPr="00906975">
              <w:t>2019 год</w:t>
            </w:r>
          </w:p>
        </w:tc>
      </w:tr>
      <w:tr w:rsidR="00144D3A" w:rsidRPr="00906975" w:rsidTr="00330996">
        <w:tc>
          <w:tcPr>
            <w:tcW w:w="3055" w:type="dxa"/>
            <w:vAlign w:val="bottom"/>
          </w:tcPr>
          <w:p w:rsidR="00144D3A" w:rsidRPr="00906975" w:rsidRDefault="00144D3A" w:rsidP="00330996">
            <w:r w:rsidRPr="00906975">
              <w:t>Организации технического и профессионального образования, в том числе:</w:t>
            </w:r>
          </w:p>
        </w:tc>
        <w:tc>
          <w:tcPr>
            <w:tcW w:w="1314" w:type="dxa"/>
            <w:vAlign w:val="bottom"/>
          </w:tcPr>
          <w:p w:rsidR="00144D3A" w:rsidRPr="00906975" w:rsidRDefault="00144D3A" w:rsidP="00330996">
            <w:pPr>
              <w:jc w:val="center"/>
            </w:pPr>
            <w:r w:rsidRPr="00906975">
              <w:t>780</w:t>
            </w:r>
          </w:p>
        </w:tc>
        <w:tc>
          <w:tcPr>
            <w:tcW w:w="1315" w:type="dxa"/>
            <w:vAlign w:val="bottom"/>
          </w:tcPr>
          <w:p w:rsidR="00144D3A" w:rsidRPr="00906975" w:rsidRDefault="00144D3A" w:rsidP="00330996">
            <w:pPr>
              <w:jc w:val="center"/>
            </w:pPr>
            <w:r w:rsidRPr="00906975">
              <w:t>779</w:t>
            </w:r>
          </w:p>
        </w:tc>
        <w:tc>
          <w:tcPr>
            <w:tcW w:w="1314" w:type="dxa"/>
            <w:vAlign w:val="bottom"/>
          </w:tcPr>
          <w:p w:rsidR="00144D3A" w:rsidRPr="00906975" w:rsidRDefault="00144D3A" w:rsidP="00330996">
            <w:pPr>
              <w:jc w:val="center"/>
            </w:pPr>
            <w:r w:rsidRPr="00906975">
              <w:t>779</w:t>
            </w:r>
          </w:p>
        </w:tc>
        <w:tc>
          <w:tcPr>
            <w:tcW w:w="1315" w:type="dxa"/>
            <w:vAlign w:val="bottom"/>
          </w:tcPr>
          <w:p w:rsidR="00144D3A" w:rsidRPr="00906975" w:rsidRDefault="00144D3A" w:rsidP="00330996">
            <w:pPr>
              <w:jc w:val="center"/>
            </w:pPr>
            <w:r w:rsidRPr="00906975">
              <w:t>769</w:t>
            </w:r>
          </w:p>
        </w:tc>
        <w:tc>
          <w:tcPr>
            <w:tcW w:w="1315" w:type="dxa"/>
            <w:vAlign w:val="bottom"/>
          </w:tcPr>
          <w:p w:rsidR="00144D3A" w:rsidRPr="00906975" w:rsidRDefault="00144D3A" w:rsidP="00330996">
            <w:pPr>
              <w:jc w:val="center"/>
            </w:pPr>
            <w:r w:rsidRPr="00906975">
              <w:t>740</w:t>
            </w:r>
          </w:p>
        </w:tc>
      </w:tr>
      <w:tr w:rsidR="00144D3A" w:rsidRPr="00906975" w:rsidTr="00330996">
        <w:tc>
          <w:tcPr>
            <w:tcW w:w="3055" w:type="dxa"/>
            <w:vAlign w:val="bottom"/>
          </w:tcPr>
          <w:p w:rsidR="00144D3A" w:rsidRPr="00906975" w:rsidRDefault="00144D3A" w:rsidP="00330996">
            <w:r w:rsidRPr="00906975">
              <w:t>- в государственной собственности</w:t>
            </w:r>
          </w:p>
        </w:tc>
        <w:tc>
          <w:tcPr>
            <w:tcW w:w="1314" w:type="dxa"/>
            <w:vAlign w:val="bottom"/>
          </w:tcPr>
          <w:p w:rsidR="00144D3A" w:rsidRPr="00906975" w:rsidRDefault="00144D3A" w:rsidP="00330996">
            <w:pPr>
              <w:jc w:val="center"/>
            </w:pPr>
            <w:r w:rsidRPr="00906975">
              <w:t>453</w:t>
            </w:r>
          </w:p>
        </w:tc>
        <w:tc>
          <w:tcPr>
            <w:tcW w:w="1315" w:type="dxa"/>
            <w:vAlign w:val="bottom"/>
          </w:tcPr>
          <w:p w:rsidR="00144D3A" w:rsidRPr="00906975" w:rsidRDefault="00144D3A" w:rsidP="00330996">
            <w:pPr>
              <w:jc w:val="center"/>
            </w:pPr>
            <w:r w:rsidRPr="00906975">
              <w:t>455</w:t>
            </w:r>
          </w:p>
        </w:tc>
        <w:tc>
          <w:tcPr>
            <w:tcW w:w="1314" w:type="dxa"/>
            <w:vAlign w:val="bottom"/>
          </w:tcPr>
          <w:p w:rsidR="00144D3A" w:rsidRPr="00906975" w:rsidRDefault="00144D3A" w:rsidP="00330996">
            <w:pPr>
              <w:jc w:val="center"/>
            </w:pPr>
            <w:r w:rsidRPr="00906975">
              <w:t>454</w:t>
            </w:r>
          </w:p>
        </w:tc>
        <w:tc>
          <w:tcPr>
            <w:tcW w:w="1315" w:type="dxa"/>
            <w:vAlign w:val="bottom"/>
          </w:tcPr>
          <w:p w:rsidR="00144D3A" w:rsidRPr="00906975" w:rsidRDefault="00144D3A" w:rsidP="00330996">
            <w:pPr>
              <w:jc w:val="center"/>
            </w:pPr>
            <w:r w:rsidRPr="00906975">
              <w:t>451</w:t>
            </w:r>
          </w:p>
        </w:tc>
        <w:tc>
          <w:tcPr>
            <w:tcW w:w="1315" w:type="dxa"/>
            <w:vAlign w:val="bottom"/>
          </w:tcPr>
          <w:p w:rsidR="00144D3A" w:rsidRPr="00906975" w:rsidRDefault="00144D3A" w:rsidP="00330996">
            <w:pPr>
              <w:jc w:val="center"/>
            </w:pPr>
            <w:r w:rsidRPr="00906975">
              <w:t>427</w:t>
            </w:r>
          </w:p>
        </w:tc>
      </w:tr>
      <w:tr w:rsidR="00144D3A" w:rsidRPr="00906975" w:rsidTr="00330996">
        <w:tc>
          <w:tcPr>
            <w:tcW w:w="3055" w:type="dxa"/>
            <w:vAlign w:val="bottom"/>
          </w:tcPr>
          <w:p w:rsidR="00144D3A" w:rsidRPr="00906975" w:rsidRDefault="00144D3A" w:rsidP="00330996">
            <w:r w:rsidRPr="00906975">
              <w:t>- в частной собственности</w:t>
            </w:r>
          </w:p>
        </w:tc>
        <w:tc>
          <w:tcPr>
            <w:tcW w:w="1314" w:type="dxa"/>
            <w:vAlign w:val="bottom"/>
          </w:tcPr>
          <w:p w:rsidR="00144D3A" w:rsidRPr="00906975" w:rsidRDefault="00144D3A" w:rsidP="00330996">
            <w:pPr>
              <w:jc w:val="center"/>
            </w:pPr>
            <w:r w:rsidRPr="00906975">
              <w:t>327</w:t>
            </w:r>
          </w:p>
        </w:tc>
        <w:tc>
          <w:tcPr>
            <w:tcW w:w="1315" w:type="dxa"/>
            <w:vAlign w:val="bottom"/>
          </w:tcPr>
          <w:p w:rsidR="00144D3A" w:rsidRPr="00906975" w:rsidRDefault="00144D3A" w:rsidP="00330996">
            <w:pPr>
              <w:jc w:val="center"/>
            </w:pPr>
            <w:r w:rsidRPr="00906975">
              <w:t>324</w:t>
            </w:r>
          </w:p>
        </w:tc>
        <w:tc>
          <w:tcPr>
            <w:tcW w:w="1314" w:type="dxa"/>
            <w:vAlign w:val="bottom"/>
          </w:tcPr>
          <w:p w:rsidR="00144D3A" w:rsidRPr="00906975" w:rsidRDefault="00144D3A" w:rsidP="00330996">
            <w:pPr>
              <w:jc w:val="center"/>
            </w:pPr>
            <w:r w:rsidRPr="00906975">
              <w:t>325</w:t>
            </w:r>
          </w:p>
        </w:tc>
        <w:tc>
          <w:tcPr>
            <w:tcW w:w="1315" w:type="dxa"/>
            <w:vAlign w:val="bottom"/>
          </w:tcPr>
          <w:p w:rsidR="00144D3A" w:rsidRPr="00906975" w:rsidRDefault="00144D3A" w:rsidP="00330996">
            <w:pPr>
              <w:jc w:val="center"/>
            </w:pPr>
            <w:r w:rsidRPr="00906975">
              <w:t>318</w:t>
            </w:r>
          </w:p>
        </w:tc>
        <w:tc>
          <w:tcPr>
            <w:tcW w:w="1315" w:type="dxa"/>
            <w:vAlign w:val="bottom"/>
          </w:tcPr>
          <w:p w:rsidR="00144D3A" w:rsidRPr="00906975" w:rsidRDefault="00144D3A" w:rsidP="00330996">
            <w:pPr>
              <w:jc w:val="center"/>
            </w:pPr>
            <w:r w:rsidRPr="00906975">
              <w:t>312</w:t>
            </w:r>
          </w:p>
        </w:tc>
      </w:tr>
      <w:tr w:rsidR="00144D3A" w:rsidRPr="00906975" w:rsidTr="00330996">
        <w:tc>
          <w:tcPr>
            <w:tcW w:w="3055" w:type="dxa"/>
            <w:vAlign w:val="bottom"/>
          </w:tcPr>
          <w:p w:rsidR="00144D3A" w:rsidRPr="00906975" w:rsidRDefault="00144D3A" w:rsidP="00330996">
            <w:r w:rsidRPr="00906975">
              <w:t>- в иностранной собственности</w:t>
            </w:r>
          </w:p>
        </w:tc>
        <w:tc>
          <w:tcPr>
            <w:tcW w:w="1314" w:type="dxa"/>
            <w:vAlign w:val="bottom"/>
          </w:tcPr>
          <w:p w:rsidR="00144D3A" w:rsidRPr="00906975" w:rsidRDefault="00144D3A" w:rsidP="00330996">
            <w:pPr>
              <w:jc w:val="center"/>
            </w:pPr>
            <w:r w:rsidRPr="00906975">
              <w:t>-</w:t>
            </w:r>
          </w:p>
        </w:tc>
        <w:tc>
          <w:tcPr>
            <w:tcW w:w="1315" w:type="dxa"/>
            <w:vAlign w:val="bottom"/>
          </w:tcPr>
          <w:p w:rsidR="00144D3A" w:rsidRPr="00906975" w:rsidRDefault="00144D3A" w:rsidP="00330996">
            <w:pPr>
              <w:jc w:val="center"/>
            </w:pPr>
            <w:r w:rsidRPr="00906975">
              <w:t>-</w:t>
            </w:r>
          </w:p>
        </w:tc>
        <w:tc>
          <w:tcPr>
            <w:tcW w:w="1314" w:type="dxa"/>
            <w:vAlign w:val="bottom"/>
          </w:tcPr>
          <w:p w:rsidR="00144D3A" w:rsidRPr="00906975" w:rsidRDefault="00144D3A" w:rsidP="00330996">
            <w:pPr>
              <w:jc w:val="center"/>
            </w:pPr>
            <w:r w:rsidRPr="00906975">
              <w:t>-</w:t>
            </w:r>
          </w:p>
        </w:tc>
        <w:tc>
          <w:tcPr>
            <w:tcW w:w="1315" w:type="dxa"/>
            <w:vAlign w:val="bottom"/>
          </w:tcPr>
          <w:p w:rsidR="00144D3A" w:rsidRPr="00906975" w:rsidRDefault="00144D3A" w:rsidP="00330996">
            <w:pPr>
              <w:jc w:val="center"/>
            </w:pPr>
            <w:r w:rsidRPr="00906975">
              <w:t>-</w:t>
            </w:r>
          </w:p>
        </w:tc>
        <w:tc>
          <w:tcPr>
            <w:tcW w:w="1315" w:type="dxa"/>
            <w:vAlign w:val="bottom"/>
          </w:tcPr>
          <w:p w:rsidR="00144D3A" w:rsidRPr="00906975" w:rsidRDefault="00144D3A" w:rsidP="00330996">
            <w:pPr>
              <w:jc w:val="center"/>
            </w:pPr>
            <w:r w:rsidRPr="00906975">
              <w:t>1</w:t>
            </w:r>
          </w:p>
        </w:tc>
      </w:tr>
      <w:tr w:rsidR="00144D3A" w:rsidRPr="00906975" w:rsidTr="00330996">
        <w:tc>
          <w:tcPr>
            <w:tcW w:w="3055" w:type="dxa"/>
            <w:vAlign w:val="bottom"/>
          </w:tcPr>
          <w:p w:rsidR="00144D3A" w:rsidRPr="00906975" w:rsidRDefault="00144D3A" w:rsidP="00330996">
            <w:r w:rsidRPr="00906975">
              <w:t>Организации высшего образования, в том числе:</w:t>
            </w:r>
          </w:p>
        </w:tc>
        <w:tc>
          <w:tcPr>
            <w:tcW w:w="1314" w:type="dxa"/>
            <w:vAlign w:val="bottom"/>
          </w:tcPr>
          <w:p w:rsidR="00144D3A" w:rsidRPr="00906975" w:rsidRDefault="00144D3A" w:rsidP="00330996">
            <w:pPr>
              <w:jc w:val="center"/>
            </w:pPr>
            <w:r w:rsidRPr="00906975">
              <w:t>127</w:t>
            </w:r>
          </w:p>
        </w:tc>
        <w:tc>
          <w:tcPr>
            <w:tcW w:w="1315" w:type="dxa"/>
            <w:vAlign w:val="bottom"/>
          </w:tcPr>
          <w:p w:rsidR="00144D3A" w:rsidRPr="00906975" w:rsidRDefault="00144D3A" w:rsidP="00330996">
            <w:pPr>
              <w:jc w:val="center"/>
            </w:pPr>
            <w:r w:rsidRPr="00906975">
              <w:t>125</w:t>
            </w:r>
          </w:p>
        </w:tc>
        <w:tc>
          <w:tcPr>
            <w:tcW w:w="1314" w:type="dxa"/>
            <w:vAlign w:val="bottom"/>
          </w:tcPr>
          <w:p w:rsidR="00144D3A" w:rsidRPr="00906975" w:rsidRDefault="00144D3A" w:rsidP="00330996">
            <w:pPr>
              <w:jc w:val="center"/>
            </w:pPr>
            <w:r w:rsidRPr="00906975">
              <w:t>122</w:t>
            </w:r>
          </w:p>
        </w:tc>
        <w:tc>
          <w:tcPr>
            <w:tcW w:w="1315" w:type="dxa"/>
            <w:vAlign w:val="bottom"/>
          </w:tcPr>
          <w:p w:rsidR="00144D3A" w:rsidRPr="00906975" w:rsidRDefault="00144D3A" w:rsidP="00330996">
            <w:pPr>
              <w:jc w:val="center"/>
            </w:pPr>
            <w:r w:rsidRPr="00906975">
              <w:t>124</w:t>
            </w:r>
          </w:p>
        </w:tc>
        <w:tc>
          <w:tcPr>
            <w:tcW w:w="1315" w:type="dxa"/>
            <w:vAlign w:val="bottom"/>
          </w:tcPr>
          <w:p w:rsidR="00144D3A" w:rsidRPr="00906975" w:rsidRDefault="00144D3A" w:rsidP="00330996">
            <w:pPr>
              <w:jc w:val="center"/>
            </w:pPr>
            <w:r w:rsidRPr="00906975">
              <w:t>125</w:t>
            </w:r>
          </w:p>
        </w:tc>
      </w:tr>
      <w:tr w:rsidR="00144D3A" w:rsidRPr="00906975" w:rsidTr="00330996">
        <w:tc>
          <w:tcPr>
            <w:tcW w:w="3055" w:type="dxa"/>
            <w:vAlign w:val="bottom"/>
          </w:tcPr>
          <w:p w:rsidR="00144D3A" w:rsidRPr="00906975" w:rsidRDefault="00144D3A" w:rsidP="00330996">
            <w:r w:rsidRPr="00906975">
              <w:t>- в государственной собственности</w:t>
            </w:r>
          </w:p>
        </w:tc>
        <w:tc>
          <w:tcPr>
            <w:tcW w:w="1314" w:type="dxa"/>
            <w:vAlign w:val="bottom"/>
          </w:tcPr>
          <w:p w:rsidR="00144D3A" w:rsidRPr="00906975" w:rsidRDefault="00144D3A" w:rsidP="00330996">
            <w:pPr>
              <w:jc w:val="center"/>
            </w:pPr>
            <w:r w:rsidRPr="00906975">
              <w:t>50</w:t>
            </w:r>
          </w:p>
        </w:tc>
        <w:tc>
          <w:tcPr>
            <w:tcW w:w="1315" w:type="dxa"/>
            <w:vAlign w:val="bottom"/>
          </w:tcPr>
          <w:p w:rsidR="00144D3A" w:rsidRPr="00906975" w:rsidRDefault="00144D3A" w:rsidP="00330996">
            <w:pPr>
              <w:jc w:val="center"/>
            </w:pPr>
            <w:r w:rsidRPr="00906975">
              <w:t>47</w:t>
            </w:r>
          </w:p>
        </w:tc>
        <w:tc>
          <w:tcPr>
            <w:tcW w:w="1314" w:type="dxa"/>
            <w:vAlign w:val="bottom"/>
          </w:tcPr>
          <w:p w:rsidR="00144D3A" w:rsidRPr="00906975" w:rsidRDefault="00144D3A" w:rsidP="00330996">
            <w:pPr>
              <w:jc w:val="center"/>
            </w:pPr>
            <w:r w:rsidRPr="00906975">
              <w:t>47</w:t>
            </w:r>
          </w:p>
        </w:tc>
        <w:tc>
          <w:tcPr>
            <w:tcW w:w="1315" w:type="dxa"/>
            <w:vAlign w:val="bottom"/>
          </w:tcPr>
          <w:p w:rsidR="00144D3A" w:rsidRPr="00906975" w:rsidRDefault="00144D3A" w:rsidP="00330996">
            <w:pPr>
              <w:jc w:val="center"/>
            </w:pPr>
            <w:r w:rsidRPr="00906975">
              <w:t>45</w:t>
            </w:r>
          </w:p>
        </w:tc>
        <w:tc>
          <w:tcPr>
            <w:tcW w:w="1315" w:type="dxa"/>
            <w:vAlign w:val="bottom"/>
          </w:tcPr>
          <w:p w:rsidR="00144D3A" w:rsidRPr="00906975" w:rsidRDefault="00144D3A" w:rsidP="00330996">
            <w:pPr>
              <w:jc w:val="center"/>
            </w:pPr>
            <w:r w:rsidRPr="00906975">
              <w:t>41</w:t>
            </w:r>
          </w:p>
        </w:tc>
      </w:tr>
      <w:tr w:rsidR="00144D3A" w:rsidRPr="00906975" w:rsidTr="00330996">
        <w:tc>
          <w:tcPr>
            <w:tcW w:w="3055" w:type="dxa"/>
            <w:vAlign w:val="bottom"/>
          </w:tcPr>
          <w:p w:rsidR="00144D3A" w:rsidRPr="00906975" w:rsidRDefault="00144D3A" w:rsidP="00330996">
            <w:r w:rsidRPr="00906975">
              <w:t>- в частной собственности</w:t>
            </w:r>
          </w:p>
        </w:tc>
        <w:tc>
          <w:tcPr>
            <w:tcW w:w="1314" w:type="dxa"/>
            <w:vAlign w:val="bottom"/>
          </w:tcPr>
          <w:p w:rsidR="00144D3A" w:rsidRPr="00906975" w:rsidRDefault="00144D3A" w:rsidP="00330996">
            <w:pPr>
              <w:jc w:val="center"/>
            </w:pPr>
            <w:r w:rsidRPr="00906975">
              <w:t>73</w:t>
            </w:r>
          </w:p>
        </w:tc>
        <w:tc>
          <w:tcPr>
            <w:tcW w:w="1315" w:type="dxa"/>
            <w:vAlign w:val="bottom"/>
          </w:tcPr>
          <w:p w:rsidR="00144D3A" w:rsidRPr="00906975" w:rsidRDefault="00144D3A" w:rsidP="00330996">
            <w:pPr>
              <w:jc w:val="center"/>
            </w:pPr>
            <w:r w:rsidRPr="00906975">
              <w:t>74</w:t>
            </w:r>
          </w:p>
        </w:tc>
        <w:tc>
          <w:tcPr>
            <w:tcW w:w="1314" w:type="dxa"/>
            <w:vAlign w:val="bottom"/>
          </w:tcPr>
          <w:p w:rsidR="00144D3A" w:rsidRPr="00906975" w:rsidRDefault="00144D3A" w:rsidP="00330996">
            <w:pPr>
              <w:jc w:val="center"/>
            </w:pPr>
            <w:r w:rsidRPr="00906975">
              <w:t>71</w:t>
            </w:r>
          </w:p>
        </w:tc>
        <w:tc>
          <w:tcPr>
            <w:tcW w:w="1315" w:type="dxa"/>
            <w:vAlign w:val="bottom"/>
          </w:tcPr>
          <w:p w:rsidR="00144D3A" w:rsidRPr="00906975" w:rsidRDefault="00144D3A" w:rsidP="00330996">
            <w:pPr>
              <w:jc w:val="center"/>
            </w:pPr>
            <w:r w:rsidRPr="00906975">
              <w:t>75</w:t>
            </w:r>
          </w:p>
        </w:tc>
        <w:tc>
          <w:tcPr>
            <w:tcW w:w="1315" w:type="dxa"/>
            <w:vAlign w:val="bottom"/>
          </w:tcPr>
          <w:p w:rsidR="00144D3A" w:rsidRPr="00906975" w:rsidRDefault="00144D3A" w:rsidP="00330996">
            <w:pPr>
              <w:jc w:val="center"/>
            </w:pPr>
            <w:r w:rsidRPr="00906975">
              <w:t>80</w:t>
            </w:r>
          </w:p>
        </w:tc>
      </w:tr>
      <w:tr w:rsidR="00144D3A" w:rsidRPr="00906975" w:rsidTr="00330996">
        <w:tc>
          <w:tcPr>
            <w:tcW w:w="3055" w:type="dxa"/>
            <w:vAlign w:val="bottom"/>
          </w:tcPr>
          <w:p w:rsidR="00144D3A" w:rsidRPr="00906975" w:rsidRDefault="00144D3A" w:rsidP="00330996">
            <w:r w:rsidRPr="00906975">
              <w:t>- в иностранной собственности</w:t>
            </w:r>
          </w:p>
        </w:tc>
        <w:tc>
          <w:tcPr>
            <w:tcW w:w="1314" w:type="dxa"/>
            <w:vAlign w:val="bottom"/>
          </w:tcPr>
          <w:p w:rsidR="00144D3A" w:rsidRPr="00906975" w:rsidRDefault="00144D3A" w:rsidP="00330996">
            <w:pPr>
              <w:jc w:val="center"/>
            </w:pPr>
            <w:r w:rsidRPr="00906975">
              <w:t>4</w:t>
            </w:r>
          </w:p>
        </w:tc>
        <w:tc>
          <w:tcPr>
            <w:tcW w:w="1315" w:type="dxa"/>
            <w:vAlign w:val="bottom"/>
          </w:tcPr>
          <w:p w:rsidR="00144D3A" w:rsidRPr="00906975" w:rsidRDefault="00144D3A" w:rsidP="00330996">
            <w:pPr>
              <w:jc w:val="center"/>
            </w:pPr>
            <w:r w:rsidRPr="00906975">
              <w:t>4</w:t>
            </w:r>
          </w:p>
        </w:tc>
        <w:tc>
          <w:tcPr>
            <w:tcW w:w="1314" w:type="dxa"/>
            <w:vAlign w:val="bottom"/>
          </w:tcPr>
          <w:p w:rsidR="00144D3A" w:rsidRPr="00906975" w:rsidRDefault="00144D3A" w:rsidP="00330996">
            <w:pPr>
              <w:jc w:val="center"/>
            </w:pPr>
            <w:r w:rsidRPr="00906975">
              <w:t>4</w:t>
            </w:r>
          </w:p>
        </w:tc>
        <w:tc>
          <w:tcPr>
            <w:tcW w:w="1315" w:type="dxa"/>
            <w:vAlign w:val="bottom"/>
          </w:tcPr>
          <w:p w:rsidR="00144D3A" w:rsidRPr="00906975" w:rsidRDefault="00144D3A" w:rsidP="00330996">
            <w:pPr>
              <w:jc w:val="center"/>
            </w:pPr>
            <w:r w:rsidRPr="00906975">
              <w:t>4</w:t>
            </w:r>
          </w:p>
        </w:tc>
        <w:tc>
          <w:tcPr>
            <w:tcW w:w="1315" w:type="dxa"/>
            <w:vAlign w:val="bottom"/>
          </w:tcPr>
          <w:p w:rsidR="00144D3A" w:rsidRPr="00906975" w:rsidRDefault="00144D3A" w:rsidP="00330996">
            <w:pPr>
              <w:jc w:val="center"/>
            </w:pPr>
            <w:r w:rsidRPr="00906975">
              <w:t>4</w:t>
            </w:r>
          </w:p>
        </w:tc>
      </w:tr>
      <w:tr w:rsidR="00144D3A" w:rsidRPr="00906975" w:rsidTr="00330996">
        <w:tc>
          <w:tcPr>
            <w:tcW w:w="3055" w:type="dxa"/>
            <w:vAlign w:val="bottom"/>
          </w:tcPr>
          <w:p w:rsidR="00144D3A" w:rsidRPr="00906975" w:rsidRDefault="00144D3A" w:rsidP="00330996">
            <w:r w:rsidRPr="00906975">
              <w:t>Итого организаций технического и профессионального, высшего образования</w:t>
            </w:r>
          </w:p>
        </w:tc>
        <w:tc>
          <w:tcPr>
            <w:tcW w:w="1314" w:type="dxa"/>
            <w:vAlign w:val="bottom"/>
          </w:tcPr>
          <w:p w:rsidR="00144D3A" w:rsidRPr="00906975" w:rsidRDefault="00144D3A" w:rsidP="00330996">
            <w:pPr>
              <w:jc w:val="center"/>
            </w:pPr>
            <w:r w:rsidRPr="00906975">
              <w:rPr>
                <w:color w:val="000000"/>
              </w:rPr>
              <w:t>907</w:t>
            </w:r>
          </w:p>
        </w:tc>
        <w:tc>
          <w:tcPr>
            <w:tcW w:w="1315" w:type="dxa"/>
            <w:vAlign w:val="bottom"/>
          </w:tcPr>
          <w:p w:rsidR="00144D3A" w:rsidRPr="00906975" w:rsidRDefault="00144D3A" w:rsidP="00330996">
            <w:pPr>
              <w:jc w:val="center"/>
            </w:pPr>
            <w:r w:rsidRPr="00906975">
              <w:rPr>
                <w:color w:val="000000"/>
              </w:rPr>
              <w:t>904</w:t>
            </w:r>
          </w:p>
        </w:tc>
        <w:tc>
          <w:tcPr>
            <w:tcW w:w="1314" w:type="dxa"/>
            <w:vAlign w:val="bottom"/>
          </w:tcPr>
          <w:p w:rsidR="00144D3A" w:rsidRPr="00906975" w:rsidRDefault="00144D3A" w:rsidP="00330996">
            <w:pPr>
              <w:jc w:val="center"/>
            </w:pPr>
            <w:r w:rsidRPr="00906975">
              <w:rPr>
                <w:color w:val="000000"/>
              </w:rPr>
              <w:t>901</w:t>
            </w:r>
          </w:p>
        </w:tc>
        <w:tc>
          <w:tcPr>
            <w:tcW w:w="1315" w:type="dxa"/>
            <w:vAlign w:val="bottom"/>
          </w:tcPr>
          <w:p w:rsidR="00144D3A" w:rsidRPr="00906975" w:rsidRDefault="00144D3A" w:rsidP="00330996">
            <w:pPr>
              <w:jc w:val="center"/>
            </w:pPr>
            <w:r w:rsidRPr="00906975">
              <w:rPr>
                <w:color w:val="000000"/>
              </w:rPr>
              <w:t>893</w:t>
            </w:r>
          </w:p>
        </w:tc>
        <w:tc>
          <w:tcPr>
            <w:tcW w:w="1315" w:type="dxa"/>
            <w:vAlign w:val="bottom"/>
          </w:tcPr>
          <w:p w:rsidR="00144D3A" w:rsidRPr="00906975" w:rsidRDefault="00144D3A" w:rsidP="00330996">
            <w:pPr>
              <w:jc w:val="center"/>
            </w:pPr>
            <w:r w:rsidRPr="00906975">
              <w:rPr>
                <w:color w:val="000000"/>
              </w:rPr>
              <w:t>865</w:t>
            </w:r>
          </w:p>
        </w:tc>
      </w:tr>
    </w:tbl>
    <w:p w:rsidR="00144D3A" w:rsidRPr="00906975" w:rsidRDefault="00144D3A" w:rsidP="00144D3A">
      <w:pPr>
        <w:jc w:val="both"/>
        <w:rPr>
          <w:b/>
          <w:sz w:val="28"/>
          <w:szCs w:val="28"/>
        </w:rPr>
      </w:pPr>
    </w:p>
    <w:p w:rsidR="00144D3A" w:rsidRPr="00906975" w:rsidRDefault="00144D3A" w:rsidP="00144D3A">
      <w:pPr>
        <w:jc w:val="both"/>
        <w:rPr>
          <w:sz w:val="28"/>
          <w:szCs w:val="28"/>
        </w:rPr>
      </w:pPr>
    </w:p>
    <w:p w:rsidR="00144D3A" w:rsidRPr="00906975" w:rsidRDefault="00144D3A" w:rsidP="00144D3A"/>
    <w:p w:rsidR="00144D3A" w:rsidRPr="00906975" w:rsidRDefault="00144D3A" w:rsidP="00144D3A"/>
    <w:p w:rsidR="00144D3A" w:rsidRPr="00906975" w:rsidRDefault="00144D3A" w:rsidP="00144D3A"/>
    <w:p w:rsidR="00144D3A" w:rsidRPr="00906975" w:rsidRDefault="00144D3A" w:rsidP="00144D3A">
      <w:pPr>
        <w:jc w:val="both"/>
        <w:rPr>
          <w:sz w:val="28"/>
          <w:szCs w:val="28"/>
        </w:rPr>
      </w:pPr>
    </w:p>
    <w:p w:rsidR="00144D3A" w:rsidRPr="00906975" w:rsidRDefault="00144D3A" w:rsidP="00144D3A">
      <w:pPr>
        <w:jc w:val="both"/>
        <w:rPr>
          <w:sz w:val="28"/>
          <w:szCs w:val="28"/>
        </w:rPr>
      </w:pPr>
    </w:p>
    <w:p w:rsidR="00144D3A" w:rsidRPr="00906975" w:rsidRDefault="00144D3A" w:rsidP="00144D3A">
      <w:pPr>
        <w:jc w:val="both"/>
        <w:rPr>
          <w:sz w:val="28"/>
          <w:szCs w:val="28"/>
        </w:rPr>
      </w:pPr>
    </w:p>
    <w:p w:rsidR="00144D3A" w:rsidRPr="00906975" w:rsidRDefault="00144D3A" w:rsidP="00144D3A">
      <w:pPr>
        <w:jc w:val="both"/>
        <w:rPr>
          <w:sz w:val="28"/>
          <w:szCs w:val="28"/>
        </w:rPr>
      </w:pPr>
    </w:p>
    <w:p w:rsidR="00144D3A" w:rsidRPr="00906975" w:rsidRDefault="00144D3A" w:rsidP="00144D3A">
      <w:pPr>
        <w:jc w:val="both"/>
        <w:rPr>
          <w:sz w:val="28"/>
          <w:szCs w:val="28"/>
        </w:rPr>
      </w:pPr>
    </w:p>
    <w:p w:rsidR="00144D3A" w:rsidRPr="00906975" w:rsidRDefault="00144D3A" w:rsidP="00144D3A">
      <w:pPr>
        <w:ind w:firstLine="540"/>
        <w:jc w:val="both"/>
        <w:rPr>
          <w:sz w:val="28"/>
          <w:szCs w:val="28"/>
        </w:rPr>
      </w:pPr>
      <w:r w:rsidRPr="00906975">
        <w:rPr>
          <w:noProof/>
          <w:sz w:val="28"/>
          <w:szCs w:val="28"/>
        </w:rPr>
        <w:lastRenderedPageBreak/>
        <w:drawing>
          <wp:inline distT="0" distB="0" distL="0" distR="0">
            <wp:extent cx="5486400" cy="3200400"/>
            <wp:effectExtent l="0" t="0" r="0" b="0"/>
            <wp:docPr id="636" name="Диаграмма 6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144D3A" w:rsidRPr="00906975" w:rsidRDefault="00144D3A" w:rsidP="00144D3A">
      <w:pPr>
        <w:ind w:firstLine="567"/>
        <w:jc w:val="both"/>
        <w:rPr>
          <w:sz w:val="28"/>
          <w:szCs w:val="28"/>
        </w:rPr>
      </w:pPr>
    </w:p>
    <w:p w:rsidR="00144D3A" w:rsidRPr="00906975" w:rsidRDefault="00144D3A" w:rsidP="00144D3A">
      <w:pPr>
        <w:ind w:firstLine="567"/>
        <w:jc w:val="both"/>
        <w:rPr>
          <w:sz w:val="28"/>
          <w:szCs w:val="28"/>
        </w:rPr>
      </w:pPr>
      <w:r w:rsidRPr="00906975">
        <w:rPr>
          <w:sz w:val="28"/>
          <w:szCs w:val="28"/>
        </w:rPr>
        <w:t xml:space="preserve">Рисунок </w:t>
      </w:r>
      <w:r w:rsidR="00E32E65" w:rsidRPr="00906975">
        <w:rPr>
          <w:sz w:val="28"/>
          <w:szCs w:val="28"/>
        </w:rPr>
        <w:t>А</w:t>
      </w:r>
      <w:r w:rsidRPr="00906975">
        <w:rPr>
          <w:sz w:val="28"/>
          <w:szCs w:val="28"/>
        </w:rPr>
        <w:t>.</w:t>
      </w:r>
      <w:r w:rsidR="00E32E65" w:rsidRPr="00906975">
        <w:rPr>
          <w:sz w:val="28"/>
          <w:szCs w:val="28"/>
        </w:rPr>
        <w:t>1</w:t>
      </w:r>
      <w:r w:rsidRPr="00906975">
        <w:rPr>
          <w:sz w:val="28"/>
          <w:szCs w:val="28"/>
        </w:rPr>
        <w:t xml:space="preserve"> – Динамика выпуска подготовленных кадров организациями технического и профессионального, высшего образования</w:t>
      </w:r>
    </w:p>
    <w:p w:rsidR="00144D3A" w:rsidRPr="00BE6800" w:rsidRDefault="00144D3A" w:rsidP="00144D3A">
      <w:pPr>
        <w:ind w:firstLine="567"/>
        <w:jc w:val="both"/>
        <w:rPr>
          <w:sz w:val="28"/>
          <w:szCs w:val="28"/>
        </w:rPr>
      </w:pPr>
    </w:p>
    <w:p w:rsidR="008A0352" w:rsidRDefault="008A0352"/>
    <w:p w:rsidR="00342E38" w:rsidRDefault="00342E38"/>
    <w:p w:rsidR="00342E38" w:rsidRDefault="00342E38"/>
    <w:p w:rsidR="00342E38" w:rsidRDefault="00342E38"/>
    <w:p w:rsidR="00342E38" w:rsidRDefault="00342E38"/>
    <w:p w:rsidR="00342E38" w:rsidRDefault="00342E38"/>
    <w:p w:rsidR="00342E38" w:rsidRDefault="00342E38"/>
    <w:p w:rsidR="00342E38" w:rsidRDefault="00342E38"/>
    <w:p w:rsidR="00342E38" w:rsidRDefault="00342E38"/>
    <w:p w:rsidR="00342E38" w:rsidRDefault="00342E38"/>
    <w:p w:rsidR="00342E38" w:rsidRDefault="00342E38"/>
    <w:p w:rsidR="00342E38" w:rsidRDefault="00342E38"/>
    <w:p w:rsidR="00342E38" w:rsidRDefault="00342E38"/>
    <w:p w:rsidR="00342E38" w:rsidRDefault="00342E38"/>
    <w:p w:rsidR="00342E38" w:rsidRDefault="00342E38"/>
    <w:p w:rsidR="00342E38" w:rsidRDefault="00342E38"/>
    <w:p w:rsidR="00342E38" w:rsidRDefault="00342E38"/>
    <w:p w:rsidR="00342E38" w:rsidRDefault="00342E38"/>
    <w:p w:rsidR="00342E38" w:rsidRDefault="00342E38"/>
    <w:p w:rsidR="00342E38" w:rsidRDefault="00342E38"/>
    <w:p w:rsidR="00342E38" w:rsidRDefault="00342E38"/>
    <w:p w:rsidR="00342E38" w:rsidRDefault="00342E38"/>
    <w:p w:rsidR="00342E38" w:rsidRDefault="00342E38"/>
    <w:p w:rsidR="00342E38" w:rsidRDefault="00342E38"/>
    <w:p w:rsidR="00342E38" w:rsidRDefault="00342E38"/>
    <w:p w:rsidR="00342E38" w:rsidRDefault="00342E38"/>
    <w:p w:rsidR="00342E38" w:rsidRDefault="00342E38"/>
    <w:p w:rsidR="00342E38" w:rsidRDefault="00342E38"/>
    <w:p w:rsidR="00342E38" w:rsidRDefault="00342E38"/>
    <w:sectPr w:rsidR="00342E38" w:rsidSect="00AC29AB">
      <w:footerReference w:type="even" r:id="rId84"/>
      <w:footerReference w:type="default" r:id="rId85"/>
      <w:pgSz w:w="11906" w:h="16838"/>
      <w:pgMar w:top="1134" w:right="567" w:bottom="1134" w:left="1701" w:header="709" w:footer="45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33F6" w:rsidRDefault="003F33F6" w:rsidP="00E945C9">
      <w:r>
        <w:separator/>
      </w:r>
    </w:p>
  </w:endnote>
  <w:endnote w:type="continuationSeparator" w:id="0">
    <w:p w:rsidR="003F33F6" w:rsidRDefault="003F33F6" w:rsidP="00E945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Roboto">
    <w:altName w:val="Times New Roman"/>
    <w:charset w:val="00"/>
    <w:family w:val="auto"/>
    <w:pitch w:val="variable"/>
    <w:sig w:usb0="00000001" w:usb1="5000217F" w:usb2="00000021" w:usb3="00000000" w:csb0="0000019F" w:csb1="00000000"/>
  </w:font>
  <w:font w:name="Roboto Light">
    <w:altName w:val="Times New Roman"/>
    <w:charset w:val="00"/>
    <w:family w:val="auto"/>
    <w:pitch w:val="variable"/>
    <w:sig w:usb0="00000001"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0"/>
      </w:rPr>
      <w:id w:val="-29576390"/>
      <w:docPartObj>
        <w:docPartGallery w:val="Page Numbers (Bottom of Page)"/>
        <w:docPartUnique/>
      </w:docPartObj>
    </w:sdtPr>
    <w:sdtEndPr>
      <w:rPr>
        <w:rStyle w:val="af0"/>
      </w:rPr>
    </w:sdtEndPr>
    <w:sdtContent>
      <w:p w:rsidR="00085105" w:rsidRDefault="00085105" w:rsidP="00330996">
        <w:pPr>
          <w:pStyle w:val="ac"/>
          <w:framePr w:wrap="none" w:vAnchor="text" w:hAnchor="margin" w:xAlign="center" w:y="1"/>
          <w:rPr>
            <w:rStyle w:val="af0"/>
          </w:rPr>
        </w:pPr>
        <w:r>
          <w:rPr>
            <w:rStyle w:val="af0"/>
          </w:rPr>
          <w:fldChar w:fldCharType="begin"/>
        </w:r>
        <w:r>
          <w:rPr>
            <w:rStyle w:val="af0"/>
          </w:rPr>
          <w:instrText xml:space="preserve"> PAGE </w:instrText>
        </w:r>
        <w:r>
          <w:rPr>
            <w:rStyle w:val="af0"/>
          </w:rPr>
          <w:fldChar w:fldCharType="separate"/>
        </w:r>
        <w:r>
          <w:rPr>
            <w:rStyle w:val="af0"/>
            <w:noProof/>
          </w:rPr>
          <w:t>1</w:t>
        </w:r>
        <w:r>
          <w:rPr>
            <w:rStyle w:val="af0"/>
          </w:rPr>
          <w:fldChar w:fldCharType="end"/>
        </w:r>
      </w:p>
    </w:sdtContent>
  </w:sdt>
  <w:p w:rsidR="00085105" w:rsidRDefault="00085105">
    <w:pPr>
      <w:pStyle w:val="ac"/>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0"/>
      </w:rPr>
      <w:id w:val="1354461844"/>
      <w:docPartObj>
        <w:docPartGallery w:val="Page Numbers (Bottom of Page)"/>
        <w:docPartUnique/>
      </w:docPartObj>
    </w:sdtPr>
    <w:sdtEndPr>
      <w:rPr>
        <w:rStyle w:val="af0"/>
      </w:rPr>
    </w:sdtEndPr>
    <w:sdtContent>
      <w:p w:rsidR="00085105" w:rsidRDefault="00085105" w:rsidP="00330996">
        <w:pPr>
          <w:pStyle w:val="ac"/>
          <w:framePr w:wrap="none" w:vAnchor="text" w:hAnchor="margin" w:xAlign="center" w:y="1"/>
          <w:rPr>
            <w:rStyle w:val="af0"/>
          </w:rPr>
        </w:pPr>
        <w:r>
          <w:rPr>
            <w:rStyle w:val="af0"/>
          </w:rPr>
          <w:fldChar w:fldCharType="begin"/>
        </w:r>
        <w:r>
          <w:rPr>
            <w:rStyle w:val="af0"/>
          </w:rPr>
          <w:instrText xml:space="preserve"> PAGE </w:instrText>
        </w:r>
        <w:r>
          <w:rPr>
            <w:rStyle w:val="af0"/>
          </w:rPr>
          <w:fldChar w:fldCharType="separate"/>
        </w:r>
        <w:r w:rsidR="00C629C7">
          <w:rPr>
            <w:rStyle w:val="af0"/>
            <w:noProof/>
          </w:rPr>
          <w:t>23</w:t>
        </w:r>
        <w:r>
          <w:rPr>
            <w:rStyle w:val="af0"/>
          </w:rPr>
          <w:fldChar w:fldCharType="end"/>
        </w:r>
      </w:p>
    </w:sdtContent>
  </w:sdt>
  <w:p w:rsidR="00085105" w:rsidRDefault="00085105">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33F6" w:rsidRDefault="003F33F6" w:rsidP="00E945C9">
      <w:r>
        <w:separator/>
      </w:r>
    </w:p>
  </w:footnote>
  <w:footnote w:type="continuationSeparator" w:id="0">
    <w:p w:rsidR="003F33F6" w:rsidRDefault="003F33F6" w:rsidP="00E945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A2CC5"/>
    <w:multiLevelType w:val="multilevel"/>
    <w:tmpl w:val="74FEC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4725EB"/>
    <w:multiLevelType w:val="multilevel"/>
    <w:tmpl w:val="DF240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1615FD"/>
    <w:multiLevelType w:val="multilevel"/>
    <w:tmpl w:val="6D90A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A383A53"/>
    <w:multiLevelType w:val="hybridMultilevel"/>
    <w:tmpl w:val="63565BD4"/>
    <w:lvl w:ilvl="0" w:tplc="DE504716">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CC62577"/>
    <w:multiLevelType w:val="multilevel"/>
    <w:tmpl w:val="24CE4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417F71"/>
    <w:multiLevelType w:val="multilevel"/>
    <w:tmpl w:val="E7987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E24B54"/>
    <w:multiLevelType w:val="multilevel"/>
    <w:tmpl w:val="550E7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5510E2"/>
    <w:multiLevelType w:val="multilevel"/>
    <w:tmpl w:val="A73639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6B6C5185"/>
    <w:multiLevelType w:val="multilevel"/>
    <w:tmpl w:val="3EB2C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1A10272"/>
    <w:multiLevelType w:val="multilevel"/>
    <w:tmpl w:val="0714C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650A1F"/>
    <w:multiLevelType w:val="multilevel"/>
    <w:tmpl w:val="DFC64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8"/>
  </w:num>
  <w:num w:numId="3">
    <w:abstractNumId w:val="0"/>
  </w:num>
  <w:num w:numId="4">
    <w:abstractNumId w:val="5"/>
  </w:num>
  <w:num w:numId="5">
    <w:abstractNumId w:val="10"/>
  </w:num>
  <w:num w:numId="6">
    <w:abstractNumId w:val="6"/>
  </w:num>
  <w:num w:numId="7">
    <w:abstractNumId w:val="1"/>
  </w:num>
  <w:num w:numId="8">
    <w:abstractNumId w:val="3"/>
  </w:num>
  <w:num w:numId="9">
    <w:abstractNumId w:val="4"/>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14B"/>
    <w:rsid w:val="0000082D"/>
    <w:rsid w:val="0000092A"/>
    <w:rsid w:val="000011D7"/>
    <w:rsid w:val="0000251F"/>
    <w:rsid w:val="00004B03"/>
    <w:rsid w:val="00005636"/>
    <w:rsid w:val="00006183"/>
    <w:rsid w:val="0001087E"/>
    <w:rsid w:val="000113D5"/>
    <w:rsid w:val="000117CD"/>
    <w:rsid w:val="00011983"/>
    <w:rsid w:val="00014357"/>
    <w:rsid w:val="00014740"/>
    <w:rsid w:val="00017F2E"/>
    <w:rsid w:val="00020BE3"/>
    <w:rsid w:val="00020E64"/>
    <w:rsid w:val="000210C2"/>
    <w:rsid w:val="00022226"/>
    <w:rsid w:val="0002240A"/>
    <w:rsid w:val="00024818"/>
    <w:rsid w:val="00024A93"/>
    <w:rsid w:val="00026078"/>
    <w:rsid w:val="00027002"/>
    <w:rsid w:val="000318E8"/>
    <w:rsid w:val="00031D0F"/>
    <w:rsid w:val="00033C3C"/>
    <w:rsid w:val="00034D1C"/>
    <w:rsid w:val="00035FA8"/>
    <w:rsid w:val="0003644F"/>
    <w:rsid w:val="00036E52"/>
    <w:rsid w:val="000371BE"/>
    <w:rsid w:val="000377A1"/>
    <w:rsid w:val="00037F3C"/>
    <w:rsid w:val="00040B07"/>
    <w:rsid w:val="0004136C"/>
    <w:rsid w:val="00041FE6"/>
    <w:rsid w:val="00042231"/>
    <w:rsid w:val="00045B34"/>
    <w:rsid w:val="00047F78"/>
    <w:rsid w:val="000511C8"/>
    <w:rsid w:val="000513EC"/>
    <w:rsid w:val="000514B0"/>
    <w:rsid w:val="00051D7D"/>
    <w:rsid w:val="000521CB"/>
    <w:rsid w:val="00052384"/>
    <w:rsid w:val="000527FE"/>
    <w:rsid w:val="00054BE8"/>
    <w:rsid w:val="00054D76"/>
    <w:rsid w:val="00055C4F"/>
    <w:rsid w:val="00056662"/>
    <w:rsid w:val="00056A23"/>
    <w:rsid w:val="000610D2"/>
    <w:rsid w:val="0006150B"/>
    <w:rsid w:val="0006296F"/>
    <w:rsid w:val="000629FA"/>
    <w:rsid w:val="00062B8C"/>
    <w:rsid w:val="00063AB7"/>
    <w:rsid w:val="00063B60"/>
    <w:rsid w:val="0006497B"/>
    <w:rsid w:val="00064988"/>
    <w:rsid w:val="00065E7E"/>
    <w:rsid w:val="000729BC"/>
    <w:rsid w:val="00080719"/>
    <w:rsid w:val="00081B01"/>
    <w:rsid w:val="00082DE5"/>
    <w:rsid w:val="00084FC3"/>
    <w:rsid w:val="00085105"/>
    <w:rsid w:val="000860A1"/>
    <w:rsid w:val="000879CC"/>
    <w:rsid w:val="0009015C"/>
    <w:rsid w:val="000955FA"/>
    <w:rsid w:val="00095916"/>
    <w:rsid w:val="000959EF"/>
    <w:rsid w:val="00095D3A"/>
    <w:rsid w:val="000A0750"/>
    <w:rsid w:val="000A199D"/>
    <w:rsid w:val="000A1DFF"/>
    <w:rsid w:val="000A4CA6"/>
    <w:rsid w:val="000A5EB2"/>
    <w:rsid w:val="000A6255"/>
    <w:rsid w:val="000A65BD"/>
    <w:rsid w:val="000B1DAB"/>
    <w:rsid w:val="000B1DB0"/>
    <w:rsid w:val="000B2FAA"/>
    <w:rsid w:val="000B2FAF"/>
    <w:rsid w:val="000B32BE"/>
    <w:rsid w:val="000B3A7B"/>
    <w:rsid w:val="000B6D8F"/>
    <w:rsid w:val="000B702F"/>
    <w:rsid w:val="000C2D24"/>
    <w:rsid w:val="000C3C16"/>
    <w:rsid w:val="000C5416"/>
    <w:rsid w:val="000C58BD"/>
    <w:rsid w:val="000C5EC0"/>
    <w:rsid w:val="000C6002"/>
    <w:rsid w:val="000C6117"/>
    <w:rsid w:val="000C66D1"/>
    <w:rsid w:val="000D0B8B"/>
    <w:rsid w:val="000D0E2B"/>
    <w:rsid w:val="000D106C"/>
    <w:rsid w:val="000D43A5"/>
    <w:rsid w:val="000D72DF"/>
    <w:rsid w:val="000D7EA9"/>
    <w:rsid w:val="000D7F93"/>
    <w:rsid w:val="000E0617"/>
    <w:rsid w:val="000E0A46"/>
    <w:rsid w:val="000E4151"/>
    <w:rsid w:val="000E714B"/>
    <w:rsid w:val="000E742B"/>
    <w:rsid w:val="000F11A9"/>
    <w:rsid w:val="000F16FE"/>
    <w:rsid w:val="000F26A1"/>
    <w:rsid w:val="000F3489"/>
    <w:rsid w:val="000F3DDC"/>
    <w:rsid w:val="000F4BFB"/>
    <w:rsid w:val="000F53CC"/>
    <w:rsid w:val="000F6019"/>
    <w:rsid w:val="000F6477"/>
    <w:rsid w:val="000F764B"/>
    <w:rsid w:val="001045B6"/>
    <w:rsid w:val="00104B01"/>
    <w:rsid w:val="001051B0"/>
    <w:rsid w:val="00105F62"/>
    <w:rsid w:val="001075E1"/>
    <w:rsid w:val="00107E93"/>
    <w:rsid w:val="00111B5C"/>
    <w:rsid w:val="00113735"/>
    <w:rsid w:val="0011487C"/>
    <w:rsid w:val="00115C32"/>
    <w:rsid w:val="00115DB6"/>
    <w:rsid w:val="0011642B"/>
    <w:rsid w:val="001175E2"/>
    <w:rsid w:val="0012109E"/>
    <w:rsid w:val="00122F57"/>
    <w:rsid w:val="0012397E"/>
    <w:rsid w:val="00124481"/>
    <w:rsid w:val="00124EFB"/>
    <w:rsid w:val="00125DD8"/>
    <w:rsid w:val="001260CC"/>
    <w:rsid w:val="00126D5D"/>
    <w:rsid w:val="00126F68"/>
    <w:rsid w:val="00127AF3"/>
    <w:rsid w:val="00132A5D"/>
    <w:rsid w:val="00132B50"/>
    <w:rsid w:val="00133120"/>
    <w:rsid w:val="00134288"/>
    <w:rsid w:val="00134413"/>
    <w:rsid w:val="0013524F"/>
    <w:rsid w:val="00135348"/>
    <w:rsid w:val="00135410"/>
    <w:rsid w:val="00135AD4"/>
    <w:rsid w:val="00135F9A"/>
    <w:rsid w:val="001372C9"/>
    <w:rsid w:val="00140092"/>
    <w:rsid w:val="00140F16"/>
    <w:rsid w:val="00143697"/>
    <w:rsid w:val="0014443E"/>
    <w:rsid w:val="0014443F"/>
    <w:rsid w:val="00144D3A"/>
    <w:rsid w:val="00146B5F"/>
    <w:rsid w:val="00151F87"/>
    <w:rsid w:val="0015245B"/>
    <w:rsid w:val="001527FF"/>
    <w:rsid w:val="0015326A"/>
    <w:rsid w:val="00154B47"/>
    <w:rsid w:val="00157C9B"/>
    <w:rsid w:val="001607CB"/>
    <w:rsid w:val="001608F6"/>
    <w:rsid w:val="00161E08"/>
    <w:rsid w:val="00162612"/>
    <w:rsid w:val="00164BEA"/>
    <w:rsid w:val="00170000"/>
    <w:rsid w:val="00170F22"/>
    <w:rsid w:val="001712A9"/>
    <w:rsid w:val="001712CE"/>
    <w:rsid w:val="00172013"/>
    <w:rsid w:val="00173392"/>
    <w:rsid w:val="00173457"/>
    <w:rsid w:val="00173F26"/>
    <w:rsid w:val="001757C5"/>
    <w:rsid w:val="0017650E"/>
    <w:rsid w:val="001767F4"/>
    <w:rsid w:val="00176A68"/>
    <w:rsid w:val="00180C84"/>
    <w:rsid w:val="00180DA3"/>
    <w:rsid w:val="00181416"/>
    <w:rsid w:val="00184537"/>
    <w:rsid w:val="0018693C"/>
    <w:rsid w:val="00187060"/>
    <w:rsid w:val="00187D1E"/>
    <w:rsid w:val="00192B1A"/>
    <w:rsid w:val="0019308D"/>
    <w:rsid w:val="00194802"/>
    <w:rsid w:val="00195231"/>
    <w:rsid w:val="00196215"/>
    <w:rsid w:val="001971C0"/>
    <w:rsid w:val="001A157C"/>
    <w:rsid w:val="001A15D6"/>
    <w:rsid w:val="001A2567"/>
    <w:rsid w:val="001A2E43"/>
    <w:rsid w:val="001A2FC4"/>
    <w:rsid w:val="001A4D24"/>
    <w:rsid w:val="001A602D"/>
    <w:rsid w:val="001A6D17"/>
    <w:rsid w:val="001B07AF"/>
    <w:rsid w:val="001B0F26"/>
    <w:rsid w:val="001B53CD"/>
    <w:rsid w:val="001B6530"/>
    <w:rsid w:val="001B6A19"/>
    <w:rsid w:val="001BA999"/>
    <w:rsid w:val="001C602A"/>
    <w:rsid w:val="001D045B"/>
    <w:rsid w:val="001D2760"/>
    <w:rsid w:val="001D2A0C"/>
    <w:rsid w:val="001D31A3"/>
    <w:rsid w:val="001D3415"/>
    <w:rsid w:val="001D44A4"/>
    <w:rsid w:val="001D6536"/>
    <w:rsid w:val="001D6E51"/>
    <w:rsid w:val="001D76F1"/>
    <w:rsid w:val="001D7A05"/>
    <w:rsid w:val="001D7CA8"/>
    <w:rsid w:val="001E2E97"/>
    <w:rsid w:val="001E33FB"/>
    <w:rsid w:val="001E4277"/>
    <w:rsid w:val="001E546F"/>
    <w:rsid w:val="001E7E96"/>
    <w:rsid w:val="001F1FC2"/>
    <w:rsid w:val="001F3FD6"/>
    <w:rsid w:val="001F5885"/>
    <w:rsid w:val="001F64D7"/>
    <w:rsid w:val="002012A7"/>
    <w:rsid w:val="00201BBE"/>
    <w:rsid w:val="002031EA"/>
    <w:rsid w:val="00204457"/>
    <w:rsid w:val="0020544A"/>
    <w:rsid w:val="00205BBE"/>
    <w:rsid w:val="00205F32"/>
    <w:rsid w:val="00207A44"/>
    <w:rsid w:val="00211449"/>
    <w:rsid w:val="00212B0F"/>
    <w:rsid w:val="002141AC"/>
    <w:rsid w:val="00221F02"/>
    <w:rsid w:val="00222DC3"/>
    <w:rsid w:val="0022459D"/>
    <w:rsid w:val="00224AF0"/>
    <w:rsid w:val="00226941"/>
    <w:rsid w:val="0022768B"/>
    <w:rsid w:val="00227712"/>
    <w:rsid w:val="002313CC"/>
    <w:rsid w:val="00232D9A"/>
    <w:rsid w:val="002360E4"/>
    <w:rsid w:val="002378A2"/>
    <w:rsid w:val="00241F2A"/>
    <w:rsid w:val="002429AD"/>
    <w:rsid w:val="00243306"/>
    <w:rsid w:val="002439D2"/>
    <w:rsid w:val="00246932"/>
    <w:rsid w:val="002505BC"/>
    <w:rsid w:val="00250B3A"/>
    <w:rsid w:val="00251175"/>
    <w:rsid w:val="00251B8B"/>
    <w:rsid w:val="0025390F"/>
    <w:rsid w:val="00254D86"/>
    <w:rsid w:val="0025504B"/>
    <w:rsid w:val="00255770"/>
    <w:rsid w:val="00256F64"/>
    <w:rsid w:val="00257156"/>
    <w:rsid w:val="00257CF0"/>
    <w:rsid w:val="0026031C"/>
    <w:rsid w:val="00261658"/>
    <w:rsid w:val="00262ADE"/>
    <w:rsid w:val="00262E94"/>
    <w:rsid w:val="002647F6"/>
    <w:rsid w:val="00270AF6"/>
    <w:rsid w:val="00270E10"/>
    <w:rsid w:val="00273149"/>
    <w:rsid w:val="00274CBD"/>
    <w:rsid w:val="0027546E"/>
    <w:rsid w:val="00276547"/>
    <w:rsid w:val="00276A8D"/>
    <w:rsid w:val="00276DB1"/>
    <w:rsid w:val="00277820"/>
    <w:rsid w:val="00280752"/>
    <w:rsid w:val="00283369"/>
    <w:rsid w:val="00286E0B"/>
    <w:rsid w:val="002870FC"/>
    <w:rsid w:val="00290FC1"/>
    <w:rsid w:val="00293189"/>
    <w:rsid w:val="0029377B"/>
    <w:rsid w:val="00293D50"/>
    <w:rsid w:val="0029528C"/>
    <w:rsid w:val="002975A8"/>
    <w:rsid w:val="002977E2"/>
    <w:rsid w:val="00297953"/>
    <w:rsid w:val="00297D2A"/>
    <w:rsid w:val="00297E93"/>
    <w:rsid w:val="002A001E"/>
    <w:rsid w:val="002A0C32"/>
    <w:rsid w:val="002A1049"/>
    <w:rsid w:val="002A1BE3"/>
    <w:rsid w:val="002A2209"/>
    <w:rsid w:val="002A2868"/>
    <w:rsid w:val="002A3075"/>
    <w:rsid w:val="002A308A"/>
    <w:rsid w:val="002A4043"/>
    <w:rsid w:val="002A53C9"/>
    <w:rsid w:val="002A7D69"/>
    <w:rsid w:val="002B013D"/>
    <w:rsid w:val="002B195C"/>
    <w:rsid w:val="002B1E77"/>
    <w:rsid w:val="002B3B1C"/>
    <w:rsid w:val="002B48A6"/>
    <w:rsid w:val="002B6625"/>
    <w:rsid w:val="002B7BC2"/>
    <w:rsid w:val="002C0A53"/>
    <w:rsid w:val="002C2C41"/>
    <w:rsid w:val="002C3176"/>
    <w:rsid w:val="002C3230"/>
    <w:rsid w:val="002C3AF7"/>
    <w:rsid w:val="002C5343"/>
    <w:rsid w:val="002C5AAD"/>
    <w:rsid w:val="002C67DB"/>
    <w:rsid w:val="002D1657"/>
    <w:rsid w:val="002D534A"/>
    <w:rsid w:val="002E1BEA"/>
    <w:rsid w:val="002E62D9"/>
    <w:rsid w:val="002E7FD2"/>
    <w:rsid w:val="002F04B8"/>
    <w:rsid w:val="002F0C5B"/>
    <w:rsid w:val="002F1FF1"/>
    <w:rsid w:val="002F2E82"/>
    <w:rsid w:val="002F37BD"/>
    <w:rsid w:val="002F4188"/>
    <w:rsid w:val="002F4E50"/>
    <w:rsid w:val="002F614A"/>
    <w:rsid w:val="00300DD8"/>
    <w:rsid w:val="003033C1"/>
    <w:rsid w:val="0030408B"/>
    <w:rsid w:val="00305C69"/>
    <w:rsid w:val="00305EC4"/>
    <w:rsid w:val="00306793"/>
    <w:rsid w:val="00306AF0"/>
    <w:rsid w:val="00306B81"/>
    <w:rsid w:val="003078A5"/>
    <w:rsid w:val="003124B1"/>
    <w:rsid w:val="0031279D"/>
    <w:rsid w:val="00314355"/>
    <w:rsid w:val="003144CC"/>
    <w:rsid w:val="0031543C"/>
    <w:rsid w:val="00315F3D"/>
    <w:rsid w:val="00316556"/>
    <w:rsid w:val="003171B1"/>
    <w:rsid w:val="003171C5"/>
    <w:rsid w:val="00324BCB"/>
    <w:rsid w:val="00326D4F"/>
    <w:rsid w:val="003307B0"/>
    <w:rsid w:val="00330996"/>
    <w:rsid w:val="00331091"/>
    <w:rsid w:val="00331884"/>
    <w:rsid w:val="00332779"/>
    <w:rsid w:val="003345DE"/>
    <w:rsid w:val="003363C6"/>
    <w:rsid w:val="00336D8C"/>
    <w:rsid w:val="00337F40"/>
    <w:rsid w:val="00340FB0"/>
    <w:rsid w:val="00341FE8"/>
    <w:rsid w:val="00342E38"/>
    <w:rsid w:val="00342F74"/>
    <w:rsid w:val="00344669"/>
    <w:rsid w:val="003447DC"/>
    <w:rsid w:val="00345CE0"/>
    <w:rsid w:val="00347DAF"/>
    <w:rsid w:val="0035061C"/>
    <w:rsid w:val="0035121B"/>
    <w:rsid w:val="003523AC"/>
    <w:rsid w:val="003559B9"/>
    <w:rsid w:val="00357054"/>
    <w:rsid w:val="0036209C"/>
    <w:rsid w:val="00362523"/>
    <w:rsid w:val="00366F82"/>
    <w:rsid w:val="00370366"/>
    <w:rsid w:val="00371428"/>
    <w:rsid w:val="00373FDA"/>
    <w:rsid w:val="00374A7B"/>
    <w:rsid w:val="00375C71"/>
    <w:rsid w:val="00376356"/>
    <w:rsid w:val="00376710"/>
    <w:rsid w:val="00377588"/>
    <w:rsid w:val="0037786A"/>
    <w:rsid w:val="00380916"/>
    <w:rsid w:val="00381369"/>
    <w:rsid w:val="00381A74"/>
    <w:rsid w:val="00381C52"/>
    <w:rsid w:val="00381CF4"/>
    <w:rsid w:val="00383273"/>
    <w:rsid w:val="00385333"/>
    <w:rsid w:val="003867D4"/>
    <w:rsid w:val="003869F2"/>
    <w:rsid w:val="00386CDF"/>
    <w:rsid w:val="003901DF"/>
    <w:rsid w:val="00390CA3"/>
    <w:rsid w:val="0039386B"/>
    <w:rsid w:val="00393F73"/>
    <w:rsid w:val="003949EB"/>
    <w:rsid w:val="00395029"/>
    <w:rsid w:val="00396953"/>
    <w:rsid w:val="00396E03"/>
    <w:rsid w:val="0039753F"/>
    <w:rsid w:val="003977CA"/>
    <w:rsid w:val="003A0329"/>
    <w:rsid w:val="003A16AE"/>
    <w:rsid w:val="003A17BE"/>
    <w:rsid w:val="003A18BB"/>
    <w:rsid w:val="003A419C"/>
    <w:rsid w:val="003A4B72"/>
    <w:rsid w:val="003A5580"/>
    <w:rsid w:val="003A5AB2"/>
    <w:rsid w:val="003A5FD3"/>
    <w:rsid w:val="003A62DB"/>
    <w:rsid w:val="003A7AB0"/>
    <w:rsid w:val="003A7BE0"/>
    <w:rsid w:val="003B0035"/>
    <w:rsid w:val="003B038F"/>
    <w:rsid w:val="003B03A0"/>
    <w:rsid w:val="003B05AF"/>
    <w:rsid w:val="003B1C4D"/>
    <w:rsid w:val="003B211C"/>
    <w:rsid w:val="003B3289"/>
    <w:rsid w:val="003B3694"/>
    <w:rsid w:val="003B3925"/>
    <w:rsid w:val="003B4BD4"/>
    <w:rsid w:val="003B4D46"/>
    <w:rsid w:val="003B5019"/>
    <w:rsid w:val="003B7073"/>
    <w:rsid w:val="003B7348"/>
    <w:rsid w:val="003B7C76"/>
    <w:rsid w:val="003C02C8"/>
    <w:rsid w:val="003C09B4"/>
    <w:rsid w:val="003C4859"/>
    <w:rsid w:val="003C6161"/>
    <w:rsid w:val="003C6302"/>
    <w:rsid w:val="003C6C41"/>
    <w:rsid w:val="003C7E26"/>
    <w:rsid w:val="003D0191"/>
    <w:rsid w:val="003D108C"/>
    <w:rsid w:val="003D29E4"/>
    <w:rsid w:val="003D3964"/>
    <w:rsid w:val="003D4B49"/>
    <w:rsid w:val="003D4FF5"/>
    <w:rsid w:val="003D709E"/>
    <w:rsid w:val="003D71C8"/>
    <w:rsid w:val="003D7D53"/>
    <w:rsid w:val="003E2A56"/>
    <w:rsid w:val="003E30E3"/>
    <w:rsid w:val="003E3B65"/>
    <w:rsid w:val="003E4992"/>
    <w:rsid w:val="003E49F0"/>
    <w:rsid w:val="003E4EDE"/>
    <w:rsid w:val="003E6A50"/>
    <w:rsid w:val="003E6EA5"/>
    <w:rsid w:val="003F33F6"/>
    <w:rsid w:val="003F3546"/>
    <w:rsid w:val="003F4EF8"/>
    <w:rsid w:val="003F6783"/>
    <w:rsid w:val="00400459"/>
    <w:rsid w:val="00400DC3"/>
    <w:rsid w:val="00405BA1"/>
    <w:rsid w:val="00410814"/>
    <w:rsid w:val="00411EC6"/>
    <w:rsid w:val="00413F64"/>
    <w:rsid w:val="00416ED5"/>
    <w:rsid w:val="00421955"/>
    <w:rsid w:val="004259A8"/>
    <w:rsid w:val="004273E9"/>
    <w:rsid w:val="00431715"/>
    <w:rsid w:val="00432A94"/>
    <w:rsid w:val="00433977"/>
    <w:rsid w:val="004352E6"/>
    <w:rsid w:val="00435808"/>
    <w:rsid w:val="00435A88"/>
    <w:rsid w:val="00435DE2"/>
    <w:rsid w:val="00435E6A"/>
    <w:rsid w:val="00440757"/>
    <w:rsid w:val="004434DB"/>
    <w:rsid w:val="00444D55"/>
    <w:rsid w:val="00446DF8"/>
    <w:rsid w:val="00451C53"/>
    <w:rsid w:val="00451CA0"/>
    <w:rsid w:val="0045258A"/>
    <w:rsid w:val="00453038"/>
    <w:rsid w:val="00453B92"/>
    <w:rsid w:val="0045416D"/>
    <w:rsid w:val="00460BD2"/>
    <w:rsid w:val="00461D2B"/>
    <w:rsid w:val="004621B5"/>
    <w:rsid w:val="004621CF"/>
    <w:rsid w:val="004627B7"/>
    <w:rsid w:val="00463876"/>
    <w:rsid w:val="00464F9E"/>
    <w:rsid w:val="004700EB"/>
    <w:rsid w:val="004727C5"/>
    <w:rsid w:val="004746E4"/>
    <w:rsid w:val="00475DEF"/>
    <w:rsid w:val="004767AC"/>
    <w:rsid w:val="00476A92"/>
    <w:rsid w:val="004772E1"/>
    <w:rsid w:val="004778B9"/>
    <w:rsid w:val="00477B29"/>
    <w:rsid w:val="004802DA"/>
    <w:rsid w:val="004806F1"/>
    <w:rsid w:val="00481053"/>
    <w:rsid w:val="00481FDC"/>
    <w:rsid w:val="00483DFD"/>
    <w:rsid w:val="00484768"/>
    <w:rsid w:val="00486DFF"/>
    <w:rsid w:val="004879B3"/>
    <w:rsid w:val="00487CD8"/>
    <w:rsid w:val="00492F7E"/>
    <w:rsid w:val="00493215"/>
    <w:rsid w:val="00493FA6"/>
    <w:rsid w:val="00497D43"/>
    <w:rsid w:val="004A12D1"/>
    <w:rsid w:val="004A370F"/>
    <w:rsid w:val="004A601C"/>
    <w:rsid w:val="004A6022"/>
    <w:rsid w:val="004B0264"/>
    <w:rsid w:val="004B05E3"/>
    <w:rsid w:val="004B08A0"/>
    <w:rsid w:val="004B0F6C"/>
    <w:rsid w:val="004B1219"/>
    <w:rsid w:val="004B2019"/>
    <w:rsid w:val="004B217C"/>
    <w:rsid w:val="004B3CC6"/>
    <w:rsid w:val="004B4604"/>
    <w:rsid w:val="004B4944"/>
    <w:rsid w:val="004B51BE"/>
    <w:rsid w:val="004B51C4"/>
    <w:rsid w:val="004B5F36"/>
    <w:rsid w:val="004B6B39"/>
    <w:rsid w:val="004B6D17"/>
    <w:rsid w:val="004B6EC0"/>
    <w:rsid w:val="004B7130"/>
    <w:rsid w:val="004C1B88"/>
    <w:rsid w:val="004C3C3B"/>
    <w:rsid w:val="004C61BB"/>
    <w:rsid w:val="004C6A79"/>
    <w:rsid w:val="004C763B"/>
    <w:rsid w:val="004D1D71"/>
    <w:rsid w:val="004D321B"/>
    <w:rsid w:val="004D3868"/>
    <w:rsid w:val="004D4481"/>
    <w:rsid w:val="004D4956"/>
    <w:rsid w:val="004D5B3A"/>
    <w:rsid w:val="004D6DCB"/>
    <w:rsid w:val="004D794A"/>
    <w:rsid w:val="004D7E48"/>
    <w:rsid w:val="004E0812"/>
    <w:rsid w:val="004E0927"/>
    <w:rsid w:val="004E1707"/>
    <w:rsid w:val="004E34FA"/>
    <w:rsid w:val="004F0EC3"/>
    <w:rsid w:val="004F1647"/>
    <w:rsid w:val="004F2669"/>
    <w:rsid w:val="004F37F6"/>
    <w:rsid w:val="004F5D69"/>
    <w:rsid w:val="00502960"/>
    <w:rsid w:val="00502E8D"/>
    <w:rsid w:val="005045FA"/>
    <w:rsid w:val="00505E6B"/>
    <w:rsid w:val="00506001"/>
    <w:rsid w:val="00507039"/>
    <w:rsid w:val="0051132D"/>
    <w:rsid w:val="00511706"/>
    <w:rsid w:val="0051173E"/>
    <w:rsid w:val="00514389"/>
    <w:rsid w:val="00516DBF"/>
    <w:rsid w:val="0051783C"/>
    <w:rsid w:val="0052122B"/>
    <w:rsid w:val="005216FD"/>
    <w:rsid w:val="00521E8B"/>
    <w:rsid w:val="00525044"/>
    <w:rsid w:val="00526062"/>
    <w:rsid w:val="0052675A"/>
    <w:rsid w:val="005306D7"/>
    <w:rsid w:val="005313C8"/>
    <w:rsid w:val="00532171"/>
    <w:rsid w:val="00532A1A"/>
    <w:rsid w:val="00532DCC"/>
    <w:rsid w:val="00533F7B"/>
    <w:rsid w:val="00534694"/>
    <w:rsid w:val="00534D37"/>
    <w:rsid w:val="005364BE"/>
    <w:rsid w:val="00537516"/>
    <w:rsid w:val="005408F3"/>
    <w:rsid w:val="00542D96"/>
    <w:rsid w:val="00542EBE"/>
    <w:rsid w:val="005437DE"/>
    <w:rsid w:val="00543826"/>
    <w:rsid w:val="00543D12"/>
    <w:rsid w:val="00544EEF"/>
    <w:rsid w:val="00544FB0"/>
    <w:rsid w:val="00545813"/>
    <w:rsid w:val="00545B2C"/>
    <w:rsid w:val="00545FC6"/>
    <w:rsid w:val="0055099E"/>
    <w:rsid w:val="005509CD"/>
    <w:rsid w:val="00553743"/>
    <w:rsid w:val="00553C29"/>
    <w:rsid w:val="005546C8"/>
    <w:rsid w:val="00554D3E"/>
    <w:rsid w:val="00554F22"/>
    <w:rsid w:val="0055708F"/>
    <w:rsid w:val="005607C7"/>
    <w:rsid w:val="00561170"/>
    <w:rsid w:val="0056183B"/>
    <w:rsid w:val="00561D8C"/>
    <w:rsid w:val="00562AB4"/>
    <w:rsid w:val="00562D43"/>
    <w:rsid w:val="00563359"/>
    <w:rsid w:val="00563A6C"/>
    <w:rsid w:val="00563CB7"/>
    <w:rsid w:val="00563DB2"/>
    <w:rsid w:val="00564D94"/>
    <w:rsid w:val="00572481"/>
    <w:rsid w:val="00572BDE"/>
    <w:rsid w:val="0057322E"/>
    <w:rsid w:val="00574116"/>
    <w:rsid w:val="00576021"/>
    <w:rsid w:val="005763EB"/>
    <w:rsid w:val="0057662C"/>
    <w:rsid w:val="005778E8"/>
    <w:rsid w:val="00577E8E"/>
    <w:rsid w:val="005818BA"/>
    <w:rsid w:val="00581B84"/>
    <w:rsid w:val="00581BC6"/>
    <w:rsid w:val="00583AF6"/>
    <w:rsid w:val="00584299"/>
    <w:rsid w:val="0058536F"/>
    <w:rsid w:val="00585466"/>
    <w:rsid w:val="005862FC"/>
    <w:rsid w:val="00586E17"/>
    <w:rsid w:val="00591398"/>
    <w:rsid w:val="00591C6F"/>
    <w:rsid w:val="00592977"/>
    <w:rsid w:val="005959F1"/>
    <w:rsid w:val="00595E8A"/>
    <w:rsid w:val="005A0177"/>
    <w:rsid w:val="005A08E8"/>
    <w:rsid w:val="005A12E4"/>
    <w:rsid w:val="005A2DA5"/>
    <w:rsid w:val="005A4528"/>
    <w:rsid w:val="005A5606"/>
    <w:rsid w:val="005A76C2"/>
    <w:rsid w:val="005A7839"/>
    <w:rsid w:val="005A7C62"/>
    <w:rsid w:val="005B52F0"/>
    <w:rsid w:val="005B5D05"/>
    <w:rsid w:val="005B74A6"/>
    <w:rsid w:val="005B7D29"/>
    <w:rsid w:val="005C0124"/>
    <w:rsid w:val="005C53D3"/>
    <w:rsid w:val="005C6F3F"/>
    <w:rsid w:val="005D13A3"/>
    <w:rsid w:val="005D170F"/>
    <w:rsid w:val="005D63C7"/>
    <w:rsid w:val="005D740E"/>
    <w:rsid w:val="005E06CA"/>
    <w:rsid w:val="005E21EB"/>
    <w:rsid w:val="005E37E4"/>
    <w:rsid w:val="005E42A2"/>
    <w:rsid w:val="005E43BE"/>
    <w:rsid w:val="005E44C6"/>
    <w:rsid w:val="005E4D94"/>
    <w:rsid w:val="005E4E09"/>
    <w:rsid w:val="005E5499"/>
    <w:rsid w:val="005E60E7"/>
    <w:rsid w:val="005F064F"/>
    <w:rsid w:val="005F3580"/>
    <w:rsid w:val="005F39C6"/>
    <w:rsid w:val="005F6FEF"/>
    <w:rsid w:val="005F7629"/>
    <w:rsid w:val="005F7BCB"/>
    <w:rsid w:val="00602086"/>
    <w:rsid w:val="00602358"/>
    <w:rsid w:val="0060256D"/>
    <w:rsid w:val="006036B8"/>
    <w:rsid w:val="00603937"/>
    <w:rsid w:val="00606AB8"/>
    <w:rsid w:val="006072EC"/>
    <w:rsid w:val="00607E87"/>
    <w:rsid w:val="00610233"/>
    <w:rsid w:val="00612D14"/>
    <w:rsid w:val="00613BE8"/>
    <w:rsid w:val="006143FD"/>
    <w:rsid w:val="00614AA7"/>
    <w:rsid w:val="00617E91"/>
    <w:rsid w:val="00620316"/>
    <w:rsid w:val="00620A8E"/>
    <w:rsid w:val="00620D39"/>
    <w:rsid w:val="00623F6A"/>
    <w:rsid w:val="006243AA"/>
    <w:rsid w:val="00624A83"/>
    <w:rsid w:val="00625FF7"/>
    <w:rsid w:val="00627526"/>
    <w:rsid w:val="006306B6"/>
    <w:rsid w:val="00630B98"/>
    <w:rsid w:val="00632280"/>
    <w:rsid w:val="00633994"/>
    <w:rsid w:val="00633FAA"/>
    <w:rsid w:val="006364BE"/>
    <w:rsid w:val="0064117E"/>
    <w:rsid w:val="00643863"/>
    <w:rsid w:val="00647329"/>
    <w:rsid w:val="00650912"/>
    <w:rsid w:val="00650989"/>
    <w:rsid w:val="00650FDB"/>
    <w:rsid w:val="006511BF"/>
    <w:rsid w:val="006513FE"/>
    <w:rsid w:val="006525EB"/>
    <w:rsid w:val="00654431"/>
    <w:rsid w:val="0065512F"/>
    <w:rsid w:val="00655E7E"/>
    <w:rsid w:val="006565BA"/>
    <w:rsid w:val="00656B66"/>
    <w:rsid w:val="00656BD7"/>
    <w:rsid w:val="0065766E"/>
    <w:rsid w:val="006631A0"/>
    <w:rsid w:val="006631D5"/>
    <w:rsid w:val="0066394A"/>
    <w:rsid w:val="00676680"/>
    <w:rsid w:val="00677200"/>
    <w:rsid w:val="00677E29"/>
    <w:rsid w:val="0068032B"/>
    <w:rsid w:val="00680B54"/>
    <w:rsid w:val="0068363A"/>
    <w:rsid w:val="006851B4"/>
    <w:rsid w:val="00685290"/>
    <w:rsid w:val="00685441"/>
    <w:rsid w:val="00690F4E"/>
    <w:rsid w:val="006930AB"/>
    <w:rsid w:val="006933A8"/>
    <w:rsid w:val="006948FE"/>
    <w:rsid w:val="00695BFA"/>
    <w:rsid w:val="00695E8A"/>
    <w:rsid w:val="0069601A"/>
    <w:rsid w:val="00696F53"/>
    <w:rsid w:val="00697709"/>
    <w:rsid w:val="006A0F2C"/>
    <w:rsid w:val="006A4F6B"/>
    <w:rsid w:val="006A5638"/>
    <w:rsid w:val="006A57B3"/>
    <w:rsid w:val="006A75BB"/>
    <w:rsid w:val="006B0110"/>
    <w:rsid w:val="006B26D6"/>
    <w:rsid w:val="006B2703"/>
    <w:rsid w:val="006B2C0B"/>
    <w:rsid w:val="006B3331"/>
    <w:rsid w:val="006B5877"/>
    <w:rsid w:val="006B5DD7"/>
    <w:rsid w:val="006B68AB"/>
    <w:rsid w:val="006B7E76"/>
    <w:rsid w:val="006C6D5F"/>
    <w:rsid w:val="006C7027"/>
    <w:rsid w:val="006D0586"/>
    <w:rsid w:val="006D0DFA"/>
    <w:rsid w:val="006D577E"/>
    <w:rsid w:val="006D7EE5"/>
    <w:rsid w:val="006E1E95"/>
    <w:rsid w:val="006E320E"/>
    <w:rsid w:val="006E36C7"/>
    <w:rsid w:val="006E41C6"/>
    <w:rsid w:val="006E43BD"/>
    <w:rsid w:val="006E6ADD"/>
    <w:rsid w:val="006F01C8"/>
    <w:rsid w:val="006F0357"/>
    <w:rsid w:val="006F09EF"/>
    <w:rsid w:val="006F0DC9"/>
    <w:rsid w:val="006F112C"/>
    <w:rsid w:val="006F17B5"/>
    <w:rsid w:val="006F1D54"/>
    <w:rsid w:val="006F226B"/>
    <w:rsid w:val="006F29DE"/>
    <w:rsid w:val="006F4AF1"/>
    <w:rsid w:val="006F7388"/>
    <w:rsid w:val="006F7C9A"/>
    <w:rsid w:val="006F7F13"/>
    <w:rsid w:val="0070103A"/>
    <w:rsid w:val="00701898"/>
    <w:rsid w:val="00701EAD"/>
    <w:rsid w:val="007030B8"/>
    <w:rsid w:val="0070392C"/>
    <w:rsid w:val="00705A04"/>
    <w:rsid w:val="00705C1C"/>
    <w:rsid w:val="007065B0"/>
    <w:rsid w:val="00706C76"/>
    <w:rsid w:val="0070717C"/>
    <w:rsid w:val="007111AC"/>
    <w:rsid w:val="00712476"/>
    <w:rsid w:val="00714133"/>
    <w:rsid w:val="007141BE"/>
    <w:rsid w:val="0071428A"/>
    <w:rsid w:val="007146B4"/>
    <w:rsid w:val="00714BB2"/>
    <w:rsid w:val="0071515B"/>
    <w:rsid w:val="00715792"/>
    <w:rsid w:val="00716922"/>
    <w:rsid w:val="00721FF2"/>
    <w:rsid w:val="007227A3"/>
    <w:rsid w:val="00723696"/>
    <w:rsid w:val="0072408E"/>
    <w:rsid w:val="007254D8"/>
    <w:rsid w:val="007267D9"/>
    <w:rsid w:val="0072752A"/>
    <w:rsid w:val="007300ED"/>
    <w:rsid w:val="00730468"/>
    <w:rsid w:val="00731ED4"/>
    <w:rsid w:val="007357DC"/>
    <w:rsid w:val="007370B8"/>
    <w:rsid w:val="00737904"/>
    <w:rsid w:val="00741106"/>
    <w:rsid w:val="00741A91"/>
    <w:rsid w:val="00742874"/>
    <w:rsid w:val="00742C85"/>
    <w:rsid w:val="0074376D"/>
    <w:rsid w:val="00743C76"/>
    <w:rsid w:val="00743F2C"/>
    <w:rsid w:val="00743FBA"/>
    <w:rsid w:val="00745605"/>
    <w:rsid w:val="0074561C"/>
    <w:rsid w:val="00746554"/>
    <w:rsid w:val="00747318"/>
    <w:rsid w:val="007500E4"/>
    <w:rsid w:val="00751563"/>
    <w:rsid w:val="007516BE"/>
    <w:rsid w:val="00751F35"/>
    <w:rsid w:val="00752221"/>
    <w:rsid w:val="00753FA0"/>
    <w:rsid w:val="00755AB3"/>
    <w:rsid w:val="007561FD"/>
    <w:rsid w:val="00756673"/>
    <w:rsid w:val="0075745A"/>
    <w:rsid w:val="00757A6C"/>
    <w:rsid w:val="00760CEE"/>
    <w:rsid w:val="00763DD8"/>
    <w:rsid w:val="0076680C"/>
    <w:rsid w:val="00772145"/>
    <w:rsid w:val="00772747"/>
    <w:rsid w:val="00772757"/>
    <w:rsid w:val="00773319"/>
    <w:rsid w:val="00773321"/>
    <w:rsid w:val="00773EC9"/>
    <w:rsid w:val="0077491E"/>
    <w:rsid w:val="00774E1D"/>
    <w:rsid w:val="0077542B"/>
    <w:rsid w:val="00775EC8"/>
    <w:rsid w:val="007768C0"/>
    <w:rsid w:val="00776A88"/>
    <w:rsid w:val="00776D7F"/>
    <w:rsid w:val="007774C9"/>
    <w:rsid w:val="00780137"/>
    <w:rsid w:val="0078019F"/>
    <w:rsid w:val="00782F1F"/>
    <w:rsid w:val="0078418A"/>
    <w:rsid w:val="00786DC4"/>
    <w:rsid w:val="00786EA5"/>
    <w:rsid w:val="00787809"/>
    <w:rsid w:val="00787C22"/>
    <w:rsid w:val="007900E2"/>
    <w:rsid w:val="007903AD"/>
    <w:rsid w:val="007945E7"/>
    <w:rsid w:val="0079527B"/>
    <w:rsid w:val="007952D0"/>
    <w:rsid w:val="0079578C"/>
    <w:rsid w:val="00796810"/>
    <w:rsid w:val="00797839"/>
    <w:rsid w:val="00797E83"/>
    <w:rsid w:val="007A022D"/>
    <w:rsid w:val="007A29A9"/>
    <w:rsid w:val="007A2C46"/>
    <w:rsid w:val="007A3EAF"/>
    <w:rsid w:val="007A6C40"/>
    <w:rsid w:val="007A7447"/>
    <w:rsid w:val="007B0B4B"/>
    <w:rsid w:val="007B1976"/>
    <w:rsid w:val="007B3B95"/>
    <w:rsid w:val="007B47F9"/>
    <w:rsid w:val="007B4DE8"/>
    <w:rsid w:val="007B4E24"/>
    <w:rsid w:val="007B4EA4"/>
    <w:rsid w:val="007B5F1B"/>
    <w:rsid w:val="007B6126"/>
    <w:rsid w:val="007B71BB"/>
    <w:rsid w:val="007C0FB8"/>
    <w:rsid w:val="007C173C"/>
    <w:rsid w:val="007C2251"/>
    <w:rsid w:val="007C32D9"/>
    <w:rsid w:val="007C39D7"/>
    <w:rsid w:val="007C4C2A"/>
    <w:rsid w:val="007C5BC8"/>
    <w:rsid w:val="007C6B28"/>
    <w:rsid w:val="007C74C2"/>
    <w:rsid w:val="007C7560"/>
    <w:rsid w:val="007D2F6A"/>
    <w:rsid w:val="007D3371"/>
    <w:rsid w:val="007D34C1"/>
    <w:rsid w:val="007D473D"/>
    <w:rsid w:val="007D4F7A"/>
    <w:rsid w:val="007D4F99"/>
    <w:rsid w:val="007D5FC8"/>
    <w:rsid w:val="007D7780"/>
    <w:rsid w:val="007E1180"/>
    <w:rsid w:val="007E179B"/>
    <w:rsid w:val="007E332D"/>
    <w:rsid w:val="007E45AC"/>
    <w:rsid w:val="007E462D"/>
    <w:rsid w:val="007E4795"/>
    <w:rsid w:val="007E5897"/>
    <w:rsid w:val="007E5CA2"/>
    <w:rsid w:val="007E6006"/>
    <w:rsid w:val="007E7B64"/>
    <w:rsid w:val="007E7CB7"/>
    <w:rsid w:val="007F3101"/>
    <w:rsid w:val="007F367C"/>
    <w:rsid w:val="007F3706"/>
    <w:rsid w:val="007F42B6"/>
    <w:rsid w:val="007F4D4C"/>
    <w:rsid w:val="007F5CC9"/>
    <w:rsid w:val="007F6F5D"/>
    <w:rsid w:val="007F7222"/>
    <w:rsid w:val="008029AA"/>
    <w:rsid w:val="00803B4E"/>
    <w:rsid w:val="00803CC4"/>
    <w:rsid w:val="00804445"/>
    <w:rsid w:val="00805082"/>
    <w:rsid w:val="008071A9"/>
    <w:rsid w:val="00807F41"/>
    <w:rsid w:val="00810969"/>
    <w:rsid w:val="00810AAF"/>
    <w:rsid w:val="00811547"/>
    <w:rsid w:val="008154F8"/>
    <w:rsid w:val="00815BE7"/>
    <w:rsid w:val="00815CBE"/>
    <w:rsid w:val="00815CF5"/>
    <w:rsid w:val="00815FE1"/>
    <w:rsid w:val="0081626E"/>
    <w:rsid w:val="00816DC4"/>
    <w:rsid w:val="00821820"/>
    <w:rsid w:val="00822481"/>
    <w:rsid w:val="00824D06"/>
    <w:rsid w:val="008266E1"/>
    <w:rsid w:val="008268AA"/>
    <w:rsid w:val="00827A62"/>
    <w:rsid w:val="00830AC0"/>
    <w:rsid w:val="00831178"/>
    <w:rsid w:val="00832A97"/>
    <w:rsid w:val="00832BA7"/>
    <w:rsid w:val="00833CDF"/>
    <w:rsid w:val="00834192"/>
    <w:rsid w:val="0083457E"/>
    <w:rsid w:val="00834D51"/>
    <w:rsid w:val="00835DD8"/>
    <w:rsid w:val="008360D7"/>
    <w:rsid w:val="00836824"/>
    <w:rsid w:val="00836BBA"/>
    <w:rsid w:val="00837382"/>
    <w:rsid w:val="00837F74"/>
    <w:rsid w:val="008425AD"/>
    <w:rsid w:val="0084295E"/>
    <w:rsid w:val="00846C7A"/>
    <w:rsid w:val="00850501"/>
    <w:rsid w:val="0085071C"/>
    <w:rsid w:val="00852FD9"/>
    <w:rsid w:val="0085397E"/>
    <w:rsid w:val="00854712"/>
    <w:rsid w:val="00854D82"/>
    <w:rsid w:val="00854F5C"/>
    <w:rsid w:val="0085579B"/>
    <w:rsid w:val="00855A4C"/>
    <w:rsid w:val="008567FD"/>
    <w:rsid w:val="00856F2D"/>
    <w:rsid w:val="00857B28"/>
    <w:rsid w:val="008608D7"/>
    <w:rsid w:val="00862E69"/>
    <w:rsid w:val="00863115"/>
    <w:rsid w:val="00863384"/>
    <w:rsid w:val="00863557"/>
    <w:rsid w:val="00863FBE"/>
    <w:rsid w:val="00864359"/>
    <w:rsid w:val="00864420"/>
    <w:rsid w:val="00865771"/>
    <w:rsid w:val="00865D5F"/>
    <w:rsid w:val="0086656D"/>
    <w:rsid w:val="00867CE5"/>
    <w:rsid w:val="00870187"/>
    <w:rsid w:val="00872784"/>
    <w:rsid w:val="00873DA4"/>
    <w:rsid w:val="00874FA1"/>
    <w:rsid w:val="008756B6"/>
    <w:rsid w:val="008773BC"/>
    <w:rsid w:val="00877847"/>
    <w:rsid w:val="008870AC"/>
    <w:rsid w:val="00887E05"/>
    <w:rsid w:val="0089173A"/>
    <w:rsid w:val="00893F2F"/>
    <w:rsid w:val="00894818"/>
    <w:rsid w:val="0089481E"/>
    <w:rsid w:val="008A02BE"/>
    <w:rsid w:val="008A0352"/>
    <w:rsid w:val="008A1CFE"/>
    <w:rsid w:val="008A4741"/>
    <w:rsid w:val="008A73A6"/>
    <w:rsid w:val="008B1B85"/>
    <w:rsid w:val="008B2848"/>
    <w:rsid w:val="008B3DD0"/>
    <w:rsid w:val="008B43FD"/>
    <w:rsid w:val="008C0B84"/>
    <w:rsid w:val="008C1B13"/>
    <w:rsid w:val="008C688C"/>
    <w:rsid w:val="008C71C7"/>
    <w:rsid w:val="008C77FA"/>
    <w:rsid w:val="008C7881"/>
    <w:rsid w:val="008D0B32"/>
    <w:rsid w:val="008D15D8"/>
    <w:rsid w:val="008D1889"/>
    <w:rsid w:val="008D26AD"/>
    <w:rsid w:val="008D2879"/>
    <w:rsid w:val="008D329F"/>
    <w:rsid w:val="008D38EF"/>
    <w:rsid w:val="008D4053"/>
    <w:rsid w:val="008D41A3"/>
    <w:rsid w:val="008D4705"/>
    <w:rsid w:val="008D4908"/>
    <w:rsid w:val="008D554E"/>
    <w:rsid w:val="008D5D48"/>
    <w:rsid w:val="008E27C5"/>
    <w:rsid w:val="008E29FA"/>
    <w:rsid w:val="008E2E32"/>
    <w:rsid w:val="008E3644"/>
    <w:rsid w:val="008E3E3C"/>
    <w:rsid w:val="008E4A46"/>
    <w:rsid w:val="008E51B8"/>
    <w:rsid w:val="008E70F1"/>
    <w:rsid w:val="008F1BB2"/>
    <w:rsid w:val="008F295C"/>
    <w:rsid w:val="008F59CE"/>
    <w:rsid w:val="008F6824"/>
    <w:rsid w:val="0090167D"/>
    <w:rsid w:val="009019B1"/>
    <w:rsid w:val="00901AD2"/>
    <w:rsid w:val="00902E3A"/>
    <w:rsid w:val="009034FA"/>
    <w:rsid w:val="00903A7C"/>
    <w:rsid w:val="00906975"/>
    <w:rsid w:val="00910BAE"/>
    <w:rsid w:val="009119B8"/>
    <w:rsid w:val="009127DC"/>
    <w:rsid w:val="00912921"/>
    <w:rsid w:val="00913460"/>
    <w:rsid w:val="009138D8"/>
    <w:rsid w:val="009139B8"/>
    <w:rsid w:val="00921293"/>
    <w:rsid w:val="00921900"/>
    <w:rsid w:val="009227F4"/>
    <w:rsid w:val="00924323"/>
    <w:rsid w:val="00925DDA"/>
    <w:rsid w:val="00927A51"/>
    <w:rsid w:val="00930A10"/>
    <w:rsid w:val="00932D22"/>
    <w:rsid w:val="00933B5F"/>
    <w:rsid w:val="00935F6C"/>
    <w:rsid w:val="009371C7"/>
    <w:rsid w:val="0094045E"/>
    <w:rsid w:val="00942239"/>
    <w:rsid w:val="009452FB"/>
    <w:rsid w:val="009470A3"/>
    <w:rsid w:val="00947F33"/>
    <w:rsid w:val="009503A2"/>
    <w:rsid w:val="00950D76"/>
    <w:rsid w:val="00950EFD"/>
    <w:rsid w:val="00955F93"/>
    <w:rsid w:val="00956570"/>
    <w:rsid w:val="00957043"/>
    <w:rsid w:val="00960F3E"/>
    <w:rsid w:val="009616D8"/>
    <w:rsid w:val="00962C22"/>
    <w:rsid w:val="00963FDA"/>
    <w:rsid w:val="00964319"/>
    <w:rsid w:val="00964BC8"/>
    <w:rsid w:val="00964CB8"/>
    <w:rsid w:val="00966B8D"/>
    <w:rsid w:val="00967529"/>
    <w:rsid w:val="00970222"/>
    <w:rsid w:val="009707D4"/>
    <w:rsid w:val="009717CF"/>
    <w:rsid w:val="00972CC1"/>
    <w:rsid w:val="009751FF"/>
    <w:rsid w:val="00977459"/>
    <w:rsid w:val="009807C8"/>
    <w:rsid w:val="00982BBD"/>
    <w:rsid w:val="009836DE"/>
    <w:rsid w:val="00983D45"/>
    <w:rsid w:val="009849A3"/>
    <w:rsid w:val="009854EF"/>
    <w:rsid w:val="00986220"/>
    <w:rsid w:val="00986B6D"/>
    <w:rsid w:val="00990503"/>
    <w:rsid w:val="00991A84"/>
    <w:rsid w:val="00994252"/>
    <w:rsid w:val="00995D6D"/>
    <w:rsid w:val="009A021C"/>
    <w:rsid w:val="009A08C4"/>
    <w:rsid w:val="009A2166"/>
    <w:rsid w:val="009A249F"/>
    <w:rsid w:val="009A2CFD"/>
    <w:rsid w:val="009A355B"/>
    <w:rsid w:val="009A4A47"/>
    <w:rsid w:val="009A5A71"/>
    <w:rsid w:val="009B0670"/>
    <w:rsid w:val="009B075E"/>
    <w:rsid w:val="009B43B1"/>
    <w:rsid w:val="009B45D8"/>
    <w:rsid w:val="009B51C2"/>
    <w:rsid w:val="009B612C"/>
    <w:rsid w:val="009B613B"/>
    <w:rsid w:val="009B6BF6"/>
    <w:rsid w:val="009C1421"/>
    <w:rsid w:val="009C15DB"/>
    <w:rsid w:val="009C35FF"/>
    <w:rsid w:val="009C3AE6"/>
    <w:rsid w:val="009C4187"/>
    <w:rsid w:val="009C4DD5"/>
    <w:rsid w:val="009C712E"/>
    <w:rsid w:val="009C7D56"/>
    <w:rsid w:val="009D1F9F"/>
    <w:rsid w:val="009D239E"/>
    <w:rsid w:val="009D2947"/>
    <w:rsid w:val="009D39C9"/>
    <w:rsid w:val="009D3FE0"/>
    <w:rsid w:val="009D48AF"/>
    <w:rsid w:val="009D4D9A"/>
    <w:rsid w:val="009D59DB"/>
    <w:rsid w:val="009D7C49"/>
    <w:rsid w:val="009E0AEE"/>
    <w:rsid w:val="009E144C"/>
    <w:rsid w:val="009E1EDB"/>
    <w:rsid w:val="009E307B"/>
    <w:rsid w:val="009E4442"/>
    <w:rsid w:val="009E4667"/>
    <w:rsid w:val="009E529F"/>
    <w:rsid w:val="009E6335"/>
    <w:rsid w:val="009E6D4B"/>
    <w:rsid w:val="009E736D"/>
    <w:rsid w:val="009F1722"/>
    <w:rsid w:val="009F2E4D"/>
    <w:rsid w:val="009F39CD"/>
    <w:rsid w:val="009F47E1"/>
    <w:rsid w:val="009F4E1D"/>
    <w:rsid w:val="009F51FF"/>
    <w:rsid w:val="009F5A3C"/>
    <w:rsid w:val="009F758B"/>
    <w:rsid w:val="009F7828"/>
    <w:rsid w:val="00A00272"/>
    <w:rsid w:val="00A005C5"/>
    <w:rsid w:val="00A00652"/>
    <w:rsid w:val="00A008DC"/>
    <w:rsid w:val="00A0416F"/>
    <w:rsid w:val="00A1296C"/>
    <w:rsid w:val="00A13070"/>
    <w:rsid w:val="00A14A10"/>
    <w:rsid w:val="00A14FB4"/>
    <w:rsid w:val="00A1704D"/>
    <w:rsid w:val="00A177E5"/>
    <w:rsid w:val="00A21DD5"/>
    <w:rsid w:val="00A23B41"/>
    <w:rsid w:val="00A267AF"/>
    <w:rsid w:val="00A27120"/>
    <w:rsid w:val="00A27184"/>
    <w:rsid w:val="00A31273"/>
    <w:rsid w:val="00A3251B"/>
    <w:rsid w:val="00A32952"/>
    <w:rsid w:val="00A33956"/>
    <w:rsid w:val="00A3506C"/>
    <w:rsid w:val="00A3703B"/>
    <w:rsid w:val="00A37F84"/>
    <w:rsid w:val="00A40A90"/>
    <w:rsid w:val="00A40FED"/>
    <w:rsid w:val="00A41D74"/>
    <w:rsid w:val="00A43237"/>
    <w:rsid w:val="00A43BD4"/>
    <w:rsid w:val="00A46C9E"/>
    <w:rsid w:val="00A510E9"/>
    <w:rsid w:val="00A52830"/>
    <w:rsid w:val="00A530BA"/>
    <w:rsid w:val="00A54F39"/>
    <w:rsid w:val="00A55E47"/>
    <w:rsid w:val="00A5654A"/>
    <w:rsid w:val="00A56E6F"/>
    <w:rsid w:val="00A57475"/>
    <w:rsid w:val="00A57C4D"/>
    <w:rsid w:val="00A57E21"/>
    <w:rsid w:val="00A614C3"/>
    <w:rsid w:val="00A63426"/>
    <w:rsid w:val="00A650B7"/>
    <w:rsid w:val="00A6646C"/>
    <w:rsid w:val="00A72929"/>
    <w:rsid w:val="00A74CF1"/>
    <w:rsid w:val="00A7521B"/>
    <w:rsid w:val="00A7562C"/>
    <w:rsid w:val="00A75BD6"/>
    <w:rsid w:val="00A75ED3"/>
    <w:rsid w:val="00A75F02"/>
    <w:rsid w:val="00A767E1"/>
    <w:rsid w:val="00A76DED"/>
    <w:rsid w:val="00A8031E"/>
    <w:rsid w:val="00A80A58"/>
    <w:rsid w:val="00A81DF1"/>
    <w:rsid w:val="00A831C0"/>
    <w:rsid w:val="00A87224"/>
    <w:rsid w:val="00A87BF5"/>
    <w:rsid w:val="00A90905"/>
    <w:rsid w:val="00A94FE6"/>
    <w:rsid w:val="00A962B9"/>
    <w:rsid w:val="00A9692D"/>
    <w:rsid w:val="00A96C43"/>
    <w:rsid w:val="00A96F56"/>
    <w:rsid w:val="00A96F6E"/>
    <w:rsid w:val="00AA22AB"/>
    <w:rsid w:val="00AA2ACA"/>
    <w:rsid w:val="00AA2F59"/>
    <w:rsid w:val="00AA3A96"/>
    <w:rsid w:val="00AA3ACE"/>
    <w:rsid w:val="00AA4A79"/>
    <w:rsid w:val="00AA4D18"/>
    <w:rsid w:val="00AB1370"/>
    <w:rsid w:val="00AB1A7E"/>
    <w:rsid w:val="00AB33A6"/>
    <w:rsid w:val="00AB3FC5"/>
    <w:rsid w:val="00AB4799"/>
    <w:rsid w:val="00AB4D1A"/>
    <w:rsid w:val="00AB7528"/>
    <w:rsid w:val="00AB7F18"/>
    <w:rsid w:val="00AC153C"/>
    <w:rsid w:val="00AC24E0"/>
    <w:rsid w:val="00AC29AB"/>
    <w:rsid w:val="00AC3729"/>
    <w:rsid w:val="00AC3A21"/>
    <w:rsid w:val="00AC4087"/>
    <w:rsid w:val="00AC426A"/>
    <w:rsid w:val="00AC484D"/>
    <w:rsid w:val="00AC4FCA"/>
    <w:rsid w:val="00AC5C89"/>
    <w:rsid w:val="00AC5FF8"/>
    <w:rsid w:val="00AC619A"/>
    <w:rsid w:val="00AC70D0"/>
    <w:rsid w:val="00AC720A"/>
    <w:rsid w:val="00AD0F84"/>
    <w:rsid w:val="00AD1537"/>
    <w:rsid w:val="00AD3FE7"/>
    <w:rsid w:val="00AD76BD"/>
    <w:rsid w:val="00AD7E93"/>
    <w:rsid w:val="00AE3B94"/>
    <w:rsid w:val="00AE5FD4"/>
    <w:rsid w:val="00AE62D0"/>
    <w:rsid w:val="00AE6F26"/>
    <w:rsid w:val="00AE76FA"/>
    <w:rsid w:val="00AE78CB"/>
    <w:rsid w:val="00AF17AD"/>
    <w:rsid w:val="00AF20EF"/>
    <w:rsid w:val="00AF5C99"/>
    <w:rsid w:val="00AF60F9"/>
    <w:rsid w:val="00AF7651"/>
    <w:rsid w:val="00B00381"/>
    <w:rsid w:val="00B0134D"/>
    <w:rsid w:val="00B02D66"/>
    <w:rsid w:val="00B031AD"/>
    <w:rsid w:val="00B03407"/>
    <w:rsid w:val="00B03AE5"/>
    <w:rsid w:val="00B07A5E"/>
    <w:rsid w:val="00B07FB9"/>
    <w:rsid w:val="00B10136"/>
    <w:rsid w:val="00B1229A"/>
    <w:rsid w:val="00B14289"/>
    <w:rsid w:val="00B143F5"/>
    <w:rsid w:val="00B1552F"/>
    <w:rsid w:val="00B16259"/>
    <w:rsid w:val="00B17335"/>
    <w:rsid w:val="00B175CF"/>
    <w:rsid w:val="00B17749"/>
    <w:rsid w:val="00B20200"/>
    <w:rsid w:val="00B2080B"/>
    <w:rsid w:val="00B20EF2"/>
    <w:rsid w:val="00B211DB"/>
    <w:rsid w:val="00B21A34"/>
    <w:rsid w:val="00B22A75"/>
    <w:rsid w:val="00B23431"/>
    <w:rsid w:val="00B2567E"/>
    <w:rsid w:val="00B25ED5"/>
    <w:rsid w:val="00B2680B"/>
    <w:rsid w:val="00B26CAB"/>
    <w:rsid w:val="00B27113"/>
    <w:rsid w:val="00B2724B"/>
    <w:rsid w:val="00B31607"/>
    <w:rsid w:val="00B3172E"/>
    <w:rsid w:val="00B31A2F"/>
    <w:rsid w:val="00B31D96"/>
    <w:rsid w:val="00B32EC3"/>
    <w:rsid w:val="00B358EE"/>
    <w:rsid w:val="00B36251"/>
    <w:rsid w:val="00B37ED0"/>
    <w:rsid w:val="00B417CA"/>
    <w:rsid w:val="00B41AA7"/>
    <w:rsid w:val="00B41C0D"/>
    <w:rsid w:val="00B427AF"/>
    <w:rsid w:val="00B434D4"/>
    <w:rsid w:val="00B435A4"/>
    <w:rsid w:val="00B441EC"/>
    <w:rsid w:val="00B50E8E"/>
    <w:rsid w:val="00B5111C"/>
    <w:rsid w:val="00B51626"/>
    <w:rsid w:val="00B5179E"/>
    <w:rsid w:val="00B53005"/>
    <w:rsid w:val="00B5587D"/>
    <w:rsid w:val="00B55F1D"/>
    <w:rsid w:val="00B572FB"/>
    <w:rsid w:val="00B607B0"/>
    <w:rsid w:val="00B61BA6"/>
    <w:rsid w:val="00B6280A"/>
    <w:rsid w:val="00B63773"/>
    <w:rsid w:val="00B64525"/>
    <w:rsid w:val="00B65667"/>
    <w:rsid w:val="00B66111"/>
    <w:rsid w:val="00B6713A"/>
    <w:rsid w:val="00B67E40"/>
    <w:rsid w:val="00B70491"/>
    <w:rsid w:val="00B70E45"/>
    <w:rsid w:val="00B715CF"/>
    <w:rsid w:val="00B72FCE"/>
    <w:rsid w:val="00B737B5"/>
    <w:rsid w:val="00B74559"/>
    <w:rsid w:val="00B74A06"/>
    <w:rsid w:val="00B74D53"/>
    <w:rsid w:val="00B75DCC"/>
    <w:rsid w:val="00B763D8"/>
    <w:rsid w:val="00B76582"/>
    <w:rsid w:val="00B77D2C"/>
    <w:rsid w:val="00B80593"/>
    <w:rsid w:val="00B83173"/>
    <w:rsid w:val="00B83956"/>
    <w:rsid w:val="00B839C4"/>
    <w:rsid w:val="00B84970"/>
    <w:rsid w:val="00B85723"/>
    <w:rsid w:val="00B904D6"/>
    <w:rsid w:val="00B9099E"/>
    <w:rsid w:val="00B91522"/>
    <w:rsid w:val="00B92627"/>
    <w:rsid w:val="00B92E1E"/>
    <w:rsid w:val="00B94100"/>
    <w:rsid w:val="00B95052"/>
    <w:rsid w:val="00B95CB0"/>
    <w:rsid w:val="00B96865"/>
    <w:rsid w:val="00B96E4F"/>
    <w:rsid w:val="00BA13D5"/>
    <w:rsid w:val="00BA38D4"/>
    <w:rsid w:val="00BA6013"/>
    <w:rsid w:val="00BA6187"/>
    <w:rsid w:val="00BA74AE"/>
    <w:rsid w:val="00BB0040"/>
    <w:rsid w:val="00BB04E9"/>
    <w:rsid w:val="00BB0B5F"/>
    <w:rsid w:val="00BB2481"/>
    <w:rsid w:val="00BB60A6"/>
    <w:rsid w:val="00BB7A74"/>
    <w:rsid w:val="00BC070E"/>
    <w:rsid w:val="00BC2459"/>
    <w:rsid w:val="00BC268B"/>
    <w:rsid w:val="00BC4F97"/>
    <w:rsid w:val="00BC53FE"/>
    <w:rsid w:val="00BC6B3F"/>
    <w:rsid w:val="00BC6E9C"/>
    <w:rsid w:val="00BC7DE0"/>
    <w:rsid w:val="00BD302B"/>
    <w:rsid w:val="00BD329B"/>
    <w:rsid w:val="00BD459D"/>
    <w:rsid w:val="00BD5897"/>
    <w:rsid w:val="00BD6469"/>
    <w:rsid w:val="00BD7359"/>
    <w:rsid w:val="00BE146C"/>
    <w:rsid w:val="00BE1721"/>
    <w:rsid w:val="00BE2C33"/>
    <w:rsid w:val="00BE30B9"/>
    <w:rsid w:val="00BE371F"/>
    <w:rsid w:val="00BE3952"/>
    <w:rsid w:val="00BE3A39"/>
    <w:rsid w:val="00BE4860"/>
    <w:rsid w:val="00BE67E6"/>
    <w:rsid w:val="00BE6800"/>
    <w:rsid w:val="00BE6D51"/>
    <w:rsid w:val="00BE7D27"/>
    <w:rsid w:val="00C001EC"/>
    <w:rsid w:val="00C01167"/>
    <w:rsid w:val="00C0266D"/>
    <w:rsid w:val="00C0337E"/>
    <w:rsid w:val="00C03A23"/>
    <w:rsid w:val="00C04836"/>
    <w:rsid w:val="00C06935"/>
    <w:rsid w:val="00C070E6"/>
    <w:rsid w:val="00C07180"/>
    <w:rsid w:val="00C07182"/>
    <w:rsid w:val="00C075CA"/>
    <w:rsid w:val="00C10010"/>
    <w:rsid w:val="00C1078F"/>
    <w:rsid w:val="00C10A5A"/>
    <w:rsid w:val="00C10C1D"/>
    <w:rsid w:val="00C110EC"/>
    <w:rsid w:val="00C12838"/>
    <w:rsid w:val="00C139B9"/>
    <w:rsid w:val="00C14AF0"/>
    <w:rsid w:val="00C14D89"/>
    <w:rsid w:val="00C1592C"/>
    <w:rsid w:val="00C17875"/>
    <w:rsid w:val="00C217DC"/>
    <w:rsid w:val="00C222BF"/>
    <w:rsid w:val="00C24D50"/>
    <w:rsid w:val="00C262AE"/>
    <w:rsid w:val="00C33354"/>
    <w:rsid w:val="00C33D67"/>
    <w:rsid w:val="00C3687D"/>
    <w:rsid w:val="00C36CC3"/>
    <w:rsid w:val="00C3743F"/>
    <w:rsid w:val="00C4035E"/>
    <w:rsid w:val="00C408CE"/>
    <w:rsid w:val="00C40F05"/>
    <w:rsid w:val="00C431CA"/>
    <w:rsid w:val="00C431DC"/>
    <w:rsid w:val="00C437CC"/>
    <w:rsid w:val="00C43F32"/>
    <w:rsid w:val="00C43FD3"/>
    <w:rsid w:val="00C47C4D"/>
    <w:rsid w:val="00C542DD"/>
    <w:rsid w:val="00C5463B"/>
    <w:rsid w:val="00C5600E"/>
    <w:rsid w:val="00C563BA"/>
    <w:rsid w:val="00C56F12"/>
    <w:rsid w:val="00C60B50"/>
    <w:rsid w:val="00C629C7"/>
    <w:rsid w:val="00C642EE"/>
    <w:rsid w:val="00C64CCF"/>
    <w:rsid w:val="00C66A1F"/>
    <w:rsid w:val="00C66F6E"/>
    <w:rsid w:val="00C674DA"/>
    <w:rsid w:val="00C7175B"/>
    <w:rsid w:val="00C71EB4"/>
    <w:rsid w:val="00C74E57"/>
    <w:rsid w:val="00C765B0"/>
    <w:rsid w:val="00C80EF0"/>
    <w:rsid w:val="00C80F14"/>
    <w:rsid w:val="00C84E60"/>
    <w:rsid w:val="00C85536"/>
    <w:rsid w:val="00C87CB8"/>
    <w:rsid w:val="00C91485"/>
    <w:rsid w:val="00C916E1"/>
    <w:rsid w:val="00C935CA"/>
    <w:rsid w:val="00C939F5"/>
    <w:rsid w:val="00C94B06"/>
    <w:rsid w:val="00C957CD"/>
    <w:rsid w:val="00C96E3F"/>
    <w:rsid w:val="00C972A5"/>
    <w:rsid w:val="00C975E1"/>
    <w:rsid w:val="00CA033D"/>
    <w:rsid w:val="00CA18BE"/>
    <w:rsid w:val="00CA1934"/>
    <w:rsid w:val="00CA1C7D"/>
    <w:rsid w:val="00CA3472"/>
    <w:rsid w:val="00CA3C84"/>
    <w:rsid w:val="00CA6198"/>
    <w:rsid w:val="00CA7400"/>
    <w:rsid w:val="00CA740C"/>
    <w:rsid w:val="00CB0668"/>
    <w:rsid w:val="00CB12ED"/>
    <w:rsid w:val="00CB204F"/>
    <w:rsid w:val="00CB21A2"/>
    <w:rsid w:val="00CB54FA"/>
    <w:rsid w:val="00CB5E97"/>
    <w:rsid w:val="00CB62CE"/>
    <w:rsid w:val="00CC074E"/>
    <w:rsid w:val="00CC0FAE"/>
    <w:rsid w:val="00CC1A95"/>
    <w:rsid w:val="00CC29A6"/>
    <w:rsid w:val="00CC2E0B"/>
    <w:rsid w:val="00CC3AA8"/>
    <w:rsid w:val="00CC3DE5"/>
    <w:rsid w:val="00CC3E61"/>
    <w:rsid w:val="00CC47D8"/>
    <w:rsid w:val="00CC4AEC"/>
    <w:rsid w:val="00CC4B00"/>
    <w:rsid w:val="00CC4FBC"/>
    <w:rsid w:val="00CC5A71"/>
    <w:rsid w:val="00CC5D47"/>
    <w:rsid w:val="00CC607B"/>
    <w:rsid w:val="00CC6C74"/>
    <w:rsid w:val="00CC7B58"/>
    <w:rsid w:val="00CD14C0"/>
    <w:rsid w:val="00CD2529"/>
    <w:rsid w:val="00CD297D"/>
    <w:rsid w:val="00CD3923"/>
    <w:rsid w:val="00CD3AD4"/>
    <w:rsid w:val="00CD5DE3"/>
    <w:rsid w:val="00CD6DFB"/>
    <w:rsid w:val="00CE0256"/>
    <w:rsid w:val="00CE0B2F"/>
    <w:rsid w:val="00CE0FC0"/>
    <w:rsid w:val="00CE1735"/>
    <w:rsid w:val="00CE1A43"/>
    <w:rsid w:val="00CE22E3"/>
    <w:rsid w:val="00CE3EE2"/>
    <w:rsid w:val="00CE739A"/>
    <w:rsid w:val="00CF0A7E"/>
    <w:rsid w:val="00CF49CD"/>
    <w:rsid w:val="00CF4CCC"/>
    <w:rsid w:val="00CF6A2F"/>
    <w:rsid w:val="00CF71F0"/>
    <w:rsid w:val="00D04734"/>
    <w:rsid w:val="00D04BCE"/>
    <w:rsid w:val="00D05222"/>
    <w:rsid w:val="00D057AB"/>
    <w:rsid w:val="00D05D61"/>
    <w:rsid w:val="00D061FD"/>
    <w:rsid w:val="00D06ECF"/>
    <w:rsid w:val="00D06F3B"/>
    <w:rsid w:val="00D070BC"/>
    <w:rsid w:val="00D077E1"/>
    <w:rsid w:val="00D101E5"/>
    <w:rsid w:val="00D11BB4"/>
    <w:rsid w:val="00D11FE7"/>
    <w:rsid w:val="00D1244D"/>
    <w:rsid w:val="00D12965"/>
    <w:rsid w:val="00D12D71"/>
    <w:rsid w:val="00D15F5C"/>
    <w:rsid w:val="00D2090D"/>
    <w:rsid w:val="00D21269"/>
    <w:rsid w:val="00D23C32"/>
    <w:rsid w:val="00D24241"/>
    <w:rsid w:val="00D277AC"/>
    <w:rsid w:val="00D278D6"/>
    <w:rsid w:val="00D3153D"/>
    <w:rsid w:val="00D31E2E"/>
    <w:rsid w:val="00D33047"/>
    <w:rsid w:val="00D340F7"/>
    <w:rsid w:val="00D34315"/>
    <w:rsid w:val="00D34ED2"/>
    <w:rsid w:val="00D35CF6"/>
    <w:rsid w:val="00D36130"/>
    <w:rsid w:val="00D36736"/>
    <w:rsid w:val="00D37337"/>
    <w:rsid w:val="00D376C0"/>
    <w:rsid w:val="00D412FB"/>
    <w:rsid w:val="00D41515"/>
    <w:rsid w:val="00D416AC"/>
    <w:rsid w:val="00D418BA"/>
    <w:rsid w:val="00D43387"/>
    <w:rsid w:val="00D43EE9"/>
    <w:rsid w:val="00D45F24"/>
    <w:rsid w:val="00D46A1A"/>
    <w:rsid w:val="00D46AF0"/>
    <w:rsid w:val="00D47010"/>
    <w:rsid w:val="00D4730E"/>
    <w:rsid w:val="00D50118"/>
    <w:rsid w:val="00D521D5"/>
    <w:rsid w:val="00D52277"/>
    <w:rsid w:val="00D52432"/>
    <w:rsid w:val="00D532A6"/>
    <w:rsid w:val="00D536BB"/>
    <w:rsid w:val="00D54CA8"/>
    <w:rsid w:val="00D60AB8"/>
    <w:rsid w:val="00D637D9"/>
    <w:rsid w:val="00D639C9"/>
    <w:rsid w:val="00D63E99"/>
    <w:rsid w:val="00D64ABF"/>
    <w:rsid w:val="00D64CF2"/>
    <w:rsid w:val="00D65DDE"/>
    <w:rsid w:val="00D65E3D"/>
    <w:rsid w:val="00D66CFD"/>
    <w:rsid w:val="00D67AEF"/>
    <w:rsid w:val="00D70A94"/>
    <w:rsid w:val="00D70CE7"/>
    <w:rsid w:val="00D71552"/>
    <w:rsid w:val="00D71F8B"/>
    <w:rsid w:val="00D72C46"/>
    <w:rsid w:val="00D73A43"/>
    <w:rsid w:val="00D7448C"/>
    <w:rsid w:val="00D75593"/>
    <w:rsid w:val="00D77EC8"/>
    <w:rsid w:val="00D81914"/>
    <w:rsid w:val="00D8212B"/>
    <w:rsid w:val="00D83CA9"/>
    <w:rsid w:val="00D85493"/>
    <w:rsid w:val="00D8764A"/>
    <w:rsid w:val="00D90B75"/>
    <w:rsid w:val="00D91A8C"/>
    <w:rsid w:val="00D95A4E"/>
    <w:rsid w:val="00D95CDD"/>
    <w:rsid w:val="00D95D4F"/>
    <w:rsid w:val="00D96C2C"/>
    <w:rsid w:val="00DA07E4"/>
    <w:rsid w:val="00DA18CA"/>
    <w:rsid w:val="00DA2C9A"/>
    <w:rsid w:val="00DA3D41"/>
    <w:rsid w:val="00DA3FF0"/>
    <w:rsid w:val="00DA41AC"/>
    <w:rsid w:val="00DA5359"/>
    <w:rsid w:val="00DA6B45"/>
    <w:rsid w:val="00DB151E"/>
    <w:rsid w:val="00DB1C93"/>
    <w:rsid w:val="00DB23D1"/>
    <w:rsid w:val="00DB2DC8"/>
    <w:rsid w:val="00DB40AC"/>
    <w:rsid w:val="00DB4C55"/>
    <w:rsid w:val="00DB5902"/>
    <w:rsid w:val="00DB68E2"/>
    <w:rsid w:val="00DB76D3"/>
    <w:rsid w:val="00DB7B0E"/>
    <w:rsid w:val="00DC1DD9"/>
    <w:rsid w:val="00DC243B"/>
    <w:rsid w:val="00DC2BF1"/>
    <w:rsid w:val="00DC441F"/>
    <w:rsid w:val="00DC4993"/>
    <w:rsid w:val="00DD024A"/>
    <w:rsid w:val="00DD06E3"/>
    <w:rsid w:val="00DD0B91"/>
    <w:rsid w:val="00DD141D"/>
    <w:rsid w:val="00DD2147"/>
    <w:rsid w:val="00DD3262"/>
    <w:rsid w:val="00DD3265"/>
    <w:rsid w:val="00DD3A6C"/>
    <w:rsid w:val="00DD48A4"/>
    <w:rsid w:val="00DD49CF"/>
    <w:rsid w:val="00DD4E7B"/>
    <w:rsid w:val="00DD7543"/>
    <w:rsid w:val="00DD76A3"/>
    <w:rsid w:val="00DE0E5D"/>
    <w:rsid w:val="00DE1792"/>
    <w:rsid w:val="00DE5FE5"/>
    <w:rsid w:val="00DE6FCC"/>
    <w:rsid w:val="00DF1617"/>
    <w:rsid w:val="00DF2083"/>
    <w:rsid w:val="00DF21DF"/>
    <w:rsid w:val="00DF40F0"/>
    <w:rsid w:val="00DF7B0A"/>
    <w:rsid w:val="00E013EF"/>
    <w:rsid w:val="00E0250D"/>
    <w:rsid w:val="00E03570"/>
    <w:rsid w:val="00E04F5A"/>
    <w:rsid w:val="00E04F93"/>
    <w:rsid w:val="00E055BD"/>
    <w:rsid w:val="00E05FF3"/>
    <w:rsid w:val="00E10DAB"/>
    <w:rsid w:val="00E125E2"/>
    <w:rsid w:val="00E16998"/>
    <w:rsid w:val="00E16AF4"/>
    <w:rsid w:val="00E218CA"/>
    <w:rsid w:val="00E22222"/>
    <w:rsid w:val="00E226EF"/>
    <w:rsid w:val="00E2349C"/>
    <w:rsid w:val="00E23672"/>
    <w:rsid w:val="00E2465C"/>
    <w:rsid w:val="00E2473D"/>
    <w:rsid w:val="00E31749"/>
    <w:rsid w:val="00E320D2"/>
    <w:rsid w:val="00E32E65"/>
    <w:rsid w:val="00E32E90"/>
    <w:rsid w:val="00E332BC"/>
    <w:rsid w:val="00E3388D"/>
    <w:rsid w:val="00E357D3"/>
    <w:rsid w:val="00E3797A"/>
    <w:rsid w:val="00E4088C"/>
    <w:rsid w:val="00E40DBC"/>
    <w:rsid w:val="00E424CC"/>
    <w:rsid w:val="00E42F5D"/>
    <w:rsid w:val="00E43034"/>
    <w:rsid w:val="00E44B00"/>
    <w:rsid w:val="00E44E3A"/>
    <w:rsid w:val="00E46627"/>
    <w:rsid w:val="00E47F1F"/>
    <w:rsid w:val="00E49145"/>
    <w:rsid w:val="00E50210"/>
    <w:rsid w:val="00E50B36"/>
    <w:rsid w:val="00E50F46"/>
    <w:rsid w:val="00E52D64"/>
    <w:rsid w:val="00E52E45"/>
    <w:rsid w:val="00E553B7"/>
    <w:rsid w:val="00E56708"/>
    <w:rsid w:val="00E56985"/>
    <w:rsid w:val="00E574C5"/>
    <w:rsid w:val="00E604EA"/>
    <w:rsid w:val="00E606B4"/>
    <w:rsid w:val="00E60951"/>
    <w:rsid w:val="00E60B4D"/>
    <w:rsid w:val="00E63436"/>
    <w:rsid w:val="00E635E0"/>
    <w:rsid w:val="00E636D1"/>
    <w:rsid w:val="00E63B93"/>
    <w:rsid w:val="00E63EBD"/>
    <w:rsid w:val="00E640E6"/>
    <w:rsid w:val="00E64ABD"/>
    <w:rsid w:val="00E65E1A"/>
    <w:rsid w:val="00E65F03"/>
    <w:rsid w:val="00E66091"/>
    <w:rsid w:val="00E6649B"/>
    <w:rsid w:val="00E66AA0"/>
    <w:rsid w:val="00E70194"/>
    <w:rsid w:val="00E7272E"/>
    <w:rsid w:val="00E72BA2"/>
    <w:rsid w:val="00E74F86"/>
    <w:rsid w:val="00E7531A"/>
    <w:rsid w:val="00E75F06"/>
    <w:rsid w:val="00E760FF"/>
    <w:rsid w:val="00E81829"/>
    <w:rsid w:val="00E821C2"/>
    <w:rsid w:val="00E825FD"/>
    <w:rsid w:val="00E84044"/>
    <w:rsid w:val="00E8514E"/>
    <w:rsid w:val="00E92E98"/>
    <w:rsid w:val="00E945C9"/>
    <w:rsid w:val="00E94AFD"/>
    <w:rsid w:val="00E94CF6"/>
    <w:rsid w:val="00E97AB8"/>
    <w:rsid w:val="00E97B88"/>
    <w:rsid w:val="00EA004F"/>
    <w:rsid w:val="00EA115F"/>
    <w:rsid w:val="00EA15B8"/>
    <w:rsid w:val="00EA257A"/>
    <w:rsid w:val="00EA2FB7"/>
    <w:rsid w:val="00EA3DDF"/>
    <w:rsid w:val="00EA6D46"/>
    <w:rsid w:val="00EA7563"/>
    <w:rsid w:val="00EA7F61"/>
    <w:rsid w:val="00EB109B"/>
    <w:rsid w:val="00EB1892"/>
    <w:rsid w:val="00EB332E"/>
    <w:rsid w:val="00EB4F17"/>
    <w:rsid w:val="00EB64F9"/>
    <w:rsid w:val="00EC1394"/>
    <w:rsid w:val="00EC303D"/>
    <w:rsid w:val="00EC3BDD"/>
    <w:rsid w:val="00EC4ECC"/>
    <w:rsid w:val="00ED22FF"/>
    <w:rsid w:val="00ED444A"/>
    <w:rsid w:val="00ED4D33"/>
    <w:rsid w:val="00ED63C4"/>
    <w:rsid w:val="00ED641F"/>
    <w:rsid w:val="00ED7FCD"/>
    <w:rsid w:val="00EE0447"/>
    <w:rsid w:val="00EE188B"/>
    <w:rsid w:val="00EE4C62"/>
    <w:rsid w:val="00EE4DBC"/>
    <w:rsid w:val="00EE5446"/>
    <w:rsid w:val="00EE6163"/>
    <w:rsid w:val="00EE61A8"/>
    <w:rsid w:val="00EE6BBD"/>
    <w:rsid w:val="00EE7856"/>
    <w:rsid w:val="00EF03C7"/>
    <w:rsid w:val="00EF0D1A"/>
    <w:rsid w:val="00EF2B9C"/>
    <w:rsid w:val="00EF2F2D"/>
    <w:rsid w:val="00EF3746"/>
    <w:rsid w:val="00EF384F"/>
    <w:rsid w:val="00EF5D82"/>
    <w:rsid w:val="00EF6119"/>
    <w:rsid w:val="00EF6A80"/>
    <w:rsid w:val="00EF6C41"/>
    <w:rsid w:val="00EF6DE9"/>
    <w:rsid w:val="00EF7B39"/>
    <w:rsid w:val="00F00128"/>
    <w:rsid w:val="00F00548"/>
    <w:rsid w:val="00F0097B"/>
    <w:rsid w:val="00F03CEB"/>
    <w:rsid w:val="00F040F9"/>
    <w:rsid w:val="00F10F0F"/>
    <w:rsid w:val="00F126D3"/>
    <w:rsid w:val="00F12736"/>
    <w:rsid w:val="00F144A7"/>
    <w:rsid w:val="00F15124"/>
    <w:rsid w:val="00F1706B"/>
    <w:rsid w:val="00F171B4"/>
    <w:rsid w:val="00F173E4"/>
    <w:rsid w:val="00F17CB2"/>
    <w:rsid w:val="00F21F44"/>
    <w:rsid w:val="00F21F58"/>
    <w:rsid w:val="00F23183"/>
    <w:rsid w:val="00F24509"/>
    <w:rsid w:val="00F24614"/>
    <w:rsid w:val="00F24B50"/>
    <w:rsid w:val="00F26109"/>
    <w:rsid w:val="00F26C25"/>
    <w:rsid w:val="00F27092"/>
    <w:rsid w:val="00F317D7"/>
    <w:rsid w:val="00F322E7"/>
    <w:rsid w:val="00F323B5"/>
    <w:rsid w:val="00F34E67"/>
    <w:rsid w:val="00F352C2"/>
    <w:rsid w:val="00F3715D"/>
    <w:rsid w:val="00F37898"/>
    <w:rsid w:val="00F432A5"/>
    <w:rsid w:val="00F46216"/>
    <w:rsid w:val="00F4746B"/>
    <w:rsid w:val="00F4760B"/>
    <w:rsid w:val="00F47FAA"/>
    <w:rsid w:val="00F51972"/>
    <w:rsid w:val="00F53738"/>
    <w:rsid w:val="00F537B6"/>
    <w:rsid w:val="00F53A98"/>
    <w:rsid w:val="00F54D4F"/>
    <w:rsid w:val="00F55A0E"/>
    <w:rsid w:val="00F56134"/>
    <w:rsid w:val="00F60009"/>
    <w:rsid w:val="00F60A22"/>
    <w:rsid w:val="00F6433B"/>
    <w:rsid w:val="00F64C82"/>
    <w:rsid w:val="00F6527D"/>
    <w:rsid w:val="00F65B90"/>
    <w:rsid w:val="00F660E9"/>
    <w:rsid w:val="00F66B0E"/>
    <w:rsid w:val="00F67757"/>
    <w:rsid w:val="00F70715"/>
    <w:rsid w:val="00F712FD"/>
    <w:rsid w:val="00F71CEE"/>
    <w:rsid w:val="00F72510"/>
    <w:rsid w:val="00F72694"/>
    <w:rsid w:val="00F7428A"/>
    <w:rsid w:val="00F74825"/>
    <w:rsid w:val="00F76332"/>
    <w:rsid w:val="00F7688E"/>
    <w:rsid w:val="00F817DA"/>
    <w:rsid w:val="00F82E61"/>
    <w:rsid w:val="00F84DA1"/>
    <w:rsid w:val="00F854FE"/>
    <w:rsid w:val="00F85BAB"/>
    <w:rsid w:val="00F85D9B"/>
    <w:rsid w:val="00F85F1B"/>
    <w:rsid w:val="00F86CDF"/>
    <w:rsid w:val="00F92237"/>
    <w:rsid w:val="00F93766"/>
    <w:rsid w:val="00F94C56"/>
    <w:rsid w:val="00F968B8"/>
    <w:rsid w:val="00F96951"/>
    <w:rsid w:val="00FA060B"/>
    <w:rsid w:val="00FA21C1"/>
    <w:rsid w:val="00FA246F"/>
    <w:rsid w:val="00FA4FFE"/>
    <w:rsid w:val="00FA5446"/>
    <w:rsid w:val="00FA5836"/>
    <w:rsid w:val="00FB002E"/>
    <w:rsid w:val="00FB1D6F"/>
    <w:rsid w:val="00FB21F2"/>
    <w:rsid w:val="00FB255A"/>
    <w:rsid w:val="00FB2E48"/>
    <w:rsid w:val="00FB42FA"/>
    <w:rsid w:val="00FB46A6"/>
    <w:rsid w:val="00FB470B"/>
    <w:rsid w:val="00FB5422"/>
    <w:rsid w:val="00FB56C0"/>
    <w:rsid w:val="00FB634E"/>
    <w:rsid w:val="00FB71C5"/>
    <w:rsid w:val="00FB75A9"/>
    <w:rsid w:val="00FB7B89"/>
    <w:rsid w:val="00FC0088"/>
    <w:rsid w:val="00FC0E95"/>
    <w:rsid w:val="00FC21FA"/>
    <w:rsid w:val="00FC3851"/>
    <w:rsid w:val="00FC5067"/>
    <w:rsid w:val="00FC58DD"/>
    <w:rsid w:val="00FC64FD"/>
    <w:rsid w:val="00FC7F26"/>
    <w:rsid w:val="00FD0034"/>
    <w:rsid w:val="00FD3236"/>
    <w:rsid w:val="00FE1232"/>
    <w:rsid w:val="00FE2913"/>
    <w:rsid w:val="00FE3062"/>
    <w:rsid w:val="00FE3BC1"/>
    <w:rsid w:val="00FE41A4"/>
    <w:rsid w:val="00FECEC2"/>
    <w:rsid w:val="00FF0056"/>
    <w:rsid w:val="00FF0117"/>
    <w:rsid w:val="00FF037E"/>
    <w:rsid w:val="00FF1F1C"/>
    <w:rsid w:val="00FF20DF"/>
    <w:rsid w:val="00FF3B12"/>
    <w:rsid w:val="00FF55FA"/>
    <w:rsid w:val="00FF676F"/>
    <w:rsid w:val="014D964B"/>
    <w:rsid w:val="014F2AA3"/>
    <w:rsid w:val="017135BA"/>
    <w:rsid w:val="01A5DCE5"/>
    <w:rsid w:val="0234459D"/>
    <w:rsid w:val="0238AC40"/>
    <w:rsid w:val="02757350"/>
    <w:rsid w:val="03A54A7C"/>
    <w:rsid w:val="040F13BC"/>
    <w:rsid w:val="04165C22"/>
    <w:rsid w:val="0428A6C9"/>
    <w:rsid w:val="04BED716"/>
    <w:rsid w:val="05603FD7"/>
    <w:rsid w:val="058B481C"/>
    <w:rsid w:val="0593EDE6"/>
    <w:rsid w:val="061F9B29"/>
    <w:rsid w:val="062B9B7C"/>
    <w:rsid w:val="066AD163"/>
    <w:rsid w:val="067F8D84"/>
    <w:rsid w:val="071EA39C"/>
    <w:rsid w:val="07272DAB"/>
    <w:rsid w:val="07913ACE"/>
    <w:rsid w:val="079625AE"/>
    <w:rsid w:val="07C8BFA1"/>
    <w:rsid w:val="07EF4FFF"/>
    <w:rsid w:val="088F35F3"/>
    <w:rsid w:val="08A9C718"/>
    <w:rsid w:val="0905969C"/>
    <w:rsid w:val="09A15ACF"/>
    <w:rsid w:val="0A681AC1"/>
    <w:rsid w:val="0A962D17"/>
    <w:rsid w:val="0A983FB5"/>
    <w:rsid w:val="0B30A479"/>
    <w:rsid w:val="0B59AF58"/>
    <w:rsid w:val="0B6F1088"/>
    <w:rsid w:val="0B8D0214"/>
    <w:rsid w:val="0BAAE8AD"/>
    <w:rsid w:val="0BC78631"/>
    <w:rsid w:val="0BE255C2"/>
    <w:rsid w:val="0BE8B2E2"/>
    <w:rsid w:val="0BF8E932"/>
    <w:rsid w:val="0CA84F94"/>
    <w:rsid w:val="0D0AD4BA"/>
    <w:rsid w:val="0D2308B7"/>
    <w:rsid w:val="0DC5E9B5"/>
    <w:rsid w:val="0E40988B"/>
    <w:rsid w:val="0E621489"/>
    <w:rsid w:val="0E800572"/>
    <w:rsid w:val="0EE481BF"/>
    <w:rsid w:val="0F5B7776"/>
    <w:rsid w:val="0F6190B3"/>
    <w:rsid w:val="0FBFCD2F"/>
    <w:rsid w:val="0FDB3D30"/>
    <w:rsid w:val="10AD189F"/>
    <w:rsid w:val="10B1563B"/>
    <w:rsid w:val="10E28DE7"/>
    <w:rsid w:val="112F7CCB"/>
    <w:rsid w:val="1143EB6A"/>
    <w:rsid w:val="1158F34F"/>
    <w:rsid w:val="11B42848"/>
    <w:rsid w:val="11BD670E"/>
    <w:rsid w:val="1201A507"/>
    <w:rsid w:val="125F25C2"/>
    <w:rsid w:val="126073AB"/>
    <w:rsid w:val="1261545C"/>
    <w:rsid w:val="12CB5000"/>
    <w:rsid w:val="1366A143"/>
    <w:rsid w:val="137FD7F1"/>
    <w:rsid w:val="13C385D2"/>
    <w:rsid w:val="141BAB5A"/>
    <w:rsid w:val="14303893"/>
    <w:rsid w:val="14570023"/>
    <w:rsid w:val="146EBCD8"/>
    <w:rsid w:val="14CBF952"/>
    <w:rsid w:val="1515E57B"/>
    <w:rsid w:val="15C3189B"/>
    <w:rsid w:val="15F292CA"/>
    <w:rsid w:val="161E38D9"/>
    <w:rsid w:val="1641188B"/>
    <w:rsid w:val="1647E9F7"/>
    <w:rsid w:val="1687CDCB"/>
    <w:rsid w:val="16A5328D"/>
    <w:rsid w:val="16DBF18D"/>
    <w:rsid w:val="16FCAC58"/>
    <w:rsid w:val="173B3E3B"/>
    <w:rsid w:val="176F8034"/>
    <w:rsid w:val="17EDA3FF"/>
    <w:rsid w:val="180C07DF"/>
    <w:rsid w:val="1815B502"/>
    <w:rsid w:val="1825E095"/>
    <w:rsid w:val="1840FE01"/>
    <w:rsid w:val="184CF061"/>
    <w:rsid w:val="184DE711"/>
    <w:rsid w:val="187E78B5"/>
    <w:rsid w:val="18F2738D"/>
    <w:rsid w:val="1906F9C0"/>
    <w:rsid w:val="190734D2"/>
    <w:rsid w:val="190ED3BD"/>
    <w:rsid w:val="192510F7"/>
    <w:rsid w:val="19AD44EF"/>
    <w:rsid w:val="19B5EB78"/>
    <w:rsid w:val="1A28465C"/>
    <w:rsid w:val="1A626529"/>
    <w:rsid w:val="1A8AA205"/>
    <w:rsid w:val="1AC585F5"/>
    <w:rsid w:val="1AEF62F8"/>
    <w:rsid w:val="1AF02AA2"/>
    <w:rsid w:val="1B0A2DAB"/>
    <w:rsid w:val="1B6327BA"/>
    <w:rsid w:val="1B93D993"/>
    <w:rsid w:val="1C0169C9"/>
    <w:rsid w:val="1C41CD9F"/>
    <w:rsid w:val="1C5634F0"/>
    <w:rsid w:val="1C7D45B4"/>
    <w:rsid w:val="1CD469E1"/>
    <w:rsid w:val="1D0CF15C"/>
    <w:rsid w:val="1D1396ED"/>
    <w:rsid w:val="1D9224B5"/>
    <w:rsid w:val="1E24EDFE"/>
    <w:rsid w:val="1E7F1139"/>
    <w:rsid w:val="1F76E3CE"/>
    <w:rsid w:val="1FC7425F"/>
    <w:rsid w:val="1FCB301F"/>
    <w:rsid w:val="1FFAE541"/>
    <w:rsid w:val="2028296A"/>
    <w:rsid w:val="204E3627"/>
    <w:rsid w:val="2095CFBA"/>
    <w:rsid w:val="20DA64A1"/>
    <w:rsid w:val="21334543"/>
    <w:rsid w:val="21491DAE"/>
    <w:rsid w:val="21B931ED"/>
    <w:rsid w:val="2205C4E3"/>
    <w:rsid w:val="224150A0"/>
    <w:rsid w:val="22C32CE2"/>
    <w:rsid w:val="22CB9C01"/>
    <w:rsid w:val="22E32E7C"/>
    <w:rsid w:val="231CB7F0"/>
    <w:rsid w:val="232B49DA"/>
    <w:rsid w:val="235B91CD"/>
    <w:rsid w:val="235C3F10"/>
    <w:rsid w:val="23630DE0"/>
    <w:rsid w:val="23636F5D"/>
    <w:rsid w:val="236BE64F"/>
    <w:rsid w:val="23814BD1"/>
    <w:rsid w:val="23AEF27E"/>
    <w:rsid w:val="23F0BAD0"/>
    <w:rsid w:val="23FD5930"/>
    <w:rsid w:val="24903BC4"/>
    <w:rsid w:val="24AE7FBE"/>
    <w:rsid w:val="24BBEE95"/>
    <w:rsid w:val="24C7F14F"/>
    <w:rsid w:val="24F277A4"/>
    <w:rsid w:val="2537E218"/>
    <w:rsid w:val="2544BBA5"/>
    <w:rsid w:val="25601320"/>
    <w:rsid w:val="25A81953"/>
    <w:rsid w:val="25C6D0CC"/>
    <w:rsid w:val="25DE6989"/>
    <w:rsid w:val="25F27246"/>
    <w:rsid w:val="25F46365"/>
    <w:rsid w:val="263BD413"/>
    <w:rsid w:val="2648643C"/>
    <w:rsid w:val="265B88C1"/>
    <w:rsid w:val="26A17E4E"/>
    <w:rsid w:val="26FF00AF"/>
    <w:rsid w:val="27702969"/>
    <w:rsid w:val="277CD71D"/>
    <w:rsid w:val="27E027FA"/>
    <w:rsid w:val="2816AADD"/>
    <w:rsid w:val="28782999"/>
    <w:rsid w:val="28915515"/>
    <w:rsid w:val="293925F3"/>
    <w:rsid w:val="29BFC831"/>
    <w:rsid w:val="29DC4A8C"/>
    <w:rsid w:val="2A4AF0FC"/>
    <w:rsid w:val="2C3F8387"/>
    <w:rsid w:val="2C3F99DC"/>
    <w:rsid w:val="2C63E8B0"/>
    <w:rsid w:val="2C953E35"/>
    <w:rsid w:val="2C959A6C"/>
    <w:rsid w:val="2CE89932"/>
    <w:rsid w:val="2CFA7811"/>
    <w:rsid w:val="2D232C42"/>
    <w:rsid w:val="2D69194C"/>
    <w:rsid w:val="2D892FBB"/>
    <w:rsid w:val="2D97AF0E"/>
    <w:rsid w:val="2DFAACC6"/>
    <w:rsid w:val="2E500227"/>
    <w:rsid w:val="2E5FD107"/>
    <w:rsid w:val="2F14A5A0"/>
    <w:rsid w:val="2F1FBC37"/>
    <w:rsid w:val="2F2D1704"/>
    <w:rsid w:val="2F4478A7"/>
    <w:rsid w:val="2F72804D"/>
    <w:rsid w:val="2F93FB97"/>
    <w:rsid w:val="2FF98258"/>
    <w:rsid w:val="3059C327"/>
    <w:rsid w:val="30759371"/>
    <w:rsid w:val="30814618"/>
    <w:rsid w:val="3088321A"/>
    <w:rsid w:val="30E4E528"/>
    <w:rsid w:val="30E4FB7E"/>
    <w:rsid w:val="313A22F5"/>
    <w:rsid w:val="315081FB"/>
    <w:rsid w:val="316C24B9"/>
    <w:rsid w:val="318EF325"/>
    <w:rsid w:val="31F1A6E6"/>
    <w:rsid w:val="31F97A68"/>
    <w:rsid w:val="320A2490"/>
    <w:rsid w:val="329C6A87"/>
    <w:rsid w:val="32A75ED4"/>
    <w:rsid w:val="3350668A"/>
    <w:rsid w:val="3362023E"/>
    <w:rsid w:val="339CB436"/>
    <w:rsid w:val="33FC489B"/>
    <w:rsid w:val="34451D6C"/>
    <w:rsid w:val="34548C69"/>
    <w:rsid w:val="346B959C"/>
    <w:rsid w:val="348C91C0"/>
    <w:rsid w:val="34DC30A9"/>
    <w:rsid w:val="35637961"/>
    <w:rsid w:val="35AC050F"/>
    <w:rsid w:val="35F6A735"/>
    <w:rsid w:val="35F6C1CF"/>
    <w:rsid w:val="36107D08"/>
    <w:rsid w:val="3684D70A"/>
    <w:rsid w:val="3696A7B6"/>
    <w:rsid w:val="36C1C3AA"/>
    <w:rsid w:val="36F7D68A"/>
    <w:rsid w:val="371D7651"/>
    <w:rsid w:val="3759D7AC"/>
    <w:rsid w:val="37BE77DE"/>
    <w:rsid w:val="37C40381"/>
    <w:rsid w:val="37FDE514"/>
    <w:rsid w:val="387B69F1"/>
    <w:rsid w:val="38C1E734"/>
    <w:rsid w:val="38EE5738"/>
    <w:rsid w:val="3940FD3B"/>
    <w:rsid w:val="394706EC"/>
    <w:rsid w:val="3983ABF7"/>
    <w:rsid w:val="39DA0927"/>
    <w:rsid w:val="3A11AA77"/>
    <w:rsid w:val="3A2DCDE0"/>
    <w:rsid w:val="3A6AA672"/>
    <w:rsid w:val="3B3E98CF"/>
    <w:rsid w:val="3B496C84"/>
    <w:rsid w:val="3B71D33D"/>
    <w:rsid w:val="3BBB6069"/>
    <w:rsid w:val="3BDAFC5F"/>
    <w:rsid w:val="3BEF7A20"/>
    <w:rsid w:val="3C78FE0F"/>
    <w:rsid w:val="3C7DB717"/>
    <w:rsid w:val="3C901C4C"/>
    <w:rsid w:val="3D1D38DE"/>
    <w:rsid w:val="3D24C94B"/>
    <w:rsid w:val="3D3F152E"/>
    <w:rsid w:val="3D4B74A0"/>
    <w:rsid w:val="3D7A0164"/>
    <w:rsid w:val="3E0F8DFE"/>
    <w:rsid w:val="3E1557BE"/>
    <w:rsid w:val="3EFD29F1"/>
    <w:rsid w:val="3EFE4714"/>
    <w:rsid w:val="3F5C87C2"/>
    <w:rsid w:val="3FA25F38"/>
    <w:rsid w:val="3FB1ACEE"/>
    <w:rsid w:val="3FB20E37"/>
    <w:rsid w:val="3FB7E866"/>
    <w:rsid w:val="4040FEEE"/>
    <w:rsid w:val="404ED75C"/>
    <w:rsid w:val="40569F75"/>
    <w:rsid w:val="40C8929E"/>
    <w:rsid w:val="40CBAA40"/>
    <w:rsid w:val="40D0A246"/>
    <w:rsid w:val="40D5DC0A"/>
    <w:rsid w:val="4114B3D9"/>
    <w:rsid w:val="41164503"/>
    <w:rsid w:val="411695E9"/>
    <w:rsid w:val="4198385E"/>
    <w:rsid w:val="41AAA983"/>
    <w:rsid w:val="41C11A61"/>
    <w:rsid w:val="41E2FD8F"/>
    <w:rsid w:val="42004C6E"/>
    <w:rsid w:val="42508605"/>
    <w:rsid w:val="4293B80F"/>
    <w:rsid w:val="42941E30"/>
    <w:rsid w:val="42AE1D0A"/>
    <w:rsid w:val="435EEBD4"/>
    <w:rsid w:val="4361E609"/>
    <w:rsid w:val="436CDF5B"/>
    <w:rsid w:val="43764C1A"/>
    <w:rsid w:val="43C55724"/>
    <w:rsid w:val="43D2733C"/>
    <w:rsid w:val="44141290"/>
    <w:rsid w:val="442C4D93"/>
    <w:rsid w:val="443FD650"/>
    <w:rsid w:val="447E2CBB"/>
    <w:rsid w:val="448A3238"/>
    <w:rsid w:val="44F013BB"/>
    <w:rsid w:val="450F8A47"/>
    <w:rsid w:val="45615FB1"/>
    <w:rsid w:val="456F3328"/>
    <w:rsid w:val="457893E3"/>
    <w:rsid w:val="45846543"/>
    <w:rsid w:val="45F61A70"/>
    <w:rsid w:val="45FDF628"/>
    <w:rsid w:val="46AB0A69"/>
    <w:rsid w:val="46E581D2"/>
    <w:rsid w:val="470D3B4F"/>
    <w:rsid w:val="471FB6E8"/>
    <w:rsid w:val="478BF54D"/>
    <w:rsid w:val="478EC474"/>
    <w:rsid w:val="4823B2FA"/>
    <w:rsid w:val="483BFD54"/>
    <w:rsid w:val="484C74A8"/>
    <w:rsid w:val="487B1A83"/>
    <w:rsid w:val="4882D39A"/>
    <w:rsid w:val="49359DE9"/>
    <w:rsid w:val="4939BF2F"/>
    <w:rsid w:val="4989CD84"/>
    <w:rsid w:val="4993E4CE"/>
    <w:rsid w:val="49D13A50"/>
    <w:rsid w:val="4A151A2C"/>
    <w:rsid w:val="4ABCAF0E"/>
    <w:rsid w:val="4AC501D7"/>
    <w:rsid w:val="4BB410CB"/>
    <w:rsid w:val="4BDD0476"/>
    <w:rsid w:val="4BF3F069"/>
    <w:rsid w:val="4BFB7EF4"/>
    <w:rsid w:val="4BFDE58C"/>
    <w:rsid w:val="4C0FBCE0"/>
    <w:rsid w:val="4C59F71D"/>
    <w:rsid w:val="4CF5B7CF"/>
    <w:rsid w:val="4CFB8BF1"/>
    <w:rsid w:val="4D781620"/>
    <w:rsid w:val="4D8799BF"/>
    <w:rsid w:val="4DCC893F"/>
    <w:rsid w:val="4E12BBFF"/>
    <w:rsid w:val="4E16313F"/>
    <w:rsid w:val="4E3828B2"/>
    <w:rsid w:val="4E432014"/>
    <w:rsid w:val="4E4DBDF7"/>
    <w:rsid w:val="4E96E32A"/>
    <w:rsid w:val="4F0B23ED"/>
    <w:rsid w:val="4F0E2D1B"/>
    <w:rsid w:val="4F2BBC62"/>
    <w:rsid w:val="4F35BFDE"/>
    <w:rsid w:val="4F89C029"/>
    <w:rsid w:val="4FD1810D"/>
    <w:rsid w:val="4FEFAB22"/>
    <w:rsid w:val="5024D646"/>
    <w:rsid w:val="505CFDD1"/>
    <w:rsid w:val="5075A340"/>
    <w:rsid w:val="509EDA63"/>
    <w:rsid w:val="50A56CB1"/>
    <w:rsid w:val="50D5D9D3"/>
    <w:rsid w:val="50E47B70"/>
    <w:rsid w:val="5102A106"/>
    <w:rsid w:val="513C175C"/>
    <w:rsid w:val="51605868"/>
    <w:rsid w:val="5179E466"/>
    <w:rsid w:val="51E57FC7"/>
    <w:rsid w:val="51F2662F"/>
    <w:rsid w:val="52373E43"/>
    <w:rsid w:val="52633136"/>
    <w:rsid w:val="52AB1ABA"/>
    <w:rsid w:val="52AED07B"/>
    <w:rsid w:val="52C2D9FC"/>
    <w:rsid w:val="52C4F79B"/>
    <w:rsid w:val="5366506B"/>
    <w:rsid w:val="537C795C"/>
    <w:rsid w:val="53A892E8"/>
    <w:rsid w:val="53D75FE7"/>
    <w:rsid w:val="54184D0A"/>
    <w:rsid w:val="545C215C"/>
    <w:rsid w:val="548239E8"/>
    <w:rsid w:val="54DEBCC8"/>
    <w:rsid w:val="54F751E6"/>
    <w:rsid w:val="552C684A"/>
    <w:rsid w:val="5591CF63"/>
    <w:rsid w:val="55AF5939"/>
    <w:rsid w:val="55C214CC"/>
    <w:rsid w:val="55DD596C"/>
    <w:rsid w:val="56226823"/>
    <w:rsid w:val="562B816F"/>
    <w:rsid w:val="56379353"/>
    <w:rsid w:val="56386255"/>
    <w:rsid w:val="564BF6A8"/>
    <w:rsid w:val="569E06F0"/>
    <w:rsid w:val="56ABD18F"/>
    <w:rsid w:val="5734F1A6"/>
    <w:rsid w:val="57711E51"/>
    <w:rsid w:val="57A83FB3"/>
    <w:rsid w:val="57D19044"/>
    <w:rsid w:val="57ED679B"/>
    <w:rsid w:val="58151C23"/>
    <w:rsid w:val="584E3C1C"/>
    <w:rsid w:val="5878931B"/>
    <w:rsid w:val="58E97E38"/>
    <w:rsid w:val="58FCFBE8"/>
    <w:rsid w:val="59024D40"/>
    <w:rsid w:val="5913C510"/>
    <w:rsid w:val="595CA449"/>
    <w:rsid w:val="59715D6D"/>
    <w:rsid w:val="5973DD71"/>
    <w:rsid w:val="59D78BD3"/>
    <w:rsid w:val="59DD6987"/>
    <w:rsid w:val="5A3D0952"/>
    <w:rsid w:val="5A7DF9E4"/>
    <w:rsid w:val="5A99DA20"/>
    <w:rsid w:val="5AA46172"/>
    <w:rsid w:val="5AA566C4"/>
    <w:rsid w:val="5AD33F0C"/>
    <w:rsid w:val="5ADA2697"/>
    <w:rsid w:val="5C2BFD77"/>
    <w:rsid w:val="5C494283"/>
    <w:rsid w:val="5CC1255A"/>
    <w:rsid w:val="5CD5CABE"/>
    <w:rsid w:val="5CDBE27D"/>
    <w:rsid w:val="5CDC6BB2"/>
    <w:rsid w:val="5D30DC1E"/>
    <w:rsid w:val="5E02DE49"/>
    <w:rsid w:val="5E74F302"/>
    <w:rsid w:val="5FA28433"/>
    <w:rsid w:val="5FC41A43"/>
    <w:rsid w:val="5FC6656E"/>
    <w:rsid w:val="5FD79FC7"/>
    <w:rsid w:val="5FDCFD57"/>
    <w:rsid w:val="60065150"/>
    <w:rsid w:val="60160313"/>
    <w:rsid w:val="6016FFBB"/>
    <w:rsid w:val="601F04B7"/>
    <w:rsid w:val="60592E43"/>
    <w:rsid w:val="609D5C26"/>
    <w:rsid w:val="60E36D08"/>
    <w:rsid w:val="60E8F5F2"/>
    <w:rsid w:val="60EFB062"/>
    <w:rsid w:val="611A7E9E"/>
    <w:rsid w:val="61264143"/>
    <w:rsid w:val="6167BF9C"/>
    <w:rsid w:val="61A2049A"/>
    <w:rsid w:val="61BF9E3F"/>
    <w:rsid w:val="61D57CF5"/>
    <w:rsid w:val="620141EF"/>
    <w:rsid w:val="6219F49C"/>
    <w:rsid w:val="622CE305"/>
    <w:rsid w:val="6261817F"/>
    <w:rsid w:val="6264A320"/>
    <w:rsid w:val="62AEFE16"/>
    <w:rsid w:val="62D1FB6C"/>
    <w:rsid w:val="63FC5736"/>
    <w:rsid w:val="641EDDC9"/>
    <w:rsid w:val="644CF8D8"/>
    <w:rsid w:val="649940EB"/>
    <w:rsid w:val="64D4947F"/>
    <w:rsid w:val="64EB2954"/>
    <w:rsid w:val="64F6B8C2"/>
    <w:rsid w:val="6536C106"/>
    <w:rsid w:val="657D2323"/>
    <w:rsid w:val="65E63C90"/>
    <w:rsid w:val="660CB9B7"/>
    <w:rsid w:val="6638A380"/>
    <w:rsid w:val="66600D22"/>
    <w:rsid w:val="66C43332"/>
    <w:rsid w:val="66DD1CE5"/>
    <w:rsid w:val="66DF283A"/>
    <w:rsid w:val="679B538C"/>
    <w:rsid w:val="67D31055"/>
    <w:rsid w:val="67FD8631"/>
    <w:rsid w:val="6857E7D6"/>
    <w:rsid w:val="689D74EC"/>
    <w:rsid w:val="68E8B091"/>
    <w:rsid w:val="69174C86"/>
    <w:rsid w:val="692B3F4E"/>
    <w:rsid w:val="694A821A"/>
    <w:rsid w:val="6955594E"/>
    <w:rsid w:val="6979BB00"/>
    <w:rsid w:val="6997A925"/>
    <w:rsid w:val="69AA2E38"/>
    <w:rsid w:val="69ADD1B6"/>
    <w:rsid w:val="69FFF568"/>
    <w:rsid w:val="6A0BC99E"/>
    <w:rsid w:val="6A25ED0E"/>
    <w:rsid w:val="6A315C8A"/>
    <w:rsid w:val="6A721400"/>
    <w:rsid w:val="6AB189CA"/>
    <w:rsid w:val="6AB462C9"/>
    <w:rsid w:val="6AC6930C"/>
    <w:rsid w:val="6ADDB9BE"/>
    <w:rsid w:val="6AF511FF"/>
    <w:rsid w:val="6BA48B34"/>
    <w:rsid w:val="6BA92CF6"/>
    <w:rsid w:val="6BAC6FEA"/>
    <w:rsid w:val="6BB7A832"/>
    <w:rsid w:val="6C5CA627"/>
    <w:rsid w:val="6C5EC948"/>
    <w:rsid w:val="6DE1E27A"/>
    <w:rsid w:val="6DE6895A"/>
    <w:rsid w:val="6DEEFCF9"/>
    <w:rsid w:val="6DF51D95"/>
    <w:rsid w:val="6E10DCB8"/>
    <w:rsid w:val="6E25C41B"/>
    <w:rsid w:val="6E5B22EA"/>
    <w:rsid w:val="6EF5C19B"/>
    <w:rsid w:val="6F213D76"/>
    <w:rsid w:val="6F37DB7A"/>
    <w:rsid w:val="6FAC99C4"/>
    <w:rsid w:val="701145BC"/>
    <w:rsid w:val="70224F2A"/>
    <w:rsid w:val="7072C730"/>
    <w:rsid w:val="707A11BE"/>
    <w:rsid w:val="70874472"/>
    <w:rsid w:val="70CE7FF2"/>
    <w:rsid w:val="70E269E5"/>
    <w:rsid w:val="70FC50DC"/>
    <w:rsid w:val="71543067"/>
    <w:rsid w:val="7163C7AA"/>
    <w:rsid w:val="71858166"/>
    <w:rsid w:val="71F2EB64"/>
    <w:rsid w:val="7247E221"/>
    <w:rsid w:val="7297822B"/>
    <w:rsid w:val="72AEF0DC"/>
    <w:rsid w:val="72F69882"/>
    <w:rsid w:val="72FA1E8A"/>
    <w:rsid w:val="731756A5"/>
    <w:rsid w:val="734D0CF2"/>
    <w:rsid w:val="738AD571"/>
    <w:rsid w:val="73B04CF4"/>
    <w:rsid w:val="73B3055D"/>
    <w:rsid w:val="73B4B485"/>
    <w:rsid w:val="744BE518"/>
    <w:rsid w:val="74702699"/>
    <w:rsid w:val="74BFC299"/>
    <w:rsid w:val="74C6902A"/>
    <w:rsid w:val="760E72B5"/>
    <w:rsid w:val="76514142"/>
    <w:rsid w:val="76A456FA"/>
    <w:rsid w:val="76CF5D55"/>
    <w:rsid w:val="77097BE0"/>
    <w:rsid w:val="770D3B6C"/>
    <w:rsid w:val="77288B89"/>
    <w:rsid w:val="77420F5F"/>
    <w:rsid w:val="774CECC3"/>
    <w:rsid w:val="7776D3BD"/>
    <w:rsid w:val="777709B6"/>
    <w:rsid w:val="777890E0"/>
    <w:rsid w:val="778EE207"/>
    <w:rsid w:val="78091E8A"/>
    <w:rsid w:val="781D9F07"/>
    <w:rsid w:val="78391EA8"/>
    <w:rsid w:val="7887687D"/>
    <w:rsid w:val="7896B57A"/>
    <w:rsid w:val="78A2E49D"/>
    <w:rsid w:val="78A6ADF8"/>
    <w:rsid w:val="78D39911"/>
    <w:rsid w:val="78E00EA4"/>
    <w:rsid w:val="78F99D87"/>
    <w:rsid w:val="79305676"/>
    <w:rsid w:val="7966B095"/>
    <w:rsid w:val="799C4A76"/>
    <w:rsid w:val="79E92A61"/>
    <w:rsid w:val="7A2FD790"/>
    <w:rsid w:val="7A628466"/>
    <w:rsid w:val="7A91E02B"/>
    <w:rsid w:val="7AFFCC77"/>
    <w:rsid w:val="7B250996"/>
    <w:rsid w:val="7B28BB6A"/>
    <w:rsid w:val="7B3C9A85"/>
    <w:rsid w:val="7B4498D3"/>
    <w:rsid w:val="7B72C327"/>
    <w:rsid w:val="7BD5AE20"/>
    <w:rsid w:val="7C2CF578"/>
    <w:rsid w:val="7C34B5AE"/>
    <w:rsid w:val="7C3D3470"/>
    <w:rsid w:val="7C5E37A0"/>
    <w:rsid w:val="7C614F20"/>
    <w:rsid w:val="7C69E480"/>
    <w:rsid w:val="7C8A8035"/>
    <w:rsid w:val="7DCBBC96"/>
    <w:rsid w:val="7DFB7A16"/>
    <w:rsid w:val="7E5EA302"/>
    <w:rsid w:val="7EA60182"/>
    <w:rsid w:val="7EE68AA2"/>
    <w:rsid w:val="7EF647B1"/>
    <w:rsid w:val="7F5B67ED"/>
    <w:rsid w:val="7F69E674"/>
    <w:rsid w:val="7FCDFA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2AB3F"/>
  <w15:docId w15:val="{A5F314E6-0FB3-4A4D-A883-4D94962C7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0A90"/>
    <w:rPr>
      <w:rFonts w:ascii="Times New Roman" w:eastAsia="Times New Roman" w:hAnsi="Times New Roman" w:cs="Times New Roman"/>
      <w:lang w:eastAsia="ru-RU"/>
    </w:rPr>
  </w:style>
  <w:style w:type="paragraph" w:styleId="1">
    <w:name w:val="heading 1"/>
    <w:basedOn w:val="a"/>
    <w:link w:val="10"/>
    <w:uiPriority w:val="9"/>
    <w:qFormat/>
    <w:rsid w:val="00F66B0E"/>
    <w:pPr>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4B3C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7F5CC9"/>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iPriority w:val="9"/>
    <w:semiHidden/>
    <w:unhideWhenUsed/>
    <w:qFormat/>
    <w:rsid w:val="002A2209"/>
    <w:pPr>
      <w:keepNext/>
      <w:keepLines/>
      <w:spacing w:before="40" w:line="259" w:lineRule="auto"/>
      <w:outlineLvl w:val="3"/>
    </w:pPr>
    <w:rPr>
      <w:rFonts w:asciiTheme="majorHAnsi" w:eastAsiaTheme="majorEastAsia" w:hAnsiTheme="majorHAnsi" w:cstheme="majorBidi"/>
      <w:i/>
      <w:iCs/>
      <w:color w:val="2F5496" w:themeColor="accent1" w:themeShade="B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075C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43306"/>
    <w:pPr>
      <w:ind w:left="720"/>
      <w:contextualSpacing/>
    </w:pPr>
  </w:style>
  <w:style w:type="character" w:customStyle="1" w:styleId="apple-converted-space">
    <w:name w:val="apple-converted-space"/>
    <w:basedOn w:val="a0"/>
    <w:rsid w:val="009E1EDB"/>
  </w:style>
  <w:style w:type="character" w:styleId="a5">
    <w:name w:val="Hyperlink"/>
    <w:basedOn w:val="a0"/>
    <w:uiPriority w:val="99"/>
    <w:unhideWhenUsed/>
    <w:rsid w:val="009E1EDB"/>
    <w:rPr>
      <w:color w:val="0000FF"/>
      <w:u w:val="single"/>
    </w:rPr>
  </w:style>
  <w:style w:type="character" w:customStyle="1" w:styleId="11">
    <w:name w:val="Неразрешенное упоминание1"/>
    <w:basedOn w:val="a0"/>
    <w:uiPriority w:val="99"/>
    <w:semiHidden/>
    <w:unhideWhenUsed/>
    <w:rsid w:val="008A0352"/>
    <w:rPr>
      <w:color w:val="605E5C"/>
      <w:shd w:val="clear" w:color="auto" w:fill="E1DFDD"/>
    </w:rPr>
  </w:style>
  <w:style w:type="paragraph" w:styleId="a6">
    <w:name w:val="Normal (Web)"/>
    <w:basedOn w:val="a"/>
    <w:uiPriority w:val="99"/>
    <w:unhideWhenUsed/>
    <w:rsid w:val="00D418BA"/>
    <w:pPr>
      <w:spacing w:before="100" w:beforeAutospacing="1" w:after="100" w:afterAutospacing="1"/>
    </w:pPr>
  </w:style>
  <w:style w:type="character" w:styleId="a7">
    <w:name w:val="Placeholder Text"/>
    <w:basedOn w:val="a0"/>
    <w:uiPriority w:val="99"/>
    <w:semiHidden/>
    <w:rsid w:val="007E1180"/>
    <w:rPr>
      <w:color w:val="808080"/>
    </w:rPr>
  </w:style>
  <w:style w:type="character" w:styleId="a8">
    <w:name w:val="FollowedHyperlink"/>
    <w:basedOn w:val="a0"/>
    <w:uiPriority w:val="99"/>
    <w:semiHidden/>
    <w:unhideWhenUsed/>
    <w:rsid w:val="004E0927"/>
    <w:rPr>
      <w:color w:val="954F72" w:themeColor="followedHyperlink"/>
      <w:u w:val="single"/>
    </w:rPr>
  </w:style>
  <w:style w:type="character" w:customStyle="1" w:styleId="10">
    <w:name w:val="Заголовок 1 Знак"/>
    <w:basedOn w:val="a0"/>
    <w:link w:val="1"/>
    <w:uiPriority w:val="9"/>
    <w:rsid w:val="00F66B0E"/>
    <w:rPr>
      <w:rFonts w:ascii="Times New Roman" w:eastAsia="Times New Roman" w:hAnsi="Times New Roman" w:cs="Times New Roman"/>
      <w:b/>
      <w:bCs/>
      <w:kern w:val="36"/>
      <w:sz w:val="48"/>
      <w:szCs w:val="48"/>
      <w:lang w:eastAsia="ru-RU"/>
    </w:rPr>
  </w:style>
  <w:style w:type="paragraph" w:customStyle="1" w:styleId="nova-e-listitem">
    <w:name w:val="nova-e-list__item"/>
    <w:basedOn w:val="a"/>
    <w:rsid w:val="00D90B75"/>
    <w:pPr>
      <w:spacing w:before="100" w:beforeAutospacing="1" w:after="100" w:afterAutospacing="1"/>
    </w:pPr>
  </w:style>
  <w:style w:type="character" w:styleId="a9">
    <w:name w:val="Strong"/>
    <w:basedOn w:val="a0"/>
    <w:uiPriority w:val="22"/>
    <w:qFormat/>
    <w:rsid w:val="00B77D2C"/>
    <w:rPr>
      <w:b/>
      <w:bCs/>
    </w:rPr>
  </w:style>
  <w:style w:type="paragraph" w:customStyle="1" w:styleId="dx-doi">
    <w:name w:val="dx-doi"/>
    <w:basedOn w:val="a"/>
    <w:rsid w:val="0002240A"/>
    <w:pPr>
      <w:spacing w:before="100" w:beforeAutospacing="1" w:after="100" w:afterAutospacing="1"/>
    </w:pPr>
  </w:style>
  <w:style w:type="paragraph" w:styleId="aa">
    <w:name w:val="header"/>
    <w:basedOn w:val="a"/>
    <w:link w:val="ab"/>
    <w:uiPriority w:val="99"/>
    <w:unhideWhenUsed/>
    <w:rsid w:val="00E945C9"/>
    <w:pPr>
      <w:tabs>
        <w:tab w:val="center" w:pos="4513"/>
        <w:tab w:val="right" w:pos="9026"/>
      </w:tabs>
    </w:pPr>
  </w:style>
  <w:style w:type="character" w:customStyle="1" w:styleId="ab">
    <w:name w:val="Верхний колонтитул Знак"/>
    <w:basedOn w:val="a0"/>
    <w:link w:val="aa"/>
    <w:uiPriority w:val="99"/>
    <w:rsid w:val="00E945C9"/>
    <w:rPr>
      <w:rFonts w:ascii="Times New Roman" w:eastAsia="Times New Roman" w:hAnsi="Times New Roman" w:cs="Times New Roman"/>
      <w:lang w:eastAsia="ru-RU"/>
    </w:rPr>
  </w:style>
  <w:style w:type="paragraph" w:styleId="ac">
    <w:name w:val="footer"/>
    <w:basedOn w:val="a"/>
    <w:link w:val="ad"/>
    <w:uiPriority w:val="99"/>
    <w:unhideWhenUsed/>
    <w:rsid w:val="00E945C9"/>
    <w:pPr>
      <w:tabs>
        <w:tab w:val="center" w:pos="4513"/>
        <w:tab w:val="right" w:pos="9026"/>
      </w:tabs>
    </w:pPr>
  </w:style>
  <w:style w:type="character" w:customStyle="1" w:styleId="ad">
    <w:name w:val="Нижний колонтитул Знак"/>
    <w:basedOn w:val="a0"/>
    <w:link w:val="ac"/>
    <w:uiPriority w:val="99"/>
    <w:rsid w:val="00E945C9"/>
    <w:rPr>
      <w:rFonts w:ascii="Times New Roman" w:eastAsia="Times New Roman" w:hAnsi="Times New Roman" w:cs="Times New Roman"/>
      <w:lang w:eastAsia="ru-RU"/>
    </w:rPr>
  </w:style>
  <w:style w:type="paragraph" w:customStyle="1" w:styleId="ae">
    <w:name w:val="Наименование"/>
    <w:basedOn w:val="a"/>
    <w:next w:val="a"/>
    <w:rsid w:val="002870FC"/>
    <w:pPr>
      <w:spacing w:before="360" w:after="80"/>
      <w:jc w:val="center"/>
    </w:pPr>
    <w:rPr>
      <w:b/>
      <w:szCs w:val="20"/>
    </w:rPr>
  </w:style>
  <w:style w:type="paragraph" w:customStyle="1" w:styleId="af">
    <w:name w:val="Боковик"/>
    <w:basedOn w:val="a"/>
    <w:uiPriority w:val="99"/>
    <w:qFormat/>
    <w:rsid w:val="0000092A"/>
    <w:pPr>
      <w:suppressAutoHyphens/>
    </w:pPr>
    <w:rPr>
      <w:sz w:val="16"/>
      <w:szCs w:val="16"/>
    </w:rPr>
  </w:style>
  <w:style w:type="character" w:customStyle="1" w:styleId="30">
    <w:name w:val="Заголовок 3 Знак"/>
    <w:basedOn w:val="a0"/>
    <w:link w:val="3"/>
    <w:uiPriority w:val="9"/>
    <w:rsid w:val="007F5CC9"/>
    <w:rPr>
      <w:rFonts w:asciiTheme="majorHAnsi" w:eastAsiaTheme="majorEastAsia" w:hAnsiTheme="majorHAnsi" w:cstheme="majorBidi"/>
      <w:color w:val="1F3763" w:themeColor="accent1" w:themeShade="7F"/>
      <w:lang w:eastAsia="ru-RU"/>
    </w:rPr>
  </w:style>
  <w:style w:type="character" w:customStyle="1" w:styleId="20">
    <w:name w:val="Заголовок 2 Знак"/>
    <w:basedOn w:val="a0"/>
    <w:link w:val="2"/>
    <w:uiPriority w:val="9"/>
    <w:rsid w:val="004B3CC6"/>
    <w:rPr>
      <w:rFonts w:asciiTheme="majorHAnsi" w:eastAsiaTheme="majorEastAsia" w:hAnsiTheme="majorHAnsi" w:cstheme="majorBidi"/>
      <w:color w:val="2F5496" w:themeColor="accent1" w:themeShade="BF"/>
      <w:sz w:val="26"/>
      <w:szCs w:val="26"/>
      <w:lang w:eastAsia="ru-RU"/>
    </w:rPr>
  </w:style>
  <w:style w:type="character" w:styleId="af0">
    <w:name w:val="page number"/>
    <w:basedOn w:val="a0"/>
    <w:uiPriority w:val="99"/>
    <w:semiHidden/>
    <w:unhideWhenUsed/>
    <w:rsid w:val="00AC29AB"/>
  </w:style>
  <w:style w:type="character" w:customStyle="1" w:styleId="40">
    <w:name w:val="Заголовок 4 Знак"/>
    <w:basedOn w:val="a0"/>
    <w:link w:val="4"/>
    <w:uiPriority w:val="9"/>
    <w:semiHidden/>
    <w:rsid w:val="002A2209"/>
    <w:rPr>
      <w:rFonts w:asciiTheme="majorHAnsi" w:eastAsiaTheme="majorEastAsia" w:hAnsiTheme="majorHAnsi" w:cstheme="majorBidi"/>
      <w:i/>
      <w:iCs/>
      <w:color w:val="2F5496" w:themeColor="accent1" w:themeShade="BF"/>
      <w:sz w:val="22"/>
      <w:szCs w:val="22"/>
    </w:rPr>
  </w:style>
  <w:style w:type="character" w:customStyle="1" w:styleId="katex-mathml">
    <w:name w:val="katex-mathml"/>
    <w:basedOn w:val="a0"/>
    <w:rsid w:val="00FA246F"/>
  </w:style>
  <w:style w:type="character" w:customStyle="1" w:styleId="vlist-s">
    <w:name w:val="vlist-s"/>
    <w:basedOn w:val="a0"/>
    <w:rsid w:val="00FA246F"/>
  </w:style>
  <w:style w:type="paragraph" w:customStyle="1" w:styleId="annotation2">
    <w:name w:val="annotation2"/>
    <w:basedOn w:val="a"/>
    <w:rsid w:val="00FA246F"/>
    <w:pPr>
      <w:spacing w:before="100" w:beforeAutospacing="1" w:after="100" w:afterAutospacing="1"/>
    </w:pPr>
    <w:rPr>
      <w:u w:color="000000"/>
    </w:rPr>
  </w:style>
  <w:style w:type="paragraph" w:customStyle="1" w:styleId="Af1">
    <w:name w:val="Текстовый блок A"/>
    <w:rsid w:val="00FA246F"/>
    <w:rPr>
      <w:rFonts w:ascii="Helvetica" w:eastAsia="Helvetica" w:hAnsi="Helvetica" w:cs="Helvetica"/>
      <w:color w:val="000000"/>
      <w:sz w:val="22"/>
      <w:szCs w:val="22"/>
      <w:u w:color="000000"/>
      <w:lang w:eastAsia="ru-RU"/>
    </w:rPr>
  </w:style>
  <w:style w:type="character" w:customStyle="1" w:styleId="normaltextrun">
    <w:name w:val="normaltextrun"/>
    <w:basedOn w:val="a0"/>
    <w:rsid w:val="00863557"/>
  </w:style>
  <w:style w:type="paragraph" w:styleId="af2">
    <w:name w:val="Balloon Text"/>
    <w:basedOn w:val="a"/>
    <w:link w:val="af3"/>
    <w:uiPriority w:val="99"/>
    <w:semiHidden/>
    <w:unhideWhenUsed/>
    <w:rsid w:val="00690F4E"/>
    <w:rPr>
      <w:rFonts w:ascii="Tahoma" w:hAnsi="Tahoma" w:cs="Tahoma"/>
      <w:sz w:val="16"/>
      <w:szCs w:val="16"/>
    </w:rPr>
  </w:style>
  <w:style w:type="character" w:customStyle="1" w:styleId="af3">
    <w:name w:val="Текст выноски Знак"/>
    <w:basedOn w:val="a0"/>
    <w:link w:val="af2"/>
    <w:uiPriority w:val="99"/>
    <w:semiHidden/>
    <w:rsid w:val="00690F4E"/>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4716">
      <w:bodyDiv w:val="1"/>
      <w:marLeft w:val="0"/>
      <w:marRight w:val="0"/>
      <w:marTop w:val="0"/>
      <w:marBottom w:val="0"/>
      <w:divBdr>
        <w:top w:val="none" w:sz="0" w:space="0" w:color="auto"/>
        <w:left w:val="none" w:sz="0" w:space="0" w:color="auto"/>
        <w:bottom w:val="none" w:sz="0" w:space="0" w:color="auto"/>
        <w:right w:val="none" w:sz="0" w:space="0" w:color="auto"/>
      </w:divBdr>
    </w:div>
    <w:div w:id="23798549">
      <w:bodyDiv w:val="1"/>
      <w:marLeft w:val="0"/>
      <w:marRight w:val="0"/>
      <w:marTop w:val="0"/>
      <w:marBottom w:val="0"/>
      <w:divBdr>
        <w:top w:val="none" w:sz="0" w:space="0" w:color="auto"/>
        <w:left w:val="none" w:sz="0" w:space="0" w:color="auto"/>
        <w:bottom w:val="none" w:sz="0" w:space="0" w:color="auto"/>
        <w:right w:val="none" w:sz="0" w:space="0" w:color="auto"/>
      </w:divBdr>
    </w:div>
    <w:div w:id="27263401">
      <w:bodyDiv w:val="1"/>
      <w:marLeft w:val="0"/>
      <w:marRight w:val="0"/>
      <w:marTop w:val="0"/>
      <w:marBottom w:val="0"/>
      <w:divBdr>
        <w:top w:val="none" w:sz="0" w:space="0" w:color="auto"/>
        <w:left w:val="none" w:sz="0" w:space="0" w:color="auto"/>
        <w:bottom w:val="none" w:sz="0" w:space="0" w:color="auto"/>
        <w:right w:val="none" w:sz="0" w:space="0" w:color="auto"/>
      </w:divBdr>
    </w:div>
    <w:div w:id="36778782">
      <w:bodyDiv w:val="1"/>
      <w:marLeft w:val="0"/>
      <w:marRight w:val="0"/>
      <w:marTop w:val="0"/>
      <w:marBottom w:val="0"/>
      <w:divBdr>
        <w:top w:val="none" w:sz="0" w:space="0" w:color="auto"/>
        <w:left w:val="none" w:sz="0" w:space="0" w:color="auto"/>
        <w:bottom w:val="none" w:sz="0" w:space="0" w:color="auto"/>
        <w:right w:val="none" w:sz="0" w:space="0" w:color="auto"/>
      </w:divBdr>
    </w:div>
    <w:div w:id="68577590">
      <w:bodyDiv w:val="1"/>
      <w:marLeft w:val="0"/>
      <w:marRight w:val="0"/>
      <w:marTop w:val="0"/>
      <w:marBottom w:val="0"/>
      <w:divBdr>
        <w:top w:val="none" w:sz="0" w:space="0" w:color="auto"/>
        <w:left w:val="none" w:sz="0" w:space="0" w:color="auto"/>
        <w:bottom w:val="none" w:sz="0" w:space="0" w:color="auto"/>
        <w:right w:val="none" w:sz="0" w:space="0" w:color="auto"/>
      </w:divBdr>
    </w:div>
    <w:div w:id="75639314">
      <w:bodyDiv w:val="1"/>
      <w:marLeft w:val="0"/>
      <w:marRight w:val="0"/>
      <w:marTop w:val="0"/>
      <w:marBottom w:val="0"/>
      <w:divBdr>
        <w:top w:val="none" w:sz="0" w:space="0" w:color="auto"/>
        <w:left w:val="none" w:sz="0" w:space="0" w:color="auto"/>
        <w:bottom w:val="none" w:sz="0" w:space="0" w:color="auto"/>
        <w:right w:val="none" w:sz="0" w:space="0" w:color="auto"/>
      </w:divBdr>
    </w:div>
    <w:div w:id="80490139">
      <w:bodyDiv w:val="1"/>
      <w:marLeft w:val="0"/>
      <w:marRight w:val="0"/>
      <w:marTop w:val="0"/>
      <w:marBottom w:val="0"/>
      <w:divBdr>
        <w:top w:val="none" w:sz="0" w:space="0" w:color="auto"/>
        <w:left w:val="none" w:sz="0" w:space="0" w:color="auto"/>
        <w:bottom w:val="none" w:sz="0" w:space="0" w:color="auto"/>
        <w:right w:val="none" w:sz="0" w:space="0" w:color="auto"/>
      </w:divBdr>
    </w:div>
    <w:div w:id="94862499">
      <w:bodyDiv w:val="1"/>
      <w:marLeft w:val="0"/>
      <w:marRight w:val="0"/>
      <w:marTop w:val="0"/>
      <w:marBottom w:val="0"/>
      <w:divBdr>
        <w:top w:val="none" w:sz="0" w:space="0" w:color="auto"/>
        <w:left w:val="none" w:sz="0" w:space="0" w:color="auto"/>
        <w:bottom w:val="none" w:sz="0" w:space="0" w:color="auto"/>
        <w:right w:val="none" w:sz="0" w:space="0" w:color="auto"/>
      </w:divBdr>
    </w:div>
    <w:div w:id="97872848">
      <w:bodyDiv w:val="1"/>
      <w:marLeft w:val="0"/>
      <w:marRight w:val="0"/>
      <w:marTop w:val="0"/>
      <w:marBottom w:val="0"/>
      <w:divBdr>
        <w:top w:val="none" w:sz="0" w:space="0" w:color="auto"/>
        <w:left w:val="none" w:sz="0" w:space="0" w:color="auto"/>
        <w:bottom w:val="none" w:sz="0" w:space="0" w:color="auto"/>
        <w:right w:val="none" w:sz="0" w:space="0" w:color="auto"/>
      </w:divBdr>
    </w:div>
    <w:div w:id="106891560">
      <w:bodyDiv w:val="1"/>
      <w:marLeft w:val="0"/>
      <w:marRight w:val="0"/>
      <w:marTop w:val="0"/>
      <w:marBottom w:val="0"/>
      <w:divBdr>
        <w:top w:val="none" w:sz="0" w:space="0" w:color="auto"/>
        <w:left w:val="none" w:sz="0" w:space="0" w:color="auto"/>
        <w:bottom w:val="none" w:sz="0" w:space="0" w:color="auto"/>
        <w:right w:val="none" w:sz="0" w:space="0" w:color="auto"/>
      </w:divBdr>
    </w:div>
    <w:div w:id="110246642">
      <w:bodyDiv w:val="1"/>
      <w:marLeft w:val="0"/>
      <w:marRight w:val="0"/>
      <w:marTop w:val="0"/>
      <w:marBottom w:val="0"/>
      <w:divBdr>
        <w:top w:val="none" w:sz="0" w:space="0" w:color="auto"/>
        <w:left w:val="none" w:sz="0" w:space="0" w:color="auto"/>
        <w:bottom w:val="none" w:sz="0" w:space="0" w:color="auto"/>
        <w:right w:val="none" w:sz="0" w:space="0" w:color="auto"/>
      </w:divBdr>
    </w:div>
    <w:div w:id="122233865">
      <w:bodyDiv w:val="1"/>
      <w:marLeft w:val="0"/>
      <w:marRight w:val="0"/>
      <w:marTop w:val="0"/>
      <w:marBottom w:val="0"/>
      <w:divBdr>
        <w:top w:val="none" w:sz="0" w:space="0" w:color="auto"/>
        <w:left w:val="none" w:sz="0" w:space="0" w:color="auto"/>
        <w:bottom w:val="none" w:sz="0" w:space="0" w:color="auto"/>
        <w:right w:val="none" w:sz="0" w:space="0" w:color="auto"/>
      </w:divBdr>
      <w:divsChild>
        <w:div w:id="569267313">
          <w:marLeft w:val="0"/>
          <w:marRight w:val="0"/>
          <w:marTop w:val="0"/>
          <w:marBottom w:val="0"/>
          <w:divBdr>
            <w:top w:val="none" w:sz="0" w:space="0" w:color="auto"/>
            <w:left w:val="none" w:sz="0" w:space="0" w:color="auto"/>
            <w:bottom w:val="none" w:sz="0" w:space="0" w:color="auto"/>
            <w:right w:val="none" w:sz="0" w:space="0" w:color="auto"/>
          </w:divBdr>
          <w:divsChild>
            <w:div w:id="1600597570">
              <w:marLeft w:val="0"/>
              <w:marRight w:val="0"/>
              <w:marTop w:val="0"/>
              <w:marBottom w:val="0"/>
              <w:divBdr>
                <w:top w:val="none" w:sz="0" w:space="0" w:color="auto"/>
                <w:left w:val="none" w:sz="0" w:space="0" w:color="auto"/>
                <w:bottom w:val="none" w:sz="0" w:space="0" w:color="auto"/>
                <w:right w:val="none" w:sz="0" w:space="0" w:color="auto"/>
              </w:divBdr>
              <w:divsChild>
                <w:div w:id="474178019">
                  <w:marLeft w:val="0"/>
                  <w:marRight w:val="0"/>
                  <w:marTop w:val="0"/>
                  <w:marBottom w:val="0"/>
                  <w:divBdr>
                    <w:top w:val="none" w:sz="0" w:space="0" w:color="auto"/>
                    <w:left w:val="none" w:sz="0" w:space="0" w:color="auto"/>
                    <w:bottom w:val="none" w:sz="0" w:space="0" w:color="auto"/>
                    <w:right w:val="none" w:sz="0" w:space="0" w:color="auto"/>
                  </w:divBdr>
                  <w:divsChild>
                    <w:div w:id="113163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77684">
      <w:bodyDiv w:val="1"/>
      <w:marLeft w:val="0"/>
      <w:marRight w:val="0"/>
      <w:marTop w:val="0"/>
      <w:marBottom w:val="0"/>
      <w:divBdr>
        <w:top w:val="none" w:sz="0" w:space="0" w:color="auto"/>
        <w:left w:val="none" w:sz="0" w:space="0" w:color="auto"/>
        <w:bottom w:val="none" w:sz="0" w:space="0" w:color="auto"/>
        <w:right w:val="none" w:sz="0" w:space="0" w:color="auto"/>
      </w:divBdr>
    </w:div>
    <w:div w:id="177237767">
      <w:bodyDiv w:val="1"/>
      <w:marLeft w:val="0"/>
      <w:marRight w:val="0"/>
      <w:marTop w:val="0"/>
      <w:marBottom w:val="0"/>
      <w:divBdr>
        <w:top w:val="none" w:sz="0" w:space="0" w:color="auto"/>
        <w:left w:val="none" w:sz="0" w:space="0" w:color="auto"/>
        <w:bottom w:val="none" w:sz="0" w:space="0" w:color="auto"/>
        <w:right w:val="none" w:sz="0" w:space="0" w:color="auto"/>
      </w:divBdr>
      <w:divsChild>
        <w:div w:id="748892961">
          <w:marLeft w:val="0"/>
          <w:marRight w:val="0"/>
          <w:marTop w:val="0"/>
          <w:marBottom w:val="0"/>
          <w:divBdr>
            <w:top w:val="none" w:sz="0" w:space="0" w:color="auto"/>
            <w:left w:val="none" w:sz="0" w:space="0" w:color="auto"/>
            <w:bottom w:val="none" w:sz="0" w:space="0" w:color="auto"/>
            <w:right w:val="none" w:sz="0" w:space="0" w:color="auto"/>
          </w:divBdr>
          <w:divsChild>
            <w:div w:id="646983134">
              <w:marLeft w:val="0"/>
              <w:marRight w:val="0"/>
              <w:marTop w:val="0"/>
              <w:marBottom w:val="0"/>
              <w:divBdr>
                <w:top w:val="none" w:sz="0" w:space="0" w:color="auto"/>
                <w:left w:val="none" w:sz="0" w:space="0" w:color="auto"/>
                <w:bottom w:val="none" w:sz="0" w:space="0" w:color="auto"/>
                <w:right w:val="none" w:sz="0" w:space="0" w:color="auto"/>
              </w:divBdr>
              <w:divsChild>
                <w:div w:id="117711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13996">
      <w:bodyDiv w:val="1"/>
      <w:marLeft w:val="0"/>
      <w:marRight w:val="0"/>
      <w:marTop w:val="0"/>
      <w:marBottom w:val="0"/>
      <w:divBdr>
        <w:top w:val="none" w:sz="0" w:space="0" w:color="auto"/>
        <w:left w:val="none" w:sz="0" w:space="0" w:color="auto"/>
        <w:bottom w:val="none" w:sz="0" w:space="0" w:color="auto"/>
        <w:right w:val="none" w:sz="0" w:space="0" w:color="auto"/>
      </w:divBdr>
    </w:div>
    <w:div w:id="187261298">
      <w:bodyDiv w:val="1"/>
      <w:marLeft w:val="0"/>
      <w:marRight w:val="0"/>
      <w:marTop w:val="0"/>
      <w:marBottom w:val="0"/>
      <w:divBdr>
        <w:top w:val="none" w:sz="0" w:space="0" w:color="auto"/>
        <w:left w:val="none" w:sz="0" w:space="0" w:color="auto"/>
        <w:bottom w:val="none" w:sz="0" w:space="0" w:color="auto"/>
        <w:right w:val="none" w:sz="0" w:space="0" w:color="auto"/>
      </w:divBdr>
      <w:divsChild>
        <w:div w:id="249235684">
          <w:marLeft w:val="0"/>
          <w:marRight w:val="0"/>
          <w:marTop w:val="0"/>
          <w:marBottom w:val="0"/>
          <w:divBdr>
            <w:top w:val="none" w:sz="0" w:space="0" w:color="auto"/>
            <w:left w:val="none" w:sz="0" w:space="0" w:color="auto"/>
            <w:bottom w:val="none" w:sz="0" w:space="0" w:color="auto"/>
            <w:right w:val="none" w:sz="0" w:space="0" w:color="auto"/>
          </w:divBdr>
          <w:divsChild>
            <w:div w:id="1937706472">
              <w:marLeft w:val="0"/>
              <w:marRight w:val="0"/>
              <w:marTop w:val="0"/>
              <w:marBottom w:val="0"/>
              <w:divBdr>
                <w:top w:val="none" w:sz="0" w:space="0" w:color="auto"/>
                <w:left w:val="none" w:sz="0" w:space="0" w:color="auto"/>
                <w:bottom w:val="none" w:sz="0" w:space="0" w:color="auto"/>
                <w:right w:val="none" w:sz="0" w:space="0" w:color="auto"/>
              </w:divBdr>
              <w:divsChild>
                <w:div w:id="181714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42922">
      <w:bodyDiv w:val="1"/>
      <w:marLeft w:val="0"/>
      <w:marRight w:val="0"/>
      <w:marTop w:val="0"/>
      <w:marBottom w:val="0"/>
      <w:divBdr>
        <w:top w:val="none" w:sz="0" w:space="0" w:color="auto"/>
        <w:left w:val="none" w:sz="0" w:space="0" w:color="auto"/>
        <w:bottom w:val="none" w:sz="0" w:space="0" w:color="auto"/>
        <w:right w:val="none" w:sz="0" w:space="0" w:color="auto"/>
      </w:divBdr>
    </w:div>
    <w:div w:id="216212432">
      <w:bodyDiv w:val="1"/>
      <w:marLeft w:val="0"/>
      <w:marRight w:val="0"/>
      <w:marTop w:val="0"/>
      <w:marBottom w:val="0"/>
      <w:divBdr>
        <w:top w:val="none" w:sz="0" w:space="0" w:color="auto"/>
        <w:left w:val="none" w:sz="0" w:space="0" w:color="auto"/>
        <w:bottom w:val="none" w:sz="0" w:space="0" w:color="auto"/>
        <w:right w:val="none" w:sz="0" w:space="0" w:color="auto"/>
      </w:divBdr>
      <w:divsChild>
        <w:div w:id="633800178">
          <w:marLeft w:val="0"/>
          <w:marRight w:val="0"/>
          <w:marTop w:val="0"/>
          <w:marBottom w:val="0"/>
          <w:divBdr>
            <w:top w:val="none" w:sz="0" w:space="0" w:color="auto"/>
            <w:left w:val="none" w:sz="0" w:space="0" w:color="auto"/>
            <w:bottom w:val="none" w:sz="0" w:space="0" w:color="auto"/>
            <w:right w:val="none" w:sz="0" w:space="0" w:color="auto"/>
          </w:divBdr>
          <w:divsChild>
            <w:div w:id="1332221838">
              <w:marLeft w:val="0"/>
              <w:marRight w:val="0"/>
              <w:marTop w:val="0"/>
              <w:marBottom w:val="0"/>
              <w:divBdr>
                <w:top w:val="none" w:sz="0" w:space="0" w:color="auto"/>
                <w:left w:val="none" w:sz="0" w:space="0" w:color="auto"/>
                <w:bottom w:val="none" w:sz="0" w:space="0" w:color="auto"/>
                <w:right w:val="none" w:sz="0" w:space="0" w:color="auto"/>
              </w:divBdr>
              <w:divsChild>
                <w:div w:id="161094456">
                  <w:marLeft w:val="0"/>
                  <w:marRight w:val="0"/>
                  <w:marTop w:val="0"/>
                  <w:marBottom w:val="0"/>
                  <w:divBdr>
                    <w:top w:val="none" w:sz="0" w:space="0" w:color="auto"/>
                    <w:left w:val="none" w:sz="0" w:space="0" w:color="auto"/>
                    <w:bottom w:val="none" w:sz="0" w:space="0" w:color="auto"/>
                    <w:right w:val="none" w:sz="0" w:space="0" w:color="auto"/>
                  </w:divBdr>
                  <w:divsChild>
                    <w:div w:id="170108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892985">
      <w:bodyDiv w:val="1"/>
      <w:marLeft w:val="0"/>
      <w:marRight w:val="0"/>
      <w:marTop w:val="0"/>
      <w:marBottom w:val="0"/>
      <w:divBdr>
        <w:top w:val="none" w:sz="0" w:space="0" w:color="auto"/>
        <w:left w:val="none" w:sz="0" w:space="0" w:color="auto"/>
        <w:bottom w:val="none" w:sz="0" w:space="0" w:color="auto"/>
        <w:right w:val="none" w:sz="0" w:space="0" w:color="auto"/>
      </w:divBdr>
    </w:div>
    <w:div w:id="238710425">
      <w:bodyDiv w:val="1"/>
      <w:marLeft w:val="0"/>
      <w:marRight w:val="0"/>
      <w:marTop w:val="0"/>
      <w:marBottom w:val="0"/>
      <w:divBdr>
        <w:top w:val="none" w:sz="0" w:space="0" w:color="auto"/>
        <w:left w:val="none" w:sz="0" w:space="0" w:color="auto"/>
        <w:bottom w:val="none" w:sz="0" w:space="0" w:color="auto"/>
        <w:right w:val="none" w:sz="0" w:space="0" w:color="auto"/>
      </w:divBdr>
    </w:div>
    <w:div w:id="240456843">
      <w:bodyDiv w:val="1"/>
      <w:marLeft w:val="0"/>
      <w:marRight w:val="0"/>
      <w:marTop w:val="0"/>
      <w:marBottom w:val="0"/>
      <w:divBdr>
        <w:top w:val="none" w:sz="0" w:space="0" w:color="auto"/>
        <w:left w:val="none" w:sz="0" w:space="0" w:color="auto"/>
        <w:bottom w:val="none" w:sz="0" w:space="0" w:color="auto"/>
        <w:right w:val="none" w:sz="0" w:space="0" w:color="auto"/>
      </w:divBdr>
    </w:div>
    <w:div w:id="243691111">
      <w:bodyDiv w:val="1"/>
      <w:marLeft w:val="0"/>
      <w:marRight w:val="0"/>
      <w:marTop w:val="0"/>
      <w:marBottom w:val="0"/>
      <w:divBdr>
        <w:top w:val="none" w:sz="0" w:space="0" w:color="auto"/>
        <w:left w:val="none" w:sz="0" w:space="0" w:color="auto"/>
        <w:bottom w:val="none" w:sz="0" w:space="0" w:color="auto"/>
        <w:right w:val="none" w:sz="0" w:space="0" w:color="auto"/>
      </w:divBdr>
    </w:div>
    <w:div w:id="249773056">
      <w:bodyDiv w:val="1"/>
      <w:marLeft w:val="0"/>
      <w:marRight w:val="0"/>
      <w:marTop w:val="0"/>
      <w:marBottom w:val="0"/>
      <w:divBdr>
        <w:top w:val="none" w:sz="0" w:space="0" w:color="auto"/>
        <w:left w:val="none" w:sz="0" w:space="0" w:color="auto"/>
        <w:bottom w:val="none" w:sz="0" w:space="0" w:color="auto"/>
        <w:right w:val="none" w:sz="0" w:space="0" w:color="auto"/>
      </w:divBdr>
      <w:divsChild>
        <w:div w:id="385295880">
          <w:marLeft w:val="0"/>
          <w:marRight w:val="0"/>
          <w:marTop w:val="0"/>
          <w:marBottom w:val="0"/>
          <w:divBdr>
            <w:top w:val="none" w:sz="0" w:space="0" w:color="auto"/>
            <w:left w:val="none" w:sz="0" w:space="0" w:color="auto"/>
            <w:bottom w:val="none" w:sz="0" w:space="0" w:color="auto"/>
            <w:right w:val="none" w:sz="0" w:space="0" w:color="auto"/>
          </w:divBdr>
          <w:divsChild>
            <w:div w:id="1803037423">
              <w:marLeft w:val="0"/>
              <w:marRight w:val="0"/>
              <w:marTop w:val="0"/>
              <w:marBottom w:val="0"/>
              <w:divBdr>
                <w:top w:val="none" w:sz="0" w:space="0" w:color="auto"/>
                <w:left w:val="none" w:sz="0" w:space="0" w:color="auto"/>
                <w:bottom w:val="none" w:sz="0" w:space="0" w:color="auto"/>
                <w:right w:val="none" w:sz="0" w:space="0" w:color="auto"/>
              </w:divBdr>
              <w:divsChild>
                <w:div w:id="367073101">
                  <w:marLeft w:val="0"/>
                  <w:marRight w:val="0"/>
                  <w:marTop w:val="0"/>
                  <w:marBottom w:val="0"/>
                  <w:divBdr>
                    <w:top w:val="none" w:sz="0" w:space="0" w:color="auto"/>
                    <w:left w:val="none" w:sz="0" w:space="0" w:color="auto"/>
                    <w:bottom w:val="none" w:sz="0" w:space="0" w:color="auto"/>
                    <w:right w:val="none" w:sz="0" w:space="0" w:color="auto"/>
                  </w:divBdr>
                  <w:divsChild>
                    <w:div w:id="171901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457717">
      <w:bodyDiv w:val="1"/>
      <w:marLeft w:val="0"/>
      <w:marRight w:val="0"/>
      <w:marTop w:val="0"/>
      <w:marBottom w:val="0"/>
      <w:divBdr>
        <w:top w:val="none" w:sz="0" w:space="0" w:color="auto"/>
        <w:left w:val="none" w:sz="0" w:space="0" w:color="auto"/>
        <w:bottom w:val="none" w:sz="0" w:space="0" w:color="auto"/>
        <w:right w:val="none" w:sz="0" w:space="0" w:color="auto"/>
      </w:divBdr>
    </w:div>
    <w:div w:id="271982437">
      <w:bodyDiv w:val="1"/>
      <w:marLeft w:val="0"/>
      <w:marRight w:val="0"/>
      <w:marTop w:val="0"/>
      <w:marBottom w:val="0"/>
      <w:divBdr>
        <w:top w:val="none" w:sz="0" w:space="0" w:color="auto"/>
        <w:left w:val="none" w:sz="0" w:space="0" w:color="auto"/>
        <w:bottom w:val="none" w:sz="0" w:space="0" w:color="auto"/>
        <w:right w:val="none" w:sz="0" w:space="0" w:color="auto"/>
      </w:divBdr>
      <w:divsChild>
        <w:div w:id="1925408902">
          <w:marLeft w:val="0"/>
          <w:marRight w:val="0"/>
          <w:marTop w:val="0"/>
          <w:marBottom w:val="0"/>
          <w:divBdr>
            <w:top w:val="none" w:sz="0" w:space="0" w:color="auto"/>
            <w:left w:val="none" w:sz="0" w:space="0" w:color="auto"/>
            <w:bottom w:val="none" w:sz="0" w:space="0" w:color="auto"/>
            <w:right w:val="none" w:sz="0" w:space="0" w:color="auto"/>
          </w:divBdr>
          <w:divsChild>
            <w:div w:id="1477799670">
              <w:marLeft w:val="0"/>
              <w:marRight w:val="0"/>
              <w:marTop w:val="0"/>
              <w:marBottom w:val="0"/>
              <w:divBdr>
                <w:top w:val="none" w:sz="0" w:space="0" w:color="auto"/>
                <w:left w:val="none" w:sz="0" w:space="0" w:color="auto"/>
                <w:bottom w:val="none" w:sz="0" w:space="0" w:color="auto"/>
                <w:right w:val="none" w:sz="0" w:space="0" w:color="auto"/>
              </w:divBdr>
              <w:divsChild>
                <w:div w:id="205037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595980">
      <w:bodyDiv w:val="1"/>
      <w:marLeft w:val="0"/>
      <w:marRight w:val="0"/>
      <w:marTop w:val="0"/>
      <w:marBottom w:val="0"/>
      <w:divBdr>
        <w:top w:val="none" w:sz="0" w:space="0" w:color="auto"/>
        <w:left w:val="none" w:sz="0" w:space="0" w:color="auto"/>
        <w:bottom w:val="none" w:sz="0" w:space="0" w:color="auto"/>
        <w:right w:val="none" w:sz="0" w:space="0" w:color="auto"/>
      </w:divBdr>
    </w:div>
    <w:div w:id="300502643">
      <w:bodyDiv w:val="1"/>
      <w:marLeft w:val="0"/>
      <w:marRight w:val="0"/>
      <w:marTop w:val="0"/>
      <w:marBottom w:val="0"/>
      <w:divBdr>
        <w:top w:val="none" w:sz="0" w:space="0" w:color="auto"/>
        <w:left w:val="none" w:sz="0" w:space="0" w:color="auto"/>
        <w:bottom w:val="none" w:sz="0" w:space="0" w:color="auto"/>
        <w:right w:val="none" w:sz="0" w:space="0" w:color="auto"/>
      </w:divBdr>
    </w:div>
    <w:div w:id="300841745">
      <w:bodyDiv w:val="1"/>
      <w:marLeft w:val="0"/>
      <w:marRight w:val="0"/>
      <w:marTop w:val="0"/>
      <w:marBottom w:val="0"/>
      <w:divBdr>
        <w:top w:val="none" w:sz="0" w:space="0" w:color="auto"/>
        <w:left w:val="none" w:sz="0" w:space="0" w:color="auto"/>
        <w:bottom w:val="none" w:sz="0" w:space="0" w:color="auto"/>
        <w:right w:val="none" w:sz="0" w:space="0" w:color="auto"/>
      </w:divBdr>
    </w:div>
    <w:div w:id="305554966">
      <w:bodyDiv w:val="1"/>
      <w:marLeft w:val="0"/>
      <w:marRight w:val="0"/>
      <w:marTop w:val="0"/>
      <w:marBottom w:val="0"/>
      <w:divBdr>
        <w:top w:val="none" w:sz="0" w:space="0" w:color="auto"/>
        <w:left w:val="none" w:sz="0" w:space="0" w:color="auto"/>
        <w:bottom w:val="none" w:sz="0" w:space="0" w:color="auto"/>
        <w:right w:val="none" w:sz="0" w:space="0" w:color="auto"/>
      </w:divBdr>
    </w:div>
    <w:div w:id="305866463">
      <w:bodyDiv w:val="1"/>
      <w:marLeft w:val="0"/>
      <w:marRight w:val="0"/>
      <w:marTop w:val="0"/>
      <w:marBottom w:val="0"/>
      <w:divBdr>
        <w:top w:val="none" w:sz="0" w:space="0" w:color="auto"/>
        <w:left w:val="none" w:sz="0" w:space="0" w:color="auto"/>
        <w:bottom w:val="none" w:sz="0" w:space="0" w:color="auto"/>
        <w:right w:val="none" w:sz="0" w:space="0" w:color="auto"/>
      </w:divBdr>
    </w:div>
    <w:div w:id="322124670">
      <w:bodyDiv w:val="1"/>
      <w:marLeft w:val="0"/>
      <w:marRight w:val="0"/>
      <w:marTop w:val="0"/>
      <w:marBottom w:val="0"/>
      <w:divBdr>
        <w:top w:val="none" w:sz="0" w:space="0" w:color="auto"/>
        <w:left w:val="none" w:sz="0" w:space="0" w:color="auto"/>
        <w:bottom w:val="none" w:sz="0" w:space="0" w:color="auto"/>
        <w:right w:val="none" w:sz="0" w:space="0" w:color="auto"/>
      </w:divBdr>
    </w:div>
    <w:div w:id="325672363">
      <w:bodyDiv w:val="1"/>
      <w:marLeft w:val="0"/>
      <w:marRight w:val="0"/>
      <w:marTop w:val="0"/>
      <w:marBottom w:val="0"/>
      <w:divBdr>
        <w:top w:val="none" w:sz="0" w:space="0" w:color="auto"/>
        <w:left w:val="none" w:sz="0" w:space="0" w:color="auto"/>
        <w:bottom w:val="none" w:sz="0" w:space="0" w:color="auto"/>
        <w:right w:val="none" w:sz="0" w:space="0" w:color="auto"/>
      </w:divBdr>
    </w:div>
    <w:div w:id="338234561">
      <w:bodyDiv w:val="1"/>
      <w:marLeft w:val="0"/>
      <w:marRight w:val="0"/>
      <w:marTop w:val="0"/>
      <w:marBottom w:val="0"/>
      <w:divBdr>
        <w:top w:val="none" w:sz="0" w:space="0" w:color="auto"/>
        <w:left w:val="none" w:sz="0" w:space="0" w:color="auto"/>
        <w:bottom w:val="none" w:sz="0" w:space="0" w:color="auto"/>
        <w:right w:val="none" w:sz="0" w:space="0" w:color="auto"/>
      </w:divBdr>
      <w:divsChild>
        <w:div w:id="2012177112">
          <w:marLeft w:val="0"/>
          <w:marRight w:val="0"/>
          <w:marTop w:val="0"/>
          <w:marBottom w:val="0"/>
          <w:divBdr>
            <w:top w:val="none" w:sz="0" w:space="0" w:color="auto"/>
            <w:left w:val="none" w:sz="0" w:space="0" w:color="auto"/>
            <w:bottom w:val="none" w:sz="0" w:space="0" w:color="auto"/>
            <w:right w:val="none" w:sz="0" w:space="0" w:color="auto"/>
          </w:divBdr>
          <w:divsChild>
            <w:div w:id="2114591032">
              <w:marLeft w:val="0"/>
              <w:marRight w:val="0"/>
              <w:marTop w:val="0"/>
              <w:marBottom w:val="0"/>
              <w:divBdr>
                <w:top w:val="none" w:sz="0" w:space="0" w:color="auto"/>
                <w:left w:val="none" w:sz="0" w:space="0" w:color="auto"/>
                <w:bottom w:val="none" w:sz="0" w:space="0" w:color="auto"/>
                <w:right w:val="none" w:sz="0" w:space="0" w:color="auto"/>
              </w:divBdr>
              <w:divsChild>
                <w:div w:id="510949241">
                  <w:marLeft w:val="0"/>
                  <w:marRight w:val="0"/>
                  <w:marTop w:val="0"/>
                  <w:marBottom w:val="0"/>
                  <w:divBdr>
                    <w:top w:val="none" w:sz="0" w:space="0" w:color="auto"/>
                    <w:left w:val="none" w:sz="0" w:space="0" w:color="auto"/>
                    <w:bottom w:val="none" w:sz="0" w:space="0" w:color="auto"/>
                    <w:right w:val="none" w:sz="0" w:space="0" w:color="auto"/>
                  </w:divBdr>
                  <w:divsChild>
                    <w:div w:id="159897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407172">
      <w:bodyDiv w:val="1"/>
      <w:marLeft w:val="0"/>
      <w:marRight w:val="0"/>
      <w:marTop w:val="0"/>
      <w:marBottom w:val="0"/>
      <w:divBdr>
        <w:top w:val="none" w:sz="0" w:space="0" w:color="auto"/>
        <w:left w:val="none" w:sz="0" w:space="0" w:color="auto"/>
        <w:bottom w:val="none" w:sz="0" w:space="0" w:color="auto"/>
        <w:right w:val="none" w:sz="0" w:space="0" w:color="auto"/>
      </w:divBdr>
    </w:div>
    <w:div w:id="389885757">
      <w:bodyDiv w:val="1"/>
      <w:marLeft w:val="0"/>
      <w:marRight w:val="0"/>
      <w:marTop w:val="0"/>
      <w:marBottom w:val="0"/>
      <w:divBdr>
        <w:top w:val="none" w:sz="0" w:space="0" w:color="auto"/>
        <w:left w:val="none" w:sz="0" w:space="0" w:color="auto"/>
        <w:bottom w:val="none" w:sz="0" w:space="0" w:color="auto"/>
        <w:right w:val="none" w:sz="0" w:space="0" w:color="auto"/>
      </w:divBdr>
    </w:div>
    <w:div w:id="409428057">
      <w:bodyDiv w:val="1"/>
      <w:marLeft w:val="0"/>
      <w:marRight w:val="0"/>
      <w:marTop w:val="0"/>
      <w:marBottom w:val="0"/>
      <w:divBdr>
        <w:top w:val="none" w:sz="0" w:space="0" w:color="auto"/>
        <w:left w:val="none" w:sz="0" w:space="0" w:color="auto"/>
        <w:bottom w:val="none" w:sz="0" w:space="0" w:color="auto"/>
        <w:right w:val="none" w:sz="0" w:space="0" w:color="auto"/>
      </w:divBdr>
    </w:div>
    <w:div w:id="424544822">
      <w:bodyDiv w:val="1"/>
      <w:marLeft w:val="0"/>
      <w:marRight w:val="0"/>
      <w:marTop w:val="0"/>
      <w:marBottom w:val="0"/>
      <w:divBdr>
        <w:top w:val="none" w:sz="0" w:space="0" w:color="auto"/>
        <w:left w:val="none" w:sz="0" w:space="0" w:color="auto"/>
        <w:bottom w:val="none" w:sz="0" w:space="0" w:color="auto"/>
        <w:right w:val="none" w:sz="0" w:space="0" w:color="auto"/>
      </w:divBdr>
      <w:divsChild>
        <w:div w:id="1548837081">
          <w:marLeft w:val="0"/>
          <w:marRight w:val="0"/>
          <w:marTop w:val="0"/>
          <w:marBottom w:val="0"/>
          <w:divBdr>
            <w:top w:val="none" w:sz="0" w:space="0" w:color="auto"/>
            <w:left w:val="none" w:sz="0" w:space="0" w:color="auto"/>
            <w:bottom w:val="none" w:sz="0" w:space="0" w:color="auto"/>
            <w:right w:val="none" w:sz="0" w:space="0" w:color="auto"/>
          </w:divBdr>
          <w:divsChild>
            <w:div w:id="188761375">
              <w:marLeft w:val="0"/>
              <w:marRight w:val="0"/>
              <w:marTop w:val="0"/>
              <w:marBottom w:val="0"/>
              <w:divBdr>
                <w:top w:val="none" w:sz="0" w:space="0" w:color="auto"/>
                <w:left w:val="none" w:sz="0" w:space="0" w:color="auto"/>
                <w:bottom w:val="none" w:sz="0" w:space="0" w:color="auto"/>
                <w:right w:val="none" w:sz="0" w:space="0" w:color="auto"/>
              </w:divBdr>
              <w:divsChild>
                <w:div w:id="761688336">
                  <w:marLeft w:val="0"/>
                  <w:marRight w:val="0"/>
                  <w:marTop w:val="0"/>
                  <w:marBottom w:val="0"/>
                  <w:divBdr>
                    <w:top w:val="none" w:sz="0" w:space="0" w:color="auto"/>
                    <w:left w:val="none" w:sz="0" w:space="0" w:color="auto"/>
                    <w:bottom w:val="none" w:sz="0" w:space="0" w:color="auto"/>
                    <w:right w:val="none" w:sz="0" w:space="0" w:color="auto"/>
                  </w:divBdr>
                  <w:divsChild>
                    <w:div w:id="61578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834115">
      <w:bodyDiv w:val="1"/>
      <w:marLeft w:val="0"/>
      <w:marRight w:val="0"/>
      <w:marTop w:val="0"/>
      <w:marBottom w:val="0"/>
      <w:divBdr>
        <w:top w:val="none" w:sz="0" w:space="0" w:color="auto"/>
        <w:left w:val="none" w:sz="0" w:space="0" w:color="auto"/>
        <w:bottom w:val="none" w:sz="0" w:space="0" w:color="auto"/>
        <w:right w:val="none" w:sz="0" w:space="0" w:color="auto"/>
      </w:divBdr>
    </w:div>
    <w:div w:id="445463520">
      <w:bodyDiv w:val="1"/>
      <w:marLeft w:val="0"/>
      <w:marRight w:val="0"/>
      <w:marTop w:val="0"/>
      <w:marBottom w:val="0"/>
      <w:divBdr>
        <w:top w:val="none" w:sz="0" w:space="0" w:color="auto"/>
        <w:left w:val="none" w:sz="0" w:space="0" w:color="auto"/>
        <w:bottom w:val="none" w:sz="0" w:space="0" w:color="auto"/>
        <w:right w:val="none" w:sz="0" w:space="0" w:color="auto"/>
      </w:divBdr>
    </w:div>
    <w:div w:id="459691692">
      <w:bodyDiv w:val="1"/>
      <w:marLeft w:val="0"/>
      <w:marRight w:val="0"/>
      <w:marTop w:val="0"/>
      <w:marBottom w:val="0"/>
      <w:divBdr>
        <w:top w:val="none" w:sz="0" w:space="0" w:color="auto"/>
        <w:left w:val="none" w:sz="0" w:space="0" w:color="auto"/>
        <w:bottom w:val="none" w:sz="0" w:space="0" w:color="auto"/>
        <w:right w:val="none" w:sz="0" w:space="0" w:color="auto"/>
      </w:divBdr>
    </w:div>
    <w:div w:id="460349051">
      <w:bodyDiv w:val="1"/>
      <w:marLeft w:val="0"/>
      <w:marRight w:val="0"/>
      <w:marTop w:val="0"/>
      <w:marBottom w:val="0"/>
      <w:divBdr>
        <w:top w:val="none" w:sz="0" w:space="0" w:color="auto"/>
        <w:left w:val="none" w:sz="0" w:space="0" w:color="auto"/>
        <w:bottom w:val="none" w:sz="0" w:space="0" w:color="auto"/>
        <w:right w:val="none" w:sz="0" w:space="0" w:color="auto"/>
      </w:divBdr>
    </w:div>
    <w:div w:id="466095903">
      <w:bodyDiv w:val="1"/>
      <w:marLeft w:val="0"/>
      <w:marRight w:val="0"/>
      <w:marTop w:val="0"/>
      <w:marBottom w:val="0"/>
      <w:divBdr>
        <w:top w:val="none" w:sz="0" w:space="0" w:color="auto"/>
        <w:left w:val="none" w:sz="0" w:space="0" w:color="auto"/>
        <w:bottom w:val="none" w:sz="0" w:space="0" w:color="auto"/>
        <w:right w:val="none" w:sz="0" w:space="0" w:color="auto"/>
      </w:divBdr>
    </w:div>
    <w:div w:id="472410391">
      <w:bodyDiv w:val="1"/>
      <w:marLeft w:val="0"/>
      <w:marRight w:val="0"/>
      <w:marTop w:val="0"/>
      <w:marBottom w:val="0"/>
      <w:divBdr>
        <w:top w:val="none" w:sz="0" w:space="0" w:color="auto"/>
        <w:left w:val="none" w:sz="0" w:space="0" w:color="auto"/>
        <w:bottom w:val="none" w:sz="0" w:space="0" w:color="auto"/>
        <w:right w:val="none" w:sz="0" w:space="0" w:color="auto"/>
      </w:divBdr>
    </w:div>
    <w:div w:id="479733671">
      <w:bodyDiv w:val="1"/>
      <w:marLeft w:val="0"/>
      <w:marRight w:val="0"/>
      <w:marTop w:val="0"/>
      <w:marBottom w:val="0"/>
      <w:divBdr>
        <w:top w:val="none" w:sz="0" w:space="0" w:color="auto"/>
        <w:left w:val="none" w:sz="0" w:space="0" w:color="auto"/>
        <w:bottom w:val="none" w:sz="0" w:space="0" w:color="auto"/>
        <w:right w:val="none" w:sz="0" w:space="0" w:color="auto"/>
      </w:divBdr>
      <w:divsChild>
        <w:div w:id="643507613">
          <w:marLeft w:val="0"/>
          <w:marRight w:val="0"/>
          <w:marTop w:val="0"/>
          <w:marBottom w:val="0"/>
          <w:divBdr>
            <w:top w:val="none" w:sz="0" w:space="0" w:color="auto"/>
            <w:left w:val="none" w:sz="0" w:space="0" w:color="auto"/>
            <w:bottom w:val="none" w:sz="0" w:space="0" w:color="auto"/>
            <w:right w:val="none" w:sz="0" w:space="0" w:color="auto"/>
          </w:divBdr>
          <w:divsChild>
            <w:div w:id="1039016973">
              <w:marLeft w:val="0"/>
              <w:marRight w:val="0"/>
              <w:marTop w:val="0"/>
              <w:marBottom w:val="0"/>
              <w:divBdr>
                <w:top w:val="none" w:sz="0" w:space="0" w:color="auto"/>
                <w:left w:val="none" w:sz="0" w:space="0" w:color="auto"/>
                <w:bottom w:val="none" w:sz="0" w:space="0" w:color="auto"/>
                <w:right w:val="none" w:sz="0" w:space="0" w:color="auto"/>
              </w:divBdr>
              <w:divsChild>
                <w:div w:id="162230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3009">
      <w:bodyDiv w:val="1"/>
      <w:marLeft w:val="0"/>
      <w:marRight w:val="0"/>
      <w:marTop w:val="0"/>
      <w:marBottom w:val="0"/>
      <w:divBdr>
        <w:top w:val="none" w:sz="0" w:space="0" w:color="auto"/>
        <w:left w:val="none" w:sz="0" w:space="0" w:color="auto"/>
        <w:bottom w:val="none" w:sz="0" w:space="0" w:color="auto"/>
        <w:right w:val="none" w:sz="0" w:space="0" w:color="auto"/>
      </w:divBdr>
      <w:divsChild>
        <w:div w:id="2091584327">
          <w:marLeft w:val="0"/>
          <w:marRight w:val="0"/>
          <w:marTop w:val="0"/>
          <w:marBottom w:val="0"/>
          <w:divBdr>
            <w:top w:val="none" w:sz="0" w:space="0" w:color="auto"/>
            <w:left w:val="none" w:sz="0" w:space="0" w:color="auto"/>
            <w:bottom w:val="none" w:sz="0" w:space="0" w:color="auto"/>
            <w:right w:val="none" w:sz="0" w:space="0" w:color="auto"/>
          </w:divBdr>
          <w:divsChild>
            <w:div w:id="997807630">
              <w:marLeft w:val="0"/>
              <w:marRight w:val="0"/>
              <w:marTop w:val="0"/>
              <w:marBottom w:val="0"/>
              <w:divBdr>
                <w:top w:val="none" w:sz="0" w:space="0" w:color="auto"/>
                <w:left w:val="none" w:sz="0" w:space="0" w:color="auto"/>
                <w:bottom w:val="none" w:sz="0" w:space="0" w:color="auto"/>
                <w:right w:val="none" w:sz="0" w:space="0" w:color="auto"/>
              </w:divBdr>
              <w:divsChild>
                <w:div w:id="1405760577">
                  <w:marLeft w:val="0"/>
                  <w:marRight w:val="0"/>
                  <w:marTop w:val="0"/>
                  <w:marBottom w:val="0"/>
                  <w:divBdr>
                    <w:top w:val="none" w:sz="0" w:space="0" w:color="auto"/>
                    <w:left w:val="none" w:sz="0" w:space="0" w:color="auto"/>
                    <w:bottom w:val="none" w:sz="0" w:space="0" w:color="auto"/>
                    <w:right w:val="none" w:sz="0" w:space="0" w:color="auto"/>
                  </w:divBdr>
                  <w:divsChild>
                    <w:div w:id="156305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642064">
      <w:bodyDiv w:val="1"/>
      <w:marLeft w:val="0"/>
      <w:marRight w:val="0"/>
      <w:marTop w:val="0"/>
      <w:marBottom w:val="0"/>
      <w:divBdr>
        <w:top w:val="none" w:sz="0" w:space="0" w:color="auto"/>
        <w:left w:val="none" w:sz="0" w:space="0" w:color="auto"/>
        <w:bottom w:val="none" w:sz="0" w:space="0" w:color="auto"/>
        <w:right w:val="none" w:sz="0" w:space="0" w:color="auto"/>
      </w:divBdr>
      <w:divsChild>
        <w:div w:id="2117096431">
          <w:marLeft w:val="0"/>
          <w:marRight w:val="0"/>
          <w:marTop w:val="0"/>
          <w:marBottom w:val="0"/>
          <w:divBdr>
            <w:top w:val="none" w:sz="0" w:space="0" w:color="auto"/>
            <w:left w:val="none" w:sz="0" w:space="0" w:color="auto"/>
            <w:bottom w:val="none" w:sz="0" w:space="0" w:color="auto"/>
            <w:right w:val="none" w:sz="0" w:space="0" w:color="auto"/>
          </w:divBdr>
          <w:divsChild>
            <w:div w:id="1350788297">
              <w:marLeft w:val="0"/>
              <w:marRight w:val="0"/>
              <w:marTop w:val="0"/>
              <w:marBottom w:val="0"/>
              <w:divBdr>
                <w:top w:val="none" w:sz="0" w:space="0" w:color="auto"/>
                <w:left w:val="none" w:sz="0" w:space="0" w:color="auto"/>
                <w:bottom w:val="none" w:sz="0" w:space="0" w:color="auto"/>
                <w:right w:val="none" w:sz="0" w:space="0" w:color="auto"/>
              </w:divBdr>
              <w:divsChild>
                <w:div w:id="1000504117">
                  <w:marLeft w:val="0"/>
                  <w:marRight w:val="0"/>
                  <w:marTop w:val="0"/>
                  <w:marBottom w:val="0"/>
                  <w:divBdr>
                    <w:top w:val="none" w:sz="0" w:space="0" w:color="auto"/>
                    <w:left w:val="none" w:sz="0" w:space="0" w:color="auto"/>
                    <w:bottom w:val="none" w:sz="0" w:space="0" w:color="auto"/>
                    <w:right w:val="none" w:sz="0" w:space="0" w:color="auto"/>
                  </w:divBdr>
                </w:div>
              </w:divsChild>
            </w:div>
            <w:div w:id="1471899335">
              <w:marLeft w:val="0"/>
              <w:marRight w:val="0"/>
              <w:marTop w:val="0"/>
              <w:marBottom w:val="0"/>
              <w:divBdr>
                <w:top w:val="none" w:sz="0" w:space="0" w:color="auto"/>
                <w:left w:val="none" w:sz="0" w:space="0" w:color="auto"/>
                <w:bottom w:val="none" w:sz="0" w:space="0" w:color="auto"/>
                <w:right w:val="none" w:sz="0" w:space="0" w:color="auto"/>
              </w:divBdr>
              <w:divsChild>
                <w:div w:id="3799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06102">
      <w:bodyDiv w:val="1"/>
      <w:marLeft w:val="0"/>
      <w:marRight w:val="0"/>
      <w:marTop w:val="0"/>
      <w:marBottom w:val="0"/>
      <w:divBdr>
        <w:top w:val="none" w:sz="0" w:space="0" w:color="auto"/>
        <w:left w:val="none" w:sz="0" w:space="0" w:color="auto"/>
        <w:bottom w:val="none" w:sz="0" w:space="0" w:color="auto"/>
        <w:right w:val="none" w:sz="0" w:space="0" w:color="auto"/>
      </w:divBdr>
    </w:div>
    <w:div w:id="498692914">
      <w:bodyDiv w:val="1"/>
      <w:marLeft w:val="0"/>
      <w:marRight w:val="0"/>
      <w:marTop w:val="0"/>
      <w:marBottom w:val="0"/>
      <w:divBdr>
        <w:top w:val="none" w:sz="0" w:space="0" w:color="auto"/>
        <w:left w:val="none" w:sz="0" w:space="0" w:color="auto"/>
        <w:bottom w:val="none" w:sz="0" w:space="0" w:color="auto"/>
        <w:right w:val="none" w:sz="0" w:space="0" w:color="auto"/>
      </w:divBdr>
    </w:div>
    <w:div w:id="522285441">
      <w:bodyDiv w:val="1"/>
      <w:marLeft w:val="0"/>
      <w:marRight w:val="0"/>
      <w:marTop w:val="0"/>
      <w:marBottom w:val="0"/>
      <w:divBdr>
        <w:top w:val="none" w:sz="0" w:space="0" w:color="auto"/>
        <w:left w:val="none" w:sz="0" w:space="0" w:color="auto"/>
        <w:bottom w:val="none" w:sz="0" w:space="0" w:color="auto"/>
        <w:right w:val="none" w:sz="0" w:space="0" w:color="auto"/>
      </w:divBdr>
    </w:div>
    <w:div w:id="525021586">
      <w:bodyDiv w:val="1"/>
      <w:marLeft w:val="0"/>
      <w:marRight w:val="0"/>
      <w:marTop w:val="0"/>
      <w:marBottom w:val="0"/>
      <w:divBdr>
        <w:top w:val="none" w:sz="0" w:space="0" w:color="auto"/>
        <w:left w:val="none" w:sz="0" w:space="0" w:color="auto"/>
        <w:bottom w:val="none" w:sz="0" w:space="0" w:color="auto"/>
        <w:right w:val="none" w:sz="0" w:space="0" w:color="auto"/>
      </w:divBdr>
    </w:div>
    <w:div w:id="544365394">
      <w:bodyDiv w:val="1"/>
      <w:marLeft w:val="0"/>
      <w:marRight w:val="0"/>
      <w:marTop w:val="0"/>
      <w:marBottom w:val="0"/>
      <w:divBdr>
        <w:top w:val="none" w:sz="0" w:space="0" w:color="auto"/>
        <w:left w:val="none" w:sz="0" w:space="0" w:color="auto"/>
        <w:bottom w:val="none" w:sz="0" w:space="0" w:color="auto"/>
        <w:right w:val="none" w:sz="0" w:space="0" w:color="auto"/>
      </w:divBdr>
    </w:div>
    <w:div w:id="558441153">
      <w:bodyDiv w:val="1"/>
      <w:marLeft w:val="0"/>
      <w:marRight w:val="0"/>
      <w:marTop w:val="0"/>
      <w:marBottom w:val="0"/>
      <w:divBdr>
        <w:top w:val="none" w:sz="0" w:space="0" w:color="auto"/>
        <w:left w:val="none" w:sz="0" w:space="0" w:color="auto"/>
        <w:bottom w:val="none" w:sz="0" w:space="0" w:color="auto"/>
        <w:right w:val="none" w:sz="0" w:space="0" w:color="auto"/>
      </w:divBdr>
    </w:div>
    <w:div w:id="568344521">
      <w:bodyDiv w:val="1"/>
      <w:marLeft w:val="0"/>
      <w:marRight w:val="0"/>
      <w:marTop w:val="0"/>
      <w:marBottom w:val="0"/>
      <w:divBdr>
        <w:top w:val="none" w:sz="0" w:space="0" w:color="auto"/>
        <w:left w:val="none" w:sz="0" w:space="0" w:color="auto"/>
        <w:bottom w:val="none" w:sz="0" w:space="0" w:color="auto"/>
        <w:right w:val="none" w:sz="0" w:space="0" w:color="auto"/>
      </w:divBdr>
    </w:div>
    <w:div w:id="571891634">
      <w:bodyDiv w:val="1"/>
      <w:marLeft w:val="0"/>
      <w:marRight w:val="0"/>
      <w:marTop w:val="0"/>
      <w:marBottom w:val="0"/>
      <w:divBdr>
        <w:top w:val="none" w:sz="0" w:space="0" w:color="auto"/>
        <w:left w:val="none" w:sz="0" w:space="0" w:color="auto"/>
        <w:bottom w:val="none" w:sz="0" w:space="0" w:color="auto"/>
        <w:right w:val="none" w:sz="0" w:space="0" w:color="auto"/>
      </w:divBdr>
    </w:div>
    <w:div w:id="577519217">
      <w:bodyDiv w:val="1"/>
      <w:marLeft w:val="0"/>
      <w:marRight w:val="0"/>
      <w:marTop w:val="0"/>
      <w:marBottom w:val="0"/>
      <w:divBdr>
        <w:top w:val="none" w:sz="0" w:space="0" w:color="auto"/>
        <w:left w:val="none" w:sz="0" w:space="0" w:color="auto"/>
        <w:bottom w:val="none" w:sz="0" w:space="0" w:color="auto"/>
        <w:right w:val="none" w:sz="0" w:space="0" w:color="auto"/>
      </w:divBdr>
    </w:div>
    <w:div w:id="619724708">
      <w:bodyDiv w:val="1"/>
      <w:marLeft w:val="0"/>
      <w:marRight w:val="0"/>
      <w:marTop w:val="0"/>
      <w:marBottom w:val="0"/>
      <w:divBdr>
        <w:top w:val="none" w:sz="0" w:space="0" w:color="auto"/>
        <w:left w:val="none" w:sz="0" w:space="0" w:color="auto"/>
        <w:bottom w:val="none" w:sz="0" w:space="0" w:color="auto"/>
        <w:right w:val="none" w:sz="0" w:space="0" w:color="auto"/>
      </w:divBdr>
      <w:divsChild>
        <w:div w:id="1319113420">
          <w:marLeft w:val="0"/>
          <w:marRight w:val="0"/>
          <w:marTop w:val="0"/>
          <w:marBottom w:val="0"/>
          <w:divBdr>
            <w:top w:val="none" w:sz="0" w:space="0" w:color="auto"/>
            <w:left w:val="none" w:sz="0" w:space="0" w:color="auto"/>
            <w:bottom w:val="none" w:sz="0" w:space="0" w:color="auto"/>
            <w:right w:val="none" w:sz="0" w:space="0" w:color="auto"/>
          </w:divBdr>
          <w:divsChild>
            <w:div w:id="618606821">
              <w:marLeft w:val="0"/>
              <w:marRight w:val="0"/>
              <w:marTop w:val="0"/>
              <w:marBottom w:val="0"/>
              <w:divBdr>
                <w:top w:val="none" w:sz="0" w:space="0" w:color="auto"/>
                <w:left w:val="none" w:sz="0" w:space="0" w:color="auto"/>
                <w:bottom w:val="none" w:sz="0" w:space="0" w:color="auto"/>
                <w:right w:val="none" w:sz="0" w:space="0" w:color="auto"/>
              </w:divBdr>
              <w:divsChild>
                <w:div w:id="35076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578403">
      <w:bodyDiv w:val="1"/>
      <w:marLeft w:val="0"/>
      <w:marRight w:val="0"/>
      <w:marTop w:val="0"/>
      <w:marBottom w:val="0"/>
      <w:divBdr>
        <w:top w:val="none" w:sz="0" w:space="0" w:color="auto"/>
        <w:left w:val="none" w:sz="0" w:space="0" w:color="auto"/>
        <w:bottom w:val="none" w:sz="0" w:space="0" w:color="auto"/>
        <w:right w:val="none" w:sz="0" w:space="0" w:color="auto"/>
      </w:divBdr>
    </w:div>
    <w:div w:id="632832532">
      <w:bodyDiv w:val="1"/>
      <w:marLeft w:val="0"/>
      <w:marRight w:val="0"/>
      <w:marTop w:val="0"/>
      <w:marBottom w:val="0"/>
      <w:divBdr>
        <w:top w:val="none" w:sz="0" w:space="0" w:color="auto"/>
        <w:left w:val="none" w:sz="0" w:space="0" w:color="auto"/>
        <w:bottom w:val="none" w:sz="0" w:space="0" w:color="auto"/>
        <w:right w:val="none" w:sz="0" w:space="0" w:color="auto"/>
      </w:divBdr>
    </w:div>
    <w:div w:id="648678400">
      <w:bodyDiv w:val="1"/>
      <w:marLeft w:val="0"/>
      <w:marRight w:val="0"/>
      <w:marTop w:val="0"/>
      <w:marBottom w:val="0"/>
      <w:divBdr>
        <w:top w:val="none" w:sz="0" w:space="0" w:color="auto"/>
        <w:left w:val="none" w:sz="0" w:space="0" w:color="auto"/>
        <w:bottom w:val="none" w:sz="0" w:space="0" w:color="auto"/>
        <w:right w:val="none" w:sz="0" w:space="0" w:color="auto"/>
      </w:divBdr>
      <w:divsChild>
        <w:div w:id="2073843342">
          <w:marLeft w:val="0"/>
          <w:marRight w:val="0"/>
          <w:marTop w:val="0"/>
          <w:marBottom w:val="0"/>
          <w:divBdr>
            <w:top w:val="none" w:sz="0" w:space="0" w:color="auto"/>
            <w:left w:val="none" w:sz="0" w:space="0" w:color="auto"/>
            <w:bottom w:val="none" w:sz="0" w:space="0" w:color="auto"/>
            <w:right w:val="none" w:sz="0" w:space="0" w:color="auto"/>
          </w:divBdr>
          <w:divsChild>
            <w:div w:id="2012296189">
              <w:marLeft w:val="0"/>
              <w:marRight w:val="0"/>
              <w:marTop w:val="0"/>
              <w:marBottom w:val="0"/>
              <w:divBdr>
                <w:top w:val="none" w:sz="0" w:space="0" w:color="auto"/>
                <w:left w:val="none" w:sz="0" w:space="0" w:color="auto"/>
                <w:bottom w:val="none" w:sz="0" w:space="0" w:color="auto"/>
                <w:right w:val="none" w:sz="0" w:space="0" w:color="auto"/>
              </w:divBdr>
              <w:divsChild>
                <w:div w:id="208883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641968">
      <w:bodyDiv w:val="1"/>
      <w:marLeft w:val="0"/>
      <w:marRight w:val="0"/>
      <w:marTop w:val="0"/>
      <w:marBottom w:val="0"/>
      <w:divBdr>
        <w:top w:val="none" w:sz="0" w:space="0" w:color="auto"/>
        <w:left w:val="none" w:sz="0" w:space="0" w:color="auto"/>
        <w:bottom w:val="none" w:sz="0" w:space="0" w:color="auto"/>
        <w:right w:val="none" w:sz="0" w:space="0" w:color="auto"/>
      </w:divBdr>
      <w:divsChild>
        <w:div w:id="1983926235">
          <w:marLeft w:val="0"/>
          <w:marRight w:val="0"/>
          <w:marTop w:val="0"/>
          <w:marBottom w:val="0"/>
          <w:divBdr>
            <w:top w:val="none" w:sz="0" w:space="0" w:color="auto"/>
            <w:left w:val="none" w:sz="0" w:space="0" w:color="auto"/>
            <w:bottom w:val="none" w:sz="0" w:space="0" w:color="auto"/>
            <w:right w:val="none" w:sz="0" w:space="0" w:color="auto"/>
          </w:divBdr>
          <w:divsChild>
            <w:div w:id="95755022">
              <w:marLeft w:val="0"/>
              <w:marRight w:val="0"/>
              <w:marTop w:val="0"/>
              <w:marBottom w:val="0"/>
              <w:divBdr>
                <w:top w:val="none" w:sz="0" w:space="0" w:color="auto"/>
                <w:left w:val="none" w:sz="0" w:space="0" w:color="auto"/>
                <w:bottom w:val="none" w:sz="0" w:space="0" w:color="auto"/>
                <w:right w:val="none" w:sz="0" w:space="0" w:color="auto"/>
              </w:divBdr>
              <w:divsChild>
                <w:div w:id="34478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720923">
      <w:bodyDiv w:val="1"/>
      <w:marLeft w:val="0"/>
      <w:marRight w:val="0"/>
      <w:marTop w:val="0"/>
      <w:marBottom w:val="0"/>
      <w:divBdr>
        <w:top w:val="none" w:sz="0" w:space="0" w:color="auto"/>
        <w:left w:val="none" w:sz="0" w:space="0" w:color="auto"/>
        <w:bottom w:val="none" w:sz="0" w:space="0" w:color="auto"/>
        <w:right w:val="none" w:sz="0" w:space="0" w:color="auto"/>
      </w:divBdr>
    </w:div>
    <w:div w:id="652221084">
      <w:bodyDiv w:val="1"/>
      <w:marLeft w:val="0"/>
      <w:marRight w:val="0"/>
      <w:marTop w:val="0"/>
      <w:marBottom w:val="0"/>
      <w:divBdr>
        <w:top w:val="none" w:sz="0" w:space="0" w:color="auto"/>
        <w:left w:val="none" w:sz="0" w:space="0" w:color="auto"/>
        <w:bottom w:val="none" w:sz="0" w:space="0" w:color="auto"/>
        <w:right w:val="none" w:sz="0" w:space="0" w:color="auto"/>
      </w:divBdr>
    </w:div>
    <w:div w:id="712656448">
      <w:bodyDiv w:val="1"/>
      <w:marLeft w:val="0"/>
      <w:marRight w:val="0"/>
      <w:marTop w:val="0"/>
      <w:marBottom w:val="0"/>
      <w:divBdr>
        <w:top w:val="none" w:sz="0" w:space="0" w:color="auto"/>
        <w:left w:val="none" w:sz="0" w:space="0" w:color="auto"/>
        <w:bottom w:val="none" w:sz="0" w:space="0" w:color="auto"/>
        <w:right w:val="none" w:sz="0" w:space="0" w:color="auto"/>
      </w:divBdr>
    </w:div>
    <w:div w:id="718940306">
      <w:bodyDiv w:val="1"/>
      <w:marLeft w:val="0"/>
      <w:marRight w:val="0"/>
      <w:marTop w:val="0"/>
      <w:marBottom w:val="0"/>
      <w:divBdr>
        <w:top w:val="none" w:sz="0" w:space="0" w:color="auto"/>
        <w:left w:val="none" w:sz="0" w:space="0" w:color="auto"/>
        <w:bottom w:val="none" w:sz="0" w:space="0" w:color="auto"/>
        <w:right w:val="none" w:sz="0" w:space="0" w:color="auto"/>
      </w:divBdr>
      <w:divsChild>
        <w:div w:id="1148203740">
          <w:marLeft w:val="0"/>
          <w:marRight w:val="0"/>
          <w:marTop w:val="0"/>
          <w:marBottom w:val="0"/>
          <w:divBdr>
            <w:top w:val="none" w:sz="0" w:space="0" w:color="auto"/>
            <w:left w:val="none" w:sz="0" w:space="0" w:color="auto"/>
            <w:bottom w:val="none" w:sz="0" w:space="0" w:color="auto"/>
            <w:right w:val="none" w:sz="0" w:space="0" w:color="auto"/>
          </w:divBdr>
          <w:divsChild>
            <w:div w:id="1564489920">
              <w:marLeft w:val="0"/>
              <w:marRight w:val="0"/>
              <w:marTop w:val="0"/>
              <w:marBottom w:val="0"/>
              <w:divBdr>
                <w:top w:val="none" w:sz="0" w:space="0" w:color="auto"/>
                <w:left w:val="none" w:sz="0" w:space="0" w:color="auto"/>
                <w:bottom w:val="none" w:sz="0" w:space="0" w:color="auto"/>
                <w:right w:val="none" w:sz="0" w:space="0" w:color="auto"/>
              </w:divBdr>
              <w:divsChild>
                <w:div w:id="39073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029083">
      <w:bodyDiv w:val="1"/>
      <w:marLeft w:val="0"/>
      <w:marRight w:val="0"/>
      <w:marTop w:val="0"/>
      <w:marBottom w:val="0"/>
      <w:divBdr>
        <w:top w:val="none" w:sz="0" w:space="0" w:color="auto"/>
        <w:left w:val="none" w:sz="0" w:space="0" w:color="auto"/>
        <w:bottom w:val="none" w:sz="0" w:space="0" w:color="auto"/>
        <w:right w:val="none" w:sz="0" w:space="0" w:color="auto"/>
      </w:divBdr>
      <w:divsChild>
        <w:div w:id="1700082606">
          <w:marLeft w:val="0"/>
          <w:marRight w:val="0"/>
          <w:marTop w:val="0"/>
          <w:marBottom w:val="0"/>
          <w:divBdr>
            <w:top w:val="none" w:sz="0" w:space="0" w:color="auto"/>
            <w:left w:val="none" w:sz="0" w:space="0" w:color="auto"/>
            <w:bottom w:val="none" w:sz="0" w:space="0" w:color="auto"/>
            <w:right w:val="none" w:sz="0" w:space="0" w:color="auto"/>
          </w:divBdr>
          <w:divsChild>
            <w:div w:id="2074697620">
              <w:marLeft w:val="0"/>
              <w:marRight w:val="0"/>
              <w:marTop w:val="0"/>
              <w:marBottom w:val="0"/>
              <w:divBdr>
                <w:top w:val="none" w:sz="0" w:space="0" w:color="auto"/>
                <w:left w:val="none" w:sz="0" w:space="0" w:color="auto"/>
                <w:bottom w:val="none" w:sz="0" w:space="0" w:color="auto"/>
                <w:right w:val="none" w:sz="0" w:space="0" w:color="auto"/>
              </w:divBdr>
              <w:divsChild>
                <w:div w:id="28404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535998">
      <w:bodyDiv w:val="1"/>
      <w:marLeft w:val="0"/>
      <w:marRight w:val="0"/>
      <w:marTop w:val="0"/>
      <w:marBottom w:val="0"/>
      <w:divBdr>
        <w:top w:val="none" w:sz="0" w:space="0" w:color="auto"/>
        <w:left w:val="none" w:sz="0" w:space="0" w:color="auto"/>
        <w:bottom w:val="none" w:sz="0" w:space="0" w:color="auto"/>
        <w:right w:val="none" w:sz="0" w:space="0" w:color="auto"/>
      </w:divBdr>
    </w:div>
    <w:div w:id="754280643">
      <w:bodyDiv w:val="1"/>
      <w:marLeft w:val="0"/>
      <w:marRight w:val="0"/>
      <w:marTop w:val="0"/>
      <w:marBottom w:val="0"/>
      <w:divBdr>
        <w:top w:val="none" w:sz="0" w:space="0" w:color="auto"/>
        <w:left w:val="none" w:sz="0" w:space="0" w:color="auto"/>
        <w:bottom w:val="none" w:sz="0" w:space="0" w:color="auto"/>
        <w:right w:val="none" w:sz="0" w:space="0" w:color="auto"/>
      </w:divBdr>
    </w:div>
    <w:div w:id="804464879">
      <w:bodyDiv w:val="1"/>
      <w:marLeft w:val="0"/>
      <w:marRight w:val="0"/>
      <w:marTop w:val="0"/>
      <w:marBottom w:val="0"/>
      <w:divBdr>
        <w:top w:val="none" w:sz="0" w:space="0" w:color="auto"/>
        <w:left w:val="none" w:sz="0" w:space="0" w:color="auto"/>
        <w:bottom w:val="none" w:sz="0" w:space="0" w:color="auto"/>
        <w:right w:val="none" w:sz="0" w:space="0" w:color="auto"/>
      </w:divBdr>
    </w:div>
    <w:div w:id="819493843">
      <w:bodyDiv w:val="1"/>
      <w:marLeft w:val="0"/>
      <w:marRight w:val="0"/>
      <w:marTop w:val="0"/>
      <w:marBottom w:val="0"/>
      <w:divBdr>
        <w:top w:val="none" w:sz="0" w:space="0" w:color="auto"/>
        <w:left w:val="none" w:sz="0" w:space="0" w:color="auto"/>
        <w:bottom w:val="none" w:sz="0" w:space="0" w:color="auto"/>
        <w:right w:val="none" w:sz="0" w:space="0" w:color="auto"/>
      </w:divBdr>
      <w:divsChild>
        <w:div w:id="1784838754">
          <w:marLeft w:val="0"/>
          <w:marRight w:val="0"/>
          <w:marTop w:val="0"/>
          <w:marBottom w:val="0"/>
          <w:divBdr>
            <w:top w:val="none" w:sz="0" w:space="0" w:color="auto"/>
            <w:left w:val="none" w:sz="0" w:space="0" w:color="auto"/>
            <w:bottom w:val="none" w:sz="0" w:space="0" w:color="auto"/>
            <w:right w:val="none" w:sz="0" w:space="0" w:color="auto"/>
          </w:divBdr>
          <w:divsChild>
            <w:div w:id="466582196">
              <w:marLeft w:val="0"/>
              <w:marRight w:val="0"/>
              <w:marTop w:val="0"/>
              <w:marBottom w:val="0"/>
              <w:divBdr>
                <w:top w:val="none" w:sz="0" w:space="0" w:color="auto"/>
                <w:left w:val="none" w:sz="0" w:space="0" w:color="auto"/>
                <w:bottom w:val="none" w:sz="0" w:space="0" w:color="auto"/>
                <w:right w:val="none" w:sz="0" w:space="0" w:color="auto"/>
              </w:divBdr>
              <w:divsChild>
                <w:div w:id="1630473017">
                  <w:marLeft w:val="0"/>
                  <w:marRight w:val="0"/>
                  <w:marTop w:val="0"/>
                  <w:marBottom w:val="0"/>
                  <w:divBdr>
                    <w:top w:val="none" w:sz="0" w:space="0" w:color="auto"/>
                    <w:left w:val="none" w:sz="0" w:space="0" w:color="auto"/>
                    <w:bottom w:val="none" w:sz="0" w:space="0" w:color="auto"/>
                    <w:right w:val="none" w:sz="0" w:space="0" w:color="auto"/>
                  </w:divBdr>
                  <w:divsChild>
                    <w:div w:id="197043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95228">
      <w:bodyDiv w:val="1"/>
      <w:marLeft w:val="0"/>
      <w:marRight w:val="0"/>
      <w:marTop w:val="0"/>
      <w:marBottom w:val="0"/>
      <w:divBdr>
        <w:top w:val="none" w:sz="0" w:space="0" w:color="auto"/>
        <w:left w:val="none" w:sz="0" w:space="0" w:color="auto"/>
        <w:bottom w:val="none" w:sz="0" w:space="0" w:color="auto"/>
        <w:right w:val="none" w:sz="0" w:space="0" w:color="auto"/>
      </w:divBdr>
    </w:div>
    <w:div w:id="834879325">
      <w:bodyDiv w:val="1"/>
      <w:marLeft w:val="0"/>
      <w:marRight w:val="0"/>
      <w:marTop w:val="0"/>
      <w:marBottom w:val="0"/>
      <w:divBdr>
        <w:top w:val="none" w:sz="0" w:space="0" w:color="auto"/>
        <w:left w:val="none" w:sz="0" w:space="0" w:color="auto"/>
        <w:bottom w:val="none" w:sz="0" w:space="0" w:color="auto"/>
        <w:right w:val="none" w:sz="0" w:space="0" w:color="auto"/>
      </w:divBdr>
    </w:div>
    <w:div w:id="840388010">
      <w:bodyDiv w:val="1"/>
      <w:marLeft w:val="0"/>
      <w:marRight w:val="0"/>
      <w:marTop w:val="0"/>
      <w:marBottom w:val="0"/>
      <w:divBdr>
        <w:top w:val="none" w:sz="0" w:space="0" w:color="auto"/>
        <w:left w:val="none" w:sz="0" w:space="0" w:color="auto"/>
        <w:bottom w:val="none" w:sz="0" w:space="0" w:color="auto"/>
        <w:right w:val="none" w:sz="0" w:space="0" w:color="auto"/>
      </w:divBdr>
      <w:divsChild>
        <w:div w:id="357656861">
          <w:marLeft w:val="0"/>
          <w:marRight w:val="0"/>
          <w:marTop w:val="0"/>
          <w:marBottom w:val="0"/>
          <w:divBdr>
            <w:top w:val="none" w:sz="0" w:space="0" w:color="auto"/>
            <w:left w:val="none" w:sz="0" w:space="0" w:color="auto"/>
            <w:bottom w:val="none" w:sz="0" w:space="0" w:color="auto"/>
            <w:right w:val="none" w:sz="0" w:space="0" w:color="auto"/>
          </w:divBdr>
          <w:divsChild>
            <w:div w:id="81879931">
              <w:marLeft w:val="0"/>
              <w:marRight w:val="0"/>
              <w:marTop w:val="0"/>
              <w:marBottom w:val="0"/>
              <w:divBdr>
                <w:top w:val="none" w:sz="0" w:space="0" w:color="auto"/>
                <w:left w:val="none" w:sz="0" w:space="0" w:color="auto"/>
                <w:bottom w:val="none" w:sz="0" w:space="0" w:color="auto"/>
                <w:right w:val="none" w:sz="0" w:space="0" w:color="auto"/>
              </w:divBdr>
              <w:divsChild>
                <w:div w:id="1536387656">
                  <w:marLeft w:val="0"/>
                  <w:marRight w:val="0"/>
                  <w:marTop w:val="0"/>
                  <w:marBottom w:val="0"/>
                  <w:divBdr>
                    <w:top w:val="none" w:sz="0" w:space="0" w:color="auto"/>
                    <w:left w:val="none" w:sz="0" w:space="0" w:color="auto"/>
                    <w:bottom w:val="none" w:sz="0" w:space="0" w:color="auto"/>
                    <w:right w:val="none" w:sz="0" w:space="0" w:color="auto"/>
                  </w:divBdr>
                  <w:divsChild>
                    <w:div w:id="63206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038828">
          <w:marLeft w:val="0"/>
          <w:marRight w:val="0"/>
          <w:marTop w:val="0"/>
          <w:marBottom w:val="0"/>
          <w:divBdr>
            <w:top w:val="none" w:sz="0" w:space="0" w:color="auto"/>
            <w:left w:val="none" w:sz="0" w:space="0" w:color="auto"/>
            <w:bottom w:val="none" w:sz="0" w:space="0" w:color="auto"/>
            <w:right w:val="none" w:sz="0" w:space="0" w:color="auto"/>
          </w:divBdr>
          <w:divsChild>
            <w:div w:id="75674817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42353671">
      <w:bodyDiv w:val="1"/>
      <w:marLeft w:val="0"/>
      <w:marRight w:val="0"/>
      <w:marTop w:val="0"/>
      <w:marBottom w:val="0"/>
      <w:divBdr>
        <w:top w:val="none" w:sz="0" w:space="0" w:color="auto"/>
        <w:left w:val="none" w:sz="0" w:space="0" w:color="auto"/>
        <w:bottom w:val="none" w:sz="0" w:space="0" w:color="auto"/>
        <w:right w:val="none" w:sz="0" w:space="0" w:color="auto"/>
      </w:divBdr>
    </w:div>
    <w:div w:id="904534545">
      <w:bodyDiv w:val="1"/>
      <w:marLeft w:val="0"/>
      <w:marRight w:val="0"/>
      <w:marTop w:val="0"/>
      <w:marBottom w:val="0"/>
      <w:divBdr>
        <w:top w:val="none" w:sz="0" w:space="0" w:color="auto"/>
        <w:left w:val="none" w:sz="0" w:space="0" w:color="auto"/>
        <w:bottom w:val="none" w:sz="0" w:space="0" w:color="auto"/>
        <w:right w:val="none" w:sz="0" w:space="0" w:color="auto"/>
      </w:divBdr>
    </w:div>
    <w:div w:id="914248010">
      <w:bodyDiv w:val="1"/>
      <w:marLeft w:val="0"/>
      <w:marRight w:val="0"/>
      <w:marTop w:val="0"/>
      <w:marBottom w:val="0"/>
      <w:divBdr>
        <w:top w:val="none" w:sz="0" w:space="0" w:color="auto"/>
        <w:left w:val="none" w:sz="0" w:space="0" w:color="auto"/>
        <w:bottom w:val="none" w:sz="0" w:space="0" w:color="auto"/>
        <w:right w:val="none" w:sz="0" w:space="0" w:color="auto"/>
      </w:divBdr>
      <w:divsChild>
        <w:div w:id="686833149">
          <w:marLeft w:val="0"/>
          <w:marRight w:val="0"/>
          <w:marTop w:val="0"/>
          <w:marBottom w:val="0"/>
          <w:divBdr>
            <w:top w:val="none" w:sz="0" w:space="0" w:color="auto"/>
            <w:left w:val="none" w:sz="0" w:space="0" w:color="auto"/>
            <w:bottom w:val="none" w:sz="0" w:space="0" w:color="auto"/>
            <w:right w:val="none" w:sz="0" w:space="0" w:color="auto"/>
          </w:divBdr>
          <w:divsChild>
            <w:div w:id="2783648">
              <w:marLeft w:val="0"/>
              <w:marRight w:val="0"/>
              <w:marTop w:val="0"/>
              <w:marBottom w:val="0"/>
              <w:divBdr>
                <w:top w:val="none" w:sz="0" w:space="0" w:color="auto"/>
                <w:left w:val="none" w:sz="0" w:space="0" w:color="auto"/>
                <w:bottom w:val="none" w:sz="0" w:space="0" w:color="auto"/>
                <w:right w:val="none" w:sz="0" w:space="0" w:color="auto"/>
              </w:divBdr>
              <w:divsChild>
                <w:div w:id="1105155441">
                  <w:marLeft w:val="0"/>
                  <w:marRight w:val="0"/>
                  <w:marTop w:val="0"/>
                  <w:marBottom w:val="0"/>
                  <w:divBdr>
                    <w:top w:val="none" w:sz="0" w:space="0" w:color="auto"/>
                    <w:left w:val="none" w:sz="0" w:space="0" w:color="auto"/>
                    <w:bottom w:val="none" w:sz="0" w:space="0" w:color="auto"/>
                    <w:right w:val="none" w:sz="0" w:space="0" w:color="auto"/>
                  </w:divBdr>
                  <w:divsChild>
                    <w:div w:id="25535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999566">
      <w:bodyDiv w:val="1"/>
      <w:marLeft w:val="0"/>
      <w:marRight w:val="0"/>
      <w:marTop w:val="0"/>
      <w:marBottom w:val="0"/>
      <w:divBdr>
        <w:top w:val="none" w:sz="0" w:space="0" w:color="auto"/>
        <w:left w:val="none" w:sz="0" w:space="0" w:color="auto"/>
        <w:bottom w:val="none" w:sz="0" w:space="0" w:color="auto"/>
        <w:right w:val="none" w:sz="0" w:space="0" w:color="auto"/>
      </w:divBdr>
    </w:div>
    <w:div w:id="945045525">
      <w:bodyDiv w:val="1"/>
      <w:marLeft w:val="0"/>
      <w:marRight w:val="0"/>
      <w:marTop w:val="0"/>
      <w:marBottom w:val="0"/>
      <w:divBdr>
        <w:top w:val="none" w:sz="0" w:space="0" w:color="auto"/>
        <w:left w:val="none" w:sz="0" w:space="0" w:color="auto"/>
        <w:bottom w:val="none" w:sz="0" w:space="0" w:color="auto"/>
        <w:right w:val="none" w:sz="0" w:space="0" w:color="auto"/>
      </w:divBdr>
    </w:div>
    <w:div w:id="947931070">
      <w:bodyDiv w:val="1"/>
      <w:marLeft w:val="0"/>
      <w:marRight w:val="0"/>
      <w:marTop w:val="0"/>
      <w:marBottom w:val="0"/>
      <w:divBdr>
        <w:top w:val="none" w:sz="0" w:space="0" w:color="auto"/>
        <w:left w:val="none" w:sz="0" w:space="0" w:color="auto"/>
        <w:bottom w:val="none" w:sz="0" w:space="0" w:color="auto"/>
        <w:right w:val="none" w:sz="0" w:space="0" w:color="auto"/>
      </w:divBdr>
    </w:div>
    <w:div w:id="952325851">
      <w:bodyDiv w:val="1"/>
      <w:marLeft w:val="0"/>
      <w:marRight w:val="0"/>
      <w:marTop w:val="0"/>
      <w:marBottom w:val="0"/>
      <w:divBdr>
        <w:top w:val="none" w:sz="0" w:space="0" w:color="auto"/>
        <w:left w:val="none" w:sz="0" w:space="0" w:color="auto"/>
        <w:bottom w:val="none" w:sz="0" w:space="0" w:color="auto"/>
        <w:right w:val="none" w:sz="0" w:space="0" w:color="auto"/>
      </w:divBdr>
    </w:div>
    <w:div w:id="956446171">
      <w:bodyDiv w:val="1"/>
      <w:marLeft w:val="0"/>
      <w:marRight w:val="0"/>
      <w:marTop w:val="0"/>
      <w:marBottom w:val="0"/>
      <w:divBdr>
        <w:top w:val="none" w:sz="0" w:space="0" w:color="auto"/>
        <w:left w:val="none" w:sz="0" w:space="0" w:color="auto"/>
        <w:bottom w:val="none" w:sz="0" w:space="0" w:color="auto"/>
        <w:right w:val="none" w:sz="0" w:space="0" w:color="auto"/>
      </w:divBdr>
      <w:divsChild>
        <w:div w:id="842470379">
          <w:marLeft w:val="0"/>
          <w:marRight w:val="0"/>
          <w:marTop w:val="0"/>
          <w:marBottom w:val="0"/>
          <w:divBdr>
            <w:top w:val="none" w:sz="0" w:space="0" w:color="auto"/>
            <w:left w:val="none" w:sz="0" w:space="0" w:color="auto"/>
            <w:bottom w:val="none" w:sz="0" w:space="0" w:color="auto"/>
            <w:right w:val="none" w:sz="0" w:space="0" w:color="auto"/>
          </w:divBdr>
          <w:divsChild>
            <w:div w:id="826478377">
              <w:marLeft w:val="0"/>
              <w:marRight w:val="0"/>
              <w:marTop w:val="0"/>
              <w:marBottom w:val="0"/>
              <w:divBdr>
                <w:top w:val="none" w:sz="0" w:space="0" w:color="auto"/>
                <w:left w:val="none" w:sz="0" w:space="0" w:color="auto"/>
                <w:bottom w:val="none" w:sz="0" w:space="0" w:color="auto"/>
                <w:right w:val="none" w:sz="0" w:space="0" w:color="auto"/>
              </w:divBdr>
              <w:divsChild>
                <w:div w:id="121754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316495">
      <w:bodyDiv w:val="1"/>
      <w:marLeft w:val="0"/>
      <w:marRight w:val="0"/>
      <w:marTop w:val="0"/>
      <w:marBottom w:val="0"/>
      <w:divBdr>
        <w:top w:val="none" w:sz="0" w:space="0" w:color="auto"/>
        <w:left w:val="none" w:sz="0" w:space="0" w:color="auto"/>
        <w:bottom w:val="none" w:sz="0" w:space="0" w:color="auto"/>
        <w:right w:val="none" w:sz="0" w:space="0" w:color="auto"/>
      </w:divBdr>
    </w:div>
    <w:div w:id="966424768">
      <w:bodyDiv w:val="1"/>
      <w:marLeft w:val="0"/>
      <w:marRight w:val="0"/>
      <w:marTop w:val="0"/>
      <w:marBottom w:val="0"/>
      <w:divBdr>
        <w:top w:val="none" w:sz="0" w:space="0" w:color="auto"/>
        <w:left w:val="none" w:sz="0" w:space="0" w:color="auto"/>
        <w:bottom w:val="none" w:sz="0" w:space="0" w:color="auto"/>
        <w:right w:val="none" w:sz="0" w:space="0" w:color="auto"/>
      </w:divBdr>
    </w:div>
    <w:div w:id="999193841">
      <w:bodyDiv w:val="1"/>
      <w:marLeft w:val="0"/>
      <w:marRight w:val="0"/>
      <w:marTop w:val="0"/>
      <w:marBottom w:val="0"/>
      <w:divBdr>
        <w:top w:val="none" w:sz="0" w:space="0" w:color="auto"/>
        <w:left w:val="none" w:sz="0" w:space="0" w:color="auto"/>
        <w:bottom w:val="none" w:sz="0" w:space="0" w:color="auto"/>
        <w:right w:val="none" w:sz="0" w:space="0" w:color="auto"/>
      </w:divBdr>
    </w:div>
    <w:div w:id="999775770">
      <w:bodyDiv w:val="1"/>
      <w:marLeft w:val="0"/>
      <w:marRight w:val="0"/>
      <w:marTop w:val="0"/>
      <w:marBottom w:val="0"/>
      <w:divBdr>
        <w:top w:val="none" w:sz="0" w:space="0" w:color="auto"/>
        <w:left w:val="none" w:sz="0" w:space="0" w:color="auto"/>
        <w:bottom w:val="none" w:sz="0" w:space="0" w:color="auto"/>
        <w:right w:val="none" w:sz="0" w:space="0" w:color="auto"/>
      </w:divBdr>
    </w:div>
    <w:div w:id="1000038830">
      <w:bodyDiv w:val="1"/>
      <w:marLeft w:val="0"/>
      <w:marRight w:val="0"/>
      <w:marTop w:val="0"/>
      <w:marBottom w:val="0"/>
      <w:divBdr>
        <w:top w:val="none" w:sz="0" w:space="0" w:color="auto"/>
        <w:left w:val="none" w:sz="0" w:space="0" w:color="auto"/>
        <w:bottom w:val="none" w:sz="0" w:space="0" w:color="auto"/>
        <w:right w:val="none" w:sz="0" w:space="0" w:color="auto"/>
      </w:divBdr>
    </w:div>
    <w:div w:id="1000082599">
      <w:bodyDiv w:val="1"/>
      <w:marLeft w:val="0"/>
      <w:marRight w:val="0"/>
      <w:marTop w:val="0"/>
      <w:marBottom w:val="0"/>
      <w:divBdr>
        <w:top w:val="none" w:sz="0" w:space="0" w:color="auto"/>
        <w:left w:val="none" w:sz="0" w:space="0" w:color="auto"/>
        <w:bottom w:val="none" w:sz="0" w:space="0" w:color="auto"/>
        <w:right w:val="none" w:sz="0" w:space="0" w:color="auto"/>
      </w:divBdr>
    </w:div>
    <w:div w:id="1004019161">
      <w:bodyDiv w:val="1"/>
      <w:marLeft w:val="0"/>
      <w:marRight w:val="0"/>
      <w:marTop w:val="0"/>
      <w:marBottom w:val="0"/>
      <w:divBdr>
        <w:top w:val="none" w:sz="0" w:space="0" w:color="auto"/>
        <w:left w:val="none" w:sz="0" w:space="0" w:color="auto"/>
        <w:bottom w:val="none" w:sz="0" w:space="0" w:color="auto"/>
        <w:right w:val="none" w:sz="0" w:space="0" w:color="auto"/>
      </w:divBdr>
    </w:div>
    <w:div w:id="1020280364">
      <w:bodyDiv w:val="1"/>
      <w:marLeft w:val="0"/>
      <w:marRight w:val="0"/>
      <w:marTop w:val="0"/>
      <w:marBottom w:val="0"/>
      <w:divBdr>
        <w:top w:val="none" w:sz="0" w:space="0" w:color="auto"/>
        <w:left w:val="none" w:sz="0" w:space="0" w:color="auto"/>
        <w:bottom w:val="none" w:sz="0" w:space="0" w:color="auto"/>
        <w:right w:val="none" w:sz="0" w:space="0" w:color="auto"/>
      </w:divBdr>
      <w:divsChild>
        <w:div w:id="1233470449">
          <w:marLeft w:val="0"/>
          <w:marRight w:val="0"/>
          <w:marTop w:val="0"/>
          <w:marBottom w:val="0"/>
          <w:divBdr>
            <w:top w:val="none" w:sz="0" w:space="0" w:color="auto"/>
            <w:left w:val="none" w:sz="0" w:space="0" w:color="auto"/>
            <w:bottom w:val="none" w:sz="0" w:space="0" w:color="auto"/>
            <w:right w:val="none" w:sz="0" w:space="0" w:color="auto"/>
          </w:divBdr>
          <w:divsChild>
            <w:div w:id="739979373">
              <w:marLeft w:val="0"/>
              <w:marRight w:val="0"/>
              <w:marTop w:val="0"/>
              <w:marBottom w:val="0"/>
              <w:divBdr>
                <w:top w:val="none" w:sz="0" w:space="0" w:color="auto"/>
                <w:left w:val="none" w:sz="0" w:space="0" w:color="auto"/>
                <w:bottom w:val="none" w:sz="0" w:space="0" w:color="auto"/>
                <w:right w:val="none" w:sz="0" w:space="0" w:color="auto"/>
              </w:divBdr>
              <w:divsChild>
                <w:div w:id="1961448455">
                  <w:marLeft w:val="0"/>
                  <w:marRight w:val="0"/>
                  <w:marTop w:val="0"/>
                  <w:marBottom w:val="0"/>
                  <w:divBdr>
                    <w:top w:val="none" w:sz="0" w:space="0" w:color="auto"/>
                    <w:left w:val="none" w:sz="0" w:space="0" w:color="auto"/>
                    <w:bottom w:val="none" w:sz="0" w:space="0" w:color="auto"/>
                    <w:right w:val="none" w:sz="0" w:space="0" w:color="auto"/>
                  </w:divBdr>
                  <w:divsChild>
                    <w:div w:id="169653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557139">
          <w:marLeft w:val="0"/>
          <w:marRight w:val="0"/>
          <w:marTop w:val="0"/>
          <w:marBottom w:val="0"/>
          <w:divBdr>
            <w:top w:val="none" w:sz="0" w:space="0" w:color="auto"/>
            <w:left w:val="none" w:sz="0" w:space="0" w:color="auto"/>
            <w:bottom w:val="none" w:sz="0" w:space="0" w:color="auto"/>
            <w:right w:val="none" w:sz="0" w:space="0" w:color="auto"/>
          </w:divBdr>
          <w:divsChild>
            <w:div w:id="3073201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21249309">
      <w:bodyDiv w:val="1"/>
      <w:marLeft w:val="0"/>
      <w:marRight w:val="0"/>
      <w:marTop w:val="0"/>
      <w:marBottom w:val="0"/>
      <w:divBdr>
        <w:top w:val="none" w:sz="0" w:space="0" w:color="auto"/>
        <w:left w:val="none" w:sz="0" w:space="0" w:color="auto"/>
        <w:bottom w:val="none" w:sz="0" w:space="0" w:color="auto"/>
        <w:right w:val="none" w:sz="0" w:space="0" w:color="auto"/>
      </w:divBdr>
    </w:div>
    <w:div w:id="1028680922">
      <w:bodyDiv w:val="1"/>
      <w:marLeft w:val="0"/>
      <w:marRight w:val="0"/>
      <w:marTop w:val="0"/>
      <w:marBottom w:val="0"/>
      <w:divBdr>
        <w:top w:val="none" w:sz="0" w:space="0" w:color="auto"/>
        <w:left w:val="none" w:sz="0" w:space="0" w:color="auto"/>
        <w:bottom w:val="none" w:sz="0" w:space="0" w:color="auto"/>
        <w:right w:val="none" w:sz="0" w:space="0" w:color="auto"/>
      </w:divBdr>
    </w:div>
    <w:div w:id="1031343598">
      <w:bodyDiv w:val="1"/>
      <w:marLeft w:val="0"/>
      <w:marRight w:val="0"/>
      <w:marTop w:val="0"/>
      <w:marBottom w:val="0"/>
      <w:divBdr>
        <w:top w:val="none" w:sz="0" w:space="0" w:color="auto"/>
        <w:left w:val="none" w:sz="0" w:space="0" w:color="auto"/>
        <w:bottom w:val="none" w:sz="0" w:space="0" w:color="auto"/>
        <w:right w:val="none" w:sz="0" w:space="0" w:color="auto"/>
      </w:divBdr>
    </w:div>
    <w:div w:id="1045829437">
      <w:bodyDiv w:val="1"/>
      <w:marLeft w:val="0"/>
      <w:marRight w:val="0"/>
      <w:marTop w:val="0"/>
      <w:marBottom w:val="0"/>
      <w:divBdr>
        <w:top w:val="none" w:sz="0" w:space="0" w:color="auto"/>
        <w:left w:val="none" w:sz="0" w:space="0" w:color="auto"/>
        <w:bottom w:val="none" w:sz="0" w:space="0" w:color="auto"/>
        <w:right w:val="none" w:sz="0" w:space="0" w:color="auto"/>
      </w:divBdr>
    </w:div>
    <w:div w:id="1073284157">
      <w:bodyDiv w:val="1"/>
      <w:marLeft w:val="0"/>
      <w:marRight w:val="0"/>
      <w:marTop w:val="0"/>
      <w:marBottom w:val="0"/>
      <w:divBdr>
        <w:top w:val="none" w:sz="0" w:space="0" w:color="auto"/>
        <w:left w:val="none" w:sz="0" w:space="0" w:color="auto"/>
        <w:bottom w:val="none" w:sz="0" w:space="0" w:color="auto"/>
        <w:right w:val="none" w:sz="0" w:space="0" w:color="auto"/>
      </w:divBdr>
    </w:div>
    <w:div w:id="1082138472">
      <w:bodyDiv w:val="1"/>
      <w:marLeft w:val="0"/>
      <w:marRight w:val="0"/>
      <w:marTop w:val="0"/>
      <w:marBottom w:val="0"/>
      <w:divBdr>
        <w:top w:val="none" w:sz="0" w:space="0" w:color="auto"/>
        <w:left w:val="none" w:sz="0" w:space="0" w:color="auto"/>
        <w:bottom w:val="none" w:sz="0" w:space="0" w:color="auto"/>
        <w:right w:val="none" w:sz="0" w:space="0" w:color="auto"/>
      </w:divBdr>
    </w:div>
    <w:div w:id="1088967991">
      <w:bodyDiv w:val="1"/>
      <w:marLeft w:val="0"/>
      <w:marRight w:val="0"/>
      <w:marTop w:val="0"/>
      <w:marBottom w:val="0"/>
      <w:divBdr>
        <w:top w:val="none" w:sz="0" w:space="0" w:color="auto"/>
        <w:left w:val="none" w:sz="0" w:space="0" w:color="auto"/>
        <w:bottom w:val="none" w:sz="0" w:space="0" w:color="auto"/>
        <w:right w:val="none" w:sz="0" w:space="0" w:color="auto"/>
      </w:divBdr>
    </w:div>
    <w:div w:id="1093012280">
      <w:bodyDiv w:val="1"/>
      <w:marLeft w:val="0"/>
      <w:marRight w:val="0"/>
      <w:marTop w:val="0"/>
      <w:marBottom w:val="0"/>
      <w:divBdr>
        <w:top w:val="none" w:sz="0" w:space="0" w:color="auto"/>
        <w:left w:val="none" w:sz="0" w:space="0" w:color="auto"/>
        <w:bottom w:val="none" w:sz="0" w:space="0" w:color="auto"/>
        <w:right w:val="none" w:sz="0" w:space="0" w:color="auto"/>
      </w:divBdr>
    </w:div>
    <w:div w:id="1102337001">
      <w:bodyDiv w:val="1"/>
      <w:marLeft w:val="0"/>
      <w:marRight w:val="0"/>
      <w:marTop w:val="0"/>
      <w:marBottom w:val="0"/>
      <w:divBdr>
        <w:top w:val="none" w:sz="0" w:space="0" w:color="auto"/>
        <w:left w:val="none" w:sz="0" w:space="0" w:color="auto"/>
        <w:bottom w:val="none" w:sz="0" w:space="0" w:color="auto"/>
        <w:right w:val="none" w:sz="0" w:space="0" w:color="auto"/>
      </w:divBdr>
    </w:div>
    <w:div w:id="1115750843">
      <w:bodyDiv w:val="1"/>
      <w:marLeft w:val="0"/>
      <w:marRight w:val="0"/>
      <w:marTop w:val="0"/>
      <w:marBottom w:val="0"/>
      <w:divBdr>
        <w:top w:val="none" w:sz="0" w:space="0" w:color="auto"/>
        <w:left w:val="none" w:sz="0" w:space="0" w:color="auto"/>
        <w:bottom w:val="none" w:sz="0" w:space="0" w:color="auto"/>
        <w:right w:val="none" w:sz="0" w:space="0" w:color="auto"/>
      </w:divBdr>
      <w:divsChild>
        <w:div w:id="1273780726">
          <w:marLeft w:val="0"/>
          <w:marRight w:val="0"/>
          <w:marTop w:val="0"/>
          <w:marBottom w:val="0"/>
          <w:divBdr>
            <w:top w:val="none" w:sz="0" w:space="0" w:color="auto"/>
            <w:left w:val="none" w:sz="0" w:space="0" w:color="auto"/>
            <w:bottom w:val="none" w:sz="0" w:space="0" w:color="auto"/>
            <w:right w:val="none" w:sz="0" w:space="0" w:color="auto"/>
          </w:divBdr>
          <w:divsChild>
            <w:div w:id="147094492">
              <w:marLeft w:val="-150"/>
              <w:marRight w:val="-150"/>
              <w:marTop w:val="0"/>
              <w:marBottom w:val="150"/>
              <w:divBdr>
                <w:top w:val="none" w:sz="0" w:space="0" w:color="auto"/>
                <w:left w:val="none" w:sz="0" w:space="0" w:color="auto"/>
                <w:bottom w:val="none" w:sz="0" w:space="0" w:color="auto"/>
                <w:right w:val="none" w:sz="0" w:space="0" w:color="auto"/>
              </w:divBdr>
              <w:divsChild>
                <w:div w:id="1864707202">
                  <w:marLeft w:val="0"/>
                  <w:marRight w:val="0"/>
                  <w:marTop w:val="0"/>
                  <w:marBottom w:val="0"/>
                  <w:divBdr>
                    <w:top w:val="none" w:sz="0" w:space="0" w:color="auto"/>
                    <w:left w:val="none" w:sz="0" w:space="0" w:color="auto"/>
                    <w:bottom w:val="none" w:sz="0" w:space="0" w:color="auto"/>
                    <w:right w:val="none" w:sz="0" w:space="0" w:color="auto"/>
                  </w:divBdr>
                  <w:divsChild>
                    <w:div w:id="725835155">
                      <w:marLeft w:val="0"/>
                      <w:marRight w:val="0"/>
                      <w:marTop w:val="0"/>
                      <w:marBottom w:val="0"/>
                      <w:divBdr>
                        <w:top w:val="none" w:sz="0" w:space="0" w:color="auto"/>
                        <w:left w:val="none" w:sz="0" w:space="0" w:color="auto"/>
                        <w:bottom w:val="none" w:sz="0" w:space="0" w:color="auto"/>
                        <w:right w:val="none" w:sz="0" w:space="0" w:color="auto"/>
                      </w:divBdr>
                      <w:divsChild>
                        <w:div w:id="1776707766">
                          <w:marLeft w:val="-75"/>
                          <w:marRight w:val="-75"/>
                          <w:marTop w:val="0"/>
                          <w:marBottom w:val="0"/>
                          <w:divBdr>
                            <w:top w:val="none" w:sz="0" w:space="0" w:color="auto"/>
                            <w:left w:val="none" w:sz="0" w:space="0" w:color="auto"/>
                            <w:bottom w:val="none" w:sz="0" w:space="0" w:color="auto"/>
                            <w:right w:val="none" w:sz="0" w:space="0" w:color="auto"/>
                          </w:divBdr>
                          <w:divsChild>
                            <w:div w:id="1716276379">
                              <w:marLeft w:val="0"/>
                              <w:marRight w:val="0"/>
                              <w:marTop w:val="0"/>
                              <w:marBottom w:val="0"/>
                              <w:divBdr>
                                <w:top w:val="none" w:sz="0" w:space="0" w:color="auto"/>
                                <w:left w:val="none" w:sz="0" w:space="0" w:color="auto"/>
                                <w:bottom w:val="none" w:sz="0" w:space="0" w:color="auto"/>
                                <w:right w:val="none" w:sz="0" w:space="0" w:color="auto"/>
                              </w:divBdr>
                              <w:divsChild>
                                <w:div w:id="142357277">
                                  <w:marLeft w:val="0"/>
                                  <w:marRight w:val="0"/>
                                  <w:marTop w:val="0"/>
                                  <w:marBottom w:val="0"/>
                                  <w:divBdr>
                                    <w:top w:val="none" w:sz="0" w:space="0" w:color="auto"/>
                                    <w:left w:val="none" w:sz="0" w:space="0" w:color="auto"/>
                                    <w:bottom w:val="none" w:sz="0" w:space="0" w:color="auto"/>
                                    <w:right w:val="none" w:sz="0" w:space="0" w:color="auto"/>
                                  </w:divBdr>
                                  <w:divsChild>
                                    <w:div w:id="1387798627">
                                      <w:marLeft w:val="0"/>
                                      <w:marRight w:val="0"/>
                                      <w:marTop w:val="0"/>
                                      <w:marBottom w:val="0"/>
                                      <w:divBdr>
                                        <w:top w:val="none" w:sz="0" w:space="0" w:color="auto"/>
                                        <w:left w:val="none" w:sz="0" w:space="0" w:color="auto"/>
                                        <w:bottom w:val="none" w:sz="0" w:space="0" w:color="auto"/>
                                        <w:right w:val="none" w:sz="0" w:space="0" w:color="auto"/>
                                      </w:divBdr>
                                      <w:divsChild>
                                        <w:div w:id="439566499">
                                          <w:marLeft w:val="0"/>
                                          <w:marRight w:val="0"/>
                                          <w:marTop w:val="0"/>
                                          <w:marBottom w:val="0"/>
                                          <w:divBdr>
                                            <w:top w:val="none" w:sz="0" w:space="0" w:color="auto"/>
                                            <w:left w:val="none" w:sz="0" w:space="0" w:color="auto"/>
                                            <w:bottom w:val="none" w:sz="0" w:space="0" w:color="auto"/>
                                            <w:right w:val="none" w:sz="0" w:space="0" w:color="auto"/>
                                          </w:divBdr>
                                          <w:divsChild>
                                            <w:div w:id="2045329323">
                                              <w:marLeft w:val="0"/>
                                              <w:marRight w:val="0"/>
                                              <w:marTop w:val="0"/>
                                              <w:marBottom w:val="0"/>
                                              <w:divBdr>
                                                <w:top w:val="none" w:sz="0" w:space="0" w:color="auto"/>
                                                <w:left w:val="none" w:sz="0" w:space="0" w:color="auto"/>
                                                <w:bottom w:val="none" w:sz="0" w:space="0" w:color="auto"/>
                                                <w:right w:val="none" w:sz="0" w:space="0" w:color="auto"/>
                                              </w:divBdr>
                                              <w:divsChild>
                                                <w:div w:id="133942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8909462">
      <w:bodyDiv w:val="1"/>
      <w:marLeft w:val="0"/>
      <w:marRight w:val="0"/>
      <w:marTop w:val="0"/>
      <w:marBottom w:val="0"/>
      <w:divBdr>
        <w:top w:val="none" w:sz="0" w:space="0" w:color="auto"/>
        <w:left w:val="none" w:sz="0" w:space="0" w:color="auto"/>
        <w:bottom w:val="none" w:sz="0" w:space="0" w:color="auto"/>
        <w:right w:val="none" w:sz="0" w:space="0" w:color="auto"/>
      </w:divBdr>
      <w:divsChild>
        <w:div w:id="2116779649">
          <w:marLeft w:val="0"/>
          <w:marRight w:val="0"/>
          <w:marTop w:val="0"/>
          <w:marBottom w:val="0"/>
          <w:divBdr>
            <w:top w:val="none" w:sz="0" w:space="0" w:color="auto"/>
            <w:left w:val="none" w:sz="0" w:space="0" w:color="auto"/>
            <w:bottom w:val="none" w:sz="0" w:space="0" w:color="auto"/>
            <w:right w:val="none" w:sz="0" w:space="0" w:color="auto"/>
          </w:divBdr>
          <w:divsChild>
            <w:div w:id="1128277838">
              <w:marLeft w:val="0"/>
              <w:marRight w:val="0"/>
              <w:marTop w:val="0"/>
              <w:marBottom w:val="0"/>
              <w:divBdr>
                <w:top w:val="none" w:sz="0" w:space="0" w:color="auto"/>
                <w:left w:val="none" w:sz="0" w:space="0" w:color="auto"/>
                <w:bottom w:val="none" w:sz="0" w:space="0" w:color="auto"/>
                <w:right w:val="none" w:sz="0" w:space="0" w:color="auto"/>
              </w:divBdr>
              <w:divsChild>
                <w:div w:id="364597672">
                  <w:marLeft w:val="0"/>
                  <w:marRight w:val="0"/>
                  <w:marTop w:val="0"/>
                  <w:marBottom w:val="0"/>
                  <w:divBdr>
                    <w:top w:val="none" w:sz="0" w:space="0" w:color="auto"/>
                    <w:left w:val="none" w:sz="0" w:space="0" w:color="auto"/>
                    <w:bottom w:val="none" w:sz="0" w:space="0" w:color="auto"/>
                    <w:right w:val="none" w:sz="0" w:space="0" w:color="auto"/>
                  </w:divBdr>
                  <w:divsChild>
                    <w:div w:id="129501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029409">
      <w:bodyDiv w:val="1"/>
      <w:marLeft w:val="0"/>
      <w:marRight w:val="0"/>
      <w:marTop w:val="0"/>
      <w:marBottom w:val="0"/>
      <w:divBdr>
        <w:top w:val="none" w:sz="0" w:space="0" w:color="auto"/>
        <w:left w:val="none" w:sz="0" w:space="0" w:color="auto"/>
        <w:bottom w:val="none" w:sz="0" w:space="0" w:color="auto"/>
        <w:right w:val="none" w:sz="0" w:space="0" w:color="auto"/>
      </w:divBdr>
    </w:div>
    <w:div w:id="1120146689">
      <w:bodyDiv w:val="1"/>
      <w:marLeft w:val="0"/>
      <w:marRight w:val="0"/>
      <w:marTop w:val="0"/>
      <w:marBottom w:val="0"/>
      <w:divBdr>
        <w:top w:val="none" w:sz="0" w:space="0" w:color="auto"/>
        <w:left w:val="none" w:sz="0" w:space="0" w:color="auto"/>
        <w:bottom w:val="none" w:sz="0" w:space="0" w:color="auto"/>
        <w:right w:val="none" w:sz="0" w:space="0" w:color="auto"/>
      </w:divBdr>
    </w:div>
    <w:div w:id="1122267313">
      <w:bodyDiv w:val="1"/>
      <w:marLeft w:val="0"/>
      <w:marRight w:val="0"/>
      <w:marTop w:val="0"/>
      <w:marBottom w:val="0"/>
      <w:divBdr>
        <w:top w:val="none" w:sz="0" w:space="0" w:color="auto"/>
        <w:left w:val="none" w:sz="0" w:space="0" w:color="auto"/>
        <w:bottom w:val="none" w:sz="0" w:space="0" w:color="auto"/>
        <w:right w:val="none" w:sz="0" w:space="0" w:color="auto"/>
      </w:divBdr>
    </w:div>
    <w:div w:id="1123420244">
      <w:bodyDiv w:val="1"/>
      <w:marLeft w:val="0"/>
      <w:marRight w:val="0"/>
      <w:marTop w:val="0"/>
      <w:marBottom w:val="0"/>
      <w:divBdr>
        <w:top w:val="none" w:sz="0" w:space="0" w:color="auto"/>
        <w:left w:val="none" w:sz="0" w:space="0" w:color="auto"/>
        <w:bottom w:val="none" w:sz="0" w:space="0" w:color="auto"/>
        <w:right w:val="none" w:sz="0" w:space="0" w:color="auto"/>
      </w:divBdr>
    </w:div>
    <w:div w:id="1123888892">
      <w:bodyDiv w:val="1"/>
      <w:marLeft w:val="0"/>
      <w:marRight w:val="0"/>
      <w:marTop w:val="0"/>
      <w:marBottom w:val="0"/>
      <w:divBdr>
        <w:top w:val="none" w:sz="0" w:space="0" w:color="auto"/>
        <w:left w:val="none" w:sz="0" w:space="0" w:color="auto"/>
        <w:bottom w:val="none" w:sz="0" w:space="0" w:color="auto"/>
        <w:right w:val="none" w:sz="0" w:space="0" w:color="auto"/>
      </w:divBdr>
    </w:div>
    <w:div w:id="1134954459">
      <w:bodyDiv w:val="1"/>
      <w:marLeft w:val="0"/>
      <w:marRight w:val="0"/>
      <w:marTop w:val="0"/>
      <w:marBottom w:val="0"/>
      <w:divBdr>
        <w:top w:val="none" w:sz="0" w:space="0" w:color="auto"/>
        <w:left w:val="none" w:sz="0" w:space="0" w:color="auto"/>
        <w:bottom w:val="none" w:sz="0" w:space="0" w:color="auto"/>
        <w:right w:val="none" w:sz="0" w:space="0" w:color="auto"/>
      </w:divBdr>
      <w:divsChild>
        <w:div w:id="477114436">
          <w:marLeft w:val="0"/>
          <w:marRight w:val="0"/>
          <w:marTop w:val="0"/>
          <w:marBottom w:val="0"/>
          <w:divBdr>
            <w:top w:val="none" w:sz="0" w:space="0" w:color="auto"/>
            <w:left w:val="none" w:sz="0" w:space="0" w:color="auto"/>
            <w:bottom w:val="none" w:sz="0" w:space="0" w:color="auto"/>
            <w:right w:val="none" w:sz="0" w:space="0" w:color="auto"/>
          </w:divBdr>
          <w:divsChild>
            <w:div w:id="1558933703">
              <w:marLeft w:val="0"/>
              <w:marRight w:val="0"/>
              <w:marTop w:val="0"/>
              <w:marBottom w:val="0"/>
              <w:divBdr>
                <w:top w:val="none" w:sz="0" w:space="0" w:color="auto"/>
                <w:left w:val="none" w:sz="0" w:space="0" w:color="auto"/>
                <w:bottom w:val="none" w:sz="0" w:space="0" w:color="auto"/>
                <w:right w:val="none" w:sz="0" w:space="0" w:color="auto"/>
              </w:divBdr>
              <w:divsChild>
                <w:div w:id="100725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5884">
      <w:bodyDiv w:val="1"/>
      <w:marLeft w:val="0"/>
      <w:marRight w:val="0"/>
      <w:marTop w:val="0"/>
      <w:marBottom w:val="0"/>
      <w:divBdr>
        <w:top w:val="none" w:sz="0" w:space="0" w:color="auto"/>
        <w:left w:val="none" w:sz="0" w:space="0" w:color="auto"/>
        <w:bottom w:val="none" w:sz="0" w:space="0" w:color="auto"/>
        <w:right w:val="none" w:sz="0" w:space="0" w:color="auto"/>
      </w:divBdr>
    </w:div>
    <w:div w:id="1155533588">
      <w:bodyDiv w:val="1"/>
      <w:marLeft w:val="0"/>
      <w:marRight w:val="0"/>
      <w:marTop w:val="0"/>
      <w:marBottom w:val="0"/>
      <w:divBdr>
        <w:top w:val="none" w:sz="0" w:space="0" w:color="auto"/>
        <w:left w:val="none" w:sz="0" w:space="0" w:color="auto"/>
        <w:bottom w:val="none" w:sz="0" w:space="0" w:color="auto"/>
        <w:right w:val="none" w:sz="0" w:space="0" w:color="auto"/>
      </w:divBdr>
    </w:div>
    <w:div w:id="1167595312">
      <w:bodyDiv w:val="1"/>
      <w:marLeft w:val="0"/>
      <w:marRight w:val="0"/>
      <w:marTop w:val="0"/>
      <w:marBottom w:val="0"/>
      <w:divBdr>
        <w:top w:val="none" w:sz="0" w:space="0" w:color="auto"/>
        <w:left w:val="none" w:sz="0" w:space="0" w:color="auto"/>
        <w:bottom w:val="none" w:sz="0" w:space="0" w:color="auto"/>
        <w:right w:val="none" w:sz="0" w:space="0" w:color="auto"/>
      </w:divBdr>
      <w:divsChild>
        <w:div w:id="350229951">
          <w:marLeft w:val="0"/>
          <w:marRight w:val="0"/>
          <w:marTop w:val="0"/>
          <w:marBottom w:val="0"/>
          <w:divBdr>
            <w:top w:val="none" w:sz="0" w:space="0" w:color="auto"/>
            <w:left w:val="none" w:sz="0" w:space="0" w:color="auto"/>
            <w:bottom w:val="none" w:sz="0" w:space="0" w:color="auto"/>
            <w:right w:val="none" w:sz="0" w:space="0" w:color="auto"/>
          </w:divBdr>
          <w:divsChild>
            <w:div w:id="1406027331">
              <w:marLeft w:val="0"/>
              <w:marRight w:val="0"/>
              <w:marTop w:val="0"/>
              <w:marBottom w:val="0"/>
              <w:divBdr>
                <w:top w:val="none" w:sz="0" w:space="0" w:color="auto"/>
                <w:left w:val="none" w:sz="0" w:space="0" w:color="auto"/>
                <w:bottom w:val="none" w:sz="0" w:space="0" w:color="auto"/>
                <w:right w:val="none" w:sz="0" w:space="0" w:color="auto"/>
              </w:divBdr>
              <w:divsChild>
                <w:div w:id="1529415916">
                  <w:marLeft w:val="0"/>
                  <w:marRight w:val="0"/>
                  <w:marTop w:val="0"/>
                  <w:marBottom w:val="0"/>
                  <w:divBdr>
                    <w:top w:val="none" w:sz="0" w:space="0" w:color="auto"/>
                    <w:left w:val="none" w:sz="0" w:space="0" w:color="auto"/>
                    <w:bottom w:val="none" w:sz="0" w:space="0" w:color="auto"/>
                    <w:right w:val="none" w:sz="0" w:space="0" w:color="auto"/>
                  </w:divBdr>
                  <w:divsChild>
                    <w:div w:id="11085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662467">
      <w:bodyDiv w:val="1"/>
      <w:marLeft w:val="0"/>
      <w:marRight w:val="0"/>
      <w:marTop w:val="0"/>
      <w:marBottom w:val="0"/>
      <w:divBdr>
        <w:top w:val="none" w:sz="0" w:space="0" w:color="auto"/>
        <w:left w:val="none" w:sz="0" w:space="0" w:color="auto"/>
        <w:bottom w:val="none" w:sz="0" w:space="0" w:color="auto"/>
        <w:right w:val="none" w:sz="0" w:space="0" w:color="auto"/>
      </w:divBdr>
    </w:div>
    <w:div w:id="1196040218">
      <w:bodyDiv w:val="1"/>
      <w:marLeft w:val="0"/>
      <w:marRight w:val="0"/>
      <w:marTop w:val="0"/>
      <w:marBottom w:val="0"/>
      <w:divBdr>
        <w:top w:val="none" w:sz="0" w:space="0" w:color="auto"/>
        <w:left w:val="none" w:sz="0" w:space="0" w:color="auto"/>
        <w:bottom w:val="none" w:sz="0" w:space="0" w:color="auto"/>
        <w:right w:val="none" w:sz="0" w:space="0" w:color="auto"/>
      </w:divBdr>
    </w:div>
    <w:div w:id="1200125420">
      <w:bodyDiv w:val="1"/>
      <w:marLeft w:val="0"/>
      <w:marRight w:val="0"/>
      <w:marTop w:val="0"/>
      <w:marBottom w:val="0"/>
      <w:divBdr>
        <w:top w:val="none" w:sz="0" w:space="0" w:color="auto"/>
        <w:left w:val="none" w:sz="0" w:space="0" w:color="auto"/>
        <w:bottom w:val="none" w:sz="0" w:space="0" w:color="auto"/>
        <w:right w:val="none" w:sz="0" w:space="0" w:color="auto"/>
      </w:divBdr>
    </w:div>
    <w:div w:id="1234900330">
      <w:bodyDiv w:val="1"/>
      <w:marLeft w:val="0"/>
      <w:marRight w:val="0"/>
      <w:marTop w:val="0"/>
      <w:marBottom w:val="0"/>
      <w:divBdr>
        <w:top w:val="none" w:sz="0" w:space="0" w:color="auto"/>
        <w:left w:val="none" w:sz="0" w:space="0" w:color="auto"/>
        <w:bottom w:val="none" w:sz="0" w:space="0" w:color="auto"/>
        <w:right w:val="none" w:sz="0" w:space="0" w:color="auto"/>
      </w:divBdr>
    </w:div>
    <w:div w:id="1238662972">
      <w:bodyDiv w:val="1"/>
      <w:marLeft w:val="0"/>
      <w:marRight w:val="0"/>
      <w:marTop w:val="0"/>
      <w:marBottom w:val="0"/>
      <w:divBdr>
        <w:top w:val="none" w:sz="0" w:space="0" w:color="auto"/>
        <w:left w:val="none" w:sz="0" w:space="0" w:color="auto"/>
        <w:bottom w:val="none" w:sz="0" w:space="0" w:color="auto"/>
        <w:right w:val="none" w:sz="0" w:space="0" w:color="auto"/>
      </w:divBdr>
    </w:div>
    <w:div w:id="1245452185">
      <w:bodyDiv w:val="1"/>
      <w:marLeft w:val="0"/>
      <w:marRight w:val="0"/>
      <w:marTop w:val="0"/>
      <w:marBottom w:val="0"/>
      <w:divBdr>
        <w:top w:val="none" w:sz="0" w:space="0" w:color="auto"/>
        <w:left w:val="none" w:sz="0" w:space="0" w:color="auto"/>
        <w:bottom w:val="none" w:sz="0" w:space="0" w:color="auto"/>
        <w:right w:val="none" w:sz="0" w:space="0" w:color="auto"/>
      </w:divBdr>
    </w:div>
    <w:div w:id="1253127262">
      <w:bodyDiv w:val="1"/>
      <w:marLeft w:val="0"/>
      <w:marRight w:val="0"/>
      <w:marTop w:val="0"/>
      <w:marBottom w:val="0"/>
      <w:divBdr>
        <w:top w:val="none" w:sz="0" w:space="0" w:color="auto"/>
        <w:left w:val="none" w:sz="0" w:space="0" w:color="auto"/>
        <w:bottom w:val="none" w:sz="0" w:space="0" w:color="auto"/>
        <w:right w:val="none" w:sz="0" w:space="0" w:color="auto"/>
      </w:divBdr>
    </w:div>
    <w:div w:id="1258638127">
      <w:bodyDiv w:val="1"/>
      <w:marLeft w:val="0"/>
      <w:marRight w:val="0"/>
      <w:marTop w:val="0"/>
      <w:marBottom w:val="0"/>
      <w:divBdr>
        <w:top w:val="none" w:sz="0" w:space="0" w:color="auto"/>
        <w:left w:val="none" w:sz="0" w:space="0" w:color="auto"/>
        <w:bottom w:val="none" w:sz="0" w:space="0" w:color="auto"/>
        <w:right w:val="none" w:sz="0" w:space="0" w:color="auto"/>
      </w:divBdr>
    </w:div>
    <w:div w:id="1260063577">
      <w:bodyDiv w:val="1"/>
      <w:marLeft w:val="0"/>
      <w:marRight w:val="0"/>
      <w:marTop w:val="0"/>
      <w:marBottom w:val="0"/>
      <w:divBdr>
        <w:top w:val="none" w:sz="0" w:space="0" w:color="auto"/>
        <w:left w:val="none" w:sz="0" w:space="0" w:color="auto"/>
        <w:bottom w:val="none" w:sz="0" w:space="0" w:color="auto"/>
        <w:right w:val="none" w:sz="0" w:space="0" w:color="auto"/>
      </w:divBdr>
      <w:divsChild>
        <w:div w:id="2060666099">
          <w:marLeft w:val="0"/>
          <w:marRight w:val="0"/>
          <w:marTop w:val="0"/>
          <w:marBottom w:val="0"/>
          <w:divBdr>
            <w:top w:val="none" w:sz="0" w:space="0" w:color="auto"/>
            <w:left w:val="none" w:sz="0" w:space="0" w:color="auto"/>
            <w:bottom w:val="none" w:sz="0" w:space="0" w:color="auto"/>
            <w:right w:val="none" w:sz="0" w:space="0" w:color="auto"/>
          </w:divBdr>
          <w:divsChild>
            <w:div w:id="1834835297">
              <w:marLeft w:val="0"/>
              <w:marRight w:val="0"/>
              <w:marTop w:val="0"/>
              <w:marBottom w:val="0"/>
              <w:divBdr>
                <w:top w:val="none" w:sz="0" w:space="0" w:color="auto"/>
                <w:left w:val="none" w:sz="0" w:space="0" w:color="auto"/>
                <w:bottom w:val="none" w:sz="0" w:space="0" w:color="auto"/>
                <w:right w:val="none" w:sz="0" w:space="0" w:color="auto"/>
              </w:divBdr>
              <w:divsChild>
                <w:div w:id="12847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631835">
      <w:bodyDiv w:val="1"/>
      <w:marLeft w:val="0"/>
      <w:marRight w:val="0"/>
      <w:marTop w:val="0"/>
      <w:marBottom w:val="0"/>
      <w:divBdr>
        <w:top w:val="none" w:sz="0" w:space="0" w:color="auto"/>
        <w:left w:val="none" w:sz="0" w:space="0" w:color="auto"/>
        <w:bottom w:val="none" w:sz="0" w:space="0" w:color="auto"/>
        <w:right w:val="none" w:sz="0" w:space="0" w:color="auto"/>
      </w:divBdr>
      <w:divsChild>
        <w:div w:id="1942957838">
          <w:marLeft w:val="0"/>
          <w:marRight w:val="0"/>
          <w:marTop w:val="0"/>
          <w:marBottom w:val="0"/>
          <w:divBdr>
            <w:top w:val="none" w:sz="0" w:space="0" w:color="auto"/>
            <w:left w:val="none" w:sz="0" w:space="0" w:color="auto"/>
            <w:bottom w:val="none" w:sz="0" w:space="0" w:color="auto"/>
            <w:right w:val="none" w:sz="0" w:space="0" w:color="auto"/>
          </w:divBdr>
          <w:divsChild>
            <w:div w:id="91779830">
              <w:marLeft w:val="0"/>
              <w:marRight w:val="0"/>
              <w:marTop w:val="0"/>
              <w:marBottom w:val="0"/>
              <w:divBdr>
                <w:top w:val="none" w:sz="0" w:space="0" w:color="auto"/>
                <w:left w:val="none" w:sz="0" w:space="0" w:color="auto"/>
                <w:bottom w:val="none" w:sz="0" w:space="0" w:color="auto"/>
                <w:right w:val="none" w:sz="0" w:space="0" w:color="auto"/>
              </w:divBdr>
              <w:divsChild>
                <w:div w:id="1637490423">
                  <w:marLeft w:val="0"/>
                  <w:marRight w:val="0"/>
                  <w:marTop w:val="0"/>
                  <w:marBottom w:val="0"/>
                  <w:divBdr>
                    <w:top w:val="none" w:sz="0" w:space="0" w:color="auto"/>
                    <w:left w:val="none" w:sz="0" w:space="0" w:color="auto"/>
                    <w:bottom w:val="none" w:sz="0" w:space="0" w:color="auto"/>
                    <w:right w:val="none" w:sz="0" w:space="0" w:color="auto"/>
                  </w:divBdr>
                  <w:divsChild>
                    <w:div w:id="84024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512916">
      <w:bodyDiv w:val="1"/>
      <w:marLeft w:val="0"/>
      <w:marRight w:val="0"/>
      <w:marTop w:val="0"/>
      <w:marBottom w:val="0"/>
      <w:divBdr>
        <w:top w:val="none" w:sz="0" w:space="0" w:color="auto"/>
        <w:left w:val="none" w:sz="0" w:space="0" w:color="auto"/>
        <w:bottom w:val="none" w:sz="0" w:space="0" w:color="auto"/>
        <w:right w:val="none" w:sz="0" w:space="0" w:color="auto"/>
      </w:divBdr>
      <w:divsChild>
        <w:div w:id="609120025">
          <w:marLeft w:val="0"/>
          <w:marRight w:val="0"/>
          <w:marTop w:val="0"/>
          <w:marBottom w:val="0"/>
          <w:divBdr>
            <w:top w:val="none" w:sz="0" w:space="0" w:color="auto"/>
            <w:left w:val="none" w:sz="0" w:space="0" w:color="auto"/>
            <w:bottom w:val="none" w:sz="0" w:space="0" w:color="auto"/>
            <w:right w:val="none" w:sz="0" w:space="0" w:color="auto"/>
          </w:divBdr>
          <w:divsChild>
            <w:div w:id="1874029850">
              <w:marLeft w:val="0"/>
              <w:marRight w:val="0"/>
              <w:marTop w:val="0"/>
              <w:marBottom w:val="0"/>
              <w:divBdr>
                <w:top w:val="none" w:sz="0" w:space="0" w:color="auto"/>
                <w:left w:val="none" w:sz="0" w:space="0" w:color="auto"/>
                <w:bottom w:val="none" w:sz="0" w:space="0" w:color="auto"/>
                <w:right w:val="none" w:sz="0" w:space="0" w:color="auto"/>
              </w:divBdr>
              <w:divsChild>
                <w:div w:id="173796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298396">
      <w:bodyDiv w:val="1"/>
      <w:marLeft w:val="0"/>
      <w:marRight w:val="0"/>
      <w:marTop w:val="0"/>
      <w:marBottom w:val="0"/>
      <w:divBdr>
        <w:top w:val="none" w:sz="0" w:space="0" w:color="auto"/>
        <w:left w:val="none" w:sz="0" w:space="0" w:color="auto"/>
        <w:bottom w:val="none" w:sz="0" w:space="0" w:color="auto"/>
        <w:right w:val="none" w:sz="0" w:space="0" w:color="auto"/>
      </w:divBdr>
    </w:div>
    <w:div w:id="1355617473">
      <w:bodyDiv w:val="1"/>
      <w:marLeft w:val="0"/>
      <w:marRight w:val="0"/>
      <w:marTop w:val="0"/>
      <w:marBottom w:val="0"/>
      <w:divBdr>
        <w:top w:val="none" w:sz="0" w:space="0" w:color="auto"/>
        <w:left w:val="none" w:sz="0" w:space="0" w:color="auto"/>
        <w:bottom w:val="none" w:sz="0" w:space="0" w:color="auto"/>
        <w:right w:val="none" w:sz="0" w:space="0" w:color="auto"/>
      </w:divBdr>
    </w:div>
    <w:div w:id="1360666772">
      <w:bodyDiv w:val="1"/>
      <w:marLeft w:val="0"/>
      <w:marRight w:val="0"/>
      <w:marTop w:val="0"/>
      <w:marBottom w:val="0"/>
      <w:divBdr>
        <w:top w:val="none" w:sz="0" w:space="0" w:color="auto"/>
        <w:left w:val="none" w:sz="0" w:space="0" w:color="auto"/>
        <w:bottom w:val="none" w:sz="0" w:space="0" w:color="auto"/>
        <w:right w:val="none" w:sz="0" w:space="0" w:color="auto"/>
      </w:divBdr>
      <w:divsChild>
        <w:div w:id="610432767">
          <w:marLeft w:val="0"/>
          <w:marRight w:val="0"/>
          <w:marTop w:val="0"/>
          <w:marBottom w:val="0"/>
          <w:divBdr>
            <w:top w:val="none" w:sz="0" w:space="0" w:color="auto"/>
            <w:left w:val="none" w:sz="0" w:space="0" w:color="auto"/>
            <w:bottom w:val="none" w:sz="0" w:space="0" w:color="auto"/>
            <w:right w:val="none" w:sz="0" w:space="0" w:color="auto"/>
          </w:divBdr>
          <w:divsChild>
            <w:div w:id="968243121">
              <w:marLeft w:val="0"/>
              <w:marRight w:val="0"/>
              <w:marTop w:val="0"/>
              <w:marBottom w:val="0"/>
              <w:divBdr>
                <w:top w:val="none" w:sz="0" w:space="0" w:color="auto"/>
                <w:left w:val="none" w:sz="0" w:space="0" w:color="auto"/>
                <w:bottom w:val="none" w:sz="0" w:space="0" w:color="auto"/>
                <w:right w:val="none" w:sz="0" w:space="0" w:color="auto"/>
              </w:divBdr>
              <w:divsChild>
                <w:div w:id="45595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833823">
      <w:bodyDiv w:val="1"/>
      <w:marLeft w:val="0"/>
      <w:marRight w:val="0"/>
      <w:marTop w:val="0"/>
      <w:marBottom w:val="0"/>
      <w:divBdr>
        <w:top w:val="none" w:sz="0" w:space="0" w:color="auto"/>
        <w:left w:val="none" w:sz="0" w:space="0" w:color="auto"/>
        <w:bottom w:val="none" w:sz="0" w:space="0" w:color="auto"/>
        <w:right w:val="none" w:sz="0" w:space="0" w:color="auto"/>
      </w:divBdr>
    </w:div>
    <w:div w:id="1387341631">
      <w:bodyDiv w:val="1"/>
      <w:marLeft w:val="0"/>
      <w:marRight w:val="0"/>
      <w:marTop w:val="0"/>
      <w:marBottom w:val="0"/>
      <w:divBdr>
        <w:top w:val="none" w:sz="0" w:space="0" w:color="auto"/>
        <w:left w:val="none" w:sz="0" w:space="0" w:color="auto"/>
        <w:bottom w:val="none" w:sz="0" w:space="0" w:color="auto"/>
        <w:right w:val="none" w:sz="0" w:space="0" w:color="auto"/>
      </w:divBdr>
    </w:div>
    <w:div w:id="1387489835">
      <w:bodyDiv w:val="1"/>
      <w:marLeft w:val="0"/>
      <w:marRight w:val="0"/>
      <w:marTop w:val="0"/>
      <w:marBottom w:val="0"/>
      <w:divBdr>
        <w:top w:val="none" w:sz="0" w:space="0" w:color="auto"/>
        <w:left w:val="none" w:sz="0" w:space="0" w:color="auto"/>
        <w:bottom w:val="none" w:sz="0" w:space="0" w:color="auto"/>
        <w:right w:val="none" w:sz="0" w:space="0" w:color="auto"/>
      </w:divBdr>
    </w:div>
    <w:div w:id="1393039801">
      <w:bodyDiv w:val="1"/>
      <w:marLeft w:val="0"/>
      <w:marRight w:val="0"/>
      <w:marTop w:val="0"/>
      <w:marBottom w:val="0"/>
      <w:divBdr>
        <w:top w:val="none" w:sz="0" w:space="0" w:color="auto"/>
        <w:left w:val="none" w:sz="0" w:space="0" w:color="auto"/>
        <w:bottom w:val="none" w:sz="0" w:space="0" w:color="auto"/>
        <w:right w:val="none" w:sz="0" w:space="0" w:color="auto"/>
      </w:divBdr>
    </w:div>
    <w:div w:id="1420565024">
      <w:bodyDiv w:val="1"/>
      <w:marLeft w:val="0"/>
      <w:marRight w:val="0"/>
      <w:marTop w:val="0"/>
      <w:marBottom w:val="0"/>
      <w:divBdr>
        <w:top w:val="none" w:sz="0" w:space="0" w:color="auto"/>
        <w:left w:val="none" w:sz="0" w:space="0" w:color="auto"/>
        <w:bottom w:val="none" w:sz="0" w:space="0" w:color="auto"/>
        <w:right w:val="none" w:sz="0" w:space="0" w:color="auto"/>
      </w:divBdr>
    </w:div>
    <w:div w:id="1421562010">
      <w:bodyDiv w:val="1"/>
      <w:marLeft w:val="0"/>
      <w:marRight w:val="0"/>
      <w:marTop w:val="0"/>
      <w:marBottom w:val="0"/>
      <w:divBdr>
        <w:top w:val="none" w:sz="0" w:space="0" w:color="auto"/>
        <w:left w:val="none" w:sz="0" w:space="0" w:color="auto"/>
        <w:bottom w:val="none" w:sz="0" w:space="0" w:color="auto"/>
        <w:right w:val="none" w:sz="0" w:space="0" w:color="auto"/>
      </w:divBdr>
    </w:div>
    <w:div w:id="1428501626">
      <w:bodyDiv w:val="1"/>
      <w:marLeft w:val="0"/>
      <w:marRight w:val="0"/>
      <w:marTop w:val="0"/>
      <w:marBottom w:val="0"/>
      <w:divBdr>
        <w:top w:val="none" w:sz="0" w:space="0" w:color="auto"/>
        <w:left w:val="none" w:sz="0" w:space="0" w:color="auto"/>
        <w:bottom w:val="none" w:sz="0" w:space="0" w:color="auto"/>
        <w:right w:val="none" w:sz="0" w:space="0" w:color="auto"/>
      </w:divBdr>
      <w:divsChild>
        <w:div w:id="1707674794">
          <w:marLeft w:val="0"/>
          <w:marRight w:val="0"/>
          <w:marTop w:val="0"/>
          <w:marBottom w:val="0"/>
          <w:divBdr>
            <w:top w:val="none" w:sz="0" w:space="0" w:color="auto"/>
            <w:left w:val="none" w:sz="0" w:space="0" w:color="auto"/>
            <w:bottom w:val="none" w:sz="0" w:space="0" w:color="auto"/>
            <w:right w:val="none" w:sz="0" w:space="0" w:color="auto"/>
          </w:divBdr>
          <w:divsChild>
            <w:div w:id="192617046">
              <w:marLeft w:val="0"/>
              <w:marRight w:val="0"/>
              <w:marTop w:val="0"/>
              <w:marBottom w:val="0"/>
              <w:divBdr>
                <w:top w:val="none" w:sz="0" w:space="0" w:color="auto"/>
                <w:left w:val="none" w:sz="0" w:space="0" w:color="auto"/>
                <w:bottom w:val="none" w:sz="0" w:space="0" w:color="auto"/>
                <w:right w:val="none" w:sz="0" w:space="0" w:color="auto"/>
              </w:divBdr>
              <w:divsChild>
                <w:div w:id="206910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044283">
      <w:bodyDiv w:val="1"/>
      <w:marLeft w:val="0"/>
      <w:marRight w:val="0"/>
      <w:marTop w:val="0"/>
      <w:marBottom w:val="0"/>
      <w:divBdr>
        <w:top w:val="none" w:sz="0" w:space="0" w:color="auto"/>
        <w:left w:val="none" w:sz="0" w:space="0" w:color="auto"/>
        <w:bottom w:val="none" w:sz="0" w:space="0" w:color="auto"/>
        <w:right w:val="none" w:sz="0" w:space="0" w:color="auto"/>
      </w:divBdr>
    </w:div>
    <w:div w:id="1443113458">
      <w:bodyDiv w:val="1"/>
      <w:marLeft w:val="0"/>
      <w:marRight w:val="0"/>
      <w:marTop w:val="0"/>
      <w:marBottom w:val="0"/>
      <w:divBdr>
        <w:top w:val="none" w:sz="0" w:space="0" w:color="auto"/>
        <w:left w:val="none" w:sz="0" w:space="0" w:color="auto"/>
        <w:bottom w:val="none" w:sz="0" w:space="0" w:color="auto"/>
        <w:right w:val="none" w:sz="0" w:space="0" w:color="auto"/>
      </w:divBdr>
    </w:div>
    <w:div w:id="1451707555">
      <w:bodyDiv w:val="1"/>
      <w:marLeft w:val="0"/>
      <w:marRight w:val="0"/>
      <w:marTop w:val="0"/>
      <w:marBottom w:val="0"/>
      <w:divBdr>
        <w:top w:val="none" w:sz="0" w:space="0" w:color="auto"/>
        <w:left w:val="none" w:sz="0" w:space="0" w:color="auto"/>
        <w:bottom w:val="none" w:sz="0" w:space="0" w:color="auto"/>
        <w:right w:val="none" w:sz="0" w:space="0" w:color="auto"/>
      </w:divBdr>
    </w:div>
    <w:div w:id="1452702542">
      <w:bodyDiv w:val="1"/>
      <w:marLeft w:val="0"/>
      <w:marRight w:val="0"/>
      <w:marTop w:val="0"/>
      <w:marBottom w:val="0"/>
      <w:divBdr>
        <w:top w:val="none" w:sz="0" w:space="0" w:color="auto"/>
        <w:left w:val="none" w:sz="0" w:space="0" w:color="auto"/>
        <w:bottom w:val="none" w:sz="0" w:space="0" w:color="auto"/>
        <w:right w:val="none" w:sz="0" w:space="0" w:color="auto"/>
      </w:divBdr>
      <w:divsChild>
        <w:div w:id="1681736064">
          <w:marLeft w:val="0"/>
          <w:marRight w:val="0"/>
          <w:marTop w:val="0"/>
          <w:marBottom w:val="0"/>
          <w:divBdr>
            <w:top w:val="none" w:sz="0" w:space="0" w:color="auto"/>
            <w:left w:val="none" w:sz="0" w:space="0" w:color="auto"/>
            <w:bottom w:val="none" w:sz="0" w:space="0" w:color="auto"/>
            <w:right w:val="none" w:sz="0" w:space="0" w:color="auto"/>
          </w:divBdr>
          <w:divsChild>
            <w:div w:id="1742366276">
              <w:marLeft w:val="0"/>
              <w:marRight w:val="0"/>
              <w:marTop w:val="0"/>
              <w:marBottom w:val="0"/>
              <w:divBdr>
                <w:top w:val="none" w:sz="0" w:space="0" w:color="auto"/>
                <w:left w:val="none" w:sz="0" w:space="0" w:color="auto"/>
                <w:bottom w:val="none" w:sz="0" w:space="0" w:color="auto"/>
                <w:right w:val="none" w:sz="0" w:space="0" w:color="auto"/>
              </w:divBdr>
              <w:divsChild>
                <w:div w:id="1081440113">
                  <w:marLeft w:val="0"/>
                  <w:marRight w:val="0"/>
                  <w:marTop w:val="0"/>
                  <w:marBottom w:val="0"/>
                  <w:divBdr>
                    <w:top w:val="none" w:sz="0" w:space="0" w:color="auto"/>
                    <w:left w:val="none" w:sz="0" w:space="0" w:color="auto"/>
                    <w:bottom w:val="none" w:sz="0" w:space="0" w:color="auto"/>
                    <w:right w:val="none" w:sz="0" w:space="0" w:color="auto"/>
                  </w:divBdr>
                  <w:divsChild>
                    <w:div w:id="197186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429058">
      <w:bodyDiv w:val="1"/>
      <w:marLeft w:val="0"/>
      <w:marRight w:val="0"/>
      <w:marTop w:val="0"/>
      <w:marBottom w:val="0"/>
      <w:divBdr>
        <w:top w:val="none" w:sz="0" w:space="0" w:color="auto"/>
        <w:left w:val="none" w:sz="0" w:space="0" w:color="auto"/>
        <w:bottom w:val="none" w:sz="0" w:space="0" w:color="auto"/>
        <w:right w:val="none" w:sz="0" w:space="0" w:color="auto"/>
      </w:divBdr>
      <w:divsChild>
        <w:div w:id="528108418">
          <w:marLeft w:val="0"/>
          <w:marRight w:val="0"/>
          <w:marTop w:val="0"/>
          <w:marBottom w:val="0"/>
          <w:divBdr>
            <w:top w:val="none" w:sz="0" w:space="0" w:color="auto"/>
            <w:left w:val="none" w:sz="0" w:space="0" w:color="auto"/>
            <w:bottom w:val="none" w:sz="0" w:space="0" w:color="auto"/>
            <w:right w:val="none" w:sz="0" w:space="0" w:color="auto"/>
          </w:divBdr>
          <w:divsChild>
            <w:div w:id="806975917">
              <w:marLeft w:val="0"/>
              <w:marRight w:val="0"/>
              <w:marTop w:val="0"/>
              <w:marBottom w:val="0"/>
              <w:divBdr>
                <w:top w:val="none" w:sz="0" w:space="0" w:color="auto"/>
                <w:left w:val="none" w:sz="0" w:space="0" w:color="auto"/>
                <w:bottom w:val="none" w:sz="0" w:space="0" w:color="auto"/>
                <w:right w:val="none" w:sz="0" w:space="0" w:color="auto"/>
              </w:divBdr>
              <w:divsChild>
                <w:div w:id="90888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846266">
      <w:bodyDiv w:val="1"/>
      <w:marLeft w:val="0"/>
      <w:marRight w:val="0"/>
      <w:marTop w:val="0"/>
      <w:marBottom w:val="0"/>
      <w:divBdr>
        <w:top w:val="none" w:sz="0" w:space="0" w:color="auto"/>
        <w:left w:val="none" w:sz="0" w:space="0" w:color="auto"/>
        <w:bottom w:val="none" w:sz="0" w:space="0" w:color="auto"/>
        <w:right w:val="none" w:sz="0" w:space="0" w:color="auto"/>
      </w:divBdr>
    </w:div>
    <w:div w:id="1501777489">
      <w:bodyDiv w:val="1"/>
      <w:marLeft w:val="0"/>
      <w:marRight w:val="0"/>
      <w:marTop w:val="0"/>
      <w:marBottom w:val="0"/>
      <w:divBdr>
        <w:top w:val="none" w:sz="0" w:space="0" w:color="auto"/>
        <w:left w:val="none" w:sz="0" w:space="0" w:color="auto"/>
        <w:bottom w:val="none" w:sz="0" w:space="0" w:color="auto"/>
        <w:right w:val="none" w:sz="0" w:space="0" w:color="auto"/>
      </w:divBdr>
    </w:div>
    <w:div w:id="1502353238">
      <w:bodyDiv w:val="1"/>
      <w:marLeft w:val="0"/>
      <w:marRight w:val="0"/>
      <w:marTop w:val="0"/>
      <w:marBottom w:val="0"/>
      <w:divBdr>
        <w:top w:val="none" w:sz="0" w:space="0" w:color="auto"/>
        <w:left w:val="none" w:sz="0" w:space="0" w:color="auto"/>
        <w:bottom w:val="none" w:sz="0" w:space="0" w:color="auto"/>
        <w:right w:val="none" w:sz="0" w:space="0" w:color="auto"/>
      </w:divBdr>
    </w:div>
    <w:div w:id="1505244962">
      <w:bodyDiv w:val="1"/>
      <w:marLeft w:val="0"/>
      <w:marRight w:val="0"/>
      <w:marTop w:val="0"/>
      <w:marBottom w:val="0"/>
      <w:divBdr>
        <w:top w:val="none" w:sz="0" w:space="0" w:color="auto"/>
        <w:left w:val="none" w:sz="0" w:space="0" w:color="auto"/>
        <w:bottom w:val="none" w:sz="0" w:space="0" w:color="auto"/>
        <w:right w:val="none" w:sz="0" w:space="0" w:color="auto"/>
      </w:divBdr>
    </w:div>
    <w:div w:id="1512791130">
      <w:bodyDiv w:val="1"/>
      <w:marLeft w:val="0"/>
      <w:marRight w:val="0"/>
      <w:marTop w:val="0"/>
      <w:marBottom w:val="0"/>
      <w:divBdr>
        <w:top w:val="none" w:sz="0" w:space="0" w:color="auto"/>
        <w:left w:val="none" w:sz="0" w:space="0" w:color="auto"/>
        <w:bottom w:val="none" w:sz="0" w:space="0" w:color="auto"/>
        <w:right w:val="none" w:sz="0" w:space="0" w:color="auto"/>
      </w:divBdr>
    </w:div>
    <w:div w:id="1567063624">
      <w:bodyDiv w:val="1"/>
      <w:marLeft w:val="0"/>
      <w:marRight w:val="0"/>
      <w:marTop w:val="0"/>
      <w:marBottom w:val="0"/>
      <w:divBdr>
        <w:top w:val="none" w:sz="0" w:space="0" w:color="auto"/>
        <w:left w:val="none" w:sz="0" w:space="0" w:color="auto"/>
        <w:bottom w:val="none" w:sz="0" w:space="0" w:color="auto"/>
        <w:right w:val="none" w:sz="0" w:space="0" w:color="auto"/>
      </w:divBdr>
    </w:div>
    <w:div w:id="1573465195">
      <w:bodyDiv w:val="1"/>
      <w:marLeft w:val="0"/>
      <w:marRight w:val="0"/>
      <w:marTop w:val="0"/>
      <w:marBottom w:val="0"/>
      <w:divBdr>
        <w:top w:val="none" w:sz="0" w:space="0" w:color="auto"/>
        <w:left w:val="none" w:sz="0" w:space="0" w:color="auto"/>
        <w:bottom w:val="none" w:sz="0" w:space="0" w:color="auto"/>
        <w:right w:val="none" w:sz="0" w:space="0" w:color="auto"/>
      </w:divBdr>
    </w:div>
    <w:div w:id="1588613178">
      <w:bodyDiv w:val="1"/>
      <w:marLeft w:val="0"/>
      <w:marRight w:val="0"/>
      <w:marTop w:val="0"/>
      <w:marBottom w:val="0"/>
      <w:divBdr>
        <w:top w:val="none" w:sz="0" w:space="0" w:color="auto"/>
        <w:left w:val="none" w:sz="0" w:space="0" w:color="auto"/>
        <w:bottom w:val="none" w:sz="0" w:space="0" w:color="auto"/>
        <w:right w:val="none" w:sz="0" w:space="0" w:color="auto"/>
      </w:divBdr>
    </w:div>
    <w:div w:id="1591695737">
      <w:bodyDiv w:val="1"/>
      <w:marLeft w:val="0"/>
      <w:marRight w:val="0"/>
      <w:marTop w:val="0"/>
      <w:marBottom w:val="0"/>
      <w:divBdr>
        <w:top w:val="none" w:sz="0" w:space="0" w:color="auto"/>
        <w:left w:val="none" w:sz="0" w:space="0" w:color="auto"/>
        <w:bottom w:val="none" w:sz="0" w:space="0" w:color="auto"/>
        <w:right w:val="none" w:sz="0" w:space="0" w:color="auto"/>
      </w:divBdr>
      <w:divsChild>
        <w:div w:id="98064251">
          <w:marLeft w:val="0"/>
          <w:marRight w:val="0"/>
          <w:marTop w:val="0"/>
          <w:marBottom w:val="0"/>
          <w:divBdr>
            <w:top w:val="none" w:sz="0" w:space="0" w:color="auto"/>
            <w:left w:val="none" w:sz="0" w:space="0" w:color="auto"/>
            <w:bottom w:val="none" w:sz="0" w:space="0" w:color="auto"/>
            <w:right w:val="none" w:sz="0" w:space="0" w:color="auto"/>
          </w:divBdr>
        </w:div>
        <w:div w:id="119422896">
          <w:marLeft w:val="0"/>
          <w:marRight w:val="0"/>
          <w:marTop w:val="0"/>
          <w:marBottom w:val="0"/>
          <w:divBdr>
            <w:top w:val="none" w:sz="0" w:space="0" w:color="auto"/>
            <w:left w:val="none" w:sz="0" w:space="0" w:color="auto"/>
            <w:bottom w:val="none" w:sz="0" w:space="0" w:color="auto"/>
            <w:right w:val="none" w:sz="0" w:space="0" w:color="auto"/>
          </w:divBdr>
        </w:div>
        <w:div w:id="152337704">
          <w:marLeft w:val="0"/>
          <w:marRight w:val="0"/>
          <w:marTop w:val="0"/>
          <w:marBottom w:val="0"/>
          <w:divBdr>
            <w:top w:val="none" w:sz="0" w:space="0" w:color="auto"/>
            <w:left w:val="none" w:sz="0" w:space="0" w:color="auto"/>
            <w:bottom w:val="none" w:sz="0" w:space="0" w:color="auto"/>
            <w:right w:val="none" w:sz="0" w:space="0" w:color="auto"/>
          </w:divBdr>
        </w:div>
        <w:div w:id="247269451">
          <w:marLeft w:val="0"/>
          <w:marRight w:val="0"/>
          <w:marTop w:val="0"/>
          <w:marBottom w:val="0"/>
          <w:divBdr>
            <w:top w:val="none" w:sz="0" w:space="0" w:color="auto"/>
            <w:left w:val="none" w:sz="0" w:space="0" w:color="auto"/>
            <w:bottom w:val="none" w:sz="0" w:space="0" w:color="auto"/>
            <w:right w:val="none" w:sz="0" w:space="0" w:color="auto"/>
          </w:divBdr>
        </w:div>
        <w:div w:id="427771044">
          <w:marLeft w:val="0"/>
          <w:marRight w:val="0"/>
          <w:marTop w:val="0"/>
          <w:marBottom w:val="0"/>
          <w:divBdr>
            <w:top w:val="none" w:sz="0" w:space="0" w:color="auto"/>
            <w:left w:val="none" w:sz="0" w:space="0" w:color="auto"/>
            <w:bottom w:val="none" w:sz="0" w:space="0" w:color="auto"/>
            <w:right w:val="none" w:sz="0" w:space="0" w:color="auto"/>
          </w:divBdr>
        </w:div>
        <w:div w:id="744109811">
          <w:marLeft w:val="0"/>
          <w:marRight w:val="0"/>
          <w:marTop w:val="0"/>
          <w:marBottom w:val="0"/>
          <w:divBdr>
            <w:top w:val="none" w:sz="0" w:space="0" w:color="auto"/>
            <w:left w:val="none" w:sz="0" w:space="0" w:color="auto"/>
            <w:bottom w:val="none" w:sz="0" w:space="0" w:color="auto"/>
            <w:right w:val="none" w:sz="0" w:space="0" w:color="auto"/>
          </w:divBdr>
        </w:div>
        <w:div w:id="1080639011">
          <w:marLeft w:val="0"/>
          <w:marRight w:val="0"/>
          <w:marTop w:val="0"/>
          <w:marBottom w:val="0"/>
          <w:divBdr>
            <w:top w:val="none" w:sz="0" w:space="0" w:color="auto"/>
            <w:left w:val="none" w:sz="0" w:space="0" w:color="auto"/>
            <w:bottom w:val="none" w:sz="0" w:space="0" w:color="auto"/>
            <w:right w:val="none" w:sz="0" w:space="0" w:color="auto"/>
          </w:divBdr>
        </w:div>
        <w:div w:id="1109350517">
          <w:marLeft w:val="0"/>
          <w:marRight w:val="0"/>
          <w:marTop w:val="0"/>
          <w:marBottom w:val="0"/>
          <w:divBdr>
            <w:top w:val="none" w:sz="0" w:space="0" w:color="auto"/>
            <w:left w:val="none" w:sz="0" w:space="0" w:color="auto"/>
            <w:bottom w:val="none" w:sz="0" w:space="0" w:color="auto"/>
            <w:right w:val="none" w:sz="0" w:space="0" w:color="auto"/>
          </w:divBdr>
        </w:div>
        <w:div w:id="1171987898">
          <w:marLeft w:val="0"/>
          <w:marRight w:val="0"/>
          <w:marTop w:val="0"/>
          <w:marBottom w:val="0"/>
          <w:divBdr>
            <w:top w:val="none" w:sz="0" w:space="0" w:color="auto"/>
            <w:left w:val="none" w:sz="0" w:space="0" w:color="auto"/>
            <w:bottom w:val="none" w:sz="0" w:space="0" w:color="auto"/>
            <w:right w:val="none" w:sz="0" w:space="0" w:color="auto"/>
          </w:divBdr>
        </w:div>
        <w:div w:id="1333607945">
          <w:marLeft w:val="0"/>
          <w:marRight w:val="0"/>
          <w:marTop w:val="0"/>
          <w:marBottom w:val="0"/>
          <w:divBdr>
            <w:top w:val="none" w:sz="0" w:space="0" w:color="auto"/>
            <w:left w:val="none" w:sz="0" w:space="0" w:color="auto"/>
            <w:bottom w:val="none" w:sz="0" w:space="0" w:color="auto"/>
            <w:right w:val="none" w:sz="0" w:space="0" w:color="auto"/>
          </w:divBdr>
        </w:div>
        <w:div w:id="1372874364">
          <w:marLeft w:val="0"/>
          <w:marRight w:val="0"/>
          <w:marTop w:val="0"/>
          <w:marBottom w:val="0"/>
          <w:divBdr>
            <w:top w:val="none" w:sz="0" w:space="0" w:color="auto"/>
            <w:left w:val="none" w:sz="0" w:space="0" w:color="auto"/>
            <w:bottom w:val="none" w:sz="0" w:space="0" w:color="auto"/>
            <w:right w:val="none" w:sz="0" w:space="0" w:color="auto"/>
          </w:divBdr>
        </w:div>
        <w:div w:id="1669553144">
          <w:marLeft w:val="0"/>
          <w:marRight w:val="0"/>
          <w:marTop w:val="0"/>
          <w:marBottom w:val="0"/>
          <w:divBdr>
            <w:top w:val="none" w:sz="0" w:space="0" w:color="auto"/>
            <w:left w:val="none" w:sz="0" w:space="0" w:color="auto"/>
            <w:bottom w:val="none" w:sz="0" w:space="0" w:color="auto"/>
            <w:right w:val="none" w:sz="0" w:space="0" w:color="auto"/>
          </w:divBdr>
        </w:div>
        <w:div w:id="1727682576">
          <w:marLeft w:val="0"/>
          <w:marRight w:val="0"/>
          <w:marTop w:val="0"/>
          <w:marBottom w:val="0"/>
          <w:divBdr>
            <w:top w:val="none" w:sz="0" w:space="0" w:color="auto"/>
            <w:left w:val="none" w:sz="0" w:space="0" w:color="auto"/>
            <w:bottom w:val="none" w:sz="0" w:space="0" w:color="auto"/>
            <w:right w:val="none" w:sz="0" w:space="0" w:color="auto"/>
          </w:divBdr>
        </w:div>
        <w:div w:id="1884632273">
          <w:marLeft w:val="0"/>
          <w:marRight w:val="0"/>
          <w:marTop w:val="0"/>
          <w:marBottom w:val="0"/>
          <w:divBdr>
            <w:top w:val="none" w:sz="0" w:space="0" w:color="auto"/>
            <w:left w:val="none" w:sz="0" w:space="0" w:color="auto"/>
            <w:bottom w:val="none" w:sz="0" w:space="0" w:color="auto"/>
            <w:right w:val="none" w:sz="0" w:space="0" w:color="auto"/>
          </w:divBdr>
        </w:div>
        <w:div w:id="2067145338">
          <w:marLeft w:val="0"/>
          <w:marRight w:val="0"/>
          <w:marTop w:val="0"/>
          <w:marBottom w:val="0"/>
          <w:divBdr>
            <w:top w:val="none" w:sz="0" w:space="0" w:color="auto"/>
            <w:left w:val="none" w:sz="0" w:space="0" w:color="auto"/>
            <w:bottom w:val="none" w:sz="0" w:space="0" w:color="auto"/>
            <w:right w:val="none" w:sz="0" w:space="0" w:color="auto"/>
          </w:divBdr>
        </w:div>
      </w:divsChild>
    </w:div>
    <w:div w:id="1600916932">
      <w:bodyDiv w:val="1"/>
      <w:marLeft w:val="0"/>
      <w:marRight w:val="0"/>
      <w:marTop w:val="0"/>
      <w:marBottom w:val="0"/>
      <w:divBdr>
        <w:top w:val="none" w:sz="0" w:space="0" w:color="auto"/>
        <w:left w:val="none" w:sz="0" w:space="0" w:color="auto"/>
        <w:bottom w:val="none" w:sz="0" w:space="0" w:color="auto"/>
        <w:right w:val="none" w:sz="0" w:space="0" w:color="auto"/>
      </w:divBdr>
    </w:div>
    <w:div w:id="1601988120">
      <w:bodyDiv w:val="1"/>
      <w:marLeft w:val="0"/>
      <w:marRight w:val="0"/>
      <w:marTop w:val="0"/>
      <w:marBottom w:val="0"/>
      <w:divBdr>
        <w:top w:val="none" w:sz="0" w:space="0" w:color="auto"/>
        <w:left w:val="none" w:sz="0" w:space="0" w:color="auto"/>
        <w:bottom w:val="none" w:sz="0" w:space="0" w:color="auto"/>
        <w:right w:val="none" w:sz="0" w:space="0" w:color="auto"/>
      </w:divBdr>
    </w:div>
    <w:div w:id="1608737041">
      <w:bodyDiv w:val="1"/>
      <w:marLeft w:val="0"/>
      <w:marRight w:val="0"/>
      <w:marTop w:val="0"/>
      <w:marBottom w:val="0"/>
      <w:divBdr>
        <w:top w:val="none" w:sz="0" w:space="0" w:color="auto"/>
        <w:left w:val="none" w:sz="0" w:space="0" w:color="auto"/>
        <w:bottom w:val="none" w:sz="0" w:space="0" w:color="auto"/>
        <w:right w:val="none" w:sz="0" w:space="0" w:color="auto"/>
      </w:divBdr>
    </w:div>
    <w:div w:id="1631285729">
      <w:bodyDiv w:val="1"/>
      <w:marLeft w:val="0"/>
      <w:marRight w:val="0"/>
      <w:marTop w:val="0"/>
      <w:marBottom w:val="0"/>
      <w:divBdr>
        <w:top w:val="none" w:sz="0" w:space="0" w:color="auto"/>
        <w:left w:val="none" w:sz="0" w:space="0" w:color="auto"/>
        <w:bottom w:val="none" w:sz="0" w:space="0" w:color="auto"/>
        <w:right w:val="none" w:sz="0" w:space="0" w:color="auto"/>
      </w:divBdr>
    </w:div>
    <w:div w:id="1639846604">
      <w:bodyDiv w:val="1"/>
      <w:marLeft w:val="0"/>
      <w:marRight w:val="0"/>
      <w:marTop w:val="0"/>
      <w:marBottom w:val="0"/>
      <w:divBdr>
        <w:top w:val="none" w:sz="0" w:space="0" w:color="auto"/>
        <w:left w:val="none" w:sz="0" w:space="0" w:color="auto"/>
        <w:bottom w:val="none" w:sz="0" w:space="0" w:color="auto"/>
        <w:right w:val="none" w:sz="0" w:space="0" w:color="auto"/>
      </w:divBdr>
      <w:divsChild>
        <w:div w:id="948974681">
          <w:marLeft w:val="0"/>
          <w:marRight w:val="0"/>
          <w:marTop w:val="0"/>
          <w:marBottom w:val="0"/>
          <w:divBdr>
            <w:top w:val="none" w:sz="0" w:space="0" w:color="auto"/>
            <w:left w:val="none" w:sz="0" w:space="0" w:color="auto"/>
            <w:bottom w:val="none" w:sz="0" w:space="0" w:color="auto"/>
            <w:right w:val="none" w:sz="0" w:space="0" w:color="auto"/>
          </w:divBdr>
          <w:divsChild>
            <w:div w:id="1251194">
              <w:marLeft w:val="0"/>
              <w:marRight w:val="0"/>
              <w:marTop w:val="0"/>
              <w:marBottom w:val="0"/>
              <w:divBdr>
                <w:top w:val="none" w:sz="0" w:space="0" w:color="auto"/>
                <w:left w:val="none" w:sz="0" w:space="0" w:color="auto"/>
                <w:bottom w:val="none" w:sz="0" w:space="0" w:color="auto"/>
                <w:right w:val="none" w:sz="0" w:space="0" w:color="auto"/>
              </w:divBdr>
              <w:divsChild>
                <w:div w:id="1219437006">
                  <w:marLeft w:val="0"/>
                  <w:marRight w:val="0"/>
                  <w:marTop w:val="0"/>
                  <w:marBottom w:val="0"/>
                  <w:divBdr>
                    <w:top w:val="none" w:sz="0" w:space="0" w:color="auto"/>
                    <w:left w:val="none" w:sz="0" w:space="0" w:color="auto"/>
                    <w:bottom w:val="none" w:sz="0" w:space="0" w:color="auto"/>
                    <w:right w:val="none" w:sz="0" w:space="0" w:color="auto"/>
                  </w:divBdr>
                  <w:divsChild>
                    <w:div w:id="27475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619499">
      <w:bodyDiv w:val="1"/>
      <w:marLeft w:val="0"/>
      <w:marRight w:val="0"/>
      <w:marTop w:val="0"/>
      <w:marBottom w:val="0"/>
      <w:divBdr>
        <w:top w:val="none" w:sz="0" w:space="0" w:color="auto"/>
        <w:left w:val="none" w:sz="0" w:space="0" w:color="auto"/>
        <w:bottom w:val="none" w:sz="0" w:space="0" w:color="auto"/>
        <w:right w:val="none" w:sz="0" w:space="0" w:color="auto"/>
      </w:divBdr>
    </w:div>
    <w:div w:id="1666979219">
      <w:bodyDiv w:val="1"/>
      <w:marLeft w:val="0"/>
      <w:marRight w:val="0"/>
      <w:marTop w:val="0"/>
      <w:marBottom w:val="0"/>
      <w:divBdr>
        <w:top w:val="none" w:sz="0" w:space="0" w:color="auto"/>
        <w:left w:val="none" w:sz="0" w:space="0" w:color="auto"/>
        <w:bottom w:val="none" w:sz="0" w:space="0" w:color="auto"/>
        <w:right w:val="none" w:sz="0" w:space="0" w:color="auto"/>
      </w:divBdr>
      <w:divsChild>
        <w:div w:id="1826428695">
          <w:marLeft w:val="0"/>
          <w:marRight w:val="0"/>
          <w:marTop w:val="0"/>
          <w:marBottom w:val="0"/>
          <w:divBdr>
            <w:top w:val="none" w:sz="0" w:space="0" w:color="auto"/>
            <w:left w:val="none" w:sz="0" w:space="0" w:color="auto"/>
            <w:bottom w:val="none" w:sz="0" w:space="0" w:color="auto"/>
            <w:right w:val="none" w:sz="0" w:space="0" w:color="auto"/>
          </w:divBdr>
          <w:divsChild>
            <w:div w:id="359866693">
              <w:marLeft w:val="0"/>
              <w:marRight w:val="0"/>
              <w:marTop w:val="0"/>
              <w:marBottom w:val="0"/>
              <w:divBdr>
                <w:top w:val="none" w:sz="0" w:space="0" w:color="auto"/>
                <w:left w:val="none" w:sz="0" w:space="0" w:color="auto"/>
                <w:bottom w:val="none" w:sz="0" w:space="0" w:color="auto"/>
                <w:right w:val="none" w:sz="0" w:space="0" w:color="auto"/>
              </w:divBdr>
              <w:divsChild>
                <w:div w:id="1696347797">
                  <w:marLeft w:val="0"/>
                  <w:marRight w:val="0"/>
                  <w:marTop w:val="0"/>
                  <w:marBottom w:val="0"/>
                  <w:divBdr>
                    <w:top w:val="none" w:sz="0" w:space="0" w:color="auto"/>
                    <w:left w:val="none" w:sz="0" w:space="0" w:color="auto"/>
                    <w:bottom w:val="none" w:sz="0" w:space="0" w:color="auto"/>
                    <w:right w:val="none" w:sz="0" w:space="0" w:color="auto"/>
                  </w:divBdr>
                  <w:divsChild>
                    <w:div w:id="96072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089387">
      <w:bodyDiv w:val="1"/>
      <w:marLeft w:val="0"/>
      <w:marRight w:val="0"/>
      <w:marTop w:val="0"/>
      <w:marBottom w:val="0"/>
      <w:divBdr>
        <w:top w:val="none" w:sz="0" w:space="0" w:color="auto"/>
        <w:left w:val="none" w:sz="0" w:space="0" w:color="auto"/>
        <w:bottom w:val="none" w:sz="0" w:space="0" w:color="auto"/>
        <w:right w:val="none" w:sz="0" w:space="0" w:color="auto"/>
      </w:divBdr>
    </w:div>
    <w:div w:id="1725328717">
      <w:bodyDiv w:val="1"/>
      <w:marLeft w:val="0"/>
      <w:marRight w:val="0"/>
      <w:marTop w:val="0"/>
      <w:marBottom w:val="0"/>
      <w:divBdr>
        <w:top w:val="none" w:sz="0" w:space="0" w:color="auto"/>
        <w:left w:val="none" w:sz="0" w:space="0" w:color="auto"/>
        <w:bottom w:val="none" w:sz="0" w:space="0" w:color="auto"/>
        <w:right w:val="none" w:sz="0" w:space="0" w:color="auto"/>
      </w:divBdr>
    </w:div>
    <w:div w:id="1729064936">
      <w:bodyDiv w:val="1"/>
      <w:marLeft w:val="0"/>
      <w:marRight w:val="0"/>
      <w:marTop w:val="0"/>
      <w:marBottom w:val="0"/>
      <w:divBdr>
        <w:top w:val="none" w:sz="0" w:space="0" w:color="auto"/>
        <w:left w:val="none" w:sz="0" w:space="0" w:color="auto"/>
        <w:bottom w:val="none" w:sz="0" w:space="0" w:color="auto"/>
        <w:right w:val="none" w:sz="0" w:space="0" w:color="auto"/>
      </w:divBdr>
    </w:div>
    <w:div w:id="1733237182">
      <w:bodyDiv w:val="1"/>
      <w:marLeft w:val="0"/>
      <w:marRight w:val="0"/>
      <w:marTop w:val="0"/>
      <w:marBottom w:val="0"/>
      <w:divBdr>
        <w:top w:val="none" w:sz="0" w:space="0" w:color="auto"/>
        <w:left w:val="none" w:sz="0" w:space="0" w:color="auto"/>
        <w:bottom w:val="none" w:sz="0" w:space="0" w:color="auto"/>
        <w:right w:val="none" w:sz="0" w:space="0" w:color="auto"/>
      </w:divBdr>
    </w:div>
    <w:div w:id="1739554409">
      <w:bodyDiv w:val="1"/>
      <w:marLeft w:val="0"/>
      <w:marRight w:val="0"/>
      <w:marTop w:val="0"/>
      <w:marBottom w:val="0"/>
      <w:divBdr>
        <w:top w:val="none" w:sz="0" w:space="0" w:color="auto"/>
        <w:left w:val="none" w:sz="0" w:space="0" w:color="auto"/>
        <w:bottom w:val="none" w:sz="0" w:space="0" w:color="auto"/>
        <w:right w:val="none" w:sz="0" w:space="0" w:color="auto"/>
      </w:divBdr>
    </w:div>
    <w:div w:id="1740980820">
      <w:bodyDiv w:val="1"/>
      <w:marLeft w:val="0"/>
      <w:marRight w:val="0"/>
      <w:marTop w:val="0"/>
      <w:marBottom w:val="0"/>
      <w:divBdr>
        <w:top w:val="none" w:sz="0" w:space="0" w:color="auto"/>
        <w:left w:val="none" w:sz="0" w:space="0" w:color="auto"/>
        <w:bottom w:val="none" w:sz="0" w:space="0" w:color="auto"/>
        <w:right w:val="none" w:sz="0" w:space="0" w:color="auto"/>
      </w:divBdr>
    </w:div>
    <w:div w:id="1745637444">
      <w:bodyDiv w:val="1"/>
      <w:marLeft w:val="0"/>
      <w:marRight w:val="0"/>
      <w:marTop w:val="0"/>
      <w:marBottom w:val="0"/>
      <w:divBdr>
        <w:top w:val="none" w:sz="0" w:space="0" w:color="auto"/>
        <w:left w:val="none" w:sz="0" w:space="0" w:color="auto"/>
        <w:bottom w:val="none" w:sz="0" w:space="0" w:color="auto"/>
        <w:right w:val="none" w:sz="0" w:space="0" w:color="auto"/>
      </w:divBdr>
    </w:div>
    <w:div w:id="1773478980">
      <w:bodyDiv w:val="1"/>
      <w:marLeft w:val="0"/>
      <w:marRight w:val="0"/>
      <w:marTop w:val="0"/>
      <w:marBottom w:val="0"/>
      <w:divBdr>
        <w:top w:val="none" w:sz="0" w:space="0" w:color="auto"/>
        <w:left w:val="none" w:sz="0" w:space="0" w:color="auto"/>
        <w:bottom w:val="none" w:sz="0" w:space="0" w:color="auto"/>
        <w:right w:val="none" w:sz="0" w:space="0" w:color="auto"/>
      </w:divBdr>
    </w:div>
    <w:div w:id="1792480348">
      <w:bodyDiv w:val="1"/>
      <w:marLeft w:val="0"/>
      <w:marRight w:val="0"/>
      <w:marTop w:val="0"/>
      <w:marBottom w:val="0"/>
      <w:divBdr>
        <w:top w:val="none" w:sz="0" w:space="0" w:color="auto"/>
        <w:left w:val="none" w:sz="0" w:space="0" w:color="auto"/>
        <w:bottom w:val="none" w:sz="0" w:space="0" w:color="auto"/>
        <w:right w:val="none" w:sz="0" w:space="0" w:color="auto"/>
      </w:divBdr>
    </w:div>
    <w:div w:id="1794054566">
      <w:bodyDiv w:val="1"/>
      <w:marLeft w:val="0"/>
      <w:marRight w:val="0"/>
      <w:marTop w:val="0"/>
      <w:marBottom w:val="0"/>
      <w:divBdr>
        <w:top w:val="none" w:sz="0" w:space="0" w:color="auto"/>
        <w:left w:val="none" w:sz="0" w:space="0" w:color="auto"/>
        <w:bottom w:val="none" w:sz="0" w:space="0" w:color="auto"/>
        <w:right w:val="none" w:sz="0" w:space="0" w:color="auto"/>
      </w:divBdr>
    </w:div>
    <w:div w:id="1800223042">
      <w:bodyDiv w:val="1"/>
      <w:marLeft w:val="0"/>
      <w:marRight w:val="0"/>
      <w:marTop w:val="0"/>
      <w:marBottom w:val="0"/>
      <w:divBdr>
        <w:top w:val="none" w:sz="0" w:space="0" w:color="auto"/>
        <w:left w:val="none" w:sz="0" w:space="0" w:color="auto"/>
        <w:bottom w:val="none" w:sz="0" w:space="0" w:color="auto"/>
        <w:right w:val="none" w:sz="0" w:space="0" w:color="auto"/>
      </w:divBdr>
    </w:div>
    <w:div w:id="1812165326">
      <w:bodyDiv w:val="1"/>
      <w:marLeft w:val="0"/>
      <w:marRight w:val="0"/>
      <w:marTop w:val="0"/>
      <w:marBottom w:val="0"/>
      <w:divBdr>
        <w:top w:val="none" w:sz="0" w:space="0" w:color="auto"/>
        <w:left w:val="none" w:sz="0" w:space="0" w:color="auto"/>
        <w:bottom w:val="none" w:sz="0" w:space="0" w:color="auto"/>
        <w:right w:val="none" w:sz="0" w:space="0" w:color="auto"/>
      </w:divBdr>
    </w:div>
    <w:div w:id="1822186452">
      <w:bodyDiv w:val="1"/>
      <w:marLeft w:val="0"/>
      <w:marRight w:val="0"/>
      <w:marTop w:val="0"/>
      <w:marBottom w:val="0"/>
      <w:divBdr>
        <w:top w:val="none" w:sz="0" w:space="0" w:color="auto"/>
        <w:left w:val="none" w:sz="0" w:space="0" w:color="auto"/>
        <w:bottom w:val="none" w:sz="0" w:space="0" w:color="auto"/>
        <w:right w:val="none" w:sz="0" w:space="0" w:color="auto"/>
      </w:divBdr>
      <w:divsChild>
        <w:div w:id="1164470666">
          <w:marLeft w:val="0"/>
          <w:marRight w:val="0"/>
          <w:marTop w:val="0"/>
          <w:marBottom w:val="0"/>
          <w:divBdr>
            <w:top w:val="none" w:sz="0" w:space="0" w:color="auto"/>
            <w:left w:val="none" w:sz="0" w:space="0" w:color="auto"/>
            <w:bottom w:val="none" w:sz="0" w:space="0" w:color="auto"/>
            <w:right w:val="none" w:sz="0" w:space="0" w:color="auto"/>
          </w:divBdr>
          <w:divsChild>
            <w:div w:id="1477528510">
              <w:marLeft w:val="0"/>
              <w:marRight w:val="0"/>
              <w:marTop w:val="0"/>
              <w:marBottom w:val="0"/>
              <w:divBdr>
                <w:top w:val="none" w:sz="0" w:space="0" w:color="auto"/>
                <w:left w:val="none" w:sz="0" w:space="0" w:color="auto"/>
                <w:bottom w:val="none" w:sz="0" w:space="0" w:color="auto"/>
                <w:right w:val="none" w:sz="0" w:space="0" w:color="auto"/>
              </w:divBdr>
              <w:divsChild>
                <w:div w:id="9334921">
                  <w:marLeft w:val="0"/>
                  <w:marRight w:val="0"/>
                  <w:marTop w:val="0"/>
                  <w:marBottom w:val="0"/>
                  <w:divBdr>
                    <w:top w:val="none" w:sz="0" w:space="0" w:color="auto"/>
                    <w:left w:val="none" w:sz="0" w:space="0" w:color="auto"/>
                    <w:bottom w:val="none" w:sz="0" w:space="0" w:color="auto"/>
                    <w:right w:val="none" w:sz="0" w:space="0" w:color="auto"/>
                  </w:divBdr>
                  <w:divsChild>
                    <w:div w:id="134552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418130">
      <w:bodyDiv w:val="1"/>
      <w:marLeft w:val="0"/>
      <w:marRight w:val="0"/>
      <w:marTop w:val="0"/>
      <w:marBottom w:val="0"/>
      <w:divBdr>
        <w:top w:val="none" w:sz="0" w:space="0" w:color="auto"/>
        <w:left w:val="none" w:sz="0" w:space="0" w:color="auto"/>
        <w:bottom w:val="none" w:sz="0" w:space="0" w:color="auto"/>
        <w:right w:val="none" w:sz="0" w:space="0" w:color="auto"/>
      </w:divBdr>
    </w:div>
    <w:div w:id="1845975047">
      <w:bodyDiv w:val="1"/>
      <w:marLeft w:val="0"/>
      <w:marRight w:val="0"/>
      <w:marTop w:val="0"/>
      <w:marBottom w:val="0"/>
      <w:divBdr>
        <w:top w:val="none" w:sz="0" w:space="0" w:color="auto"/>
        <w:left w:val="none" w:sz="0" w:space="0" w:color="auto"/>
        <w:bottom w:val="none" w:sz="0" w:space="0" w:color="auto"/>
        <w:right w:val="none" w:sz="0" w:space="0" w:color="auto"/>
      </w:divBdr>
    </w:div>
    <w:div w:id="1856531737">
      <w:bodyDiv w:val="1"/>
      <w:marLeft w:val="0"/>
      <w:marRight w:val="0"/>
      <w:marTop w:val="0"/>
      <w:marBottom w:val="0"/>
      <w:divBdr>
        <w:top w:val="none" w:sz="0" w:space="0" w:color="auto"/>
        <w:left w:val="none" w:sz="0" w:space="0" w:color="auto"/>
        <w:bottom w:val="none" w:sz="0" w:space="0" w:color="auto"/>
        <w:right w:val="none" w:sz="0" w:space="0" w:color="auto"/>
      </w:divBdr>
    </w:div>
    <w:div w:id="1856532898">
      <w:bodyDiv w:val="1"/>
      <w:marLeft w:val="0"/>
      <w:marRight w:val="0"/>
      <w:marTop w:val="0"/>
      <w:marBottom w:val="0"/>
      <w:divBdr>
        <w:top w:val="none" w:sz="0" w:space="0" w:color="auto"/>
        <w:left w:val="none" w:sz="0" w:space="0" w:color="auto"/>
        <w:bottom w:val="none" w:sz="0" w:space="0" w:color="auto"/>
        <w:right w:val="none" w:sz="0" w:space="0" w:color="auto"/>
      </w:divBdr>
    </w:div>
    <w:div w:id="1862162820">
      <w:bodyDiv w:val="1"/>
      <w:marLeft w:val="0"/>
      <w:marRight w:val="0"/>
      <w:marTop w:val="0"/>
      <w:marBottom w:val="0"/>
      <w:divBdr>
        <w:top w:val="none" w:sz="0" w:space="0" w:color="auto"/>
        <w:left w:val="none" w:sz="0" w:space="0" w:color="auto"/>
        <w:bottom w:val="none" w:sz="0" w:space="0" w:color="auto"/>
        <w:right w:val="none" w:sz="0" w:space="0" w:color="auto"/>
      </w:divBdr>
    </w:div>
    <w:div w:id="1866139472">
      <w:bodyDiv w:val="1"/>
      <w:marLeft w:val="0"/>
      <w:marRight w:val="0"/>
      <w:marTop w:val="0"/>
      <w:marBottom w:val="0"/>
      <w:divBdr>
        <w:top w:val="none" w:sz="0" w:space="0" w:color="auto"/>
        <w:left w:val="none" w:sz="0" w:space="0" w:color="auto"/>
        <w:bottom w:val="none" w:sz="0" w:space="0" w:color="auto"/>
        <w:right w:val="none" w:sz="0" w:space="0" w:color="auto"/>
      </w:divBdr>
    </w:div>
    <w:div w:id="1868255251">
      <w:bodyDiv w:val="1"/>
      <w:marLeft w:val="0"/>
      <w:marRight w:val="0"/>
      <w:marTop w:val="0"/>
      <w:marBottom w:val="0"/>
      <w:divBdr>
        <w:top w:val="none" w:sz="0" w:space="0" w:color="auto"/>
        <w:left w:val="none" w:sz="0" w:space="0" w:color="auto"/>
        <w:bottom w:val="none" w:sz="0" w:space="0" w:color="auto"/>
        <w:right w:val="none" w:sz="0" w:space="0" w:color="auto"/>
      </w:divBdr>
      <w:divsChild>
        <w:div w:id="638071307">
          <w:marLeft w:val="0"/>
          <w:marRight w:val="0"/>
          <w:marTop w:val="0"/>
          <w:marBottom w:val="0"/>
          <w:divBdr>
            <w:top w:val="none" w:sz="0" w:space="0" w:color="auto"/>
            <w:left w:val="none" w:sz="0" w:space="0" w:color="auto"/>
            <w:bottom w:val="none" w:sz="0" w:space="0" w:color="auto"/>
            <w:right w:val="none" w:sz="0" w:space="0" w:color="auto"/>
          </w:divBdr>
          <w:divsChild>
            <w:div w:id="1681160645">
              <w:marLeft w:val="0"/>
              <w:marRight w:val="0"/>
              <w:marTop w:val="0"/>
              <w:marBottom w:val="0"/>
              <w:divBdr>
                <w:top w:val="none" w:sz="0" w:space="0" w:color="auto"/>
                <w:left w:val="none" w:sz="0" w:space="0" w:color="auto"/>
                <w:bottom w:val="none" w:sz="0" w:space="0" w:color="auto"/>
                <w:right w:val="none" w:sz="0" w:space="0" w:color="auto"/>
              </w:divBdr>
              <w:divsChild>
                <w:div w:id="31457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916060">
      <w:bodyDiv w:val="1"/>
      <w:marLeft w:val="0"/>
      <w:marRight w:val="0"/>
      <w:marTop w:val="0"/>
      <w:marBottom w:val="0"/>
      <w:divBdr>
        <w:top w:val="none" w:sz="0" w:space="0" w:color="auto"/>
        <w:left w:val="none" w:sz="0" w:space="0" w:color="auto"/>
        <w:bottom w:val="none" w:sz="0" w:space="0" w:color="auto"/>
        <w:right w:val="none" w:sz="0" w:space="0" w:color="auto"/>
      </w:divBdr>
    </w:div>
    <w:div w:id="1900360780">
      <w:bodyDiv w:val="1"/>
      <w:marLeft w:val="0"/>
      <w:marRight w:val="0"/>
      <w:marTop w:val="0"/>
      <w:marBottom w:val="0"/>
      <w:divBdr>
        <w:top w:val="none" w:sz="0" w:space="0" w:color="auto"/>
        <w:left w:val="none" w:sz="0" w:space="0" w:color="auto"/>
        <w:bottom w:val="none" w:sz="0" w:space="0" w:color="auto"/>
        <w:right w:val="none" w:sz="0" w:space="0" w:color="auto"/>
      </w:divBdr>
    </w:div>
    <w:div w:id="1909920001">
      <w:bodyDiv w:val="1"/>
      <w:marLeft w:val="0"/>
      <w:marRight w:val="0"/>
      <w:marTop w:val="0"/>
      <w:marBottom w:val="0"/>
      <w:divBdr>
        <w:top w:val="none" w:sz="0" w:space="0" w:color="auto"/>
        <w:left w:val="none" w:sz="0" w:space="0" w:color="auto"/>
        <w:bottom w:val="none" w:sz="0" w:space="0" w:color="auto"/>
        <w:right w:val="none" w:sz="0" w:space="0" w:color="auto"/>
      </w:divBdr>
    </w:div>
    <w:div w:id="1910378630">
      <w:bodyDiv w:val="1"/>
      <w:marLeft w:val="0"/>
      <w:marRight w:val="0"/>
      <w:marTop w:val="0"/>
      <w:marBottom w:val="0"/>
      <w:divBdr>
        <w:top w:val="none" w:sz="0" w:space="0" w:color="auto"/>
        <w:left w:val="none" w:sz="0" w:space="0" w:color="auto"/>
        <w:bottom w:val="none" w:sz="0" w:space="0" w:color="auto"/>
        <w:right w:val="none" w:sz="0" w:space="0" w:color="auto"/>
      </w:divBdr>
    </w:div>
    <w:div w:id="1918397571">
      <w:bodyDiv w:val="1"/>
      <w:marLeft w:val="0"/>
      <w:marRight w:val="0"/>
      <w:marTop w:val="0"/>
      <w:marBottom w:val="0"/>
      <w:divBdr>
        <w:top w:val="none" w:sz="0" w:space="0" w:color="auto"/>
        <w:left w:val="none" w:sz="0" w:space="0" w:color="auto"/>
        <w:bottom w:val="none" w:sz="0" w:space="0" w:color="auto"/>
        <w:right w:val="none" w:sz="0" w:space="0" w:color="auto"/>
      </w:divBdr>
    </w:div>
    <w:div w:id="1924336607">
      <w:bodyDiv w:val="1"/>
      <w:marLeft w:val="0"/>
      <w:marRight w:val="0"/>
      <w:marTop w:val="0"/>
      <w:marBottom w:val="0"/>
      <w:divBdr>
        <w:top w:val="none" w:sz="0" w:space="0" w:color="auto"/>
        <w:left w:val="none" w:sz="0" w:space="0" w:color="auto"/>
        <w:bottom w:val="none" w:sz="0" w:space="0" w:color="auto"/>
        <w:right w:val="none" w:sz="0" w:space="0" w:color="auto"/>
      </w:divBdr>
    </w:div>
    <w:div w:id="1924758333">
      <w:bodyDiv w:val="1"/>
      <w:marLeft w:val="0"/>
      <w:marRight w:val="0"/>
      <w:marTop w:val="0"/>
      <w:marBottom w:val="0"/>
      <w:divBdr>
        <w:top w:val="none" w:sz="0" w:space="0" w:color="auto"/>
        <w:left w:val="none" w:sz="0" w:space="0" w:color="auto"/>
        <w:bottom w:val="none" w:sz="0" w:space="0" w:color="auto"/>
        <w:right w:val="none" w:sz="0" w:space="0" w:color="auto"/>
      </w:divBdr>
    </w:div>
    <w:div w:id="1927037852">
      <w:bodyDiv w:val="1"/>
      <w:marLeft w:val="0"/>
      <w:marRight w:val="0"/>
      <w:marTop w:val="0"/>
      <w:marBottom w:val="0"/>
      <w:divBdr>
        <w:top w:val="none" w:sz="0" w:space="0" w:color="auto"/>
        <w:left w:val="none" w:sz="0" w:space="0" w:color="auto"/>
        <w:bottom w:val="none" w:sz="0" w:space="0" w:color="auto"/>
        <w:right w:val="none" w:sz="0" w:space="0" w:color="auto"/>
      </w:divBdr>
    </w:div>
    <w:div w:id="1928418224">
      <w:bodyDiv w:val="1"/>
      <w:marLeft w:val="0"/>
      <w:marRight w:val="0"/>
      <w:marTop w:val="0"/>
      <w:marBottom w:val="0"/>
      <w:divBdr>
        <w:top w:val="none" w:sz="0" w:space="0" w:color="auto"/>
        <w:left w:val="none" w:sz="0" w:space="0" w:color="auto"/>
        <w:bottom w:val="none" w:sz="0" w:space="0" w:color="auto"/>
        <w:right w:val="none" w:sz="0" w:space="0" w:color="auto"/>
      </w:divBdr>
    </w:div>
    <w:div w:id="1931229939">
      <w:bodyDiv w:val="1"/>
      <w:marLeft w:val="0"/>
      <w:marRight w:val="0"/>
      <w:marTop w:val="0"/>
      <w:marBottom w:val="0"/>
      <w:divBdr>
        <w:top w:val="none" w:sz="0" w:space="0" w:color="auto"/>
        <w:left w:val="none" w:sz="0" w:space="0" w:color="auto"/>
        <w:bottom w:val="none" w:sz="0" w:space="0" w:color="auto"/>
        <w:right w:val="none" w:sz="0" w:space="0" w:color="auto"/>
      </w:divBdr>
    </w:div>
    <w:div w:id="1952348793">
      <w:bodyDiv w:val="1"/>
      <w:marLeft w:val="0"/>
      <w:marRight w:val="0"/>
      <w:marTop w:val="0"/>
      <w:marBottom w:val="0"/>
      <w:divBdr>
        <w:top w:val="none" w:sz="0" w:space="0" w:color="auto"/>
        <w:left w:val="none" w:sz="0" w:space="0" w:color="auto"/>
        <w:bottom w:val="none" w:sz="0" w:space="0" w:color="auto"/>
        <w:right w:val="none" w:sz="0" w:space="0" w:color="auto"/>
      </w:divBdr>
    </w:div>
    <w:div w:id="1958173897">
      <w:bodyDiv w:val="1"/>
      <w:marLeft w:val="0"/>
      <w:marRight w:val="0"/>
      <w:marTop w:val="0"/>
      <w:marBottom w:val="0"/>
      <w:divBdr>
        <w:top w:val="none" w:sz="0" w:space="0" w:color="auto"/>
        <w:left w:val="none" w:sz="0" w:space="0" w:color="auto"/>
        <w:bottom w:val="none" w:sz="0" w:space="0" w:color="auto"/>
        <w:right w:val="none" w:sz="0" w:space="0" w:color="auto"/>
      </w:divBdr>
    </w:div>
    <w:div w:id="1978873180">
      <w:bodyDiv w:val="1"/>
      <w:marLeft w:val="0"/>
      <w:marRight w:val="0"/>
      <w:marTop w:val="0"/>
      <w:marBottom w:val="0"/>
      <w:divBdr>
        <w:top w:val="none" w:sz="0" w:space="0" w:color="auto"/>
        <w:left w:val="none" w:sz="0" w:space="0" w:color="auto"/>
        <w:bottom w:val="none" w:sz="0" w:space="0" w:color="auto"/>
        <w:right w:val="none" w:sz="0" w:space="0" w:color="auto"/>
      </w:divBdr>
    </w:div>
    <w:div w:id="1985505332">
      <w:bodyDiv w:val="1"/>
      <w:marLeft w:val="0"/>
      <w:marRight w:val="0"/>
      <w:marTop w:val="0"/>
      <w:marBottom w:val="0"/>
      <w:divBdr>
        <w:top w:val="none" w:sz="0" w:space="0" w:color="auto"/>
        <w:left w:val="none" w:sz="0" w:space="0" w:color="auto"/>
        <w:bottom w:val="none" w:sz="0" w:space="0" w:color="auto"/>
        <w:right w:val="none" w:sz="0" w:space="0" w:color="auto"/>
      </w:divBdr>
    </w:div>
    <w:div w:id="1990205216">
      <w:bodyDiv w:val="1"/>
      <w:marLeft w:val="0"/>
      <w:marRight w:val="0"/>
      <w:marTop w:val="0"/>
      <w:marBottom w:val="0"/>
      <w:divBdr>
        <w:top w:val="none" w:sz="0" w:space="0" w:color="auto"/>
        <w:left w:val="none" w:sz="0" w:space="0" w:color="auto"/>
        <w:bottom w:val="none" w:sz="0" w:space="0" w:color="auto"/>
        <w:right w:val="none" w:sz="0" w:space="0" w:color="auto"/>
      </w:divBdr>
    </w:div>
    <w:div w:id="1996295987">
      <w:bodyDiv w:val="1"/>
      <w:marLeft w:val="0"/>
      <w:marRight w:val="0"/>
      <w:marTop w:val="0"/>
      <w:marBottom w:val="0"/>
      <w:divBdr>
        <w:top w:val="none" w:sz="0" w:space="0" w:color="auto"/>
        <w:left w:val="none" w:sz="0" w:space="0" w:color="auto"/>
        <w:bottom w:val="none" w:sz="0" w:space="0" w:color="auto"/>
        <w:right w:val="none" w:sz="0" w:space="0" w:color="auto"/>
      </w:divBdr>
    </w:div>
    <w:div w:id="2004968158">
      <w:bodyDiv w:val="1"/>
      <w:marLeft w:val="0"/>
      <w:marRight w:val="0"/>
      <w:marTop w:val="0"/>
      <w:marBottom w:val="0"/>
      <w:divBdr>
        <w:top w:val="none" w:sz="0" w:space="0" w:color="auto"/>
        <w:left w:val="none" w:sz="0" w:space="0" w:color="auto"/>
        <w:bottom w:val="none" w:sz="0" w:space="0" w:color="auto"/>
        <w:right w:val="none" w:sz="0" w:space="0" w:color="auto"/>
      </w:divBdr>
    </w:div>
    <w:div w:id="2006198297">
      <w:bodyDiv w:val="1"/>
      <w:marLeft w:val="0"/>
      <w:marRight w:val="0"/>
      <w:marTop w:val="0"/>
      <w:marBottom w:val="0"/>
      <w:divBdr>
        <w:top w:val="none" w:sz="0" w:space="0" w:color="auto"/>
        <w:left w:val="none" w:sz="0" w:space="0" w:color="auto"/>
        <w:bottom w:val="none" w:sz="0" w:space="0" w:color="auto"/>
        <w:right w:val="none" w:sz="0" w:space="0" w:color="auto"/>
      </w:divBdr>
    </w:div>
    <w:div w:id="2006929937">
      <w:bodyDiv w:val="1"/>
      <w:marLeft w:val="0"/>
      <w:marRight w:val="0"/>
      <w:marTop w:val="0"/>
      <w:marBottom w:val="0"/>
      <w:divBdr>
        <w:top w:val="none" w:sz="0" w:space="0" w:color="auto"/>
        <w:left w:val="none" w:sz="0" w:space="0" w:color="auto"/>
        <w:bottom w:val="none" w:sz="0" w:space="0" w:color="auto"/>
        <w:right w:val="none" w:sz="0" w:space="0" w:color="auto"/>
      </w:divBdr>
    </w:div>
    <w:div w:id="2008557994">
      <w:bodyDiv w:val="1"/>
      <w:marLeft w:val="0"/>
      <w:marRight w:val="0"/>
      <w:marTop w:val="0"/>
      <w:marBottom w:val="0"/>
      <w:divBdr>
        <w:top w:val="none" w:sz="0" w:space="0" w:color="auto"/>
        <w:left w:val="none" w:sz="0" w:space="0" w:color="auto"/>
        <w:bottom w:val="none" w:sz="0" w:space="0" w:color="auto"/>
        <w:right w:val="none" w:sz="0" w:space="0" w:color="auto"/>
      </w:divBdr>
    </w:div>
    <w:div w:id="2012290883">
      <w:bodyDiv w:val="1"/>
      <w:marLeft w:val="0"/>
      <w:marRight w:val="0"/>
      <w:marTop w:val="0"/>
      <w:marBottom w:val="0"/>
      <w:divBdr>
        <w:top w:val="none" w:sz="0" w:space="0" w:color="auto"/>
        <w:left w:val="none" w:sz="0" w:space="0" w:color="auto"/>
        <w:bottom w:val="none" w:sz="0" w:space="0" w:color="auto"/>
        <w:right w:val="none" w:sz="0" w:space="0" w:color="auto"/>
      </w:divBdr>
    </w:div>
    <w:div w:id="2024546460">
      <w:bodyDiv w:val="1"/>
      <w:marLeft w:val="0"/>
      <w:marRight w:val="0"/>
      <w:marTop w:val="0"/>
      <w:marBottom w:val="0"/>
      <w:divBdr>
        <w:top w:val="none" w:sz="0" w:space="0" w:color="auto"/>
        <w:left w:val="none" w:sz="0" w:space="0" w:color="auto"/>
        <w:bottom w:val="none" w:sz="0" w:space="0" w:color="auto"/>
        <w:right w:val="none" w:sz="0" w:space="0" w:color="auto"/>
      </w:divBdr>
    </w:div>
    <w:div w:id="2027632364">
      <w:bodyDiv w:val="1"/>
      <w:marLeft w:val="0"/>
      <w:marRight w:val="0"/>
      <w:marTop w:val="0"/>
      <w:marBottom w:val="0"/>
      <w:divBdr>
        <w:top w:val="none" w:sz="0" w:space="0" w:color="auto"/>
        <w:left w:val="none" w:sz="0" w:space="0" w:color="auto"/>
        <w:bottom w:val="none" w:sz="0" w:space="0" w:color="auto"/>
        <w:right w:val="none" w:sz="0" w:space="0" w:color="auto"/>
      </w:divBdr>
    </w:div>
    <w:div w:id="2052877721">
      <w:bodyDiv w:val="1"/>
      <w:marLeft w:val="0"/>
      <w:marRight w:val="0"/>
      <w:marTop w:val="0"/>
      <w:marBottom w:val="0"/>
      <w:divBdr>
        <w:top w:val="none" w:sz="0" w:space="0" w:color="auto"/>
        <w:left w:val="none" w:sz="0" w:space="0" w:color="auto"/>
        <w:bottom w:val="none" w:sz="0" w:space="0" w:color="auto"/>
        <w:right w:val="none" w:sz="0" w:space="0" w:color="auto"/>
      </w:divBdr>
    </w:div>
    <w:div w:id="2073428987">
      <w:bodyDiv w:val="1"/>
      <w:marLeft w:val="0"/>
      <w:marRight w:val="0"/>
      <w:marTop w:val="0"/>
      <w:marBottom w:val="0"/>
      <w:divBdr>
        <w:top w:val="none" w:sz="0" w:space="0" w:color="auto"/>
        <w:left w:val="none" w:sz="0" w:space="0" w:color="auto"/>
        <w:bottom w:val="none" w:sz="0" w:space="0" w:color="auto"/>
        <w:right w:val="none" w:sz="0" w:space="0" w:color="auto"/>
      </w:divBdr>
      <w:divsChild>
        <w:div w:id="421607341">
          <w:marLeft w:val="0"/>
          <w:marRight w:val="0"/>
          <w:marTop w:val="0"/>
          <w:marBottom w:val="0"/>
          <w:divBdr>
            <w:top w:val="none" w:sz="0" w:space="0" w:color="auto"/>
            <w:left w:val="none" w:sz="0" w:space="0" w:color="auto"/>
            <w:bottom w:val="none" w:sz="0" w:space="0" w:color="auto"/>
            <w:right w:val="none" w:sz="0" w:space="0" w:color="auto"/>
          </w:divBdr>
          <w:divsChild>
            <w:div w:id="121198375">
              <w:marLeft w:val="0"/>
              <w:marRight w:val="0"/>
              <w:marTop w:val="0"/>
              <w:marBottom w:val="0"/>
              <w:divBdr>
                <w:top w:val="none" w:sz="0" w:space="0" w:color="auto"/>
                <w:left w:val="none" w:sz="0" w:space="0" w:color="auto"/>
                <w:bottom w:val="none" w:sz="0" w:space="0" w:color="auto"/>
                <w:right w:val="none" w:sz="0" w:space="0" w:color="auto"/>
              </w:divBdr>
              <w:divsChild>
                <w:div w:id="123674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166959">
      <w:bodyDiv w:val="1"/>
      <w:marLeft w:val="0"/>
      <w:marRight w:val="0"/>
      <w:marTop w:val="0"/>
      <w:marBottom w:val="0"/>
      <w:divBdr>
        <w:top w:val="none" w:sz="0" w:space="0" w:color="auto"/>
        <w:left w:val="none" w:sz="0" w:space="0" w:color="auto"/>
        <w:bottom w:val="none" w:sz="0" w:space="0" w:color="auto"/>
        <w:right w:val="none" w:sz="0" w:space="0" w:color="auto"/>
      </w:divBdr>
    </w:div>
    <w:div w:id="2079552239">
      <w:bodyDiv w:val="1"/>
      <w:marLeft w:val="0"/>
      <w:marRight w:val="0"/>
      <w:marTop w:val="0"/>
      <w:marBottom w:val="0"/>
      <w:divBdr>
        <w:top w:val="none" w:sz="0" w:space="0" w:color="auto"/>
        <w:left w:val="none" w:sz="0" w:space="0" w:color="auto"/>
        <w:bottom w:val="none" w:sz="0" w:space="0" w:color="auto"/>
        <w:right w:val="none" w:sz="0" w:space="0" w:color="auto"/>
      </w:divBdr>
    </w:div>
    <w:div w:id="2081712668">
      <w:bodyDiv w:val="1"/>
      <w:marLeft w:val="0"/>
      <w:marRight w:val="0"/>
      <w:marTop w:val="0"/>
      <w:marBottom w:val="0"/>
      <w:divBdr>
        <w:top w:val="none" w:sz="0" w:space="0" w:color="auto"/>
        <w:left w:val="none" w:sz="0" w:space="0" w:color="auto"/>
        <w:bottom w:val="none" w:sz="0" w:space="0" w:color="auto"/>
        <w:right w:val="none" w:sz="0" w:space="0" w:color="auto"/>
      </w:divBdr>
    </w:div>
    <w:div w:id="2093432222">
      <w:bodyDiv w:val="1"/>
      <w:marLeft w:val="0"/>
      <w:marRight w:val="0"/>
      <w:marTop w:val="0"/>
      <w:marBottom w:val="0"/>
      <w:divBdr>
        <w:top w:val="none" w:sz="0" w:space="0" w:color="auto"/>
        <w:left w:val="none" w:sz="0" w:space="0" w:color="auto"/>
        <w:bottom w:val="none" w:sz="0" w:space="0" w:color="auto"/>
        <w:right w:val="none" w:sz="0" w:space="0" w:color="auto"/>
      </w:divBdr>
    </w:div>
    <w:div w:id="212398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hyperlink" Target="https://www.entrepreneur.com/encyclopedia/business-incubator" TargetMode="External"/><Relationship Id="rId21" Type="http://schemas.openxmlformats.org/officeDocument/2006/relationships/chart" Target="charts/chart14.xml"/><Relationship Id="rId34" Type="http://schemas.openxmlformats.org/officeDocument/2006/relationships/hyperlink" Target="https://ru.wikipedia.org/wiki/&#1055;&#1088;&#1077;&#1076;&#1087;&#1088;&#1080;&#1085;&#1080;&#1084;&#1072;&#1090;&#1077;&#1083;&#1100;&#1089;&#1090;&#1074;&#1086;" TargetMode="External"/><Relationship Id="rId42" Type="http://schemas.openxmlformats.org/officeDocument/2006/relationships/hyperlink" Target="http://rrsociology.ru/journal/article/46/" TargetMode="External"/><Relationship Id="rId47" Type="http://schemas.openxmlformats.org/officeDocument/2006/relationships/hyperlink" Target="https://ru.wikipedia.org/wiki/&#1040;&#1091;&#1090;&#1089;&#1086;&#1088;&#1089;&#1080;&#1085;&#1075;" TargetMode="External"/><Relationship Id="rId50" Type="http://schemas.openxmlformats.org/officeDocument/2006/relationships/hyperlink" Target="http://bi-clever.ru/about-us/world-experience/" TargetMode="External"/><Relationship Id="rId55" Type="http://schemas.openxmlformats.org/officeDocument/2006/relationships/hyperlink" Target="https://inbusiness.kz/ru/news/osnovam-predprinimatelstva-nuzhno-obuchatsya-na-vseh-urovnyah-sistemy-obrazovaniya" TargetMode="External"/><Relationship Id="rId63" Type="http://schemas.openxmlformats.org/officeDocument/2006/relationships/hyperlink" Target="http://old2.zhgu.edu.kz/index.php?newsid=5119" TargetMode="External"/><Relationship Id="rId68" Type="http://schemas.openxmlformats.org/officeDocument/2006/relationships/hyperlink" Target="https://enactus.kz" TargetMode="External"/><Relationship Id="rId76" Type="http://schemas.openxmlformats.org/officeDocument/2006/relationships/hyperlink" Target="https://damu.kz/programmi/guarantee/garantii-dkb-2025-d/" TargetMode="External"/><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damu.kz/sliders/detail.php?ELEMENT_ID=1026" TargetMode="Externa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chart" Target="charts/chart22.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hyperlink" Target="https://ru.wikipedia.org/wiki/&#1052;&#1086;&#1083;&#1086;&#1076;&#1105;&#1078;&#1100;" TargetMode="External"/><Relationship Id="rId37" Type="http://schemas.openxmlformats.org/officeDocument/2006/relationships/hyperlink" Target="https://econ.wikireading.ru/30202" TargetMode="External"/><Relationship Id="rId40" Type="http://schemas.openxmlformats.org/officeDocument/2006/relationships/hyperlink" Target="http://elib.fa.ru/art2015/bv1712.pdf/download/bv1712.pdf" TargetMode="External"/><Relationship Id="rId45" Type="http://schemas.openxmlformats.org/officeDocument/2006/relationships/hyperlink" Target="https://doi.org/10.1080/1046669X.2014.917012" TargetMode="External"/><Relationship Id="rId53" Type="http://schemas.openxmlformats.org/officeDocument/2006/relationships/hyperlink" Target="https://kodeksy-kz.com/ka/predprinimatelskij_kodeks/36.htm" TargetMode="External"/><Relationship Id="rId58" Type="http://schemas.openxmlformats.org/officeDocument/2006/relationships/hyperlink" Target="https://tau-edu.kz/media/docs/&#1055;&#1088;&#1086;&#1075;&#1088;&#1072;&#1084;&#1084;&#1072;%20&#1088;&#1072;&#1079;&#1074;&#1080;&#1090;&#1080;&#1103;%20&#1058;&#1040;&#1059;-19-22%20&#1056;&#1059;&#1057;.pdf?_t=1554459826" TargetMode="External"/><Relationship Id="rId66" Type="http://schemas.openxmlformats.org/officeDocument/2006/relationships/hyperlink" Target="http://most.com.kz/" TargetMode="External"/><Relationship Id="rId74" Type="http://schemas.openxmlformats.org/officeDocument/2006/relationships/hyperlink" Target="https://www.ismet.kz/ru/catalog/cases/ebrr" TargetMode="External"/><Relationship Id="rId79" Type="http://schemas.openxmlformats.org/officeDocument/2006/relationships/hyperlink" Target="https://kz.linkedin.com/company/most-ventures?original_referer=https%3A%2F%2Fwww.google.ru%2F"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atameken.kz/ru/pages/44-sovet-po-razvitiyu-molodezhnogo-predprinimatel-stva" TargetMode="External"/><Relationship Id="rId82" Type="http://schemas.openxmlformats.org/officeDocument/2006/relationships/hyperlink" Target="https://acta.uni-obuda.hu/Aitzhanova_Begentayev_Mukhanova_Antoni_CsiszarikKocsir_Orazymbetova_Kiss_151.pdf" TargetMode="External"/><Relationship Id="rId19"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hyperlink" Target="http://www.myshared.ru/slide/663402/" TargetMode="External"/><Relationship Id="rId43" Type="http://schemas.openxmlformats.org/officeDocument/2006/relationships/hyperlink" Target="https://www.researchgate.net/deref/http%3A%2F%2Fdx.doi.org%2F10.18288%2F1994-5124-2017-5-03" TargetMode="External"/><Relationship Id="rId48" Type="http://schemas.openxmlformats.org/officeDocument/2006/relationships/hyperlink" Target="https://answr.pro/articles/4306-biznes-assotsiatsii/" TargetMode="External"/><Relationship Id="rId56" Type="http://schemas.openxmlformats.org/officeDocument/2006/relationships/hyperlink" Target="https://primeminister.kz/ru/news/reviews/akademicheskaya-svoboda-optimizaciya-i-ranzhirovanie-kak-razvivayutsya-kazahstanskie-vuzy-10104430" TargetMode="External"/><Relationship Id="rId64" Type="http://schemas.openxmlformats.org/officeDocument/2006/relationships/hyperlink" Target="https://qaztech.vc" TargetMode="External"/><Relationship Id="rId69" Type="http://schemas.openxmlformats.org/officeDocument/2006/relationships/hyperlink" Target="http://www.resurs.kz/catalog/jkk" TargetMode="External"/><Relationship Id="rId77" Type="http://schemas.openxmlformats.org/officeDocument/2006/relationships/hyperlink" Target="https://www.enbek.kz/docs/ru/content/&#1075;&#1086;&#1089;&#1091;&#1076;&#1072;&#1088;&#1089;&#1090;&#1074;&#1077;&#1085;&#1085;&#1099;&#1077;-&#1075;&#1088;&#1072;&#1085;&#1090;&#1099;" TargetMode="External"/><Relationship Id="rId8" Type="http://schemas.openxmlformats.org/officeDocument/2006/relationships/chart" Target="charts/chart1.xml"/><Relationship Id="rId51" Type="http://schemas.openxmlformats.org/officeDocument/2006/relationships/hyperlink" Target="https://doi.org/10.1007/s11301-022-00289-2" TargetMode="External"/><Relationship Id="rId72" Type="http://schemas.openxmlformats.org/officeDocument/2006/relationships/hyperlink" Target="https://adilet.zan.kz/rus/docs/P1800000746" TargetMode="External"/><Relationship Id="rId80" Type="http://schemas.openxmlformats.org/officeDocument/2006/relationships/hyperlink" Target="https://www.ikapitalist.kz/about/" TargetMode="External"/><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hyperlink" Target="https://ru.wikipedia.org/wiki/&#1041;&#1080;&#1079;&#1085;&#1077;&#1089;" TargetMode="External"/><Relationship Id="rId38" Type="http://schemas.openxmlformats.org/officeDocument/2006/relationships/hyperlink" Target="https://ru.wikipedia.org/wiki/&#1041;&#1080;&#1079;&#1085;&#1077;&#1089;-&#1080;&#1085;&#1082;&#1091;&#1073;&#1072;&#1090;&#1086;&#1088;" TargetMode="External"/><Relationship Id="rId46" Type="http://schemas.openxmlformats.org/officeDocument/2006/relationships/hyperlink" Target="https://www.cfin.ru/management/people/outstaffing.shtml" TargetMode="External"/><Relationship Id="rId59" Type="http://schemas.openxmlformats.org/officeDocument/2006/relationships/hyperlink" Target="https://almau.edu.kz/images/uploads/files/0a3e12266e28139e675a3e82ffb58b8b.pdf" TargetMode="External"/><Relationship Id="rId67" Type="http://schemas.openxmlformats.org/officeDocument/2006/relationships/hyperlink" Target="http://www.sodbi.kz/rus/projects/" TargetMode="External"/><Relationship Id="rId20" Type="http://schemas.openxmlformats.org/officeDocument/2006/relationships/chart" Target="charts/chart13.xml"/><Relationship Id="rId41" Type="http://schemas.openxmlformats.org/officeDocument/2006/relationships/hyperlink" Target="https://atameken.kz/uploads/content/files/&#1043;&#1086;&#1089;&#1091;&#1076;&#1072;&#1088;&#1089;&#1090;&#1074;&#1077;&#1085;&#1085;&#1072;&#1103;%20&#1087;&#1086;&#1076;&#1076;&#1077;&#1088;&#1078;&#1082;&#1072;%20&#1073;&#1080;&#1079;&#1085;&#1077;&#1089;-&#1080;&#1085;&#1082;&#1091;&#1073;&#1080;&#1088;&#1086;&#1074;&#1072;&#1085;&#1080;&#1103;_&#1057;.pdf" TargetMode="External"/><Relationship Id="rId54" Type="http://schemas.openxmlformats.org/officeDocument/2006/relationships/hyperlink" Target="https://almaty.tv/news/ekonomika/180751-dgastardyn-auyl-sharuashylygyna-katysty-tyn-dgobalaryna-koldau-korsetiledi-&#8211;-sarapshylar" TargetMode="External"/><Relationship Id="rId62" Type="http://schemas.openxmlformats.org/officeDocument/2006/relationships/hyperlink" Target="https://damu.kz/programmi/" TargetMode="External"/><Relationship Id="rId70" Type="http://schemas.openxmlformats.org/officeDocument/2006/relationships/hyperlink" Target="https://adilet.zan.kz/rus/docs/P1900000968" TargetMode="External"/><Relationship Id="rId75" Type="http://schemas.openxmlformats.org/officeDocument/2006/relationships/hyperlink" Target="https://atameken.kz/ru/news/32392-halyk-banknachal-priem-zayavok-na-l-gotnye-kredity-dlya-molodyh-predprinimatelej" TargetMode="External"/><Relationship Id="rId83" Type="http://schemas.openxmlformats.org/officeDocument/2006/relationships/chart" Target="charts/chart2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hyperlink" Target="https://centrprof.dtoiv.mos.ru/projects/youth-entrepreneurship/" TargetMode="External"/><Relationship Id="rId49" Type="http://schemas.openxmlformats.org/officeDocument/2006/relationships/hyperlink" Target="https://www.innocom.ru/finance/biznes-angely-v-rossii-i-za-rubezhom.html" TargetMode="External"/><Relationship Id="rId57" Type="http://schemas.openxmlformats.org/officeDocument/2006/relationships/hyperlink" Target="https://tou.edu.kz/arm/storage/files/5fdf1681bea282.04626836.pdf" TargetMode="External"/><Relationship Id="rId10" Type="http://schemas.openxmlformats.org/officeDocument/2006/relationships/chart" Target="charts/chart3.xml"/><Relationship Id="rId31" Type="http://schemas.openxmlformats.org/officeDocument/2006/relationships/chart" Target="charts/chart24.xml"/><Relationship Id="rId44" Type="http://schemas.openxmlformats.org/officeDocument/2006/relationships/hyperlink" Target="https://ru.wikipedia.org/wiki/&#1060;&#1088;&#1072;&#1085;&#1095;&#1072;&#1081;&#1079;&#1080;&#1085;&#1075;" TargetMode="External"/><Relationship Id="rId52" Type="http://schemas.openxmlformats.org/officeDocument/2006/relationships/hyperlink" Target="https://open-almaty.kz/ru/otkrytievedenie-biznesa/nemnogo-o-predprinimatelstve" TargetMode="External"/><Relationship Id="rId60" Type="http://schemas.openxmlformats.org/officeDocument/2006/relationships/hyperlink" Target="https://www.kstu.kz/wp-content/uploads/2017/06/&#1082;&#1086;&#1085;&#1094;&#1077;&#1087;&#1094;&#1080;&#1103;%20&#1088;&#1072;&#1079;&#1074;&#1080;&#1090;&#1080;&#1103;%20&#1048;&#1055;&#1044;.pdf" TargetMode="External"/><Relationship Id="rId65" Type="http://schemas.openxmlformats.org/officeDocument/2006/relationships/hyperlink" Target="https://astanahub.com/l/welcome" TargetMode="External"/><Relationship Id="rId73" Type="http://schemas.openxmlformats.org/officeDocument/2006/relationships/hyperlink" Target="https://damu.kz/programmi/programmy-dlya-deystvuyushchikh-predprinimateley/kreditovanie/sary-arka/" TargetMode="External"/><Relationship Id="rId78" Type="http://schemas.openxmlformats.org/officeDocument/2006/relationships/hyperlink" Target="https://www.gov.kz/memleket/entities/bko-kasipkerlik/documents/details/278898?lang=ru" TargetMode="External"/><Relationship Id="rId81" Type="http://schemas.openxmlformats.org/officeDocument/2006/relationships/hyperlink" Target="https://doi.org/10.54821/uiecd.1183443" TargetMode="External"/><Relationship Id="rId86"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1" Type="http://schemas.openxmlformats.org/officeDocument/2006/relationships/oleObject" Target="file:///\\Users\gulmiramukhanova\Downloads\&#1040;&#1080;&#774;&#1090;&#1078;&#1072;&#1085;&#1086;&#1074;&#1072;%20&#1063;&#1080;&#1089;&#1083;&#1077;&#1085;&#1085;&#1086;&#1089;&#1090;&#1100;%20&#1085;&#1072;&#1089;&#1077;&#1083;&#1077;&#1085;&#1080;&#1103;%20&#1087;&#1086;%20&#1086;&#1076;&#1085;&#1086;&#1083;&#1077;&#1090;&#1085;&#1080;&#1084;%20&#1074;&#1086;&#1079;&#1088;&#1072;&#1089;&#1090;&#1072;&#108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Users\gulmiramukhanova\Downloads\&#1040;&#1080;&#774;&#1090;&#1078;&#1072;&#1085;&#1086;&#1074;&#1072;%20&#1063;&#1080;&#1089;&#1083;&#1077;&#1085;&#1085;&#1086;&#1089;&#1090;&#1100;%20&#1085;&#1072;&#1089;&#1077;&#1083;&#1077;&#1085;&#1080;&#1103;%20&#1087;&#1086;%20&#1086;&#1076;&#1085;&#1086;&#1083;&#1077;&#1090;&#1085;&#1080;&#1084;%20&#1074;&#1086;&#1079;&#1088;&#1072;&#1089;&#1090;&#1072;&#1084;.xlsx"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oleObject" Target="file:///\\Users\gulmiramukhanova\Downloads\&#1040;&#1080;&#774;&#1090;&#1078;&#1072;&#1085;&#1086;&#1074;&#1072;%20&#1063;&#1080;&#1089;&#1083;&#1077;&#1085;&#1085;&#1086;&#1089;&#1090;&#1100;%20&#1085;&#1072;&#1089;&#1077;&#1083;&#1077;&#1085;&#1080;&#1103;%20&#1087;&#1086;%20&#1086;&#1076;&#1085;&#1086;&#1083;&#1077;&#1090;&#1085;&#1080;&#1084;%20&#1074;&#1086;&#1079;&#1088;&#1072;&#1089;&#1090;&#1072;&#108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Users\gulmiramukhanova\Downloads\&#1040;&#1080;&#774;&#1090;&#1078;&#1072;&#1085;&#1086;&#1074;&#1072;%20&#1063;&#1080;&#1089;&#1083;&#1077;&#1085;&#1085;&#1086;&#1089;&#1090;&#1100;%20&#1085;&#1072;&#1089;&#1077;&#1083;&#1077;&#1085;&#1080;&#1103;%20&#1087;&#1086;%20&#1086;&#1076;&#1085;&#1086;&#1083;&#1077;&#1090;&#1085;&#1080;&#1084;%20&#1074;&#1086;&#1079;&#1088;&#1072;&#1089;&#1090;&#1072;&#108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889551999603182"/>
          <c:y val="7.9574166774969785E-2"/>
          <c:w val="0.37009362199000673"/>
          <c:h val="0.86930926462877589"/>
        </c:manualLayout>
      </c:layout>
      <c:pieChart>
        <c:varyColors val="1"/>
        <c:ser>
          <c:idx val="0"/>
          <c:order val="0"/>
          <c:tx>
            <c:strRef>
              <c:f>Лист1!$B$1</c:f>
              <c:strCache>
                <c:ptCount val="1"/>
                <c:pt idx="0">
                  <c:v>Продажи</c:v>
                </c:pt>
              </c:strCache>
            </c:strRef>
          </c:tx>
          <c:dPt>
            <c:idx val="0"/>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3-19AA-E940-B092-5071D81BAF5E}"/>
              </c:ext>
            </c:extLst>
          </c:dPt>
          <c:dPt>
            <c:idx val="1"/>
            <c:bubble3D val="0"/>
            <c:explosion val="13"/>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2-19AA-E940-B092-5071D81BAF5E}"/>
              </c:ext>
            </c:extLst>
          </c:dPt>
          <c:dLbls>
            <c:dLbl>
              <c:idx val="0"/>
              <c:layout>
                <c:manualLayout>
                  <c:x val="6.3081798564857086E-2"/>
                  <c:y val="-1.7728635514186335E-2"/>
                </c:manualLayout>
              </c:layout>
              <c:showLegendKey val="0"/>
              <c:showVal val="0"/>
              <c:showCatName val="1"/>
              <c:showSerName val="0"/>
              <c:showPercent val="1"/>
              <c:showBubbleSize val="0"/>
              <c:extLst>
                <c:ext xmlns:c15="http://schemas.microsoft.com/office/drawing/2012/chart" uri="{CE6537A1-D6FC-4f65-9D91-7224C49458BB}">
                  <c15:layout>
                    <c:manualLayout>
                      <c:w val="0.24196753089411194"/>
                      <c:h val="0.24233350542075374"/>
                    </c:manualLayout>
                  </c15:layout>
                </c:ext>
                <c:ext xmlns:c16="http://schemas.microsoft.com/office/drawing/2014/chart" uri="{C3380CC4-5D6E-409C-BE32-E72D297353CC}">
                  <c16:uniqueId val="{00000003-19AA-E940-B092-5071D81BAF5E}"/>
                </c:ext>
              </c:extLst>
            </c:dLbl>
            <c:dLbl>
              <c:idx val="1"/>
              <c:layout>
                <c:manualLayout>
                  <c:x val="-5.4727557528776408E-2"/>
                  <c:y val="3.17461313351767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19AA-E940-B092-5071D81BAF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Малое и среднее предпринимательство</c:v>
                </c:pt>
                <c:pt idx="1">
                  <c:v>Крупные предприятия</c:v>
                </c:pt>
              </c:strCache>
            </c:strRef>
          </c:cat>
          <c:val>
            <c:numRef>
              <c:f>Лист1!$B$2:$B$3</c:f>
              <c:numCache>
                <c:formatCode>0%</c:formatCode>
                <c:ptCount val="2"/>
                <c:pt idx="0">
                  <c:v>0.8</c:v>
                </c:pt>
                <c:pt idx="1">
                  <c:v>0.2</c:v>
                </c:pt>
              </c:numCache>
            </c:numRef>
          </c:val>
          <c:extLst>
            <c:ext xmlns:c16="http://schemas.microsoft.com/office/drawing/2014/chart" uri="{C3380CC4-5D6E-409C-BE32-E72D297353CC}">
              <c16:uniqueId val="{00000000-19AA-E940-B092-5071D81BAF5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Лист1!$A$49</c:f>
              <c:strCache>
                <c:ptCount val="1"/>
                <c:pt idx="0">
                  <c:v>удельный вес молодежи в городах</c:v>
                </c:pt>
              </c:strCache>
            </c:strRef>
          </c:tx>
          <c:spPr>
            <a:solidFill>
              <a:schemeClr val="tx2">
                <a:lumMod val="40000"/>
                <a:lumOff val="60000"/>
              </a:schemeClr>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Лист1!$B$48:$F$48</c:f>
              <c:strCache>
                <c:ptCount val="5"/>
                <c:pt idx="0">
                  <c:v>2020 год</c:v>
                </c:pt>
                <c:pt idx="1">
                  <c:v>2021 год</c:v>
                </c:pt>
                <c:pt idx="2">
                  <c:v>2022 год</c:v>
                </c:pt>
                <c:pt idx="3">
                  <c:v>2023 год</c:v>
                </c:pt>
                <c:pt idx="4">
                  <c:v>20 24год</c:v>
                </c:pt>
              </c:strCache>
            </c:strRef>
          </c:cat>
          <c:val>
            <c:numRef>
              <c:f>Лист1!$B$49:$F$49</c:f>
              <c:numCache>
                <c:formatCode>0.00</c:formatCode>
                <c:ptCount val="5"/>
                <c:pt idx="0">
                  <c:v>59.515156010483111</c:v>
                </c:pt>
                <c:pt idx="1">
                  <c:v>59.696486344898233</c:v>
                </c:pt>
                <c:pt idx="2">
                  <c:v>62.334145252175233</c:v>
                </c:pt>
                <c:pt idx="3">
                  <c:v>62.580571472863397</c:v>
                </c:pt>
                <c:pt idx="4">
                  <c:v>62.717259452986447</c:v>
                </c:pt>
              </c:numCache>
            </c:numRef>
          </c:val>
          <c:extLst>
            <c:ext xmlns:c16="http://schemas.microsoft.com/office/drawing/2014/chart" uri="{C3380CC4-5D6E-409C-BE32-E72D297353CC}">
              <c16:uniqueId val="{00000000-8778-8247-A5F4-88B478636D2F}"/>
            </c:ext>
          </c:extLst>
        </c:ser>
        <c:ser>
          <c:idx val="1"/>
          <c:order val="1"/>
          <c:tx>
            <c:strRef>
              <c:f>Лист1!$A$50</c:f>
              <c:strCache>
                <c:ptCount val="1"/>
                <c:pt idx="0">
                  <c:v>удельный вес молодежи в сельских территориях</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Лист1!$B$48:$F$48</c:f>
              <c:strCache>
                <c:ptCount val="5"/>
                <c:pt idx="0">
                  <c:v>2020 год</c:v>
                </c:pt>
                <c:pt idx="1">
                  <c:v>2021 год</c:v>
                </c:pt>
                <c:pt idx="2">
                  <c:v>2022 год</c:v>
                </c:pt>
                <c:pt idx="3">
                  <c:v>2023 год</c:v>
                </c:pt>
                <c:pt idx="4">
                  <c:v>20 24год</c:v>
                </c:pt>
              </c:strCache>
            </c:strRef>
          </c:cat>
          <c:val>
            <c:numRef>
              <c:f>Лист1!$B$50:$F$50</c:f>
              <c:numCache>
                <c:formatCode>0.00</c:formatCode>
                <c:ptCount val="5"/>
                <c:pt idx="0">
                  <c:v>40.484843989516804</c:v>
                </c:pt>
                <c:pt idx="1">
                  <c:v>40.303513655101781</c:v>
                </c:pt>
                <c:pt idx="2">
                  <c:v>37.665854747824845</c:v>
                </c:pt>
                <c:pt idx="3">
                  <c:v>37.419428527136425</c:v>
                </c:pt>
                <c:pt idx="4">
                  <c:v>37.282740547013475</c:v>
                </c:pt>
              </c:numCache>
            </c:numRef>
          </c:val>
          <c:extLst>
            <c:ext xmlns:c16="http://schemas.microsoft.com/office/drawing/2014/chart" uri="{C3380CC4-5D6E-409C-BE32-E72D297353CC}">
              <c16:uniqueId val="{00000001-8778-8247-A5F4-88B478636D2F}"/>
            </c:ext>
          </c:extLst>
        </c:ser>
        <c:dLbls>
          <c:showLegendKey val="0"/>
          <c:showVal val="0"/>
          <c:showCatName val="0"/>
          <c:showSerName val="0"/>
          <c:showPercent val="0"/>
          <c:showBubbleSize val="0"/>
        </c:dLbls>
        <c:gapWidth val="150"/>
        <c:overlap val="100"/>
        <c:axId val="153933312"/>
        <c:axId val="153934848"/>
      </c:barChart>
      <c:catAx>
        <c:axId val="153933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crossAx val="153934848"/>
        <c:crosses val="autoZero"/>
        <c:auto val="1"/>
        <c:lblAlgn val="ctr"/>
        <c:lblOffset val="100"/>
        <c:noMultiLvlLbl val="0"/>
      </c:catAx>
      <c:valAx>
        <c:axId val="1539348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crossAx val="153933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Лист1!$B$80</c:f>
              <c:strCache>
                <c:ptCount val="1"/>
                <c:pt idx="0">
                  <c:v>20 24год</c:v>
                </c:pt>
              </c:strCache>
            </c:strRef>
          </c:tx>
          <c:explosion val="9"/>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137-9C47-B4CC-6CCC2178148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137-9C47-B4CC-6CCC2178148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137-9C47-B4CC-6CCC2178148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137-9C47-B4CC-6CCC2178148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137-9C47-B4CC-6CCC21781487}"/>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A137-9C47-B4CC-6CCC21781487}"/>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A137-9C47-B4CC-6CCC21781487}"/>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A137-9C47-B4CC-6CCC21781487}"/>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A137-9C47-B4CC-6CCC21781487}"/>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A137-9C47-B4CC-6CCC21781487}"/>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A137-9C47-B4CC-6CCC21781487}"/>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A137-9C47-B4CC-6CCC21781487}"/>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A137-9C47-B4CC-6CCC21781487}"/>
              </c:ext>
            </c:extLst>
          </c:dPt>
          <c:dPt>
            <c:idx val="13"/>
            <c:bubble3D val="0"/>
            <c:spPr>
              <a:solidFill>
                <a:schemeClr val="accent2">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B-A137-9C47-B4CC-6CCC21781487}"/>
              </c:ext>
            </c:extLst>
          </c:dPt>
          <c:dPt>
            <c:idx val="14"/>
            <c:bubble3D val="0"/>
            <c:spPr>
              <a:solidFill>
                <a:schemeClr val="accent3">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D-A137-9C47-B4CC-6CCC21781487}"/>
              </c:ext>
            </c:extLst>
          </c:dPt>
          <c:dPt>
            <c:idx val="15"/>
            <c:bubble3D val="0"/>
            <c:spPr>
              <a:solidFill>
                <a:schemeClr val="accent4">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F-A137-9C47-B4CC-6CCC21781487}"/>
              </c:ext>
            </c:extLst>
          </c:dPt>
          <c:dPt>
            <c:idx val="16"/>
            <c:bubble3D val="0"/>
            <c:spPr>
              <a:solidFill>
                <a:schemeClr val="accent5">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1-A137-9C47-B4CC-6CCC21781487}"/>
              </c:ext>
            </c:extLst>
          </c:dPt>
          <c:dPt>
            <c:idx val="17"/>
            <c:bubble3D val="0"/>
            <c:spPr>
              <a:solidFill>
                <a:schemeClr val="accent6">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3-A137-9C47-B4CC-6CCC21781487}"/>
              </c:ext>
            </c:extLst>
          </c:dPt>
          <c:dPt>
            <c:idx val="18"/>
            <c:bubble3D val="0"/>
            <c:spPr>
              <a:solidFill>
                <a:schemeClr val="accent1">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5-A137-9C47-B4CC-6CCC21781487}"/>
              </c:ext>
            </c:extLst>
          </c:dPt>
          <c:dPt>
            <c:idx val="19"/>
            <c:bubble3D val="0"/>
            <c:spPr>
              <a:solidFill>
                <a:schemeClr val="accent2">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7-A137-9C47-B4CC-6CCC21781487}"/>
              </c:ext>
            </c:extLst>
          </c:dPt>
          <c:dLbls>
            <c:dLbl>
              <c:idx val="0"/>
              <c:layout>
                <c:manualLayout>
                  <c:x val="-4.378833635628377E-2"/>
                  <c:y val="-3.6965825457753503E-2"/>
                </c:manualLayout>
              </c:layout>
              <c:tx>
                <c:rich>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mn-lt"/>
                        <a:ea typeface="+mn-ea"/>
                        <a:cs typeface="+mn-cs"/>
                      </a:defRPr>
                    </a:pPr>
                    <a:fld id="{E1C50BAC-49B4-774E-8639-16BACF59133E}" type="CATEGORYNAME">
                      <a:rPr lang="ru-RU" sz="1050"/>
                      <a:pPr>
                        <a:defRPr sz="1050" b="0" i="0" u="none" strike="noStrike" kern="1200" baseline="0">
                          <a:solidFill>
                            <a:schemeClr val="tx1">
                              <a:lumMod val="75000"/>
                              <a:lumOff val="25000"/>
                            </a:schemeClr>
                          </a:solidFill>
                          <a:latin typeface="+mn-lt"/>
                          <a:ea typeface="+mn-ea"/>
                          <a:cs typeface="+mn-cs"/>
                        </a:defRPr>
                      </a:pPr>
                      <a:t>[ИМЯ КАТЕГОРИИ]</a:t>
                    </a:fld>
                    <a:endParaRPr lang="ru-RU" sz="1050" baseline="0"/>
                  </a:p>
                  <a:p>
                    <a:pPr>
                      <a:defRPr sz="1050" b="0" i="0" u="none" strike="noStrike" kern="1200" baseline="0">
                        <a:solidFill>
                          <a:schemeClr val="tx1">
                            <a:lumMod val="75000"/>
                            <a:lumOff val="25000"/>
                          </a:schemeClr>
                        </a:solidFill>
                        <a:latin typeface="+mn-lt"/>
                        <a:ea typeface="+mn-ea"/>
                        <a:cs typeface="+mn-cs"/>
                      </a:defRPr>
                    </a:pPr>
                    <a:fld id="{463F8E34-B29E-1F4A-8A32-440A43887348}" type="VALUE">
                      <a:rPr lang="ru-RU" sz="1050"/>
                      <a:pPr>
                        <a:defRPr sz="1050" b="0" i="0" u="none" strike="noStrike" kern="1200" baseline="0">
                          <a:solidFill>
                            <a:schemeClr val="tx1">
                              <a:lumMod val="75000"/>
                              <a:lumOff val="25000"/>
                            </a:schemeClr>
                          </a:solidFill>
                          <a:latin typeface="+mn-lt"/>
                          <a:ea typeface="+mn-ea"/>
                          <a:cs typeface="+mn-cs"/>
                        </a:defRPr>
                      </a:pPr>
                      <a:t>[ЗНАЧЕНИЕ]</a:t>
                    </a:fld>
                    <a:r>
                      <a:rPr lang="ru-RU" sz="1050"/>
                      <a:t> %</a:t>
                    </a:r>
                  </a:p>
                </c:rich>
              </c:tx>
              <c:spPr>
                <a:noFill/>
                <a:ln>
                  <a:noFill/>
                </a:ln>
                <a:effectLst/>
              </c:sp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7049882927323437"/>
                      <c:h val="0.10478110236220471"/>
                    </c:manualLayout>
                  </c15:layout>
                  <c15:dlblFieldTable/>
                  <c15:showDataLabelsRange val="0"/>
                </c:ext>
                <c:ext xmlns:c16="http://schemas.microsoft.com/office/drawing/2014/chart" uri="{C3380CC4-5D6E-409C-BE32-E72D297353CC}">
                  <c16:uniqueId val="{00000001-A137-9C47-B4CC-6CCC21781487}"/>
                </c:ext>
              </c:extLst>
            </c:dLbl>
            <c:dLbl>
              <c:idx val="1"/>
              <c:layout>
                <c:manualLayout>
                  <c:x val="-1.4059753954305908E-2"/>
                  <c:y val="-5.4827175208581713E-2"/>
                </c:manualLayout>
              </c:layout>
              <c:tx>
                <c:rich>
                  <a:bodyPr/>
                  <a:lstStyle/>
                  <a:p>
                    <a:fld id="{D764D3D9-3504-EB44-B940-7DA83F1846A2}" type="CATEGORYNAME">
                      <a:rPr lang="ru-RU"/>
                      <a:pPr/>
                      <a:t>[ИМЯ КАТЕГОРИИ]</a:t>
                    </a:fld>
                    <a:endParaRPr lang="ru-RU" baseline="0"/>
                  </a:p>
                  <a:p>
                    <a:fld id="{23929C73-DCB5-2647-B86A-6BAF35A77DE2}" type="VALUE">
                      <a:rPr lang="ru-RU"/>
                      <a:pPr/>
                      <a:t>[ЗНАЧЕНИЕ]</a:t>
                    </a:fld>
                    <a:r>
                      <a:rPr lang="ru-RU"/>
                      <a:t> %</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A137-9C47-B4CC-6CCC21781487}"/>
                </c:ext>
              </c:extLst>
            </c:dLbl>
            <c:dLbl>
              <c:idx val="2"/>
              <c:layout>
                <c:manualLayout>
                  <c:x val="5.0099752783029076E-2"/>
                  <c:y val="-8.4784701912260965E-2"/>
                </c:manualLayout>
              </c:layout>
              <c:tx>
                <c:rich>
                  <a:bodyPr/>
                  <a:lstStyle/>
                  <a:p>
                    <a:fld id="{30F60581-93E3-A643-9DCC-B96DFCD39015}" type="CATEGORYNAME">
                      <a:rPr lang="ru-RU"/>
                      <a:pPr/>
                      <a:t>[ИМЯ КАТЕГОРИИ]</a:t>
                    </a:fld>
                    <a:endParaRPr lang="ru-RU" baseline="0"/>
                  </a:p>
                  <a:p>
                    <a:fld id="{1FC5106B-A457-184B-82CF-99DAF18EACC7}" type="VALUE">
                      <a:rPr lang="ru-RU"/>
                      <a:pPr/>
                      <a:t>[ЗНАЧЕНИЕ]</a:t>
                    </a:fld>
                    <a:r>
                      <a:rPr lang="ru-RU"/>
                      <a:t> %</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A137-9C47-B4CC-6CCC21781487}"/>
                </c:ext>
              </c:extLst>
            </c:dLbl>
            <c:dLbl>
              <c:idx val="3"/>
              <c:layout>
                <c:manualLayout>
                  <c:x val="-3.0681537810471574E-2"/>
                  <c:y val="-4.5748256467941506E-2"/>
                </c:manualLayout>
              </c:layout>
              <c:tx>
                <c:rich>
                  <a:bodyPr/>
                  <a:lstStyle/>
                  <a:p>
                    <a:fld id="{35619F00-B5E5-EA4F-811C-32D4F921E67C}" type="CATEGORYNAME">
                      <a:rPr lang="ru-RU"/>
                      <a:pPr/>
                      <a:t>[ИМЯ КАТЕГОРИИ]</a:t>
                    </a:fld>
                    <a:endParaRPr lang="ru-RU" baseline="0"/>
                  </a:p>
                  <a:p>
                    <a:fld id="{A69C71D8-8928-A14E-99E3-1281E5E70C79}" type="VALUE">
                      <a:rPr lang="ru-RU"/>
                      <a:pPr/>
                      <a:t>[ЗНАЧЕНИЕ]</a:t>
                    </a:fld>
                    <a:r>
                      <a:rPr lang="ru-RU"/>
                      <a:t> %</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A137-9C47-B4CC-6CCC21781487}"/>
                </c:ext>
              </c:extLst>
            </c:dLbl>
            <c:dLbl>
              <c:idx val="4"/>
              <c:layout>
                <c:manualLayout>
                  <c:x val="0"/>
                  <c:y val="-7.2426321709786426E-2"/>
                </c:manualLayout>
              </c:layout>
              <c:tx>
                <c:rich>
                  <a:bodyPr/>
                  <a:lstStyle/>
                  <a:p>
                    <a:fld id="{2C7F4A9B-13EB-224D-98D1-C44A8F8FA76F}" type="CATEGORYNAME">
                      <a:rPr lang="ru-RU"/>
                      <a:pPr/>
                      <a:t>[ИМЯ КАТЕГОРИИ]</a:t>
                    </a:fld>
                    <a:endParaRPr lang="ru-RU" baseline="0"/>
                  </a:p>
                  <a:p>
                    <a:fld id="{603F7C00-9B41-4D4A-AC9C-4587CBCB35A3}" type="VALUE">
                      <a:rPr lang="ru-RU"/>
                      <a:pPr/>
                      <a:t>[ЗНАЧЕНИЕ]</a:t>
                    </a:fld>
                    <a:r>
                      <a:rPr lang="ru-RU"/>
                      <a:t>%</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A137-9C47-B4CC-6CCC21781487}"/>
                </c:ext>
              </c:extLst>
            </c:dLbl>
            <c:dLbl>
              <c:idx val="5"/>
              <c:layout>
                <c:manualLayout>
                  <c:x val="-5.4005594979640141E-8"/>
                  <c:y val="-9.5351609058402995E-3"/>
                </c:manualLayout>
              </c:layout>
              <c:tx>
                <c:rich>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mn-lt"/>
                        <a:ea typeface="+mn-ea"/>
                        <a:cs typeface="+mn-cs"/>
                      </a:defRPr>
                    </a:pPr>
                    <a:fld id="{FDDE98D2-D126-4F4A-A71A-99172DB277E2}" type="CATEGORYNAME">
                      <a:rPr lang="ru-RU" sz="1050"/>
                      <a:pPr>
                        <a:defRPr sz="1050" b="0" i="0" u="none" strike="noStrike" kern="1200" baseline="0">
                          <a:solidFill>
                            <a:schemeClr val="tx1">
                              <a:lumMod val="75000"/>
                              <a:lumOff val="25000"/>
                            </a:schemeClr>
                          </a:solidFill>
                          <a:latin typeface="+mn-lt"/>
                          <a:ea typeface="+mn-ea"/>
                          <a:cs typeface="+mn-cs"/>
                        </a:defRPr>
                      </a:pPr>
                      <a:t>[ИМЯ КАТЕГОРИИ]</a:t>
                    </a:fld>
                    <a:endParaRPr lang="ru-RU" sz="1050" baseline="0"/>
                  </a:p>
                  <a:p>
                    <a:pPr>
                      <a:defRPr sz="1050" b="0" i="0" u="none" strike="noStrike" kern="1200" baseline="0">
                        <a:solidFill>
                          <a:schemeClr val="tx1">
                            <a:lumMod val="75000"/>
                            <a:lumOff val="25000"/>
                          </a:schemeClr>
                        </a:solidFill>
                        <a:latin typeface="+mn-lt"/>
                        <a:ea typeface="+mn-ea"/>
                        <a:cs typeface="+mn-cs"/>
                      </a:defRPr>
                    </a:pPr>
                    <a:fld id="{2323DD43-A3F8-A748-92C9-2E1FDD090ECF}" type="VALUE">
                      <a:rPr lang="ru-RU" sz="1050"/>
                      <a:pPr>
                        <a:defRPr sz="1050" b="0" i="0" u="none" strike="noStrike" kern="1200" baseline="0">
                          <a:solidFill>
                            <a:schemeClr val="tx1">
                              <a:lumMod val="75000"/>
                              <a:lumOff val="25000"/>
                            </a:schemeClr>
                          </a:solidFill>
                          <a:latin typeface="+mn-lt"/>
                          <a:ea typeface="+mn-ea"/>
                          <a:cs typeface="+mn-cs"/>
                        </a:defRPr>
                      </a:pPr>
                      <a:t>[ЗНАЧЕНИЕ]</a:t>
                    </a:fld>
                    <a:r>
                      <a:rPr lang="ru-RU" sz="1050"/>
                      <a:t> %</a:t>
                    </a:r>
                  </a:p>
                </c:rich>
              </c:tx>
              <c:spPr>
                <a:noFill/>
                <a:ln>
                  <a:noFill/>
                </a:ln>
                <a:effectLst/>
              </c:sp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2173519976669581"/>
                      <c:h val="0.12626936829558999"/>
                    </c:manualLayout>
                  </c15:layout>
                  <c15:dlblFieldTable/>
                  <c15:showDataLabelsRange val="0"/>
                </c:ext>
                <c:ext xmlns:c16="http://schemas.microsoft.com/office/drawing/2014/chart" uri="{C3380CC4-5D6E-409C-BE32-E72D297353CC}">
                  <c16:uniqueId val="{0000000B-A137-9C47-B4CC-6CCC21781487}"/>
                </c:ext>
              </c:extLst>
            </c:dLbl>
            <c:dLbl>
              <c:idx val="6"/>
              <c:layout>
                <c:manualLayout>
                  <c:x val="2.7434842249655133E-3"/>
                  <c:y val="-5.1251489868891623E-2"/>
                </c:manualLayout>
              </c:layout>
              <c:tx>
                <c:rich>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mn-lt"/>
                        <a:ea typeface="+mn-ea"/>
                        <a:cs typeface="+mn-cs"/>
                      </a:defRPr>
                    </a:pPr>
                    <a:fld id="{87797B14-3071-274E-95C7-799F92CB1423}" type="CATEGORYNAME">
                      <a:rPr lang="ru-RU" sz="1050"/>
                      <a:pPr>
                        <a:defRPr sz="1050" b="0" i="0" u="none" strike="noStrike" kern="1200" baseline="0">
                          <a:solidFill>
                            <a:schemeClr val="tx1">
                              <a:lumMod val="75000"/>
                              <a:lumOff val="25000"/>
                            </a:schemeClr>
                          </a:solidFill>
                          <a:latin typeface="+mn-lt"/>
                          <a:ea typeface="+mn-ea"/>
                          <a:cs typeface="+mn-cs"/>
                        </a:defRPr>
                      </a:pPr>
                      <a:t>[ИМЯ КАТЕГОРИИ]</a:t>
                    </a:fld>
                    <a:endParaRPr lang="ru-RU" sz="1050" baseline="0"/>
                  </a:p>
                  <a:p>
                    <a:pPr>
                      <a:defRPr sz="1050" b="0" i="0" u="none" strike="noStrike" kern="1200" baseline="0">
                        <a:solidFill>
                          <a:schemeClr val="tx1">
                            <a:lumMod val="75000"/>
                            <a:lumOff val="25000"/>
                          </a:schemeClr>
                        </a:solidFill>
                        <a:latin typeface="+mn-lt"/>
                        <a:ea typeface="+mn-ea"/>
                        <a:cs typeface="+mn-cs"/>
                      </a:defRPr>
                    </a:pPr>
                    <a:fld id="{60683FD8-AAE9-E84D-AED0-AA538A9B5CBC}" type="VALUE">
                      <a:rPr lang="ru-RU" sz="1050"/>
                      <a:pPr>
                        <a:defRPr sz="1050" b="0" i="0" u="none" strike="noStrike" kern="1200" baseline="0">
                          <a:solidFill>
                            <a:schemeClr val="tx1">
                              <a:lumMod val="75000"/>
                              <a:lumOff val="25000"/>
                            </a:schemeClr>
                          </a:solidFill>
                          <a:latin typeface="+mn-lt"/>
                          <a:ea typeface="+mn-ea"/>
                          <a:cs typeface="+mn-cs"/>
                        </a:defRPr>
                      </a:pPr>
                      <a:t>[ЗНАЧЕНИЕ]</a:t>
                    </a:fld>
                    <a:r>
                      <a:rPr lang="ru-RU" sz="1050"/>
                      <a:t>%</a:t>
                    </a:r>
                  </a:p>
                </c:rich>
              </c:tx>
              <c:spPr>
                <a:noFill/>
                <a:ln>
                  <a:noFill/>
                </a:ln>
                <a:effectLst/>
              </c:sp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9.2181069958847742E-2"/>
                      <c:h val="0.12388557806912992"/>
                    </c:manualLayout>
                  </c15:layout>
                  <c15:dlblFieldTable/>
                  <c15:showDataLabelsRange val="0"/>
                </c:ext>
                <c:ext xmlns:c16="http://schemas.microsoft.com/office/drawing/2014/chart" uri="{C3380CC4-5D6E-409C-BE32-E72D297353CC}">
                  <c16:uniqueId val="{0000000D-A137-9C47-B4CC-6CCC21781487}"/>
                </c:ext>
              </c:extLst>
            </c:dLbl>
            <c:dLbl>
              <c:idx val="7"/>
              <c:layout>
                <c:manualLayout>
                  <c:x val="1.6460905349794268E-2"/>
                  <c:y val="4.0524433849821413E-2"/>
                </c:manualLayout>
              </c:layout>
              <c:tx>
                <c:rich>
                  <a:bodyPr/>
                  <a:lstStyle/>
                  <a:p>
                    <a:fld id="{C5205D04-EBE2-5443-AC40-242383854017}" type="CATEGORYNAME">
                      <a:rPr lang="ru-RU"/>
                      <a:pPr/>
                      <a:t>[ИМЯ КАТЕГОРИИ]</a:t>
                    </a:fld>
                    <a:endParaRPr lang="ru-RU" baseline="0"/>
                  </a:p>
                  <a:p>
                    <a:fld id="{97D100E1-8306-704E-BC66-2A9324355CBE}" type="VALUE">
                      <a:rPr lang="ru-RU"/>
                      <a:pPr/>
                      <a:t>[ЗНАЧЕНИЕ]</a:t>
                    </a:fld>
                    <a:r>
                      <a:rPr lang="ru-RU"/>
                      <a:t>%</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F-A137-9C47-B4CC-6CCC21781487}"/>
                </c:ext>
              </c:extLst>
            </c:dLbl>
            <c:dLbl>
              <c:idx val="8"/>
              <c:layout>
                <c:manualLayout>
                  <c:x val="-1.4909977402440794E-2"/>
                  <c:y val="8.7633295838020125E-2"/>
                </c:manualLayout>
              </c:layout>
              <c:tx>
                <c:rich>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mn-lt"/>
                        <a:ea typeface="+mn-ea"/>
                        <a:cs typeface="+mn-cs"/>
                      </a:defRPr>
                    </a:pPr>
                    <a:fld id="{29C1D094-6FBF-2E49-8674-C6DA8EFBF872}" type="CATEGORYNAME">
                      <a:rPr lang="ru-RU"/>
                      <a:pPr>
                        <a:defRPr sz="1050" b="0" i="0" u="none" strike="noStrike" kern="1200" baseline="0">
                          <a:solidFill>
                            <a:schemeClr val="tx1">
                              <a:lumMod val="75000"/>
                              <a:lumOff val="25000"/>
                            </a:schemeClr>
                          </a:solidFill>
                          <a:latin typeface="+mn-lt"/>
                          <a:ea typeface="+mn-ea"/>
                          <a:cs typeface="+mn-cs"/>
                        </a:defRPr>
                      </a:pPr>
                      <a:t>[ИМЯ КАТЕГОРИИ]</a:t>
                    </a:fld>
                    <a:endParaRPr lang="ru-RU" baseline="0"/>
                  </a:p>
                  <a:p>
                    <a:pPr>
                      <a:defRPr sz="1050" b="0" i="0" u="none" strike="noStrike" kern="1200" baseline="0">
                        <a:solidFill>
                          <a:schemeClr val="tx1">
                            <a:lumMod val="75000"/>
                            <a:lumOff val="25000"/>
                          </a:schemeClr>
                        </a:solidFill>
                        <a:latin typeface="+mn-lt"/>
                        <a:ea typeface="+mn-ea"/>
                        <a:cs typeface="+mn-cs"/>
                      </a:defRPr>
                    </a:pPr>
                    <a:fld id="{1B15F7E8-13F7-F544-80A7-8C05C6717D3B}" type="VALUE">
                      <a:rPr lang="ru-RU"/>
                      <a:pPr>
                        <a:defRPr sz="1050" b="0" i="0" u="none" strike="noStrike" kern="1200" baseline="0">
                          <a:solidFill>
                            <a:schemeClr val="tx1">
                              <a:lumMod val="75000"/>
                              <a:lumOff val="25000"/>
                            </a:schemeClr>
                          </a:solidFill>
                          <a:latin typeface="+mn-lt"/>
                          <a:ea typeface="+mn-ea"/>
                          <a:cs typeface="+mn-cs"/>
                        </a:defRPr>
                      </a:pPr>
                      <a:t>[ЗНАЧЕНИЕ]</a:t>
                    </a:fld>
                    <a:r>
                      <a:rPr lang="ru-RU"/>
                      <a:t>%</a:t>
                    </a:r>
                  </a:p>
                </c:rich>
              </c:tx>
              <c:spPr>
                <a:noFill/>
                <a:ln>
                  <a:noFill/>
                </a:ln>
                <a:effectLst/>
              </c:sp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0962855364183441"/>
                      <c:h val="0.12131428571428569"/>
                    </c:manualLayout>
                  </c15:layout>
                  <c15:dlblFieldTable/>
                  <c15:showDataLabelsRange val="0"/>
                </c:ext>
                <c:ext xmlns:c16="http://schemas.microsoft.com/office/drawing/2014/chart" uri="{C3380CC4-5D6E-409C-BE32-E72D297353CC}">
                  <c16:uniqueId val="{00000011-A137-9C47-B4CC-6CCC21781487}"/>
                </c:ext>
              </c:extLst>
            </c:dLbl>
            <c:dLbl>
              <c:idx val="9"/>
              <c:layout>
                <c:manualLayout>
                  <c:x val="5.3981859862453865E-2"/>
                  <c:y val="0.12240089988751406"/>
                </c:manualLayout>
              </c:layout>
              <c:tx>
                <c:rich>
                  <a:bodyPr/>
                  <a:lstStyle/>
                  <a:p>
                    <a:fld id="{2D152E97-FAF9-FF4C-A72F-06EB80C7242A}" type="CATEGORYNAME">
                      <a:rPr lang="ru-RU"/>
                      <a:pPr/>
                      <a:t>[ИМЯ КАТЕГОРИИ]</a:t>
                    </a:fld>
                    <a:endParaRPr lang="ru-RU" baseline="0"/>
                  </a:p>
                  <a:p>
                    <a:fld id="{B41E6F0A-83A7-DA44-8ADD-494FD226565E}" type="VALUE">
                      <a:rPr lang="ru-RU"/>
                      <a:pPr/>
                      <a:t>[ЗНАЧЕНИЕ]</a:t>
                    </a:fld>
                    <a:r>
                      <a:rPr lang="ru-RU"/>
                      <a:t>%</a:t>
                    </a:r>
                  </a:p>
                </c:rich>
              </c:tx>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1458808881510688"/>
                      <c:h val="0.11845714285714286"/>
                    </c:manualLayout>
                  </c15:layout>
                  <c15:dlblFieldTable/>
                  <c15:showDataLabelsRange val="0"/>
                </c:ext>
                <c:ext xmlns:c16="http://schemas.microsoft.com/office/drawing/2014/chart" uri="{C3380CC4-5D6E-409C-BE32-E72D297353CC}">
                  <c16:uniqueId val="{00000013-A137-9C47-B4CC-6CCC21781487}"/>
                </c:ext>
              </c:extLst>
            </c:dLbl>
            <c:dLbl>
              <c:idx val="10"/>
              <c:layout>
                <c:manualLayout>
                  <c:x val="-2.6976551151691147E-2"/>
                  <c:y val="7.4319685039370101E-2"/>
                </c:manualLayout>
              </c:layout>
              <c:tx>
                <c:rich>
                  <a:bodyPr/>
                  <a:lstStyle/>
                  <a:p>
                    <a:fld id="{BFE7A8EF-D75F-3540-A044-3A71CF93A9B7}" type="CATEGORYNAME">
                      <a:rPr lang="ru-RU"/>
                      <a:pPr/>
                      <a:t>[ИМЯ КАТЕГОРИИ]</a:t>
                    </a:fld>
                    <a:endParaRPr lang="ru-RU" baseline="0"/>
                  </a:p>
                  <a:p>
                    <a:fld id="{5815C5AF-9CD0-E141-8B40-ECE63920AE8B}" type="VALUE">
                      <a:rPr lang="ru-RU"/>
                      <a:pPr/>
                      <a:t>[ЗНАЧЕНИЕ]</a:t>
                    </a:fld>
                    <a:r>
                      <a:rPr lang="ru-RU"/>
                      <a:t>%</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15-A137-9C47-B4CC-6CCC21781487}"/>
                </c:ext>
              </c:extLst>
            </c:dLbl>
            <c:dLbl>
              <c:idx val="11"/>
              <c:layout>
                <c:manualLayout>
                  <c:x val="0"/>
                  <c:y val="3.0989272943980975E-2"/>
                </c:manualLayout>
              </c:layout>
              <c:tx>
                <c:rich>
                  <a:bodyPr/>
                  <a:lstStyle/>
                  <a:p>
                    <a:fld id="{394C8F34-7F28-FC4F-B14B-29DF11967A20}" type="CATEGORYNAME">
                      <a:rPr lang="ru-RU"/>
                      <a:pPr/>
                      <a:t>[ИМЯ КАТЕГОРИИ]</a:t>
                    </a:fld>
                    <a:endParaRPr lang="ru-RU" baseline="0"/>
                  </a:p>
                  <a:p>
                    <a:fld id="{98A24538-633F-5D44-9E9F-F196159350AB}" type="VALUE">
                      <a:rPr lang="ru-RU"/>
                      <a:pPr/>
                      <a:t>[ЗНАЧЕНИЕ]</a:t>
                    </a:fld>
                    <a:r>
                      <a:rPr lang="ru-RU"/>
                      <a:t>%</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17-A137-9C47-B4CC-6CCC21781487}"/>
                </c:ext>
              </c:extLst>
            </c:dLbl>
            <c:dLbl>
              <c:idx val="12"/>
              <c:layout>
                <c:manualLayout>
                  <c:x val="1.5089163237311404E-2"/>
                  <c:y val="3.5756853396900878E-2"/>
                </c:manualLayout>
              </c:layout>
              <c:tx>
                <c:rich>
                  <a:bodyPr/>
                  <a:lstStyle/>
                  <a:p>
                    <a:fld id="{20620C59-19C3-5640-91F7-DA9F7633169B}" type="CATEGORYNAME">
                      <a:rPr lang="ru-RU"/>
                      <a:pPr/>
                      <a:t>[ИМЯ КАТЕГОРИИ]</a:t>
                    </a:fld>
                    <a:endParaRPr lang="ru-RU" baseline="0"/>
                  </a:p>
                  <a:p>
                    <a:fld id="{FCC5C934-4BE4-A345-81D6-3F4B46855FF0}" type="VALUE">
                      <a:rPr lang="ru-RU"/>
                      <a:pPr/>
                      <a:t>[ЗНАЧЕНИЕ]</a:t>
                    </a:fld>
                    <a:r>
                      <a:rPr lang="ru-RU"/>
                      <a:t>%</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19-A137-9C47-B4CC-6CCC21781487}"/>
                </c:ext>
              </c:extLst>
            </c:dLbl>
            <c:dLbl>
              <c:idx val="13"/>
              <c:layout>
                <c:manualLayout>
                  <c:x val="-7.9312857733414302E-2"/>
                  <c:y val="5.3356130483689437E-2"/>
                </c:manualLayout>
              </c:layout>
              <c:tx>
                <c:rich>
                  <a:bodyPr/>
                  <a:lstStyle/>
                  <a:p>
                    <a:fld id="{F6961AF1-8B4A-1A4F-BE05-A98E37D2F7F5}" type="CATEGORYNAME">
                      <a:rPr lang="ru-RU"/>
                      <a:pPr/>
                      <a:t>[ИМЯ КАТЕГОРИИ]</a:t>
                    </a:fld>
                    <a:endParaRPr lang="ru-RU" baseline="0"/>
                  </a:p>
                  <a:p>
                    <a:fld id="{BAE03E9E-BD83-5B44-89B0-E42FC4CE8339}" type="VALUE">
                      <a:rPr lang="ru-RU"/>
                      <a:pPr/>
                      <a:t>[ЗНАЧЕНИЕ]</a:t>
                    </a:fld>
                    <a:r>
                      <a:rPr lang="ru-RU"/>
                      <a:t>%</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1B-A137-9C47-B4CC-6CCC21781487}"/>
                </c:ext>
              </c:extLst>
            </c:dLbl>
            <c:dLbl>
              <c:idx val="14"/>
              <c:layout>
                <c:manualLayout>
                  <c:x val="8.2304526748971148E-3"/>
                  <c:y val="5.0059594755661324E-2"/>
                </c:manualLayout>
              </c:layout>
              <c:tx>
                <c:rich>
                  <a:bodyPr/>
                  <a:lstStyle/>
                  <a:p>
                    <a:fld id="{751CA094-0F99-9D40-9339-5B8F2941CAE9}" type="CATEGORYNAME">
                      <a:rPr lang="ru-RU"/>
                      <a:pPr/>
                      <a:t>[ИМЯ КАТЕГОРИИ]</a:t>
                    </a:fld>
                    <a:endParaRPr lang="ru-RU" baseline="0"/>
                  </a:p>
                  <a:p>
                    <a:fld id="{3136CAAF-4B1B-B44D-8D24-D2D693A138C4}" type="VALUE">
                      <a:rPr lang="ru-RU"/>
                      <a:pPr/>
                      <a:t>[ЗНАЧЕНИЕ]</a:t>
                    </a:fld>
                    <a:r>
                      <a:rPr lang="ru-RU"/>
                      <a:t>%</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1D-A137-9C47-B4CC-6CCC21781487}"/>
                </c:ext>
              </c:extLst>
            </c:dLbl>
            <c:dLbl>
              <c:idx val="15"/>
              <c:layout>
                <c:manualLayout>
                  <c:x val="-1.0544815465729367E-2"/>
                  <c:y val="4.2908224076281372E-2"/>
                </c:manualLayout>
              </c:layout>
              <c:tx>
                <c:rich>
                  <a:bodyPr/>
                  <a:lstStyle/>
                  <a:p>
                    <a:fld id="{3E986BAB-1D07-ED49-8225-84DF1E854274}" type="CATEGORYNAME">
                      <a:rPr lang="ru-RU"/>
                      <a:pPr/>
                      <a:t>[ИМЯ КАТЕГОРИИ]</a:t>
                    </a:fld>
                    <a:endParaRPr lang="ru-RU" baseline="0"/>
                  </a:p>
                  <a:p>
                    <a:fld id="{E466F187-970D-8E43-A1AA-C558B4878467}" type="VALUE">
                      <a:rPr lang="ru-RU"/>
                      <a:pPr/>
                      <a:t>[ЗНАЧЕНИЕ]</a:t>
                    </a:fld>
                    <a:r>
                      <a:rPr lang="ru-RU"/>
                      <a:t>%</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1F-A137-9C47-B4CC-6CCC21781487}"/>
                </c:ext>
              </c:extLst>
            </c:dLbl>
            <c:dLbl>
              <c:idx val="16"/>
              <c:layout>
                <c:manualLayout>
                  <c:x val="-2.1301263123359632E-2"/>
                  <c:y val="-9.7735399284863217E-2"/>
                </c:manualLayout>
              </c:layout>
              <c:tx>
                <c:rich>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mn-lt"/>
                        <a:ea typeface="+mn-ea"/>
                        <a:cs typeface="+mn-cs"/>
                      </a:defRPr>
                    </a:pPr>
                    <a:fld id="{424B69B5-026C-DC43-AD4D-BED692AE1FE9}" type="CATEGORYNAME">
                      <a:rPr lang="ru-RU" sz="1050"/>
                      <a:pPr>
                        <a:defRPr sz="1050" b="0" i="0" u="none" strike="noStrike" kern="1200" baseline="0">
                          <a:solidFill>
                            <a:schemeClr val="tx1">
                              <a:lumMod val="75000"/>
                              <a:lumOff val="25000"/>
                            </a:schemeClr>
                          </a:solidFill>
                          <a:latin typeface="+mn-lt"/>
                          <a:ea typeface="+mn-ea"/>
                          <a:cs typeface="+mn-cs"/>
                        </a:defRPr>
                      </a:pPr>
                      <a:t>[ИМЯ КАТЕГОРИИ]</a:t>
                    </a:fld>
                    <a:endParaRPr lang="ru-RU" sz="1050" baseline="0"/>
                  </a:p>
                  <a:p>
                    <a:pPr>
                      <a:defRPr sz="1050" b="0" i="0" u="none" strike="noStrike" kern="1200" baseline="0">
                        <a:solidFill>
                          <a:schemeClr val="tx1">
                            <a:lumMod val="75000"/>
                            <a:lumOff val="25000"/>
                          </a:schemeClr>
                        </a:solidFill>
                        <a:latin typeface="+mn-lt"/>
                        <a:ea typeface="+mn-ea"/>
                        <a:cs typeface="+mn-cs"/>
                      </a:defRPr>
                    </a:pPr>
                    <a:fld id="{F2AF1B5F-759C-E44A-A278-D21CA257FBD3}" type="VALUE">
                      <a:rPr lang="ru-RU" sz="1050"/>
                      <a:pPr>
                        <a:defRPr sz="1050" b="0" i="0" u="none" strike="noStrike" kern="1200" baseline="0">
                          <a:solidFill>
                            <a:schemeClr val="tx1">
                              <a:lumMod val="75000"/>
                              <a:lumOff val="25000"/>
                            </a:schemeClr>
                          </a:solidFill>
                          <a:latin typeface="+mn-lt"/>
                          <a:ea typeface="+mn-ea"/>
                          <a:cs typeface="+mn-cs"/>
                        </a:defRPr>
                      </a:pPr>
                      <a:t>[ЗНАЧЕНИЕ]</a:t>
                    </a:fld>
                    <a:r>
                      <a:rPr lang="ru-RU" sz="1050"/>
                      <a:t>%</a:t>
                    </a:r>
                  </a:p>
                </c:rich>
              </c:tx>
              <c:spPr>
                <a:noFill/>
                <a:ln>
                  <a:noFill/>
                </a:ln>
                <a:effectLst/>
              </c:sp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9.6536405171575759E-2"/>
                      <c:h val="0.16441001191895113"/>
                    </c:manualLayout>
                  </c15:layout>
                  <c15:dlblFieldTable/>
                  <c15:showDataLabelsRange val="0"/>
                </c:ext>
                <c:ext xmlns:c16="http://schemas.microsoft.com/office/drawing/2014/chart" uri="{C3380CC4-5D6E-409C-BE32-E72D297353CC}">
                  <c16:uniqueId val="{00000021-A137-9C47-B4CC-6CCC21781487}"/>
                </c:ext>
              </c:extLst>
            </c:dLbl>
            <c:dLbl>
              <c:idx val="17"/>
              <c:layout>
                <c:manualLayout>
                  <c:x val="-2.9751818997308898E-2"/>
                  <c:y val="-2.0243062565897143E-3"/>
                </c:manualLayout>
              </c:layout>
              <c:tx>
                <c:rich>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mn-lt"/>
                        <a:ea typeface="+mn-ea"/>
                        <a:cs typeface="+mn-cs"/>
                      </a:defRPr>
                    </a:pPr>
                    <a:fld id="{7B0FB995-967E-CF4E-A4E8-CF576E1368C9}" type="CATEGORYNAME">
                      <a:rPr lang="ru-RU" sz="1050"/>
                      <a:pPr>
                        <a:defRPr sz="1050" b="0" i="0" u="none" strike="noStrike" kern="1200" baseline="0">
                          <a:solidFill>
                            <a:schemeClr val="tx1">
                              <a:lumMod val="75000"/>
                              <a:lumOff val="25000"/>
                            </a:schemeClr>
                          </a:solidFill>
                          <a:latin typeface="+mn-lt"/>
                          <a:ea typeface="+mn-ea"/>
                          <a:cs typeface="+mn-cs"/>
                        </a:defRPr>
                      </a:pPr>
                      <a:t>[ИМЯ КАТЕГОРИИ]</a:t>
                    </a:fld>
                    <a:endParaRPr lang="ru-RU" sz="1050" baseline="0"/>
                  </a:p>
                  <a:p>
                    <a:pPr>
                      <a:defRPr sz="1050" b="0" i="0" u="none" strike="noStrike" kern="1200" baseline="0">
                        <a:solidFill>
                          <a:schemeClr val="tx1">
                            <a:lumMod val="75000"/>
                            <a:lumOff val="25000"/>
                          </a:schemeClr>
                        </a:solidFill>
                        <a:latin typeface="+mn-lt"/>
                        <a:ea typeface="+mn-ea"/>
                        <a:cs typeface="+mn-cs"/>
                      </a:defRPr>
                    </a:pPr>
                    <a:fld id="{59BDC9C5-F5C2-F646-8148-BED04F153215}" type="VALUE">
                      <a:rPr lang="ru-RU" sz="1050"/>
                      <a:pPr>
                        <a:defRPr sz="1050" b="0" i="0" u="none" strike="noStrike" kern="1200" baseline="0">
                          <a:solidFill>
                            <a:schemeClr val="tx1">
                              <a:lumMod val="75000"/>
                              <a:lumOff val="25000"/>
                            </a:schemeClr>
                          </a:solidFill>
                          <a:latin typeface="+mn-lt"/>
                          <a:ea typeface="+mn-ea"/>
                          <a:cs typeface="+mn-cs"/>
                        </a:defRPr>
                      </a:pPr>
                      <a:t>[ЗНАЧЕНИЕ]</a:t>
                    </a:fld>
                    <a:r>
                      <a:rPr lang="ru-RU" sz="1050"/>
                      <a:t>%</a:t>
                    </a:r>
                  </a:p>
                </c:rich>
              </c:tx>
              <c:spPr>
                <a:noFill/>
                <a:ln>
                  <a:noFill/>
                </a:ln>
                <a:effectLst/>
              </c:sp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7771174795306632"/>
                      <c:h val="0.14094432106243132"/>
                    </c:manualLayout>
                  </c15:layout>
                  <c15:dlblFieldTable/>
                  <c15:showDataLabelsRange val="0"/>
                </c:ext>
                <c:ext xmlns:c16="http://schemas.microsoft.com/office/drawing/2014/chart" uri="{C3380CC4-5D6E-409C-BE32-E72D297353CC}">
                  <c16:uniqueId val="{00000023-A137-9C47-B4CC-6CCC21781487}"/>
                </c:ext>
              </c:extLst>
            </c:dLbl>
            <c:dLbl>
              <c:idx val="18"/>
              <c:layout>
                <c:manualLayout>
                  <c:x val="-9.1145833333333565E-3"/>
                  <c:y val="-4.0524433849821413E-2"/>
                </c:manualLayout>
              </c:layout>
              <c:tx>
                <c:rich>
                  <a:bodyPr/>
                  <a:lstStyle/>
                  <a:p>
                    <a:fld id="{BCBB332B-6C8C-7344-B4AA-D04FC71B830B}" type="CATEGORYNAME">
                      <a:rPr lang="ru-RU"/>
                      <a:pPr/>
                      <a:t>[ИМЯ КАТЕГОРИИ]</a:t>
                    </a:fld>
                    <a:endParaRPr lang="ru-RU" baseline="0"/>
                  </a:p>
                  <a:p>
                    <a:fld id="{FDFBE78B-4581-A040-89D9-E1E29EE76648}" type="VALUE">
                      <a:rPr lang="ru-RU"/>
                      <a:pPr/>
                      <a:t>[ЗНАЧЕНИЕ]</a:t>
                    </a:fld>
                    <a:r>
                      <a:rPr lang="ru-RU"/>
                      <a:t>:%</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25-A137-9C47-B4CC-6CCC21781487}"/>
                </c:ext>
              </c:extLst>
            </c:dLbl>
            <c:dLbl>
              <c:idx val="19"/>
              <c:tx>
                <c:rich>
                  <a:bodyPr/>
                  <a:lstStyle/>
                  <a:p>
                    <a:fld id="{C4817B9A-EE23-8448-96F2-C220F70B9898}" type="CATEGORYNAME">
                      <a:rPr lang="ru-RU"/>
                      <a:pPr/>
                      <a:t>[ИМЯ КАТЕГОРИИ]</a:t>
                    </a:fld>
                    <a:endParaRPr lang="ru-RU" baseline="0"/>
                  </a:p>
                  <a:p>
                    <a:fld id="{DCAD95A7-4484-5744-9A65-F17B594B6769}" type="VALUE">
                      <a:rPr lang="ru-RU"/>
                      <a:pPr/>
                      <a:t>[ЗНАЧЕНИЕ]</a:t>
                    </a:fld>
                    <a:r>
                      <a:rPr lang="ru-RU"/>
                      <a:t> %</a:t>
                    </a:r>
                  </a:p>
                </c:rich>
              </c:tx>
              <c:dLblPos val="outEnd"/>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27-A137-9C47-B4CC-6CCC21781487}"/>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Лист1!$A$81:$A$100</c:f>
              <c:strCache>
                <c:ptCount val="20"/>
                <c:pt idx="0">
                  <c:v> области Абай</c:v>
                </c:pt>
                <c:pt idx="1">
                  <c:v>Акмолинской области</c:v>
                </c:pt>
                <c:pt idx="2">
                  <c:v>Актюбинской области</c:v>
                </c:pt>
                <c:pt idx="3">
                  <c:v>Алматинской области</c:v>
                </c:pt>
                <c:pt idx="4">
                  <c:v>Атырауской области</c:v>
                </c:pt>
                <c:pt idx="5">
                  <c:v>Западно-Казахстанской области</c:v>
                </c:pt>
                <c:pt idx="6">
                  <c:v>Жамбылской области</c:v>
                </c:pt>
                <c:pt idx="7">
                  <c:v>области Жетісу</c:v>
                </c:pt>
                <c:pt idx="8">
                  <c:v>Карагандинская область</c:v>
                </c:pt>
                <c:pt idx="9">
                  <c:v>Костанайская область</c:v>
                </c:pt>
                <c:pt idx="10">
                  <c:v>Кызылординская область</c:v>
                </c:pt>
                <c:pt idx="11">
                  <c:v>Мангистауская область</c:v>
                </c:pt>
                <c:pt idx="12">
                  <c:v>Павлодарская область</c:v>
                </c:pt>
                <c:pt idx="13">
                  <c:v>Северо-Казахстанская область</c:v>
                </c:pt>
                <c:pt idx="14">
                  <c:v>Туркестанская область</c:v>
                </c:pt>
                <c:pt idx="15">
                  <c:v>области Ұлытау</c:v>
                </c:pt>
                <c:pt idx="16">
                  <c:v>Восточно-Казахстанская область</c:v>
                </c:pt>
                <c:pt idx="17">
                  <c:v>г.  Астана</c:v>
                </c:pt>
                <c:pt idx="18">
                  <c:v>г. Алматы</c:v>
                </c:pt>
                <c:pt idx="19">
                  <c:v>г. Шымкент</c:v>
                </c:pt>
              </c:strCache>
            </c:strRef>
          </c:cat>
          <c:val>
            <c:numRef>
              <c:f>Лист1!$B$81:$B$100</c:f>
              <c:numCache>
                <c:formatCode>0.00</c:formatCode>
                <c:ptCount val="20"/>
                <c:pt idx="0">
                  <c:v>2.6168350858511387</c:v>
                </c:pt>
                <c:pt idx="1">
                  <c:v>3.6511964474445402</c:v>
                </c:pt>
                <c:pt idx="2">
                  <c:v>4.6298733817522724</c:v>
                </c:pt>
                <c:pt idx="3">
                  <c:v>7.40206986971139</c:v>
                </c:pt>
                <c:pt idx="4">
                  <c:v>3.5890555865632923</c:v>
                </c:pt>
                <c:pt idx="5">
                  <c:v>3.2431276444321844</c:v>
                </c:pt>
                <c:pt idx="6">
                  <c:v>6.1087851711445147</c:v>
                </c:pt>
                <c:pt idx="7">
                  <c:v>3.2100499846359067</c:v>
                </c:pt>
                <c:pt idx="8">
                  <c:v>5.3406545713677254</c:v>
                </c:pt>
                <c:pt idx="9">
                  <c:v>3.7853015681733799</c:v>
                </c:pt>
                <c:pt idx="10">
                  <c:v>4.2365119274748304</c:v>
                </c:pt>
                <c:pt idx="11">
                  <c:v>4.0640197015573696</c:v>
                </c:pt>
                <c:pt idx="12">
                  <c:v>3.3447285994663551</c:v>
                </c:pt>
                <c:pt idx="13">
                  <c:v>2.290183945458121</c:v>
                </c:pt>
                <c:pt idx="14">
                  <c:v>11.363434127080032</c:v>
                </c:pt>
                <c:pt idx="15">
                  <c:v>1.0506596939650477</c:v>
                </c:pt>
                <c:pt idx="16">
                  <c:v>3.0159869805739037</c:v>
                </c:pt>
                <c:pt idx="17">
                  <c:v>8.040220806329005</c:v>
                </c:pt>
                <c:pt idx="18">
                  <c:v>12.272662775663354</c:v>
                </c:pt>
                <c:pt idx="19">
                  <c:v>6.7446421313556861</c:v>
                </c:pt>
              </c:numCache>
            </c:numRef>
          </c:val>
          <c:extLst>
            <c:ext xmlns:c16="http://schemas.microsoft.com/office/drawing/2014/chart" uri="{C3380CC4-5D6E-409C-BE32-E72D297353CC}">
              <c16:uniqueId val="{00000028-A137-9C47-B4CC-6CCC21781487}"/>
            </c:ext>
          </c:extLst>
        </c:ser>
        <c:dLbls>
          <c:showLegendKey val="0"/>
          <c:showVal val="0"/>
          <c:showCatName val="0"/>
          <c:showSerName val="0"/>
          <c:showPercent val="0"/>
          <c:showBubbleSize val="0"/>
          <c:showLeaderLines val="1"/>
        </c:dLbls>
      </c:pie3DChart>
      <c:spPr>
        <a:noFill/>
        <a:ln>
          <a:noFill/>
        </a:ln>
        <a:effectLst/>
      </c:spPr>
    </c:plotArea>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Удельный вес молодежи, относящейся к рабочей силе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0.00%</c:formatCode>
                <c:ptCount val="5"/>
                <c:pt idx="0">
                  <c:v>0.70700000000000063</c:v>
                </c:pt>
                <c:pt idx="1">
                  <c:v>0.712700000000001</c:v>
                </c:pt>
                <c:pt idx="2">
                  <c:v>0.71560000000000101</c:v>
                </c:pt>
                <c:pt idx="3">
                  <c:v>0.73020000000000063</c:v>
                </c:pt>
                <c:pt idx="4">
                  <c:v>0.72410000000000063</c:v>
                </c:pt>
              </c:numCache>
            </c:numRef>
          </c:val>
          <c:extLst>
            <c:ext xmlns:c16="http://schemas.microsoft.com/office/drawing/2014/chart" uri="{C3380CC4-5D6E-409C-BE32-E72D297353CC}">
              <c16:uniqueId val="{00000001-135D-064E-940D-D80DC2DDC144}"/>
            </c:ext>
          </c:extLst>
        </c:ser>
        <c:ser>
          <c:idx val="1"/>
          <c:order val="1"/>
          <c:tx>
            <c:strRef>
              <c:f>Лист1!$C$1</c:f>
              <c:strCache>
                <c:ptCount val="1"/>
                <c:pt idx="0">
                  <c:v>Удельный вес молодежи, в общем составе рабочей силы</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2015 год</c:v>
                </c:pt>
                <c:pt idx="1">
                  <c:v>2016 год</c:v>
                </c:pt>
                <c:pt idx="2">
                  <c:v>2017 год</c:v>
                </c:pt>
                <c:pt idx="3">
                  <c:v>2018 год</c:v>
                </c:pt>
                <c:pt idx="4">
                  <c:v>2019 год</c:v>
                </c:pt>
              </c:strCache>
            </c:strRef>
          </c:cat>
          <c:val>
            <c:numRef>
              <c:f>Лист1!$C$2:$C$6</c:f>
              <c:numCache>
                <c:formatCode>0.00%</c:formatCode>
                <c:ptCount val="5"/>
                <c:pt idx="0">
                  <c:v>0.44970000000000004</c:v>
                </c:pt>
                <c:pt idx="1">
                  <c:v>0.44379999999999997</c:v>
                </c:pt>
                <c:pt idx="2">
                  <c:v>0.44030000000000002</c:v>
                </c:pt>
                <c:pt idx="3">
                  <c:v>0.44019999999999998</c:v>
                </c:pt>
                <c:pt idx="4">
                  <c:v>0.42900000000000038</c:v>
                </c:pt>
              </c:numCache>
            </c:numRef>
          </c:val>
          <c:extLst>
            <c:ext xmlns:c16="http://schemas.microsoft.com/office/drawing/2014/chart" uri="{C3380CC4-5D6E-409C-BE32-E72D297353CC}">
              <c16:uniqueId val="{00000003-135D-064E-940D-D80DC2DDC144}"/>
            </c:ext>
          </c:extLst>
        </c:ser>
        <c:dLbls>
          <c:showLegendKey val="0"/>
          <c:showVal val="1"/>
          <c:showCatName val="0"/>
          <c:showSerName val="0"/>
          <c:showPercent val="0"/>
          <c:showBubbleSize val="0"/>
        </c:dLbls>
        <c:gapWidth val="75"/>
        <c:axId val="146611584"/>
        <c:axId val="153764992"/>
      </c:barChart>
      <c:catAx>
        <c:axId val="1466115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3764992"/>
        <c:crosses val="autoZero"/>
        <c:auto val="1"/>
        <c:lblAlgn val="ctr"/>
        <c:lblOffset val="100"/>
        <c:noMultiLvlLbl val="0"/>
      </c:catAx>
      <c:valAx>
        <c:axId val="153764992"/>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6611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Динамика уровня занятости (экономической активности) молодежи по отношению к молодежи относимой к рабочей силе</c:v>
                </c:pt>
              </c:strCache>
            </c:strRef>
          </c:tx>
          <c:spPr>
            <a:solidFill>
              <a:schemeClr val="accent3">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0.00%</c:formatCode>
                <c:ptCount val="5"/>
                <c:pt idx="0">
                  <c:v>0.94320000000000004</c:v>
                </c:pt>
                <c:pt idx="1">
                  <c:v>0.94660000000000089</c:v>
                </c:pt>
                <c:pt idx="2">
                  <c:v>0.94799999999999995</c:v>
                </c:pt>
                <c:pt idx="3">
                  <c:v>0.94640000000000002</c:v>
                </c:pt>
                <c:pt idx="4">
                  <c:v>0.94880000000000064</c:v>
                </c:pt>
              </c:numCache>
            </c:numRef>
          </c:val>
          <c:extLst>
            <c:ext xmlns:c16="http://schemas.microsoft.com/office/drawing/2014/chart" uri="{C3380CC4-5D6E-409C-BE32-E72D297353CC}">
              <c16:uniqueId val="{00000000-5BAD-C842-AFB2-533CDB4A104E}"/>
            </c:ext>
          </c:extLst>
        </c:ser>
        <c:ser>
          <c:idx val="1"/>
          <c:order val="1"/>
          <c:tx>
            <c:strRef>
              <c:f>Лист1!$C$1</c:f>
              <c:strCache>
                <c:ptCount val="1"/>
                <c:pt idx="0">
                  <c:v>Динамика уровня занятости (экономической активности) молодежи по отношению к общему количеству молодежи</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2015 год</c:v>
                </c:pt>
                <c:pt idx="1">
                  <c:v>2016 год</c:v>
                </c:pt>
                <c:pt idx="2">
                  <c:v>2017 год</c:v>
                </c:pt>
                <c:pt idx="3">
                  <c:v>2018 год</c:v>
                </c:pt>
                <c:pt idx="4">
                  <c:v>2019 год</c:v>
                </c:pt>
              </c:strCache>
            </c:strRef>
          </c:cat>
          <c:val>
            <c:numRef>
              <c:f>Лист1!$C$2:$C$6</c:f>
              <c:numCache>
                <c:formatCode>0.00%</c:formatCode>
                <c:ptCount val="5"/>
                <c:pt idx="0">
                  <c:v>0.66690000000000116</c:v>
                </c:pt>
                <c:pt idx="1">
                  <c:v>0.67470000000000141</c:v>
                </c:pt>
                <c:pt idx="2">
                  <c:v>0.678400000000001</c:v>
                </c:pt>
                <c:pt idx="3">
                  <c:v>0.69110000000000005</c:v>
                </c:pt>
                <c:pt idx="4">
                  <c:v>0.68710000000000004</c:v>
                </c:pt>
              </c:numCache>
            </c:numRef>
          </c:val>
          <c:extLst>
            <c:ext xmlns:c16="http://schemas.microsoft.com/office/drawing/2014/chart" uri="{C3380CC4-5D6E-409C-BE32-E72D297353CC}">
              <c16:uniqueId val="{00000001-5BAD-C842-AFB2-533CDB4A104E}"/>
            </c:ext>
          </c:extLst>
        </c:ser>
        <c:dLbls>
          <c:showLegendKey val="0"/>
          <c:showVal val="1"/>
          <c:showCatName val="0"/>
          <c:showSerName val="0"/>
          <c:showPercent val="0"/>
          <c:showBubbleSize val="0"/>
        </c:dLbls>
        <c:gapWidth val="75"/>
        <c:axId val="165584256"/>
        <c:axId val="165590144"/>
      </c:barChart>
      <c:catAx>
        <c:axId val="1655842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590144"/>
        <c:crosses val="autoZero"/>
        <c:auto val="1"/>
        <c:lblAlgn val="ctr"/>
        <c:lblOffset val="100"/>
        <c:noMultiLvlLbl val="0"/>
      </c:catAx>
      <c:valAx>
        <c:axId val="165590144"/>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584256"/>
        <c:crosses val="autoZero"/>
        <c:crossBetween val="between"/>
      </c:valAx>
      <c:spPr>
        <a:noFill/>
        <a:ln>
          <a:noFill/>
        </a:ln>
        <a:effectLst/>
      </c:spPr>
    </c:plotArea>
    <c:legend>
      <c:legendPos val="b"/>
      <c:layout>
        <c:manualLayout>
          <c:xMode val="edge"/>
          <c:yMode val="edge"/>
          <c:x val="6.0177529892096834E-2"/>
          <c:y val="0.78760940893468745"/>
          <c:w val="0.87964475794692365"/>
          <c:h val="0.210113451884996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419418926800832"/>
          <c:y val="0.17167406372143271"/>
          <c:w val="0.47790810002916351"/>
          <c:h val="0.72708680828525596"/>
        </c:manualLayout>
      </c:layout>
      <c:pieChart>
        <c:varyColors val="1"/>
        <c:ser>
          <c:idx val="0"/>
          <c:order val="0"/>
          <c:tx>
            <c:strRef>
              <c:f>Лист1!$B$1</c:f>
              <c:strCache>
                <c:ptCount val="1"/>
                <c:pt idx="0">
                  <c:v>Продажи</c:v>
                </c:pt>
              </c:strCache>
            </c:strRef>
          </c:tx>
          <c:dPt>
            <c:idx val="0"/>
            <c:bubble3D val="0"/>
            <c:explosion val="12"/>
            <c:spPr>
              <a:solidFill>
                <a:schemeClr val="accent1"/>
              </a:solidFill>
              <a:ln w="19050">
                <a:solidFill>
                  <a:schemeClr val="lt1"/>
                </a:solidFill>
              </a:ln>
              <a:effectLst/>
            </c:spPr>
            <c:extLst>
              <c:ext xmlns:c16="http://schemas.microsoft.com/office/drawing/2014/chart" uri="{C3380CC4-5D6E-409C-BE32-E72D297353CC}">
                <c16:uniqueId val="{00000001-92B8-B04B-BFD4-68E1ADAE04EC}"/>
              </c:ext>
            </c:extLst>
          </c:dPt>
          <c:dPt>
            <c:idx val="1"/>
            <c:bubble3D val="0"/>
            <c:explosion val="3"/>
            <c:spPr>
              <a:solidFill>
                <a:schemeClr val="accent2"/>
              </a:solidFill>
              <a:ln w="19050">
                <a:solidFill>
                  <a:schemeClr val="lt1"/>
                </a:solidFill>
              </a:ln>
              <a:effectLst/>
            </c:spPr>
            <c:extLst>
              <c:ext xmlns:c16="http://schemas.microsoft.com/office/drawing/2014/chart" uri="{C3380CC4-5D6E-409C-BE32-E72D297353CC}">
                <c16:uniqueId val="{00000003-92B8-B04B-BFD4-68E1ADAE04EC}"/>
              </c:ext>
            </c:extLst>
          </c:dPt>
          <c:dPt>
            <c:idx val="2"/>
            <c:bubble3D val="0"/>
            <c:explosion val="9"/>
            <c:spPr>
              <a:solidFill>
                <a:schemeClr val="accent3"/>
              </a:solidFill>
              <a:ln w="19050">
                <a:solidFill>
                  <a:schemeClr val="lt1"/>
                </a:solidFill>
              </a:ln>
              <a:effectLst/>
            </c:spPr>
            <c:extLst>
              <c:ext xmlns:c16="http://schemas.microsoft.com/office/drawing/2014/chart" uri="{C3380CC4-5D6E-409C-BE32-E72D297353CC}">
                <c16:uniqueId val="{00000005-92B8-B04B-BFD4-68E1ADAE04EC}"/>
              </c:ext>
            </c:extLst>
          </c:dPt>
          <c:dPt>
            <c:idx val="3"/>
            <c:bubble3D val="0"/>
            <c:explosion val="6"/>
            <c:spPr>
              <a:solidFill>
                <a:schemeClr val="accent4"/>
              </a:solidFill>
              <a:ln w="19050">
                <a:solidFill>
                  <a:schemeClr val="lt1"/>
                </a:solidFill>
              </a:ln>
              <a:effectLst/>
            </c:spPr>
            <c:extLst>
              <c:ext xmlns:c16="http://schemas.microsoft.com/office/drawing/2014/chart" uri="{C3380CC4-5D6E-409C-BE32-E72D297353CC}">
                <c16:uniqueId val="{00000007-92B8-B04B-BFD4-68E1ADAE04EC}"/>
              </c:ext>
            </c:extLst>
          </c:dPt>
          <c:dPt>
            <c:idx val="4"/>
            <c:bubble3D val="0"/>
            <c:explosion val="6"/>
            <c:spPr>
              <a:solidFill>
                <a:schemeClr val="accent5"/>
              </a:solidFill>
              <a:ln w="19050">
                <a:solidFill>
                  <a:schemeClr val="lt1"/>
                </a:solidFill>
              </a:ln>
              <a:effectLst/>
            </c:spPr>
            <c:extLst>
              <c:ext xmlns:c16="http://schemas.microsoft.com/office/drawing/2014/chart" uri="{C3380CC4-5D6E-409C-BE32-E72D297353CC}">
                <c16:uniqueId val="{00000009-92B8-B04B-BFD4-68E1ADAE04EC}"/>
              </c:ext>
            </c:extLst>
          </c:dPt>
          <c:dPt>
            <c:idx val="5"/>
            <c:bubble3D val="0"/>
            <c:explosion val="5"/>
            <c:spPr>
              <a:solidFill>
                <a:schemeClr val="accent6"/>
              </a:solidFill>
              <a:ln w="19050">
                <a:solidFill>
                  <a:schemeClr val="lt1"/>
                </a:solidFill>
              </a:ln>
              <a:effectLst/>
            </c:spPr>
            <c:extLst>
              <c:ext xmlns:c16="http://schemas.microsoft.com/office/drawing/2014/chart" uri="{C3380CC4-5D6E-409C-BE32-E72D297353CC}">
                <c16:uniqueId val="{0000000B-92B8-B04B-BFD4-68E1ADAE04E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92B8-B04B-BFD4-68E1ADAE04EC}"/>
              </c:ext>
            </c:extLst>
          </c:dPt>
          <c:dLbls>
            <c:dLbl>
              <c:idx val="0"/>
              <c:layout>
                <c:manualLayout>
                  <c:x val="4.3001786235053949E-2"/>
                  <c:y val="-5.090832395950511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2B8-B04B-BFD4-68E1ADAE04EC}"/>
                </c:ext>
              </c:extLst>
            </c:dLbl>
            <c:dLbl>
              <c:idx val="1"/>
              <c:layout>
                <c:manualLayout>
                  <c:x val="0.12885699183435403"/>
                  <c:y val="0"/>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2B8-B04B-BFD4-68E1ADAE04EC}"/>
                </c:ext>
              </c:extLst>
            </c:dLbl>
            <c:dLbl>
              <c:idx val="2"/>
              <c:layout>
                <c:manualLayout>
                  <c:x val="-5.5325532225138523E-2"/>
                  <c:y val="-2.866110486189224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2B8-B04B-BFD4-68E1ADAE04EC}"/>
                </c:ext>
              </c:extLst>
            </c:dLbl>
            <c:dLbl>
              <c:idx val="3"/>
              <c:layout>
                <c:manualLayout>
                  <c:x val="-5.9623614756488891E-2"/>
                  <c:y val="0.1562095363079619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2B8-B04B-BFD4-68E1ADAE04EC}"/>
                </c:ext>
              </c:extLst>
            </c:dLbl>
            <c:dLbl>
              <c:idx val="4"/>
              <c:layout>
                <c:manualLayout>
                  <c:x val="-0.13983869203849544"/>
                  <c:y val="4.286076760214809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2B8-B04B-BFD4-68E1ADAE04EC}"/>
                </c:ext>
              </c:extLst>
            </c:dLbl>
            <c:dLbl>
              <c:idx val="5"/>
              <c:layout>
                <c:manualLayout>
                  <c:x val="-3.8132108486439296E-2"/>
                  <c:y val="-1.220188205475900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2B8-B04B-BFD4-68E1ADAE04EC}"/>
                </c:ext>
              </c:extLst>
            </c:dLbl>
            <c:dLbl>
              <c:idx val="6"/>
              <c:layout>
                <c:manualLayout>
                  <c:x val="0.17565944881889789"/>
                  <c:y val="-1.506032031257585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2B8-B04B-BFD4-68E1ADAE04E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Лист1!$A$2:$A$8</c:f>
              <c:strCache>
                <c:ptCount val="7"/>
                <c:pt idx="0">
                  <c:v>Имеют высшее образование</c:v>
                </c:pt>
                <c:pt idx="1">
                  <c:v>Имеют незаконченное высшее образование</c:v>
                </c:pt>
                <c:pt idx="2">
                  <c:v>Имеют среднее профессиональное, специальное образование</c:v>
                </c:pt>
                <c:pt idx="3">
                  <c:v>Имеют начальное профессиональное, специальное образование</c:v>
                </c:pt>
                <c:pt idx="4">
                  <c:v>Имеют общее среднее образование</c:v>
                </c:pt>
                <c:pt idx="5">
                  <c:v>Имеют основное общее образование</c:v>
                </c:pt>
                <c:pt idx="6">
                  <c:v>Имеют начальное общее образование</c:v>
                </c:pt>
              </c:strCache>
            </c:strRef>
          </c:cat>
          <c:val>
            <c:numRef>
              <c:f>Лист1!$B$2:$B$8</c:f>
              <c:numCache>
                <c:formatCode>#,##0</c:formatCode>
                <c:ptCount val="7"/>
                <c:pt idx="0">
                  <c:v>1618900</c:v>
                </c:pt>
                <c:pt idx="1">
                  <c:v>81600</c:v>
                </c:pt>
                <c:pt idx="2">
                  <c:v>1493400</c:v>
                </c:pt>
                <c:pt idx="3">
                  <c:v>127800</c:v>
                </c:pt>
                <c:pt idx="4">
                  <c:v>400200</c:v>
                </c:pt>
                <c:pt idx="5">
                  <c:v>29200</c:v>
                </c:pt>
                <c:pt idx="6" formatCode="General">
                  <c:v>2200</c:v>
                </c:pt>
              </c:numCache>
            </c:numRef>
          </c:val>
          <c:extLst>
            <c:ext xmlns:c16="http://schemas.microsoft.com/office/drawing/2014/chart" uri="{C3380CC4-5D6E-409C-BE32-E72D297353CC}">
              <c16:uniqueId val="{0000000E-92B8-B04B-BFD4-68E1ADAE04E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203703703703731"/>
          <c:y val="0.20535714285714318"/>
          <c:w val="0.7060185185185196"/>
          <c:h val="0.67261904761904956"/>
        </c:manualLayout>
      </c:layout>
      <c:pie3DChart>
        <c:varyColors val="1"/>
        <c:ser>
          <c:idx val="0"/>
          <c:order val="0"/>
          <c:tx>
            <c:strRef>
              <c:f>Лист1!$B$1</c:f>
              <c:strCache>
                <c:ptCount val="1"/>
                <c:pt idx="0">
                  <c:v>Продажи</c:v>
                </c:pt>
              </c:strCache>
            </c:strRef>
          </c:tx>
          <c:dPt>
            <c:idx val="0"/>
            <c:bubble3D val="0"/>
            <c:explosion val="12"/>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284-0A42-944C-11B4CEF53F93}"/>
              </c:ext>
            </c:extLst>
          </c:dPt>
          <c:dPt>
            <c:idx val="1"/>
            <c:bubble3D val="0"/>
            <c:explosion val="1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284-0A42-944C-11B4CEF53F93}"/>
              </c:ext>
            </c:extLst>
          </c:dPt>
          <c:dPt>
            <c:idx val="2"/>
            <c:bubble3D val="0"/>
            <c:explosion val="9"/>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284-0A42-944C-11B4CEF53F93}"/>
              </c:ext>
            </c:extLst>
          </c:dPt>
          <c:dPt>
            <c:idx val="3"/>
            <c:bubble3D val="0"/>
            <c:explosion val="13"/>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284-0A42-944C-11B4CEF53F93}"/>
              </c:ext>
            </c:extLst>
          </c:dPt>
          <c:dPt>
            <c:idx val="4"/>
            <c:bubble3D val="0"/>
            <c:explosion val="14"/>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9284-0A42-944C-11B4CEF53F93}"/>
              </c:ext>
            </c:extLst>
          </c:dPt>
          <c:dPt>
            <c:idx val="5"/>
            <c:bubble3D val="0"/>
            <c:explosion val="13"/>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9284-0A42-944C-11B4CEF53F93}"/>
              </c:ext>
            </c:extLst>
          </c:dPt>
          <c:dPt>
            <c:idx val="6"/>
            <c:bubble3D val="0"/>
            <c:explosion val="11"/>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9284-0A42-944C-11B4CEF53F93}"/>
              </c:ext>
            </c:extLst>
          </c:dPt>
          <c:dPt>
            <c:idx val="7"/>
            <c:bubble3D val="0"/>
            <c:explosion val="12"/>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9284-0A42-944C-11B4CEF53F93}"/>
              </c:ext>
            </c:extLst>
          </c:dPt>
          <c:dPt>
            <c:idx val="8"/>
            <c:bubble3D val="0"/>
            <c:explosion val="12"/>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9284-0A42-944C-11B4CEF53F93}"/>
              </c:ext>
            </c:extLst>
          </c:dPt>
          <c:dPt>
            <c:idx val="9"/>
            <c:bubble3D val="0"/>
            <c:explosion val="11"/>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9284-0A42-944C-11B4CEF53F93}"/>
              </c:ext>
            </c:extLst>
          </c:dPt>
          <c:dPt>
            <c:idx val="10"/>
            <c:bubble3D val="0"/>
            <c:explosion val="1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9284-0A42-944C-11B4CEF53F93}"/>
              </c:ext>
            </c:extLst>
          </c:dPt>
          <c:dPt>
            <c:idx val="11"/>
            <c:bubble3D val="0"/>
            <c:explosion val="8"/>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9284-0A42-944C-11B4CEF53F93}"/>
              </c:ext>
            </c:extLst>
          </c:dPt>
          <c:dPt>
            <c:idx val="12"/>
            <c:bubble3D val="0"/>
            <c:explosion val="9"/>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9284-0A42-944C-11B4CEF53F93}"/>
              </c:ext>
            </c:extLst>
          </c:dPt>
          <c:dPt>
            <c:idx val="13"/>
            <c:bubble3D val="0"/>
            <c:explosion val="13"/>
            <c:spPr>
              <a:solidFill>
                <a:schemeClr val="accent2">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B-9284-0A42-944C-11B4CEF53F93}"/>
              </c:ext>
            </c:extLst>
          </c:dPt>
          <c:dPt>
            <c:idx val="14"/>
            <c:bubble3D val="0"/>
            <c:explosion val="11"/>
            <c:spPr>
              <a:solidFill>
                <a:schemeClr val="accent3">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D-9284-0A42-944C-11B4CEF53F93}"/>
              </c:ext>
            </c:extLst>
          </c:dPt>
          <c:dPt>
            <c:idx val="15"/>
            <c:bubble3D val="0"/>
            <c:explosion val="14"/>
            <c:spPr>
              <a:solidFill>
                <a:schemeClr val="accent4">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F-9284-0A42-944C-11B4CEF53F93}"/>
              </c:ext>
            </c:extLst>
          </c:dPt>
          <c:dLbls>
            <c:dLbl>
              <c:idx val="0"/>
              <c:layout>
                <c:manualLayout>
                  <c:x val="0.11051490959463398"/>
                  <c:y val="-1.094706911636050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284-0A42-944C-11B4CEF53F93}"/>
                </c:ext>
              </c:extLst>
            </c:dLbl>
            <c:dLbl>
              <c:idx val="1"/>
              <c:layout>
                <c:manualLayout>
                  <c:x val="8.0920093321668312E-3"/>
                  <c:y val="-6.296275465566815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284-0A42-944C-11B4CEF53F93}"/>
                </c:ext>
              </c:extLst>
            </c:dLbl>
            <c:dLbl>
              <c:idx val="2"/>
              <c:layout>
                <c:manualLayout>
                  <c:x val="5.3274642752989133E-2"/>
                  <c:y val="-0.1588760779902512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284-0A42-944C-11B4CEF53F93}"/>
                </c:ext>
              </c:extLst>
            </c:dLbl>
            <c:dLbl>
              <c:idx val="3"/>
              <c:layout>
                <c:manualLayout>
                  <c:x val="3.4620333916593811E-2"/>
                  <c:y val="1.821334833145856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284-0A42-944C-11B4CEF53F93}"/>
                </c:ext>
              </c:extLst>
            </c:dLbl>
            <c:dLbl>
              <c:idx val="4"/>
              <c:layout>
                <c:manualLayout>
                  <c:x val="0.23330204803445986"/>
                  <c:y val="3.213518393655074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284-0A42-944C-11B4CEF53F93}"/>
                </c:ext>
              </c:extLst>
            </c:dLbl>
            <c:dLbl>
              <c:idx val="5"/>
              <c:layout>
                <c:manualLayout>
                  <c:x val="0.13058269692449045"/>
                  <c:y val="6.575974538015839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284-0A42-944C-11B4CEF53F93}"/>
                </c:ext>
              </c:extLst>
            </c:dLbl>
            <c:dLbl>
              <c:idx val="6"/>
              <c:layout>
                <c:manualLayout>
                  <c:x val="-1.9807527863778481E-2"/>
                  <c:y val="0.1421531261785308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284-0A42-944C-11B4CEF53F93}"/>
                </c:ext>
              </c:extLst>
            </c:dLbl>
            <c:dLbl>
              <c:idx val="7"/>
              <c:layout>
                <c:manualLayout>
                  <c:x val="-4.8768347181194556E-2"/>
                  <c:y val="0.1079354422134100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9284-0A42-944C-11B4CEF53F93}"/>
                </c:ext>
              </c:extLst>
            </c:dLbl>
            <c:dLbl>
              <c:idx val="8"/>
              <c:layout>
                <c:manualLayout>
                  <c:x val="-2.2584363278304202E-2"/>
                  <c:y val="2.7092499685725111E-2"/>
                </c:manualLayout>
              </c:layout>
              <c:showLegendKey val="0"/>
              <c:showVal val="0"/>
              <c:showCatName val="1"/>
              <c:showSerName val="0"/>
              <c:showPercent val="1"/>
              <c:showBubbleSize val="0"/>
              <c:extLst>
                <c:ext xmlns:c15="http://schemas.microsoft.com/office/drawing/2012/chart" uri="{CE6537A1-D6FC-4f65-9D91-7224C49458BB}">
                  <c15:layout>
                    <c:manualLayout>
                      <c:w val="0.20049299044645769"/>
                      <c:h val="0.11363124692867674"/>
                    </c:manualLayout>
                  </c15:layout>
                </c:ext>
                <c:ext xmlns:c16="http://schemas.microsoft.com/office/drawing/2014/chart" uri="{C3380CC4-5D6E-409C-BE32-E72D297353CC}">
                  <c16:uniqueId val="{00000011-9284-0A42-944C-11B4CEF53F93}"/>
                </c:ext>
              </c:extLst>
            </c:dLbl>
            <c:dLbl>
              <c:idx val="9"/>
              <c:layout>
                <c:manualLayout>
                  <c:x val="-1.0455876202425782E-2"/>
                  <c:y val="-6.096648114921798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9284-0A42-944C-11B4CEF53F93}"/>
                </c:ext>
              </c:extLst>
            </c:dLbl>
            <c:dLbl>
              <c:idx val="10"/>
              <c:layout>
                <c:manualLayout>
                  <c:x val="-1.2889782006415865E-2"/>
                  <c:y val="-0.1813188976377956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9284-0A42-944C-11B4CEF53F93}"/>
                </c:ext>
              </c:extLst>
            </c:dLbl>
            <c:dLbl>
              <c:idx val="11"/>
              <c:layout>
                <c:manualLayout>
                  <c:x val="4.3935914260717409E-3"/>
                  <c:y val="-0.3076068616422957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9284-0A42-944C-11B4CEF53F93}"/>
                </c:ext>
              </c:extLst>
            </c:dLbl>
            <c:dLbl>
              <c:idx val="12"/>
              <c:layout>
                <c:manualLayout>
                  <c:x val="-6.4255613881598284E-2"/>
                  <c:y val="-0.2412729658792653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9-9284-0A42-944C-11B4CEF53F93}"/>
                </c:ext>
              </c:extLst>
            </c:dLbl>
            <c:dLbl>
              <c:idx val="13"/>
              <c:layout>
                <c:manualLayout>
                  <c:x val="-3.3340624088656007E-3"/>
                  <c:y val="-0.1119228846394199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B-9284-0A42-944C-11B4CEF53F93}"/>
                </c:ext>
              </c:extLst>
            </c:dLbl>
            <c:dLbl>
              <c:idx val="14"/>
              <c:layout>
                <c:manualLayout>
                  <c:x val="0.11929006270049569"/>
                  <c:y val="-7.798556430446196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D-9284-0A42-944C-11B4CEF53F93}"/>
                </c:ext>
              </c:extLst>
            </c:dLbl>
            <c:dLbl>
              <c:idx val="15"/>
              <c:layout>
                <c:manualLayout>
                  <c:x val="0.29710046660834105"/>
                  <c:y val="-6.236064241969758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F-9284-0A42-944C-11B4CEF53F93}"/>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Лист1!$A$2:$A$17</c:f>
              <c:strCache>
                <c:ptCount val="16"/>
                <c:pt idx="0">
                  <c:v>Сельское, лесное и рыбное хозяйство</c:v>
                </c:pt>
                <c:pt idx="1">
                  <c:v>Промышленность</c:v>
                </c:pt>
                <c:pt idx="2">
                  <c:v>Строительство</c:v>
                </c:pt>
                <c:pt idx="3">
                  <c:v>Оптовая и розничная торговля, ремонт автотранспорта</c:v>
                </c:pt>
                <c:pt idx="4">
                  <c:v>Транспорт и складирование</c:v>
                </c:pt>
                <c:pt idx="5">
                  <c:v>Услуги по проживанию и питанию</c:v>
                </c:pt>
                <c:pt idx="6">
                  <c:v>Информация и связь</c:v>
                </c:pt>
                <c:pt idx="7">
                  <c:v>Финансовая и страховая деятельность</c:v>
                </c:pt>
                <c:pt idx="8">
                  <c:v>Операции с недвижимым имуществом</c:v>
                </c:pt>
                <c:pt idx="9">
                  <c:v>Профессиональная, научная и техническая деятельность</c:v>
                </c:pt>
                <c:pt idx="10">
                  <c:v>Деятельность в области административного и вспомогательного обслуживания</c:v>
                </c:pt>
                <c:pt idx="11">
                  <c:v>Государственное управление и оборона, обязательное социальное обеспечение</c:v>
                </c:pt>
                <c:pt idx="12">
                  <c:v>Образование</c:v>
                </c:pt>
                <c:pt idx="13">
                  <c:v>Здравоохранение и социальные услуги</c:v>
                </c:pt>
                <c:pt idx="14">
                  <c:v>Искусство, развлечения и отдых</c:v>
                </c:pt>
                <c:pt idx="15">
                  <c:v>Предоставление прочих видов услуг</c:v>
                </c:pt>
              </c:strCache>
            </c:strRef>
          </c:cat>
          <c:val>
            <c:numRef>
              <c:f>Лист1!$B$2:$B$17</c:f>
              <c:numCache>
                <c:formatCode>#,##0</c:formatCode>
                <c:ptCount val="16"/>
                <c:pt idx="0">
                  <c:v>144700</c:v>
                </c:pt>
                <c:pt idx="1">
                  <c:v>110200</c:v>
                </c:pt>
                <c:pt idx="2">
                  <c:v>71000</c:v>
                </c:pt>
                <c:pt idx="3">
                  <c:v>202200</c:v>
                </c:pt>
                <c:pt idx="4">
                  <c:v>62000</c:v>
                </c:pt>
                <c:pt idx="5">
                  <c:v>34500</c:v>
                </c:pt>
                <c:pt idx="6">
                  <c:v>21700</c:v>
                </c:pt>
                <c:pt idx="7">
                  <c:v>29600</c:v>
                </c:pt>
                <c:pt idx="8">
                  <c:v>16000</c:v>
                </c:pt>
                <c:pt idx="9">
                  <c:v>34300</c:v>
                </c:pt>
                <c:pt idx="10">
                  <c:v>33600</c:v>
                </c:pt>
                <c:pt idx="11">
                  <c:v>57600</c:v>
                </c:pt>
                <c:pt idx="12">
                  <c:v>111700</c:v>
                </c:pt>
                <c:pt idx="13">
                  <c:v>57900</c:v>
                </c:pt>
                <c:pt idx="14">
                  <c:v>21500</c:v>
                </c:pt>
                <c:pt idx="15">
                  <c:v>47200</c:v>
                </c:pt>
              </c:numCache>
            </c:numRef>
          </c:val>
          <c:extLst>
            <c:ext xmlns:c16="http://schemas.microsoft.com/office/drawing/2014/chart" uri="{C3380CC4-5D6E-409C-BE32-E72D297353CC}">
              <c16:uniqueId val="{00000020-9284-0A42-944C-11B4CEF53F93}"/>
            </c:ext>
          </c:extLst>
        </c:ser>
        <c:dLbls>
          <c:showLegendKey val="0"/>
          <c:showVal val="0"/>
          <c:showCatName val="0"/>
          <c:showSerName val="0"/>
          <c:showPercent val="0"/>
          <c:showBubbleSize val="0"/>
          <c:showLeaderLines val="1"/>
        </c:dLbls>
      </c:pie3DChart>
      <c:spPr>
        <a:noFill/>
        <a:ln>
          <a:noFill/>
        </a:ln>
        <a:effectLst/>
      </c:spPr>
    </c:plotArea>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419418926800832"/>
          <c:y val="0.17167406372143271"/>
          <c:w val="0.44243483993532268"/>
          <c:h val="0.76118024667330109"/>
        </c:manualLayout>
      </c:layout>
      <c:pieChart>
        <c:varyColors val="1"/>
        <c:ser>
          <c:idx val="0"/>
          <c:order val="0"/>
          <c:tx>
            <c:strRef>
              <c:f>Лист1!$B$1</c:f>
              <c:strCache>
                <c:ptCount val="1"/>
                <c:pt idx="0">
                  <c:v>Продажи</c:v>
                </c:pt>
              </c:strCache>
            </c:strRef>
          </c:tx>
          <c:dPt>
            <c:idx val="0"/>
            <c:bubble3D val="0"/>
            <c:explosion val="12"/>
            <c:spPr>
              <a:solidFill>
                <a:schemeClr val="accent1"/>
              </a:solidFill>
              <a:ln w="19050">
                <a:solidFill>
                  <a:schemeClr val="lt1"/>
                </a:solidFill>
              </a:ln>
              <a:effectLst/>
            </c:spPr>
            <c:extLst>
              <c:ext xmlns:c16="http://schemas.microsoft.com/office/drawing/2014/chart" uri="{C3380CC4-5D6E-409C-BE32-E72D297353CC}">
                <c16:uniqueId val="{00000001-F988-C949-874E-696DDA1A2C34}"/>
              </c:ext>
            </c:extLst>
          </c:dPt>
          <c:dPt>
            <c:idx val="1"/>
            <c:bubble3D val="0"/>
            <c:explosion val="3"/>
            <c:spPr>
              <a:solidFill>
                <a:schemeClr val="accent2"/>
              </a:solidFill>
              <a:ln w="19050">
                <a:solidFill>
                  <a:schemeClr val="lt1"/>
                </a:solidFill>
              </a:ln>
              <a:effectLst/>
            </c:spPr>
            <c:extLst>
              <c:ext xmlns:c16="http://schemas.microsoft.com/office/drawing/2014/chart" uri="{C3380CC4-5D6E-409C-BE32-E72D297353CC}">
                <c16:uniqueId val="{00000003-F988-C949-874E-696DDA1A2C34}"/>
              </c:ext>
            </c:extLst>
          </c:dPt>
          <c:dPt>
            <c:idx val="2"/>
            <c:bubble3D val="0"/>
            <c:explosion val="9"/>
            <c:spPr>
              <a:solidFill>
                <a:schemeClr val="accent3"/>
              </a:solidFill>
              <a:ln w="19050">
                <a:solidFill>
                  <a:schemeClr val="lt1"/>
                </a:solidFill>
              </a:ln>
              <a:effectLst/>
            </c:spPr>
            <c:extLst>
              <c:ext xmlns:c16="http://schemas.microsoft.com/office/drawing/2014/chart" uri="{C3380CC4-5D6E-409C-BE32-E72D297353CC}">
                <c16:uniqueId val="{00000005-F988-C949-874E-696DDA1A2C34}"/>
              </c:ext>
            </c:extLst>
          </c:dPt>
          <c:dPt>
            <c:idx val="3"/>
            <c:bubble3D val="0"/>
            <c:explosion val="6"/>
            <c:spPr>
              <a:solidFill>
                <a:schemeClr val="accent4"/>
              </a:solidFill>
              <a:ln w="19050">
                <a:solidFill>
                  <a:schemeClr val="lt1"/>
                </a:solidFill>
              </a:ln>
              <a:effectLst/>
            </c:spPr>
            <c:extLst>
              <c:ext xmlns:c16="http://schemas.microsoft.com/office/drawing/2014/chart" uri="{C3380CC4-5D6E-409C-BE32-E72D297353CC}">
                <c16:uniqueId val="{00000007-F988-C949-874E-696DDA1A2C34}"/>
              </c:ext>
            </c:extLst>
          </c:dPt>
          <c:dPt>
            <c:idx val="4"/>
            <c:bubble3D val="0"/>
            <c:explosion val="6"/>
            <c:spPr>
              <a:solidFill>
                <a:schemeClr val="accent5"/>
              </a:solidFill>
              <a:ln w="19050">
                <a:solidFill>
                  <a:schemeClr val="lt1"/>
                </a:solidFill>
              </a:ln>
              <a:effectLst/>
            </c:spPr>
            <c:extLst>
              <c:ext xmlns:c16="http://schemas.microsoft.com/office/drawing/2014/chart" uri="{C3380CC4-5D6E-409C-BE32-E72D297353CC}">
                <c16:uniqueId val="{00000009-F988-C949-874E-696DDA1A2C34}"/>
              </c:ext>
            </c:extLst>
          </c:dPt>
          <c:dPt>
            <c:idx val="5"/>
            <c:bubble3D val="0"/>
            <c:explosion val="5"/>
            <c:spPr>
              <a:solidFill>
                <a:schemeClr val="accent6"/>
              </a:solidFill>
              <a:ln w="19050">
                <a:solidFill>
                  <a:schemeClr val="lt1"/>
                </a:solidFill>
              </a:ln>
              <a:effectLst/>
            </c:spPr>
            <c:extLst>
              <c:ext xmlns:c16="http://schemas.microsoft.com/office/drawing/2014/chart" uri="{C3380CC4-5D6E-409C-BE32-E72D297353CC}">
                <c16:uniqueId val="{0000000B-F988-C949-874E-696DDA1A2C34}"/>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F988-C949-874E-696DDA1A2C34}"/>
              </c:ext>
            </c:extLst>
          </c:dPt>
          <c:dLbls>
            <c:dLbl>
              <c:idx val="0"/>
              <c:layout>
                <c:manualLayout>
                  <c:x val="2.9112897346165071E-2"/>
                  <c:y val="7.235276256078121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88-C949-874E-696DDA1A2C34}"/>
                </c:ext>
              </c:extLst>
            </c:dLbl>
            <c:dLbl>
              <c:idx val="1"/>
              <c:layout>
                <c:manualLayout>
                  <c:x val="-1.2346711869349675E-2"/>
                  <c:y val="0.1338263778834302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988-C949-874E-696DDA1A2C34}"/>
                </c:ext>
              </c:extLst>
            </c:dLbl>
            <c:dLbl>
              <c:idx val="2"/>
              <c:layout>
                <c:manualLayout>
                  <c:x val="-5.3010717410323829E-2"/>
                  <c:y val="-1.457420833489316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988-C949-874E-696DDA1A2C34}"/>
                </c:ext>
              </c:extLst>
            </c:dLbl>
            <c:dLbl>
              <c:idx val="3"/>
              <c:layout>
                <c:manualLayout>
                  <c:x val="-8.2771762904637045E-2"/>
                  <c:y val="-0.2135739767869745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988-C949-874E-696DDA1A2C34}"/>
                </c:ext>
              </c:extLst>
            </c:dLbl>
            <c:dLbl>
              <c:idx val="4"/>
              <c:layout>
                <c:manualLayout>
                  <c:x val="-9.1919656485868209E-2"/>
                  <c:y val="-4.9266735404636441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1"/>
              <c:showSerName val="0"/>
              <c:showPercent val="0"/>
              <c:showBubbleSize val="0"/>
              <c:extLst>
                <c:ext xmlns:c15="http://schemas.microsoft.com/office/drawing/2012/chart" uri="{CE6537A1-D6FC-4f65-9D91-7224C49458BB}">
                  <c15:layout>
                    <c:manualLayout>
                      <c:w val="0.24730806964710289"/>
                      <c:h val="0.16071783910028506"/>
                    </c:manualLayout>
                  </c15:layout>
                </c:ext>
                <c:ext xmlns:c16="http://schemas.microsoft.com/office/drawing/2014/chart" uri="{C3380CC4-5D6E-409C-BE32-E72D297353CC}">
                  <c16:uniqueId val="{00000009-F988-C949-874E-696DDA1A2C34}"/>
                </c:ext>
              </c:extLst>
            </c:dLbl>
            <c:dLbl>
              <c:idx val="5"/>
              <c:layout>
                <c:manualLayout>
                  <c:x val="-0.12840988626421698"/>
                  <c:y val="1.760873393203028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988-C949-874E-696DDA1A2C34}"/>
                </c:ext>
              </c:extLst>
            </c:dLbl>
            <c:dLbl>
              <c:idx val="6"/>
              <c:layout>
                <c:manualLayout>
                  <c:x val="0.21732611548556441"/>
                  <c:y val="2.81739742912484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988-C949-874E-696DDA1A2C3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Лист1!$A$2:$A$8</c:f>
              <c:strCache>
                <c:ptCount val="7"/>
                <c:pt idx="0">
                  <c:v>Работа по найму в организациях</c:v>
                </c:pt>
                <c:pt idx="1">
                  <c:v>Работа по найму у физических лиц</c:v>
                </c:pt>
                <c:pt idx="2">
                  <c:v>Работа по найму в крестьянском (фермерском) хозяйстве</c:v>
                </c:pt>
                <c:pt idx="3">
                  <c:v>Работодатели</c:v>
                </c:pt>
                <c:pt idx="4">
                  <c:v>Самозанятые в домашнем хозяйстве</c:v>
                </c:pt>
                <c:pt idx="5">
                  <c:v>Члены производственных кооперативов</c:v>
                </c:pt>
                <c:pt idx="6">
                  <c:v>Неоплачиваемые работники домашних хозяйств</c:v>
                </c:pt>
              </c:strCache>
            </c:strRef>
          </c:cat>
          <c:val>
            <c:numRef>
              <c:f>Лист1!$B$2:$B$8</c:f>
              <c:numCache>
                <c:formatCode>0.00%</c:formatCode>
                <c:ptCount val="7"/>
                <c:pt idx="0">
                  <c:v>0.68230000000000002</c:v>
                </c:pt>
                <c:pt idx="1">
                  <c:v>6.1499999999999999E-2</c:v>
                </c:pt>
                <c:pt idx="2">
                  <c:v>2.87E-2</c:v>
                </c:pt>
                <c:pt idx="3">
                  <c:v>1.0300000000000005E-2</c:v>
                </c:pt>
                <c:pt idx="4">
                  <c:v>0.21590000000000029</c:v>
                </c:pt>
                <c:pt idx="5">
                  <c:v>1.6000000000000042E-4</c:v>
                </c:pt>
                <c:pt idx="6">
                  <c:v>1.1000000000000022E-3</c:v>
                </c:pt>
              </c:numCache>
            </c:numRef>
          </c:val>
          <c:extLst>
            <c:ext xmlns:c16="http://schemas.microsoft.com/office/drawing/2014/chart" uri="{C3380CC4-5D6E-409C-BE32-E72D297353CC}">
              <c16:uniqueId val="{0000000E-F988-C949-874E-696DDA1A2C3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8611111111111133E-2"/>
                  <c:y val="-4.7619047619047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91-B14C-80BD-1CEEF291322E}"/>
                </c:ext>
              </c:extLst>
            </c:dLbl>
            <c:dLbl>
              <c:idx val="1"/>
              <c:layout>
                <c:manualLayout>
                  <c:x val="-5.7870370370370371E-2"/>
                  <c:y val="-4.36507936507937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391-B14C-80BD-1CEEF291322E}"/>
                </c:ext>
              </c:extLst>
            </c:dLbl>
            <c:dLbl>
              <c:idx val="2"/>
              <c:layout>
                <c:manualLayout>
                  <c:x val="-4.8611111111111112E-2"/>
                  <c:y val="-5.95238095238095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391-B14C-80BD-1CEEF291322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#,##0</c:formatCode>
                <c:ptCount val="5"/>
                <c:pt idx="0">
                  <c:v>37600</c:v>
                </c:pt>
                <c:pt idx="1">
                  <c:v>38500</c:v>
                </c:pt>
                <c:pt idx="2">
                  <c:v>40100</c:v>
                </c:pt>
                <c:pt idx="3">
                  <c:v>36500</c:v>
                </c:pt>
                <c:pt idx="4">
                  <c:v>39100</c:v>
                </c:pt>
              </c:numCache>
            </c:numRef>
          </c:val>
          <c:smooth val="0"/>
          <c:extLst>
            <c:ext xmlns:c16="http://schemas.microsoft.com/office/drawing/2014/chart" uri="{C3380CC4-5D6E-409C-BE32-E72D297353CC}">
              <c16:uniqueId val="{00000000-5391-B14C-80BD-1CEEF291322E}"/>
            </c:ext>
          </c:extLst>
        </c:ser>
        <c:dLbls>
          <c:showLegendKey val="0"/>
          <c:showVal val="0"/>
          <c:showCatName val="0"/>
          <c:showSerName val="0"/>
          <c:showPercent val="0"/>
          <c:showBubbleSize val="0"/>
        </c:dLbls>
        <c:marker val="1"/>
        <c:smooth val="0"/>
        <c:axId val="166550144"/>
        <c:axId val="166564224"/>
      </c:lineChart>
      <c:catAx>
        <c:axId val="16655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564224"/>
        <c:crosses val="autoZero"/>
        <c:auto val="1"/>
        <c:lblAlgn val="ctr"/>
        <c:lblOffset val="100"/>
        <c:noMultiLvlLbl val="0"/>
      </c:catAx>
      <c:valAx>
        <c:axId val="166564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5501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56A-3141-9884-5A9AC22D939E}"/>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56A-3141-9884-5A9AC22D939E}"/>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56A-3141-9884-5A9AC22D939E}"/>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56A-3141-9884-5A9AC22D939E}"/>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56A-3141-9884-5A9AC22D93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General</c:formatCode>
                <c:ptCount val="5"/>
                <c:pt idx="0">
                  <c:v>1322</c:v>
                </c:pt>
                <c:pt idx="1">
                  <c:v>1142</c:v>
                </c:pt>
                <c:pt idx="2">
                  <c:v>1057</c:v>
                </c:pt>
                <c:pt idx="3">
                  <c:v>1047</c:v>
                </c:pt>
                <c:pt idx="4">
                  <c:v>1054</c:v>
                </c:pt>
              </c:numCache>
            </c:numRef>
          </c:val>
          <c:extLst>
            <c:ext xmlns:c16="http://schemas.microsoft.com/office/drawing/2014/chart" uri="{C3380CC4-5D6E-409C-BE32-E72D297353CC}">
              <c16:uniqueId val="{00000000-856A-3141-9884-5A9AC22D939E}"/>
            </c:ext>
          </c:extLst>
        </c:ser>
        <c:dLbls>
          <c:showLegendKey val="0"/>
          <c:showVal val="0"/>
          <c:showCatName val="0"/>
          <c:showSerName val="0"/>
          <c:showPercent val="0"/>
          <c:showBubbleSize val="0"/>
        </c:dLbls>
        <c:gapWidth val="219"/>
        <c:overlap val="-27"/>
        <c:axId val="154056960"/>
        <c:axId val="165670912"/>
      </c:barChart>
      <c:catAx>
        <c:axId val="154056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670912"/>
        <c:crosses val="autoZero"/>
        <c:auto val="1"/>
        <c:lblAlgn val="ctr"/>
        <c:lblOffset val="100"/>
        <c:noMultiLvlLbl val="0"/>
      </c:catAx>
      <c:valAx>
        <c:axId val="165670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569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spPr>
            <a:ln w="28575" cap="rnd">
              <a:solidFill>
                <a:schemeClr val="accent3">
                  <a:lumMod val="50000"/>
                </a:schemeClr>
              </a:solidFill>
              <a:round/>
            </a:ln>
            <a:effectLst/>
          </c:spPr>
          <c:marker>
            <c:symbol val="circle"/>
            <c:size val="5"/>
            <c:spPr>
              <a:solidFill>
                <a:schemeClr val="accent1"/>
              </a:solidFill>
              <a:ln w="9525">
                <a:solidFill>
                  <a:schemeClr val="accent1"/>
                </a:solidFill>
              </a:ln>
              <a:effectLst/>
            </c:spPr>
          </c:marker>
          <c:dLbls>
            <c:dLbl>
              <c:idx val="0"/>
              <c:layout>
                <c:manualLayout>
                  <c:x val="-4.8611111111111133E-2"/>
                  <c:y val="-4.7619047619047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03-F64A-97E4-7CE4F91DECED}"/>
                </c:ext>
              </c:extLst>
            </c:dLbl>
            <c:dLbl>
              <c:idx val="1"/>
              <c:layout>
                <c:manualLayout>
                  <c:x val="-5.7870370370370371E-2"/>
                  <c:y val="-4.36507936507937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E03-F64A-97E4-7CE4F91DECED}"/>
                </c:ext>
              </c:extLst>
            </c:dLbl>
            <c:dLbl>
              <c:idx val="2"/>
              <c:layout>
                <c:manualLayout>
                  <c:x val="-4.8611111111111112E-2"/>
                  <c:y val="-5.95238095238095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E03-F64A-97E4-7CE4F91DECE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0.00%</c:formatCode>
                <c:ptCount val="5"/>
                <c:pt idx="0">
                  <c:v>6.700000000000008E-3</c:v>
                </c:pt>
                <c:pt idx="1">
                  <c:v>6.9000000000000112E-3</c:v>
                </c:pt>
                <c:pt idx="2">
                  <c:v>7.2000000000000102E-3</c:v>
                </c:pt>
                <c:pt idx="3">
                  <c:v>6.6000000000000034E-3</c:v>
                </c:pt>
                <c:pt idx="4">
                  <c:v>7.2000000000000102E-3</c:v>
                </c:pt>
              </c:numCache>
            </c:numRef>
          </c:val>
          <c:smooth val="0"/>
          <c:extLst>
            <c:ext xmlns:c16="http://schemas.microsoft.com/office/drawing/2014/chart" uri="{C3380CC4-5D6E-409C-BE32-E72D297353CC}">
              <c16:uniqueId val="{00000003-1E03-F64A-97E4-7CE4F91DECED}"/>
            </c:ext>
          </c:extLst>
        </c:ser>
        <c:dLbls>
          <c:showLegendKey val="0"/>
          <c:showVal val="0"/>
          <c:showCatName val="0"/>
          <c:showSerName val="0"/>
          <c:showPercent val="0"/>
          <c:showBubbleSize val="0"/>
        </c:dLbls>
        <c:marker val="1"/>
        <c:smooth val="0"/>
        <c:axId val="166704256"/>
        <c:axId val="166705792"/>
      </c:lineChart>
      <c:catAx>
        <c:axId val="166704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705792"/>
        <c:crosses val="autoZero"/>
        <c:auto val="1"/>
        <c:lblAlgn val="ctr"/>
        <c:lblOffset val="100"/>
        <c:noMultiLvlLbl val="0"/>
      </c:catAx>
      <c:valAx>
        <c:axId val="1667057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7042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Ряд 1</c:v>
                </c:pt>
              </c:strCache>
            </c:strRef>
          </c:tx>
          <c:spPr>
            <a:solidFill>
              <a:schemeClr val="accent1"/>
            </a:solidFill>
            <a:ln>
              <a:noFill/>
            </a:ln>
            <a:effectLst/>
            <a:sp3d/>
          </c:spPr>
          <c:invertIfNegative val="0"/>
          <c:dPt>
            <c:idx val="1"/>
            <c:invertIfNegative val="0"/>
            <c:bubble3D val="0"/>
            <c:spPr>
              <a:solidFill>
                <a:schemeClr val="accent6">
                  <a:lumMod val="60000"/>
                  <a:lumOff val="40000"/>
                </a:schemeClr>
              </a:solidFill>
              <a:ln>
                <a:noFill/>
              </a:ln>
              <a:effectLst/>
              <a:sp3d/>
            </c:spPr>
            <c:extLst>
              <c:ext xmlns:c16="http://schemas.microsoft.com/office/drawing/2014/chart" uri="{C3380CC4-5D6E-409C-BE32-E72D297353CC}">
                <c16:uniqueId val="{00000005-F89C-2744-9D4D-EAF30ED3BD56}"/>
              </c:ext>
            </c:extLst>
          </c:dPt>
          <c:dLbls>
            <c:dLbl>
              <c:idx val="0"/>
              <c:layout>
                <c:manualLayout>
                  <c:x val="3.2407407407407406E-2"/>
                  <c:y val="-5.95238095238095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89C-2744-9D4D-EAF30ED3BD56}"/>
                </c:ext>
              </c:extLst>
            </c:dLbl>
            <c:dLbl>
              <c:idx val="1"/>
              <c:layout>
                <c:manualLayout>
                  <c:x val="3.4722222222222224E-2"/>
                  <c:y val="-6.7460317460317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89C-2744-9D4D-EAF30ED3BD5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Удельный вес продукции, производимой малым и средним бизнесом в общем объеме производства</c:v>
                </c:pt>
                <c:pt idx="1">
                  <c:v>Удельный вес эспортируемой продукции, производимой малым и средним бизнесом в общем объеме экспорта</c:v>
                </c:pt>
              </c:strCache>
            </c:strRef>
          </c:cat>
          <c:val>
            <c:numRef>
              <c:f>Лист1!$B$2:$B$3</c:f>
              <c:numCache>
                <c:formatCode>0%</c:formatCode>
                <c:ptCount val="2"/>
                <c:pt idx="0">
                  <c:v>0.8</c:v>
                </c:pt>
                <c:pt idx="1">
                  <c:v>0.60000000000000064</c:v>
                </c:pt>
              </c:numCache>
            </c:numRef>
          </c:val>
          <c:extLst>
            <c:ext xmlns:c16="http://schemas.microsoft.com/office/drawing/2014/chart" uri="{C3380CC4-5D6E-409C-BE32-E72D297353CC}">
              <c16:uniqueId val="{00000000-F89C-2744-9D4D-EAF30ED3BD56}"/>
            </c:ext>
          </c:extLst>
        </c:ser>
        <c:dLbls>
          <c:showLegendKey val="0"/>
          <c:showVal val="0"/>
          <c:showCatName val="0"/>
          <c:showSerName val="0"/>
          <c:showPercent val="0"/>
          <c:showBubbleSize val="0"/>
        </c:dLbls>
        <c:gapWidth val="150"/>
        <c:shape val="box"/>
        <c:axId val="130567168"/>
        <c:axId val="130573056"/>
        <c:axId val="0"/>
      </c:bar3DChart>
      <c:catAx>
        <c:axId val="1305671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130573056"/>
        <c:crosses val="autoZero"/>
        <c:auto val="1"/>
        <c:lblAlgn val="ctr"/>
        <c:lblOffset val="100"/>
        <c:noMultiLvlLbl val="0"/>
      </c:catAx>
      <c:valAx>
        <c:axId val="1305730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05671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6687992125984265E-2"/>
          <c:y val="4.3650793650793704E-2"/>
          <c:w val="0.87784904491105364"/>
          <c:h val="0.6901849768778906"/>
        </c:manualLayout>
      </c:layout>
      <c:bar3DChart>
        <c:barDir val="col"/>
        <c:grouping val="clustered"/>
        <c:varyColors val="0"/>
        <c:ser>
          <c:idx val="0"/>
          <c:order val="0"/>
          <c:tx>
            <c:strRef>
              <c:f>Лист1!$B$1</c:f>
              <c:strCache>
                <c:ptCount val="1"/>
                <c:pt idx="0">
                  <c:v>Вклад малого и среднего бизнеса в ВВП, %</c:v>
                </c:pt>
              </c:strCache>
            </c:strRef>
          </c:tx>
          <c:spPr>
            <a:solidFill>
              <a:schemeClr val="tx2">
                <a:lumMod val="60000"/>
                <a:lumOff val="4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0.00%</c:formatCode>
                <c:ptCount val="5"/>
                <c:pt idx="0">
                  <c:v>0.24900000000000025</c:v>
                </c:pt>
                <c:pt idx="1">
                  <c:v>0.26800000000000002</c:v>
                </c:pt>
                <c:pt idx="2">
                  <c:v>0.26800000000000002</c:v>
                </c:pt>
                <c:pt idx="3">
                  <c:v>0.28400000000000031</c:v>
                </c:pt>
                <c:pt idx="4">
                  <c:v>0.3170000000000005</c:v>
                </c:pt>
              </c:numCache>
            </c:numRef>
          </c:val>
          <c:extLst>
            <c:ext xmlns:c16="http://schemas.microsoft.com/office/drawing/2014/chart" uri="{C3380CC4-5D6E-409C-BE32-E72D297353CC}">
              <c16:uniqueId val="{00000000-5644-7A4F-8632-67426BD0BB8D}"/>
            </c:ext>
          </c:extLst>
        </c:ser>
        <c:ser>
          <c:idx val="1"/>
          <c:order val="1"/>
          <c:tx>
            <c:strRef>
              <c:f>Лист1!$C$1</c:f>
              <c:strCache>
                <c:ptCount val="1"/>
                <c:pt idx="0">
                  <c:v>Вклад молодежного предпринимательства в ВВП, %</c:v>
                </c:pt>
              </c:strCache>
            </c:strRef>
          </c:tx>
          <c:spPr>
            <a:solidFill>
              <a:schemeClr val="accent2">
                <a:lumMod val="60000"/>
                <a:lumOff val="40000"/>
              </a:schemeClr>
            </a:solidFill>
            <a:ln>
              <a:noFill/>
            </a:ln>
            <a:effectLst/>
            <a:sp3d/>
          </c:spPr>
          <c:invertIfNegative val="0"/>
          <c:dLbls>
            <c:dLbl>
              <c:idx val="0"/>
              <c:layout>
                <c:manualLayout>
                  <c:x val="2.7777777777777863E-2"/>
                  <c:y val="-1.58730158730159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644-7A4F-8632-67426BD0BB8D}"/>
                </c:ext>
              </c:extLst>
            </c:dLbl>
            <c:dLbl>
              <c:idx val="1"/>
              <c:layout>
                <c:manualLayout>
                  <c:x val="3.7037037037037056E-2"/>
                  <c:y val="-1.58730158730158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644-7A4F-8632-67426BD0BB8D}"/>
                </c:ext>
              </c:extLst>
            </c:dLbl>
            <c:dLbl>
              <c:idx val="2"/>
              <c:layout>
                <c:manualLayout>
                  <c:x val="2.5462962962962982E-2"/>
                  <c:y val="-1.58730158730160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644-7A4F-8632-67426BD0BB8D}"/>
                </c:ext>
              </c:extLst>
            </c:dLbl>
            <c:dLbl>
              <c:idx val="3"/>
              <c:layout>
                <c:manualLayout>
                  <c:x val="3.2407407407407406E-2"/>
                  <c:y val="-1.58730158730158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644-7A4F-8632-67426BD0BB8D}"/>
                </c:ext>
              </c:extLst>
            </c:dLbl>
            <c:dLbl>
              <c:idx val="4"/>
              <c:layout>
                <c:manualLayout>
                  <c:x val="4.1666666666666498E-2"/>
                  <c:y val="-1.58730158730158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644-7A4F-8632-67426BD0BB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2015 год</c:v>
                </c:pt>
                <c:pt idx="1">
                  <c:v>2016 год</c:v>
                </c:pt>
                <c:pt idx="2">
                  <c:v>2017 год</c:v>
                </c:pt>
                <c:pt idx="3">
                  <c:v>2018 год</c:v>
                </c:pt>
                <c:pt idx="4">
                  <c:v>2019 год</c:v>
                </c:pt>
              </c:strCache>
            </c:strRef>
          </c:cat>
          <c:val>
            <c:numRef>
              <c:f>Лист1!$C$2:$C$6</c:f>
              <c:numCache>
                <c:formatCode>0.00%</c:formatCode>
                <c:ptCount val="5"/>
                <c:pt idx="0">
                  <c:v>7.500000000000011E-3</c:v>
                </c:pt>
                <c:pt idx="1">
                  <c:v>9.3000000000000218E-3</c:v>
                </c:pt>
                <c:pt idx="2">
                  <c:v>9.4000000000000142E-3</c:v>
                </c:pt>
                <c:pt idx="3">
                  <c:v>8.4000000000000047E-3</c:v>
                </c:pt>
                <c:pt idx="4">
                  <c:v>9.3000000000000218E-3</c:v>
                </c:pt>
              </c:numCache>
            </c:numRef>
          </c:val>
          <c:extLst>
            <c:ext xmlns:c16="http://schemas.microsoft.com/office/drawing/2014/chart" uri="{C3380CC4-5D6E-409C-BE32-E72D297353CC}">
              <c16:uniqueId val="{00000001-5644-7A4F-8632-67426BD0BB8D}"/>
            </c:ext>
          </c:extLst>
        </c:ser>
        <c:dLbls>
          <c:showLegendKey val="0"/>
          <c:showVal val="0"/>
          <c:showCatName val="0"/>
          <c:showSerName val="0"/>
          <c:showPercent val="0"/>
          <c:showBubbleSize val="0"/>
        </c:dLbls>
        <c:gapWidth val="150"/>
        <c:shape val="box"/>
        <c:axId val="166730368"/>
        <c:axId val="166744448"/>
        <c:axId val="0"/>
      </c:bar3DChart>
      <c:catAx>
        <c:axId val="1667303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744448"/>
        <c:crosses val="autoZero"/>
        <c:auto val="1"/>
        <c:lblAlgn val="ctr"/>
        <c:lblOffset val="100"/>
        <c:noMultiLvlLbl val="0"/>
      </c:catAx>
      <c:valAx>
        <c:axId val="1667444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73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59521726450863E-2"/>
          <c:y val="4.3650793650793704E-2"/>
          <c:w val="0.89794181977252863"/>
          <c:h val="0.7130014998125237"/>
        </c:manualLayout>
      </c:layout>
      <c:barChart>
        <c:barDir val="col"/>
        <c:grouping val="clustered"/>
        <c:varyColors val="0"/>
        <c:ser>
          <c:idx val="0"/>
          <c:order val="0"/>
          <c:tx>
            <c:strRef>
              <c:f>Лист1!$B$1</c:f>
              <c:strCache>
                <c:ptCount val="1"/>
                <c:pt idx="0">
                  <c:v>Повышение квалификации учителей средних школ</c:v>
                </c:pt>
              </c:strCache>
            </c:strRef>
          </c:tx>
          <c:spPr>
            <a:solidFill>
              <a:srgbClr val="4B5F7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2019 год</c:v>
                </c:pt>
                <c:pt idx="1">
                  <c:v>2020 год</c:v>
                </c:pt>
              </c:strCache>
            </c:strRef>
          </c:cat>
          <c:val>
            <c:numRef>
              <c:f>Лист1!$B$2:$B$3</c:f>
              <c:numCache>
                <c:formatCode>General</c:formatCode>
                <c:ptCount val="2"/>
                <c:pt idx="0">
                  <c:v>1882</c:v>
                </c:pt>
                <c:pt idx="1">
                  <c:v>1789</c:v>
                </c:pt>
              </c:numCache>
            </c:numRef>
          </c:val>
          <c:extLst>
            <c:ext xmlns:c16="http://schemas.microsoft.com/office/drawing/2014/chart" uri="{C3380CC4-5D6E-409C-BE32-E72D297353CC}">
              <c16:uniqueId val="{00000000-8C07-1541-BAE9-B448FE25B283}"/>
            </c:ext>
          </c:extLst>
        </c:ser>
        <c:ser>
          <c:idx val="1"/>
          <c:order val="1"/>
          <c:tx>
            <c:strRef>
              <c:f>Лист1!$C$1</c:f>
              <c:strCache>
                <c:ptCount val="1"/>
                <c:pt idx="0">
                  <c:v>Повышение квалификации педагогов организаций технического и профессионального образования</c:v>
                </c:pt>
              </c:strCache>
            </c:strRef>
          </c:tx>
          <c:spPr>
            <a:solidFill>
              <a:srgbClr val="6A63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2019 год</c:v>
                </c:pt>
                <c:pt idx="1">
                  <c:v>2020 год</c:v>
                </c:pt>
              </c:strCache>
            </c:strRef>
          </c:cat>
          <c:val>
            <c:numRef>
              <c:f>Лист1!$C$2:$C$3</c:f>
              <c:numCache>
                <c:formatCode>General</c:formatCode>
                <c:ptCount val="2"/>
                <c:pt idx="0">
                  <c:v>1475</c:v>
                </c:pt>
              </c:numCache>
            </c:numRef>
          </c:val>
          <c:extLst>
            <c:ext xmlns:c16="http://schemas.microsoft.com/office/drawing/2014/chart" uri="{C3380CC4-5D6E-409C-BE32-E72D297353CC}">
              <c16:uniqueId val="{00000001-8C07-1541-BAE9-B448FE25B283}"/>
            </c:ext>
          </c:extLst>
        </c:ser>
        <c:dLbls>
          <c:showLegendKey val="0"/>
          <c:showVal val="0"/>
          <c:showCatName val="0"/>
          <c:showSerName val="0"/>
          <c:showPercent val="0"/>
          <c:showBubbleSize val="0"/>
        </c:dLbls>
        <c:gapWidth val="219"/>
        <c:overlap val="-27"/>
        <c:axId val="166930688"/>
        <c:axId val="166940672"/>
      </c:barChart>
      <c:catAx>
        <c:axId val="166930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940672"/>
        <c:crosses val="autoZero"/>
        <c:auto val="1"/>
        <c:lblAlgn val="ctr"/>
        <c:lblOffset val="100"/>
        <c:noMultiLvlLbl val="0"/>
      </c:catAx>
      <c:valAx>
        <c:axId val="166940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930688"/>
        <c:crosses val="autoZero"/>
        <c:crossBetween val="between"/>
      </c:valAx>
      <c:spPr>
        <a:noFill/>
        <a:ln>
          <a:noFill/>
        </a:ln>
        <a:effectLst/>
      </c:spPr>
    </c:plotArea>
    <c:legend>
      <c:legendPos val="b"/>
      <c:layout>
        <c:manualLayout>
          <c:xMode val="edge"/>
          <c:yMode val="edge"/>
          <c:x val="1.6120771361913148E-2"/>
          <c:y val="0.85267716535433069"/>
          <c:w val="0.95849901574803165"/>
          <c:h val="0.131449818772653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Ряд 1</c:v>
                </c:pt>
              </c:strCache>
            </c:strRef>
          </c:tx>
          <c:spPr>
            <a:solidFill>
              <a:schemeClr val="accent1"/>
            </a:solidFill>
            <a:ln>
              <a:noFill/>
            </a:ln>
            <a:effectLst/>
            <a:sp3d/>
          </c:spPr>
          <c:invertIfNegative val="0"/>
          <c:dLbls>
            <c:dLbl>
              <c:idx val="0"/>
              <c:layout>
                <c:manualLayout>
                  <c:x val="1.3888888888888944E-2"/>
                  <c:y val="-2.38095238095238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D1E-CA48-8688-E0333CA2A9B6}"/>
                </c:ext>
              </c:extLst>
            </c:dLbl>
            <c:dLbl>
              <c:idx val="1"/>
              <c:layout>
                <c:manualLayout>
                  <c:x val="2.0833333333333388E-2"/>
                  <c:y val="-3.96825396825397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D1E-CA48-8688-E0333CA2A9B6}"/>
                </c:ext>
              </c:extLst>
            </c:dLbl>
            <c:dLbl>
              <c:idx val="2"/>
              <c:layout>
                <c:manualLayout>
                  <c:x val="1.1574074074073988E-2"/>
                  <c:y val="-1.98412698412698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D1E-CA48-8688-E0333CA2A9B6}"/>
                </c:ext>
              </c:extLst>
            </c:dLbl>
            <c:dLbl>
              <c:idx val="3"/>
              <c:layout>
                <c:manualLayout>
                  <c:x val="2.0833333333333388E-2"/>
                  <c:y val="-3.96825396825401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D1E-CA48-8688-E0333CA2A9B6}"/>
                </c:ext>
              </c:extLst>
            </c:dLbl>
            <c:dLbl>
              <c:idx val="4"/>
              <c:layout>
                <c:manualLayout>
                  <c:x val="9.25925925925929E-3"/>
                  <c:y val="-7.93650793650794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D1E-CA48-8688-E0333CA2A9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#,##0</c:formatCode>
                <c:ptCount val="5"/>
                <c:pt idx="0">
                  <c:v>459369</c:v>
                </c:pt>
                <c:pt idx="1">
                  <c:v>477074</c:v>
                </c:pt>
                <c:pt idx="2">
                  <c:v>496209</c:v>
                </c:pt>
                <c:pt idx="3">
                  <c:v>542458</c:v>
                </c:pt>
                <c:pt idx="4">
                  <c:v>604345</c:v>
                </c:pt>
              </c:numCache>
            </c:numRef>
          </c:val>
          <c:extLst>
            <c:ext xmlns:c16="http://schemas.microsoft.com/office/drawing/2014/chart" uri="{C3380CC4-5D6E-409C-BE32-E72D297353CC}">
              <c16:uniqueId val="{00000005-BD1E-CA48-8688-E0333CA2A9B6}"/>
            </c:ext>
          </c:extLst>
        </c:ser>
        <c:dLbls>
          <c:showLegendKey val="0"/>
          <c:showVal val="0"/>
          <c:showCatName val="0"/>
          <c:showSerName val="0"/>
          <c:showPercent val="0"/>
          <c:showBubbleSize val="0"/>
        </c:dLbls>
        <c:gapWidth val="150"/>
        <c:shape val="box"/>
        <c:axId val="166750848"/>
        <c:axId val="166842752"/>
        <c:axId val="0"/>
      </c:bar3DChart>
      <c:catAx>
        <c:axId val="1667508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842752"/>
        <c:crosses val="autoZero"/>
        <c:auto val="1"/>
        <c:lblAlgn val="ctr"/>
        <c:lblOffset val="100"/>
        <c:noMultiLvlLbl val="0"/>
      </c:catAx>
      <c:valAx>
        <c:axId val="1668427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7508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explosion val="9"/>
            <c:spPr>
              <a:solidFill>
                <a:schemeClr val="accent1"/>
              </a:solidFill>
              <a:ln w="19050">
                <a:solidFill>
                  <a:schemeClr val="lt1"/>
                </a:solidFill>
              </a:ln>
              <a:effectLst/>
            </c:spPr>
            <c:extLst>
              <c:ext xmlns:c16="http://schemas.microsoft.com/office/drawing/2014/chart" uri="{C3380CC4-5D6E-409C-BE32-E72D297353CC}">
                <c16:uniqueId val="{00000002-4CF1-F545-BC90-22DB9DB4D5C1}"/>
              </c:ext>
            </c:extLst>
          </c:dPt>
          <c:dPt>
            <c:idx val="1"/>
            <c:bubble3D val="0"/>
            <c:explosion val="5"/>
            <c:spPr>
              <a:solidFill>
                <a:schemeClr val="accent2"/>
              </a:solidFill>
              <a:ln w="19050">
                <a:solidFill>
                  <a:schemeClr val="lt1"/>
                </a:solidFill>
              </a:ln>
              <a:effectLst/>
            </c:spPr>
            <c:extLst>
              <c:ext xmlns:c16="http://schemas.microsoft.com/office/drawing/2014/chart" uri="{C3380CC4-5D6E-409C-BE32-E72D297353CC}">
                <c16:uniqueId val="{00000004-4CF1-F545-BC90-22DB9DB4D5C1}"/>
              </c:ext>
            </c:extLst>
          </c:dPt>
          <c:dPt>
            <c:idx val="2"/>
            <c:bubble3D val="0"/>
            <c:explosion val="9"/>
            <c:spPr>
              <a:solidFill>
                <a:schemeClr val="accent3"/>
              </a:solidFill>
              <a:ln w="19050">
                <a:solidFill>
                  <a:schemeClr val="lt1"/>
                </a:solidFill>
              </a:ln>
              <a:effectLst/>
            </c:spPr>
            <c:extLst>
              <c:ext xmlns:c16="http://schemas.microsoft.com/office/drawing/2014/chart" uri="{C3380CC4-5D6E-409C-BE32-E72D297353CC}">
                <c16:uniqueId val="{00000003-4CF1-F545-BC90-22DB9DB4D5C1}"/>
              </c:ext>
            </c:extLst>
          </c:dPt>
          <c:dLbls>
            <c:dLbl>
              <c:idx val="0"/>
              <c:layout>
                <c:manualLayout>
                  <c:x val="5.779389842873283E-2"/>
                  <c:y val="6.7054861723994839E-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CF1-F545-BC90-22DB9DB4D5C1}"/>
                </c:ext>
              </c:extLst>
            </c:dLbl>
            <c:dLbl>
              <c:idx val="1"/>
              <c:layout>
                <c:manualLayout>
                  <c:x val="0.14608814523184621"/>
                  <c:y val="-3.8079615048120514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4CF1-F545-BC90-22DB9DB4D5C1}"/>
                </c:ext>
              </c:extLst>
            </c:dLbl>
            <c:dLbl>
              <c:idx val="2"/>
              <c:layout>
                <c:manualLayout>
                  <c:x val="-2.5915021671688347E-2"/>
                  <c:y val="-0.1473497716354650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CF1-F545-BC90-22DB9DB4D5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Государственная программа «Дорожная карта бизнеса 2025»</c:v>
                </c:pt>
                <c:pt idx="1">
                  <c:v>Государственная программа «Экономика простых вещей»</c:v>
                </c:pt>
                <c:pt idx="2">
                  <c:v>Государственная программа «Еңбек»</c:v>
                </c:pt>
              </c:strCache>
            </c:strRef>
          </c:cat>
          <c:val>
            <c:numRef>
              <c:f>Лист1!$B$2:$B$4</c:f>
              <c:numCache>
                <c:formatCode>General</c:formatCode>
                <c:ptCount val="3"/>
                <c:pt idx="0">
                  <c:v>421.3</c:v>
                </c:pt>
                <c:pt idx="1">
                  <c:v>600</c:v>
                </c:pt>
                <c:pt idx="2">
                  <c:v>593.87</c:v>
                </c:pt>
              </c:numCache>
            </c:numRef>
          </c:val>
          <c:extLst>
            <c:ext xmlns:c16="http://schemas.microsoft.com/office/drawing/2014/chart" uri="{C3380CC4-5D6E-409C-BE32-E72D297353CC}">
              <c16:uniqueId val="{00000000-4CF1-F545-BC90-22DB9DB4D5C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Базовый период</c:v>
                </c:pt>
                <c:pt idx="1">
                  <c:v>Среднесрочный период</c:v>
                </c:pt>
                <c:pt idx="2">
                  <c:v>Стратегический период</c:v>
                </c:pt>
                <c:pt idx="3">
                  <c:v>Долгосрочный период</c:v>
                </c:pt>
              </c:strCache>
            </c:strRef>
          </c:cat>
          <c:val>
            <c:numRef>
              <c:f>Лист1!$B$2:$B$5</c:f>
              <c:numCache>
                <c:formatCode>General</c:formatCode>
                <c:ptCount val="4"/>
                <c:pt idx="0">
                  <c:v>0.92</c:v>
                </c:pt>
                <c:pt idx="1">
                  <c:v>2.79</c:v>
                </c:pt>
                <c:pt idx="2">
                  <c:v>4.6499999999999995</c:v>
                </c:pt>
                <c:pt idx="3">
                  <c:v>9.3000000000000007</c:v>
                </c:pt>
              </c:numCache>
            </c:numRef>
          </c:val>
          <c:extLst>
            <c:ext xmlns:c16="http://schemas.microsoft.com/office/drawing/2014/chart" uri="{C3380CC4-5D6E-409C-BE32-E72D297353CC}">
              <c16:uniqueId val="{00000000-46D1-FE48-9250-A22AD7C9C750}"/>
            </c:ext>
          </c:extLst>
        </c:ser>
        <c:dLbls>
          <c:showLegendKey val="0"/>
          <c:showVal val="0"/>
          <c:showCatName val="0"/>
          <c:showSerName val="0"/>
          <c:showPercent val="0"/>
          <c:showBubbleSize val="0"/>
        </c:dLbls>
        <c:gapWidth val="219"/>
        <c:overlap val="-27"/>
        <c:axId val="167373056"/>
        <c:axId val="167411712"/>
      </c:barChart>
      <c:catAx>
        <c:axId val="16737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411712"/>
        <c:crosses val="autoZero"/>
        <c:auto val="1"/>
        <c:lblAlgn val="ctr"/>
        <c:lblOffset val="100"/>
        <c:noMultiLvlLbl val="0"/>
      </c:catAx>
      <c:valAx>
        <c:axId val="167411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3730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Выпускники организаций технического и профессионального образования</c:v>
                </c:pt>
              </c:strCache>
            </c:strRef>
          </c:tx>
          <c:spPr>
            <a:solidFill>
              <a:schemeClr val="tx2">
                <a:lumMod val="60000"/>
                <a:lumOff val="4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#,##0</c:formatCode>
                <c:ptCount val="5"/>
                <c:pt idx="0">
                  <c:v>165946</c:v>
                </c:pt>
                <c:pt idx="1">
                  <c:v>149046</c:v>
                </c:pt>
                <c:pt idx="2">
                  <c:v>146562</c:v>
                </c:pt>
                <c:pt idx="3">
                  <c:v>144080</c:v>
                </c:pt>
                <c:pt idx="4">
                  <c:v>144333</c:v>
                </c:pt>
              </c:numCache>
            </c:numRef>
          </c:val>
          <c:extLst>
            <c:ext xmlns:c16="http://schemas.microsoft.com/office/drawing/2014/chart" uri="{C3380CC4-5D6E-409C-BE32-E72D297353CC}">
              <c16:uniqueId val="{00000000-0BA7-CD4B-AB7A-EEC5B775BAF0}"/>
            </c:ext>
          </c:extLst>
        </c:ser>
        <c:ser>
          <c:idx val="1"/>
          <c:order val="1"/>
          <c:tx>
            <c:strRef>
              <c:f>Лист1!$C$1</c:f>
              <c:strCache>
                <c:ptCount val="1"/>
                <c:pt idx="0">
                  <c:v>Выпускники организаций высшего образования</c:v>
                </c:pt>
              </c:strCache>
            </c:strRef>
          </c:tx>
          <c:spPr>
            <a:solidFill>
              <a:schemeClr val="accent2">
                <a:lumMod val="60000"/>
                <a:lumOff val="40000"/>
              </a:schemeClr>
            </a:solidFill>
            <a:ln>
              <a:noFill/>
            </a:ln>
            <a:effectLst/>
            <a:sp3d/>
          </c:spPr>
          <c:invertIfNegative val="0"/>
          <c:dLbls>
            <c:dLbl>
              <c:idx val="0"/>
              <c:layout>
                <c:manualLayout>
                  <c:x val="3.2407407407407433E-2"/>
                  <c:y val="-1.58730158730158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BA7-CD4B-AB7A-EEC5B775BAF0}"/>
                </c:ext>
              </c:extLst>
            </c:dLbl>
            <c:dLbl>
              <c:idx val="1"/>
              <c:layout>
                <c:manualLayout>
                  <c:x val="4.1666666666666664E-2"/>
                  <c:y val="-1.58730158730158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BA7-CD4B-AB7A-EEC5B775BAF0}"/>
                </c:ext>
              </c:extLst>
            </c:dLbl>
            <c:dLbl>
              <c:idx val="2"/>
              <c:layout>
                <c:manualLayout>
                  <c:x val="3.0092592592592591E-2"/>
                  <c:y val="-1.98412698412699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BA7-CD4B-AB7A-EEC5B775BAF0}"/>
                </c:ext>
              </c:extLst>
            </c:dLbl>
            <c:dLbl>
              <c:idx val="3"/>
              <c:layout>
                <c:manualLayout>
                  <c:x val="3.9351851851851853E-2"/>
                  <c:y val="-3.96825396825401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BA7-CD4B-AB7A-EEC5B775BAF0}"/>
                </c:ext>
              </c:extLst>
            </c:dLbl>
            <c:dLbl>
              <c:idx val="4"/>
              <c:layout>
                <c:manualLayout>
                  <c:x val="4.6296296296296391E-2"/>
                  <c:y val="-1.818762058288583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BA7-CD4B-AB7A-EEC5B775BA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2015 год</c:v>
                </c:pt>
                <c:pt idx="1">
                  <c:v>2016 год</c:v>
                </c:pt>
                <c:pt idx="2">
                  <c:v>2017 год</c:v>
                </c:pt>
                <c:pt idx="3">
                  <c:v>2018 год</c:v>
                </c:pt>
                <c:pt idx="4">
                  <c:v>2019 год</c:v>
                </c:pt>
              </c:strCache>
            </c:strRef>
          </c:cat>
          <c:val>
            <c:numRef>
              <c:f>Лист1!$C$2:$C$6</c:f>
              <c:numCache>
                <c:formatCode>#,##0</c:formatCode>
                <c:ptCount val="5"/>
                <c:pt idx="0">
                  <c:v>147184</c:v>
                </c:pt>
                <c:pt idx="1">
                  <c:v>138004</c:v>
                </c:pt>
                <c:pt idx="2">
                  <c:v>127084</c:v>
                </c:pt>
                <c:pt idx="3">
                  <c:v>130691</c:v>
                </c:pt>
                <c:pt idx="4">
                  <c:v>142435</c:v>
                </c:pt>
              </c:numCache>
            </c:numRef>
          </c:val>
          <c:extLst>
            <c:ext xmlns:c16="http://schemas.microsoft.com/office/drawing/2014/chart" uri="{C3380CC4-5D6E-409C-BE32-E72D297353CC}">
              <c16:uniqueId val="{00000006-0BA7-CD4B-AB7A-EEC5B775BAF0}"/>
            </c:ext>
          </c:extLst>
        </c:ser>
        <c:dLbls>
          <c:showLegendKey val="0"/>
          <c:showVal val="0"/>
          <c:showCatName val="0"/>
          <c:showSerName val="0"/>
          <c:showPercent val="0"/>
          <c:showBubbleSize val="0"/>
        </c:dLbls>
        <c:gapWidth val="150"/>
        <c:shape val="box"/>
        <c:axId val="167886848"/>
        <c:axId val="167888384"/>
        <c:axId val="0"/>
      </c:bar3DChart>
      <c:catAx>
        <c:axId val="1678868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888384"/>
        <c:crosses val="autoZero"/>
        <c:auto val="1"/>
        <c:lblAlgn val="ctr"/>
        <c:lblOffset val="100"/>
        <c:noMultiLvlLbl val="0"/>
      </c:catAx>
      <c:valAx>
        <c:axId val="1678883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886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710648148148195"/>
          <c:y val="6.6468253968253968E-2"/>
          <c:w val="0.48263888888888939"/>
          <c:h val="0.82738095238095233"/>
        </c:manualLayout>
      </c:layout>
      <c:pieChart>
        <c:varyColors val="1"/>
        <c:ser>
          <c:idx val="0"/>
          <c:order val="0"/>
          <c:tx>
            <c:strRef>
              <c:f>Лист1!$B$1</c:f>
              <c:strCache>
                <c:ptCount val="1"/>
                <c:pt idx="0">
                  <c:v>Продажи</c:v>
                </c:pt>
              </c:strCache>
            </c:strRef>
          </c:tx>
          <c:explosion val="29"/>
          <c:dPt>
            <c:idx val="0"/>
            <c:bubble3D val="0"/>
            <c:spPr>
              <a:solidFill>
                <a:schemeClr val="accent1"/>
              </a:solidFill>
              <a:ln w="19050">
                <a:solidFill>
                  <a:schemeClr val="lt1"/>
                </a:solidFill>
              </a:ln>
              <a:effectLst/>
            </c:spPr>
            <c:extLst>
              <c:ext xmlns:c16="http://schemas.microsoft.com/office/drawing/2014/chart" uri="{C3380CC4-5D6E-409C-BE32-E72D297353CC}">
                <c16:uniqueId val="{00000006-8C2F-F54C-8453-F3183586905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5-8C2F-F54C-8453-F3183586905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4-8C2F-F54C-8453-F3183586905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3-8C2F-F54C-8453-F3183586905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2-8C2F-F54C-8453-F31835869050}"/>
              </c:ext>
            </c:extLst>
          </c:dPt>
          <c:dLbls>
            <c:dLbl>
              <c:idx val="0"/>
              <c:layout>
                <c:manualLayout>
                  <c:x val="3.4875419218431035E-2"/>
                  <c:y val="-4.581114860642412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C2F-F54C-8453-F31835869050}"/>
                </c:ext>
              </c:extLst>
            </c:dLbl>
            <c:dLbl>
              <c:idx val="1"/>
              <c:layout>
                <c:manualLayout>
                  <c:x val="4.6236418850314494E-2"/>
                  <c:y val="1.7828708911386083E-2"/>
                </c:manualLayout>
              </c:layout>
              <c:showLegendKey val="0"/>
              <c:showVal val="1"/>
              <c:showCatName val="1"/>
              <c:showSerName val="0"/>
              <c:showPercent val="0"/>
              <c:showBubbleSize val="0"/>
              <c:extLst>
                <c:ext xmlns:c15="http://schemas.microsoft.com/office/drawing/2012/chart" uri="{CE6537A1-D6FC-4f65-9D91-7224C49458BB}">
                  <c15:layout>
                    <c:manualLayout>
                      <c:w val="0.22288356651648092"/>
                      <c:h val="0.18504179498460185"/>
                    </c:manualLayout>
                  </c15:layout>
                </c:ext>
                <c:ext xmlns:c16="http://schemas.microsoft.com/office/drawing/2014/chart" uri="{C3380CC4-5D6E-409C-BE32-E72D297353CC}">
                  <c16:uniqueId val="{00000005-8C2F-F54C-8453-F31835869050}"/>
                </c:ext>
              </c:extLst>
            </c:dLbl>
            <c:dLbl>
              <c:idx val="2"/>
              <c:layout>
                <c:manualLayout>
                  <c:x val="-3.6166976523767859E-2"/>
                  <c:y val="5.2812148481439824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C2F-F54C-8453-F31835869050}"/>
                </c:ext>
              </c:extLst>
            </c:dLbl>
            <c:dLbl>
              <c:idx val="3"/>
              <c:layout>
                <c:manualLayout>
                  <c:x val="5.7243046863528311E-4"/>
                  <c:y val="8.4158230221222496E-3"/>
                </c:manualLayout>
              </c:layout>
              <c:showLegendKey val="0"/>
              <c:showVal val="1"/>
              <c:showCatName val="1"/>
              <c:showSerName val="0"/>
              <c:showPercent val="0"/>
              <c:showBubbleSize val="0"/>
              <c:extLst>
                <c:ext xmlns:c15="http://schemas.microsoft.com/office/drawing/2012/chart" uri="{CE6537A1-D6FC-4f65-9D91-7224C49458BB}">
                  <c15:layout>
                    <c:manualLayout>
                      <c:w val="0.21215309611079261"/>
                      <c:h val="0.27096348438187418"/>
                    </c:manualLayout>
                  </c15:layout>
                </c:ext>
                <c:ext xmlns:c16="http://schemas.microsoft.com/office/drawing/2014/chart" uri="{C3380CC4-5D6E-409C-BE32-E72D297353CC}">
                  <c16:uniqueId val="{00000003-8C2F-F54C-8453-F31835869050}"/>
                </c:ext>
              </c:extLst>
            </c:dLbl>
            <c:dLbl>
              <c:idx val="4"/>
              <c:layout>
                <c:manualLayout>
                  <c:x val="-2.4972344360095042E-3"/>
                  <c:y val="5.3752655918010411E-3"/>
                </c:manualLayout>
              </c:layout>
              <c:showLegendKey val="0"/>
              <c:showVal val="1"/>
              <c:showCatName val="1"/>
              <c:showSerName val="0"/>
              <c:showPercent val="0"/>
              <c:showBubbleSize val="0"/>
              <c:extLst>
                <c:ext xmlns:c15="http://schemas.microsoft.com/office/drawing/2012/chart" uri="{CE6537A1-D6FC-4f65-9D91-7224C49458BB}">
                  <c15:layout>
                    <c:manualLayout>
                      <c:w val="0.22890680578610387"/>
                      <c:h val="0.22800281289079957"/>
                    </c:manualLayout>
                  </c15:layout>
                </c:ext>
                <c:ext xmlns:c16="http://schemas.microsoft.com/office/drawing/2014/chart" uri="{C3380CC4-5D6E-409C-BE32-E72D297353CC}">
                  <c16:uniqueId val="{00000002-8C2F-F54C-8453-F3183586905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Вероятность полной неудачи от потери вложенных инвестиций</c:v>
                </c:pt>
                <c:pt idx="1">
                  <c:v>Вероятность частичных потерь и выход на точку безубыточности</c:v>
                </c:pt>
                <c:pt idx="2">
                  <c:v>Вероятность не высокой доходности инвестиций</c:v>
                </c:pt>
                <c:pt idx="3">
                  <c:v>Вероятность выхода на удовлетворительную доходность инвестиций (от 25 до 49%)</c:v>
                </c:pt>
                <c:pt idx="4">
                  <c:v>Вероятность выхода на высокую доходность инвестиций (от 50% и выше)</c:v>
                </c:pt>
              </c:strCache>
            </c:strRef>
          </c:cat>
          <c:val>
            <c:numRef>
              <c:f>Лист1!$B$2:$B$6</c:f>
              <c:numCache>
                <c:formatCode>0%</c:formatCode>
                <c:ptCount val="5"/>
                <c:pt idx="0">
                  <c:v>0.34</c:v>
                </c:pt>
                <c:pt idx="1">
                  <c:v>0.13</c:v>
                </c:pt>
                <c:pt idx="2">
                  <c:v>0.17</c:v>
                </c:pt>
                <c:pt idx="3">
                  <c:v>0.13</c:v>
                </c:pt>
                <c:pt idx="4">
                  <c:v>0.23</c:v>
                </c:pt>
              </c:numCache>
            </c:numRef>
          </c:val>
          <c:extLst>
            <c:ext xmlns:c16="http://schemas.microsoft.com/office/drawing/2014/chart" uri="{C3380CC4-5D6E-409C-BE32-E72D297353CC}">
              <c16:uniqueId val="{00000000-8C2F-F54C-8453-F31835869050}"/>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710648148148195"/>
          <c:y val="6.6468253968253968E-2"/>
          <c:w val="0.48263888888888939"/>
          <c:h val="0.82738095238095233"/>
        </c:manualLayout>
      </c:layout>
      <c:pieChart>
        <c:varyColors val="1"/>
        <c:ser>
          <c:idx val="0"/>
          <c:order val="0"/>
          <c:tx>
            <c:strRef>
              <c:f>Лист1!$B$1</c:f>
              <c:strCache>
                <c:ptCount val="1"/>
                <c:pt idx="0">
                  <c:v>Продажи</c:v>
                </c:pt>
              </c:strCache>
            </c:strRef>
          </c:tx>
          <c:explosion val="23"/>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129-8A4F-A8E5-1DD56FB6D74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129-8A4F-A8E5-1DD56FB6D74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129-8A4F-A8E5-1DD56FB6D74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129-8A4F-A8E5-1DD56FB6D74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129-8A4F-A8E5-1DD56FB6D749}"/>
              </c:ext>
            </c:extLst>
          </c:dPt>
          <c:dLbls>
            <c:dLbl>
              <c:idx val="0"/>
              <c:layout>
                <c:manualLayout>
                  <c:x val="5.1474886500745026E-2"/>
                  <c:y val="-2.933281099440747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mn-lt"/>
                      <a:ea typeface="+mn-ea"/>
                      <a:cs typeface="+mn-cs"/>
                    </a:defRPr>
                  </a:pPr>
                  <a:endParaRPr lang="ru-RU"/>
                </a:p>
              </c:txPr>
              <c:showLegendKey val="0"/>
              <c:showVal val="1"/>
              <c:showCatName val="1"/>
              <c:showSerName val="0"/>
              <c:showPercent val="0"/>
              <c:showBubbleSize val="0"/>
              <c:extLst>
                <c:ext xmlns:c15="http://schemas.microsoft.com/office/drawing/2012/chart" uri="{CE6537A1-D6FC-4f65-9D91-7224C49458BB}">
                  <c15:layout>
                    <c:manualLayout>
                      <c:w val="0.23242833786099684"/>
                      <c:h val="0.26095948811483305"/>
                    </c:manualLayout>
                  </c15:layout>
                </c:ext>
                <c:ext xmlns:c16="http://schemas.microsoft.com/office/drawing/2014/chart" uri="{C3380CC4-5D6E-409C-BE32-E72D297353CC}">
                  <c16:uniqueId val="{00000001-D129-8A4F-A8E5-1DD56FB6D749}"/>
                </c:ext>
              </c:extLst>
            </c:dLbl>
            <c:dLbl>
              <c:idx val="1"/>
              <c:layout>
                <c:manualLayout>
                  <c:x val="-9.8416234252435161E-2"/>
                  <c:y val="-1.0998680158381019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mn-lt"/>
                      <a:ea typeface="+mn-ea"/>
                      <a:cs typeface="+mn-cs"/>
                    </a:defRPr>
                  </a:pPr>
                  <a:endParaRPr lang="ru-RU"/>
                </a:p>
              </c:txPr>
              <c:showLegendKey val="0"/>
              <c:showVal val="1"/>
              <c:showCatName val="1"/>
              <c:showSerName val="0"/>
              <c:showPercent val="0"/>
              <c:showBubbleSize val="0"/>
              <c:extLst>
                <c:ext xmlns:c15="http://schemas.microsoft.com/office/drawing/2012/chart" uri="{CE6537A1-D6FC-4f65-9D91-7224C49458BB}">
                  <c15:layout>
                    <c:manualLayout>
                      <c:w val="0.22288356651648092"/>
                      <c:h val="0.1806423229212494"/>
                    </c:manualLayout>
                  </c15:layout>
                </c:ext>
                <c:ext xmlns:c16="http://schemas.microsoft.com/office/drawing/2014/chart" uri="{C3380CC4-5D6E-409C-BE32-E72D297353CC}">
                  <c16:uniqueId val="{00000003-D129-8A4F-A8E5-1DD56FB6D749}"/>
                </c:ext>
              </c:extLst>
            </c:dLbl>
            <c:dLbl>
              <c:idx val="2"/>
              <c:layout>
                <c:manualLayout>
                  <c:x val="-3.6166976523767859E-2"/>
                  <c:y val="5.2812148481439824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129-8A4F-A8E5-1DD56FB6D749}"/>
                </c:ext>
              </c:extLst>
            </c:dLbl>
            <c:dLbl>
              <c:idx val="3"/>
              <c:layout>
                <c:manualLayout>
                  <c:x val="-4.2111980192658514E-2"/>
                  <c:y val="9.6405423475167243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mn-lt"/>
                      <a:ea typeface="+mn-ea"/>
                      <a:cs typeface="+mn-cs"/>
                    </a:defRPr>
                  </a:pPr>
                  <a:endParaRPr lang="ru-RU"/>
                </a:p>
              </c:txPr>
              <c:showLegendKey val="0"/>
              <c:showVal val="1"/>
              <c:showCatName val="1"/>
              <c:showSerName val="0"/>
              <c:showPercent val="0"/>
              <c:showBubbleSize val="0"/>
              <c:extLst>
                <c:ext xmlns:c15="http://schemas.microsoft.com/office/drawing/2012/chart" uri="{CE6537A1-D6FC-4f65-9D91-7224C49458BB}">
                  <c15:layout>
                    <c:manualLayout>
                      <c:w val="0.21215309611079261"/>
                      <c:h val="0.11258249010118784"/>
                    </c:manualLayout>
                  </c15:layout>
                </c:ext>
                <c:ext xmlns:c16="http://schemas.microsoft.com/office/drawing/2014/chart" uri="{C3380CC4-5D6E-409C-BE32-E72D297353CC}">
                  <c16:uniqueId val="{00000007-D129-8A4F-A8E5-1DD56FB6D749}"/>
                </c:ext>
              </c:extLst>
            </c:dLbl>
            <c:dLbl>
              <c:idx val="4"/>
              <c:layout>
                <c:manualLayout>
                  <c:x val="-0.12106490601409002"/>
                  <c:y val="1.7320756154930745E-7"/>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mn-lt"/>
                      <a:ea typeface="+mn-ea"/>
                      <a:cs typeface="+mn-cs"/>
                    </a:defRPr>
                  </a:pPr>
                  <a:endParaRPr lang="ru-RU"/>
                </a:p>
              </c:txPr>
              <c:showLegendKey val="0"/>
              <c:showVal val="1"/>
              <c:showCatName val="1"/>
              <c:showSerName val="0"/>
              <c:showPercent val="0"/>
              <c:showBubbleSize val="0"/>
              <c:extLst>
                <c:ext xmlns:c15="http://schemas.microsoft.com/office/drawing/2012/chart" uri="{CE6537A1-D6FC-4f65-9D91-7224C49458BB}">
                  <c15:layout>
                    <c:manualLayout>
                      <c:w val="0.22890680578610387"/>
                      <c:h val="0.13561389956039918"/>
                    </c:manualLayout>
                  </c15:layout>
                </c:ext>
                <c:ext xmlns:c16="http://schemas.microsoft.com/office/drawing/2014/chart" uri="{C3380CC4-5D6E-409C-BE32-E72D297353CC}">
                  <c16:uniqueId val="{00000009-D129-8A4F-A8E5-1DD56FB6D74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Списание вложенных инвестиций в предпринимательский проект в статусе убытка</c:v>
                </c:pt>
                <c:pt idx="1">
                  <c:v>Продажа пакета акций другому стратегическому инвестору</c:v>
                </c:pt>
                <c:pt idx="2">
                  <c:v>Продажа пакета акций другим акционерам</c:v>
                </c:pt>
                <c:pt idx="3">
                  <c:v>Продажа пакета акций третьим лицам</c:v>
                </c:pt>
                <c:pt idx="4">
                  <c:v>Выход с пакетом акций на биржу</c:v>
                </c:pt>
              </c:strCache>
            </c:strRef>
          </c:cat>
          <c:val>
            <c:numRef>
              <c:f>Лист1!$B$2:$B$6</c:f>
              <c:numCache>
                <c:formatCode>0%</c:formatCode>
                <c:ptCount val="5"/>
                <c:pt idx="0">
                  <c:v>0.4</c:v>
                </c:pt>
                <c:pt idx="1">
                  <c:v>0.26</c:v>
                </c:pt>
                <c:pt idx="2">
                  <c:v>0.16</c:v>
                </c:pt>
                <c:pt idx="3">
                  <c:v>0.1</c:v>
                </c:pt>
                <c:pt idx="4">
                  <c:v>8.0000000000000043E-2</c:v>
                </c:pt>
              </c:numCache>
            </c:numRef>
          </c:val>
          <c:extLst>
            <c:ext xmlns:c16="http://schemas.microsoft.com/office/drawing/2014/chart" uri="{C3380CC4-5D6E-409C-BE32-E72D297353CC}">
              <c16:uniqueId val="{0000000A-D129-8A4F-A8E5-1DD56FB6D74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Ряд 1</c:v>
                </c:pt>
              </c:strCache>
            </c:strRef>
          </c:tx>
          <c:spPr>
            <a:solidFill>
              <a:schemeClr val="accent1"/>
            </a:solidFill>
            <a:ln>
              <a:noFill/>
            </a:ln>
            <a:effectLst/>
            <a:sp3d/>
          </c:spPr>
          <c:invertIfNegative val="0"/>
          <c:dPt>
            <c:idx val="1"/>
            <c:invertIfNegative val="0"/>
            <c:bubble3D val="0"/>
            <c:spPr>
              <a:solidFill>
                <a:schemeClr val="accent6">
                  <a:lumMod val="60000"/>
                  <a:lumOff val="40000"/>
                </a:schemeClr>
              </a:solidFill>
              <a:ln>
                <a:noFill/>
              </a:ln>
              <a:effectLst/>
              <a:sp3d/>
            </c:spPr>
            <c:extLst>
              <c:ext xmlns:c16="http://schemas.microsoft.com/office/drawing/2014/chart" uri="{C3380CC4-5D6E-409C-BE32-E72D297353CC}">
                <c16:uniqueId val="{00000005-DF2C-6C4D-A150-F3ECC64B08D0}"/>
              </c:ext>
            </c:extLst>
          </c:dPt>
          <c:dLbls>
            <c:dLbl>
              <c:idx val="0"/>
              <c:layout>
                <c:manualLayout>
                  <c:x val="2.7777777777777863E-2"/>
                  <c:y val="-5.15873015873015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F2C-6C4D-A150-F3ECC64B08D0}"/>
                </c:ext>
              </c:extLst>
            </c:dLbl>
            <c:dLbl>
              <c:idx val="1"/>
              <c:layout>
                <c:manualLayout>
                  <c:x val="3.7037037037036896E-2"/>
                  <c:y val="-6.34920634920635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F2C-6C4D-A150-F3ECC64B08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Количество "бизнес-ангелов" в США</c:v>
                </c:pt>
                <c:pt idx="1">
                  <c:v>Количество потенциальных "бизнес-ангелов" в странах Европейского Союза</c:v>
                </c:pt>
              </c:strCache>
            </c:strRef>
          </c:cat>
          <c:val>
            <c:numRef>
              <c:f>Лист1!$B$2:$B$3</c:f>
              <c:numCache>
                <c:formatCode>#,##0</c:formatCode>
                <c:ptCount val="2"/>
                <c:pt idx="0">
                  <c:v>1000000</c:v>
                </c:pt>
                <c:pt idx="1">
                  <c:v>400000</c:v>
                </c:pt>
              </c:numCache>
            </c:numRef>
          </c:val>
          <c:extLst>
            <c:ext xmlns:c16="http://schemas.microsoft.com/office/drawing/2014/chart" uri="{C3380CC4-5D6E-409C-BE32-E72D297353CC}">
              <c16:uniqueId val="{00000000-DF2C-6C4D-A150-F3ECC64B08D0}"/>
            </c:ext>
          </c:extLst>
        </c:ser>
        <c:dLbls>
          <c:showLegendKey val="0"/>
          <c:showVal val="0"/>
          <c:showCatName val="0"/>
          <c:showSerName val="0"/>
          <c:showPercent val="0"/>
          <c:showBubbleSize val="0"/>
        </c:dLbls>
        <c:gapWidth val="150"/>
        <c:shape val="box"/>
        <c:axId val="147289216"/>
        <c:axId val="147290752"/>
        <c:axId val="0"/>
      </c:bar3DChart>
      <c:catAx>
        <c:axId val="1472892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7290752"/>
        <c:crosses val="autoZero"/>
        <c:auto val="1"/>
        <c:lblAlgn val="ctr"/>
        <c:lblOffset val="100"/>
        <c:noMultiLvlLbl val="0"/>
      </c:catAx>
      <c:valAx>
        <c:axId val="1472907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72892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710648148148195"/>
          <c:y val="6.6468253968253968E-2"/>
          <c:w val="0.48263888888888939"/>
          <c:h val="0.82738095238095233"/>
        </c:manualLayout>
      </c:layout>
      <c:pieChart>
        <c:varyColors val="1"/>
        <c:ser>
          <c:idx val="0"/>
          <c:order val="0"/>
          <c:tx>
            <c:strRef>
              <c:f>Лист1!$B$1</c:f>
              <c:strCache>
                <c:ptCount val="1"/>
                <c:pt idx="0">
                  <c:v>Продажи</c:v>
                </c:pt>
              </c:strCache>
            </c:strRef>
          </c:tx>
          <c:explosion val="23"/>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48E-F94F-870E-DBDB5ABA691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48E-F94F-870E-DBDB5ABA691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48E-F94F-870E-DBDB5ABA691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48E-F94F-870E-DBDB5ABA6918}"/>
              </c:ext>
            </c:extLst>
          </c:dPt>
          <c:dLbls>
            <c:dLbl>
              <c:idx val="0"/>
              <c:layout>
                <c:manualLayout>
                  <c:x val="1.6612723496718409E-2"/>
                  <c:y val="-4.1685010128840162E-2"/>
                </c:manualLayout>
              </c:layout>
              <c:showLegendKey val="0"/>
              <c:showVal val="1"/>
              <c:showCatName val="1"/>
              <c:showSerName val="0"/>
              <c:showPercent val="0"/>
              <c:showBubbleSize val="0"/>
              <c:extLst>
                <c:ext xmlns:c15="http://schemas.microsoft.com/office/drawing/2012/chart" uri="{CE6537A1-D6FC-4f65-9D91-7224C49458BB}">
                  <c15:layout>
                    <c:manualLayout>
                      <c:w val="0.23242835990058985"/>
                      <c:h val="0.22800281289079957"/>
                    </c:manualLayout>
                  </c15:layout>
                </c:ext>
                <c:ext xmlns:c16="http://schemas.microsoft.com/office/drawing/2014/chart" uri="{C3380CC4-5D6E-409C-BE32-E72D297353CC}">
                  <c16:uniqueId val="{00000001-A48E-F94F-870E-DBDB5ABA6918}"/>
                </c:ext>
              </c:extLst>
            </c:dLbl>
            <c:dLbl>
              <c:idx val="1"/>
              <c:layout>
                <c:manualLayout>
                  <c:x val="-1.8271336575356446E-2"/>
                  <c:y val="-1.9251131879610674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1"/>
              <c:showSerName val="0"/>
              <c:showPercent val="0"/>
              <c:showBubbleSize val="0"/>
              <c:extLst>
                <c:ext xmlns:c15="http://schemas.microsoft.com/office/drawing/2012/chart" uri="{CE6537A1-D6FC-4f65-9D91-7224C49458BB}">
                  <c15:layout>
                    <c:manualLayout>
                      <c:w val="0.22288356651648092"/>
                      <c:h val="0.1806423229212494"/>
                    </c:manualLayout>
                  </c15:layout>
                </c:ext>
                <c:ext xmlns:c16="http://schemas.microsoft.com/office/drawing/2014/chart" uri="{C3380CC4-5D6E-409C-BE32-E72D297353CC}">
                  <c16:uniqueId val="{00000003-A48E-F94F-870E-DBDB5ABA6918}"/>
                </c:ext>
              </c:extLst>
            </c:dLbl>
            <c:dLbl>
              <c:idx val="2"/>
              <c:layout>
                <c:manualLayout>
                  <c:x val="-4.4882490244335736E-2"/>
                  <c:y val="2.591261093394890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48E-F94F-870E-DBDB5ABA6918}"/>
                </c:ext>
              </c:extLst>
            </c:dLbl>
            <c:dLbl>
              <c:idx val="3"/>
              <c:layout>
                <c:manualLayout>
                  <c:x val="-0.10312086901546065"/>
                  <c:y val="3.4511484496457745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1"/>
              <c:showSerName val="0"/>
              <c:showPercent val="0"/>
              <c:showBubbleSize val="0"/>
              <c:extLst>
                <c:ext xmlns:c15="http://schemas.microsoft.com/office/drawing/2012/chart" uri="{CE6537A1-D6FC-4f65-9D91-7224C49458BB}">
                  <c15:layout>
                    <c:manualLayout>
                      <c:w val="0.21215309611079261"/>
                      <c:h val="0.11258249010118784"/>
                    </c:manualLayout>
                  </c15:layout>
                </c:ext>
                <c:ext xmlns:c16="http://schemas.microsoft.com/office/drawing/2014/chart" uri="{C3380CC4-5D6E-409C-BE32-E72D297353CC}">
                  <c16:uniqueId val="{00000007-A48E-F94F-870E-DBDB5ABA691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Арендная плата резидентов бизнес-инкубатора</c:v>
                </c:pt>
                <c:pt idx="1">
                  <c:v>Оплата услуг бизнес-инкубатора</c:v>
                </c:pt>
                <c:pt idx="2">
                  <c:v>Субсидии</c:v>
                </c:pt>
                <c:pt idx="3">
                  <c:v>Прочие поступления</c:v>
                </c:pt>
              </c:strCache>
            </c:strRef>
          </c:cat>
          <c:val>
            <c:numRef>
              <c:f>Лист1!$B$2:$B$5</c:f>
              <c:numCache>
                <c:formatCode>0%</c:formatCode>
                <c:ptCount val="4"/>
                <c:pt idx="0">
                  <c:v>0.59</c:v>
                </c:pt>
                <c:pt idx="1">
                  <c:v>0.18000000000000022</c:v>
                </c:pt>
                <c:pt idx="2">
                  <c:v>0.15000000000000022</c:v>
                </c:pt>
                <c:pt idx="3">
                  <c:v>8.0000000000000043E-2</c:v>
                </c:pt>
              </c:numCache>
            </c:numRef>
          </c:val>
          <c:extLst>
            <c:ext xmlns:c16="http://schemas.microsoft.com/office/drawing/2014/chart" uri="{C3380CC4-5D6E-409C-BE32-E72D297353CC}">
              <c16:uniqueId val="{0000000A-A48E-F94F-870E-DBDB5ABA691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Ряд 1</c:v>
                </c:pt>
              </c:strCache>
            </c:strRef>
          </c:tx>
          <c:spPr>
            <a:solidFill>
              <a:schemeClr val="accent1"/>
            </a:solidFill>
            <a:ln>
              <a:noFill/>
            </a:ln>
            <a:effectLst/>
            <a:sp3d/>
          </c:spPr>
          <c:invertIfNegative val="0"/>
          <c:dLbls>
            <c:dLbl>
              <c:idx val="0"/>
              <c:layout>
                <c:manualLayout>
                  <c:x val="1.3888888888888879E-2"/>
                  <c:y val="-6.73575129533681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920-DF4A-A219-57877A374DEC}"/>
                </c:ext>
              </c:extLst>
            </c:dLbl>
            <c:dLbl>
              <c:idx val="1"/>
              <c:layout>
                <c:manualLayout>
                  <c:x val="1.8518518518518465E-2"/>
                  <c:y val="-2.59067357512954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920-DF4A-A219-57877A374DEC}"/>
                </c:ext>
              </c:extLst>
            </c:dLbl>
            <c:dLbl>
              <c:idx val="2"/>
              <c:layout>
                <c:manualLayout>
                  <c:x val="2.3148148148148147E-2"/>
                  <c:y val="-5.69948186528497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920-DF4A-A219-57877A374DEC}"/>
                </c:ext>
              </c:extLst>
            </c:dLbl>
            <c:dLbl>
              <c:idx val="3"/>
              <c:layout>
                <c:manualLayout>
                  <c:x val="2.0833333333333388E-2"/>
                  <c:y val="-3.62694300518134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920-DF4A-A219-57877A374DE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1985 год</c:v>
                </c:pt>
                <c:pt idx="1">
                  <c:v>1992 год</c:v>
                </c:pt>
                <c:pt idx="2">
                  <c:v>1995 год</c:v>
                </c:pt>
                <c:pt idx="3">
                  <c:v>Начало XXI века</c:v>
                </c:pt>
              </c:strCache>
            </c:strRef>
          </c:cat>
          <c:val>
            <c:numRef>
              <c:f>Лист1!$B$2:$B$5</c:f>
              <c:numCache>
                <c:formatCode>General</c:formatCode>
                <c:ptCount val="4"/>
                <c:pt idx="0">
                  <c:v>70</c:v>
                </c:pt>
                <c:pt idx="1">
                  <c:v>470</c:v>
                </c:pt>
                <c:pt idx="2">
                  <c:v>1100</c:v>
                </c:pt>
                <c:pt idx="3">
                  <c:v>7000</c:v>
                </c:pt>
              </c:numCache>
            </c:numRef>
          </c:val>
          <c:extLst>
            <c:ext xmlns:c16="http://schemas.microsoft.com/office/drawing/2014/chart" uri="{C3380CC4-5D6E-409C-BE32-E72D297353CC}">
              <c16:uniqueId val="{00000000-8920-DF4A-A219-57877A374DEC}"/>
            </c:ext>
          </c:extLst>
        </c:ser>
        <c:dLbls>
          <c:showLegendKey val="0"/>
          <c:showVal val="0"/>
          <c:showCatName val="0"/>
          <c:showSerName val="0"/>
          <c:showPercent val="0"/>
          <c:showBubbleSize val="0"/>
        </c:dLbls>
        <c:gapWidth val="150"/>
        <c:shape val="box"/>
        <c:axId val="153801472"/>
        <c:axId val="153803008"/>
        <c:axId val="0"/>
      </c:bar3DChart>
      <c:catAx>
        <c:axId val="1538014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crossAx val="153803008"/>
        <c:crosses val="autoZero"/>
        <c:auto val="1"/>
        <c:lblAlgn val="ctr"/>
        <c:lblOffset val="100"/>
        <c:noMultiLvlLbl val="0"/>
      </c:catAx>
      <c:valAx>
        <c:axId val="153803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38014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Лист1!$B$13</c:f>
              <c:strCache>
                <c:ptCount val="1"/>
                <c:pt idx="0">
                  <c:v>темпы роста населения страны</c:v>
                </c:pt>
              </c:strCache>
            </c:strRef>
          </c:tx>
          <c:spPr>
            <a:solidFill>
              <a:schemeClr val="accent1"/>
            </a:solidFill>
            <a:ln>
              <a:noFill/>
            </a:ln>
            <a:effectLst/>
          </c:spPr>
          <c:invertIfNegative val="0"/>
          <c:dLbls>
            <c:dLbl>
              <c:idx val="0"/>
              <c:layout>
                <c:manualLayout>
                  <c:x val="-5.5555555555555558E-3"/>
                  <c:y val="-4.6988918051910182E-3"/>
                </c:manualLayout>
              </c:layout>
              <c:dLblPos val="outEnd"/>
              <c:showLegendKey val="1"/>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4CC6-414F-B829-01F439C61A92}"/>
                </c:ext>
              </c:extLst>
            </c:dLbl>
            <c:dLbl>
              <c:idx val="1"/>
              <c:layout>
                <c:manualLayout>
                  <c:x val="2.7777777777777887E-3"/>
                  <c:y val="4.560367454068231E-3"/>
                </c:manualLayout>
              </c:layout>
              <c:dLblPos val="outEnd"/>
              <c:showLegendKey val="1"/>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4CC6-414F-B829-01F439C61A92}"/>
                </c:ext>
              </c:extLst>
            </c:dLbl>
            <c:dLbl>
              <c:idx val="2"/>
              <c:layout>
                <c:manualLayout>
                  <c:x val="-5.5555555555555558E-3"/>
                  <c:y val="-6.9262175561430724E-5"/>
                </c:manualLayout>
              </c:layout>
              <c:dLblPos val="outEnd"/>
              <c:showLegendKey val="1"/>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4CC6-414F-B829-01F439C61A92}"/>
                </c:ext>
              </c:extLst>
            </c:dLbl>
            <c:dLbl>
              <c:idx val="3"/>
              <c:layout>
                <c:manualLayout>
                  <c:x val="1.5643760403144458E-2"/>
                  <c:y val="6.8749999999999714E-3"/>
                </c:manualLayout>
              </c:layout>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outEnd"/>
              <c:showLegendKey val="1"/>
              <c:showVal val="1"/>
              <c:showCatName val="0"/>
              <c:showSerName val="0"/>
              <c:showPercent val="0"/>
              <c:showBubbleSize val="0"/>
              <c:separator>, </c:separator>
              <c:extLst>
                <c:ext xmlns:c15="http://schemas.microsoft.com/office/drawing/2012/chart" uri="{CE6537A1-D6FC-4f65-9D91-7224C49458BB}">
                  <c15:layout>
                    <c:manualLayout>
                      <c:w val="0.11752352255607039"/>
                      <c:h val="8.789370078740158E-2"/>
                    </c:manualLayout>
                  </c15:layout>
                </c:ext>
                <c:ext xmlns:c16="http://schemas.microsoft.com/office/drawing/2014/chart" uri="{C3380CC4-5D6E-409C-BE32-E72D297353CC}">
                  <c16:uniqueId val="{00000003-4CC6-414F-B829-01F439C61A92}"/>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inEnd"/>
            <c:showLegendKey val="1"/>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Лист1!$C$12:$F$12</c:f>
              <c:strCache>
                <c:ptCount val="4"/>
                <c:pt idx="0">
                  <c:v>2021 год</c:v>
                </c:pt>
                <c:pt idx="1">
                  <c:v>2022 год</c:v>
                </c:pt>
                <c:pt idx="2">
                  <c:v>2023 год</c:v>
                </c:pt>
                <c:pt idx="3">
                  <c:v>20 24год</c:v>
                </c:pt>
              </c:strCache>
            </c:strRef>
          </c:cat>
          <c:val>
            <c:numRef>
              <c:f>Лист1!$C$13:$F$13</c:f>
              <c:numCache>
                <c:formatCode>0.00</c:formatCode>
                <c:ptCount val="4"/>
                <c:pt idx="0">
                  <c:v>101.32984080586166</c:v>
                </c:pt>
                <c:pt idx="1">
                  <c:v>103.3030815561724</c:v>
                </c:pt>
                <c:pt idx="2">
                  <c:v>101.35182203047208</c:v>
                </c:pt>
                <c:pt idx="3">
                  <c:v>101.35092632816216</c:v>
                </c:pt>
              </c:numCache>
            </c:numRef>
          </c:val>
          <c:extLst>
            <c:ext xmlns:c16="http://schemas.microsoft.com/office/drawing/2014/chart" uri="{C3380CC4-5D6E-409C-BE32-E72D297353CC}">
              <c16:uniqueId val="{00000004-4CC6-414F-B829-01F439C61A92}"/>
            </c:ext>
          </c:extLst>
        </c:ser>
        <c:ser>
          <c:idx val="1"/>
          <c:order val="1"/>
          <c:tx>
            <c:strRef>
              <c:f>Лист1!$B$14</c:f>
              <c:strCache>
                <c:ptCount val="1"/>
                <c:pt idx="0">
                  <c:v>темпы роста молодежи</c:v>
                </c:pt>
              </c:strCache>
            </c:strRef>
          </c:tx>
          <c:spPr>
            <a:pattFill prst="wdDnDiag">
              <a:fgClr>
                <a:schemeClr val="accent2">
                  <a:lumMod val="60000"/>
                  <a:lumOff val="40000"/>
                </a:schemeClr>
              </a:fgClr>
              <a:bgClr>
                <a:schemeClr val="accent2">
                  <a:lumMod val="20000"/>
                  <a:lumOff val="80000"/>
                </a:schemeClr>
              </a:bgClr>
            </a:pattFill>
            <a:ln>
              <a:noFill/>
            </a:ln>
            <a:effectLst/>
          </c:spPr>
          <c:invertIfNegative val="0"/>
          <c:dLbls>
            <c:dLbl>
              <c:idx val="0"/>
              <c:layout>
                <c:manualLayout>
                  <c:x val="-2.5462668816040164E-17"/>
                  <c:y val="9.189997083697786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CC6-414F-B829-01F439C61A92}"/>
                </c:ext>
              </c:extLst>
            </c:dLbl>
            <c:dLbl>
              <c:idx val="1"/>
              <c:layout>
                <c:manualLayout>
                  <c:x val="-2.7777777777777887E-3"/>
                  <c:y val="9.18999708369787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CC6-414F-B829-01F439C61A92}"/>
                </c:ext>
              </c:extLst>
            </c:dLbl>
            <c:dLbl>
              <c:idx val="2"/>
              <c:layout>
                <c:manualLayout>
                  <c:x val="8.3333333333332482E-3"/>
                  <c:y val="-4.698891805191018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CC6-414F-B829-01F439C61A92}"/>
                </c:ext>
              </c:extLst>
            </c:dLbl>
            <c:dLbl>
              <c:idx val="3"/>
              <c:layout>
                <c:manualLayout>
                  <c:x val="8.3333333333333367E-3"/>
                  <c:y val="-9.328521434820604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CC6-414F-B829-01F439C61A92}"/>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Лист1!$C$12:$F$12</c:f>
              <c:strCache>
                <c:ptCount val="4"/>
                <c:pt idx="0">
                  <c:v>2021 год</c:v>
                </c:pt>
                <c:pt idx="1">
                  <c:v>2022 год</c:v>
                </c:pt>
                <c:pt idx="2">
                  <c:v>2023 год</c:v>
                </c:pt>
                <c:pt idx="3">
                  <c:v>20 24год</c:v>
                </c:pt>
              </c:strCache>
            </c:strRef>
          </c:cat>
          <c:val>
            <c:numRef>
              <c:f>Лист1!$C$14:$F$14</c:f>
              <c:numCache>
                <c:formatCode>0.00</c:formatCode>
                <c:ptCount val="4"/>
                <c:pt idx="0">
                  <c:v>99.215039621651428</c:v>
                </c:pt>
                <c:pt idx="1">
                  <c:v>99.812170636096084</c:v>
                </c:pt>
                <c:pt idx="2">
                  <c:v>99.997261101435967</c:v>
                </c:pt>
                <c:pt idx="3">
                  <c:v>100.71710800164119</c:v>
                </c:pt>
              </c:numCache>
            </c:numRef>
          </c:val>
          <c:extLst>
            <c:ext xmlns:c16="http://schemas.microsoft.com/office/drawing/2014/chart" uri="{C3380CC4-5D6E-409C-BE32-E72D297353CC}">
              <c16:uniqueId val="{00000009-4CC6-414F-B829-01F439C61A92}"/>
            </c:ext>
          </c:extLst>
        </c:ser>
        <c:dLbls>
          <c:showLegendKey val="0"/>
          <c:showVal val="1"/>
          <c:showCatName val="0"/>
          <c:showSerName val="0"/>
          <c:showPercent val="0"/>
          <c:showBubbleSize val="0"/>
        </c:dLbls>
        <c:gapWidth val="219"/>
        <c:overlap val="-27"/>
        <c:axId val="153849216"/>
        <c:axId val="153859200"/>
      </c:barChart>
      <c:catAx>
        <c:axId val="15384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153859200"/>
        <c:crosses val="autoZero"/>
        <c:auto val="1"/>
        <c:lblAlgn val="ctr"/>
        <c:lblOffset val="100"/>
        <c:noMultiLvlLbl val="0"/>
      </c:catAx>
      <c:valAx>
        <c:axId val="1538592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153849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Лист1!$A$27</c:f>
              <c:strCache>
                <c:ptCount val="1"/>
                <c:pt idx="0">
                  <c:v>Удельный вес общей численности молодежи</c:v>
                </c:pt>
              </c:strCache>
            </c:strRef>
          </c:tx>
          <c:spPr>
            <a:pattFill prst="ltVert">
              <a:fgClr>
                <a:srgbClr val="7030A0"/>
              </a:fgClr>
              <a:bgClr>
                <a:schemeClr val="bg1"/>
              </a:bgClr>
            </a:pattFill>
            <a:ln w="22225">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Лист1!$B$26:$F$26</c:f>
              <c:strCache>
                <c:ptCount val="5"/>
                <c:pt idx="0">
                  <c:v>2020 год</c:v>
                </c:pt>
                <c:pt idx="1">
                  <c:v>2021 год</c:v>
                </c:pt>
                <c:pt idx="2">
                  <c:v>2022 год</c:v>
                </c:pt>
                <c:pt idx="3">
                  <c:v>2023 год</c:v>
                </c:pt>
                <c:pt idx="4">
                  <c:v>20 24год</c:v>
                </c:pt>
              </c:strCache>
            </c:strRef>
          </c:cat>
          <c:val>
            <c:numRef>
              <c:f>Лист1!$B$27:$F$27</c:f>
              <c:numCache>
                <c:formatCode>0.00</c:formatCode>
                <c:ptCount val="5"/>
                <c:pt idx="0">
                  <c:v>29.088816478555227</c:v>
                </c:pt>
                <c:pt idx="1">
                  <c:v>28.481719269609759</c:v>
                </c:pt>
                <c:pt idx="2">
                  <c:v>27.519239319127703</c:v>
                </c:pt>
                <c:pt idx="3">
                  <c:v>27.151446361569676</c:v>
                </c:pt>
                <c:pt idx="4">
                  <c:v>26.981649351132877</c:v>
                </c:pt>
              </c:numCache>
            </c:numRef>
          </c:val>
          <c:extLst>
            <c:ext xmlns:c16="http://schemas.microsoft.com/office/drawing/2014/chart" uri="{C3380CC4-5D6E-409C-BE32-E72D297353CC}">
              <c16:uniqueId val="{00000000-8B97-7F43-AED7-3E54B6955161}"/>
            </c:ext>
          </c:extLst>
        </c:ser>
        <c:ser>
          <c:idx val="1"/>
          <c:order val="1"/>
          <c:tx>
            <c:strRef>
              <c:f>Лист1!$A$28</c:f>
              <c:strCache>
                <c:ptCount val="1"/>
                <c:pt idx="0">
                  <c:v>Удельный вес молодежи (мужчин)</c:v>
                </c:pt>
              </c:strCache>
            </c:strRef>
          </c:tx>
          <c:spPr>
            <a:solidFill>
              <a:srgbClr val="0070C0"/>
            </a:solidFill>
            <a:ln w="12700">
              <a:solidFill>
                <a:schemeClr val="accent1"/>
              </a:solidFill>
            </a:ln>
            <a:effectLst/>
          </c:spPr>
          <c:invertIfNegative val="0"/>
          <c:dLbls>
            <c:dLbl>
              <c:idx val="0"/>
              <c:layout>
                <c:manualLayout>
                  <c:x val="4.4444444444444502E-2"/>
                  <c:y val="-1.38888888888889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B97-7F43-AED7-3E54B6955161}"/>
                </c:ext>
              </c:extLst>
            </c:dLbl>
            <c:dLbl>
              <c:idx val="1"/>
              <c:layout>
                <c:manualLayout>
                  <c:x val="1.9002375296912184E-2"/>
                  <c:y val="-1.38888888888889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B97-7F43-AED7-3E54B6955161}"/>
                </c:ext>
              </c:extLst>
            </c:dLbl>
            <c:dLbl>
              <c:idx val="2"/>
              <c:layout>
                <c:manualLayout>
                  <c:x val="1.1876484560570081E-2"/>
                  <c:y val="-2.31481481481482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B97-7F43-AED7-3E54B6955161}"/>
                </c:ext>
              </c:extLst>
            </c:dLbl>
            <c:dLbl>
              <c:idx val="3"/>
              <c:layout>
                <c:manualLayout>
                  <c:x val="1.4251781472683999E-2"/>
                  <c:y val="-4.62962962962963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B97-7F43-AED7-3E54B6955161}"/>
                </c:ext>
              </c:extLst>
            </c:dLbl>
            <c:dLbl>
              <c:idx val="4"/>
              <c:layout>
                <c:manualLayout>
                  <c:x val="1.4251781472684086E-2"/>
                  <c:y val="-2.31481481481482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B97-7F43-AED7-3E54B6955161}"/>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Лист1!$B$26:$F$26</c:f>
              <c:strCache>
                <c:ptCount val="5"/>
                <c:pt idx="0">
                  <c:v>2020 год</c:v>
                </c:pt>
                <c:pt idx="1">
                  <c:v>2021 год</c:v>
                </c:pt>
                <c:pt idx="2">
                  <c:v>2022 год</c:v>
                </c:pt>
                <c:pt idx="3">
                  <c:v>2023 год</c:v>
                </c:pt>
                <c:pt idx="4">
                  <c:v>20 24год</c:v>
                </c:pt>
              </c:strCache>
            </c:strRef>
          </c:cat>
          <c:val>
            <c:numRef>
              <c:f>Лист1!$B$28:$F$28</c:f>
              <c:numCache>
                <c:formatCode>0.00</c:formatCode>
                <c:ptCount val="5"/>
                <c:pt idx="0">
                  <c:v>14.647731706134971</c:v>
                </c:pt>
                <c:pt idx="1">
                  <c:v>14.370351584613868</c:v>
                </c:pt>
                <c:pt idx="2">
                  <c:v>13.991559008466286</c:v>
                </c:pt>
                <c:pt idx="3">
                  <c:v>13.818250969921445</c:v>
                </c:pt>
                <c:pt idx="4">
                  <c:v>13.749808948278618</c:v>
                </c:pt>
              </c:numCache>
            </c:numRef>
          </c:val>
          <c:extLst>
            <c:ext xmlns:c16="http://schemas.microsoft.com/office/drawing/2014/chart" uri="{C3380CC4-5D6E-409C-BE32-E72D297353CC}">
              <c16:uniqueId val="{00000006-8B97-7F43-AED7-3E54B6955161}"/>
            </c:ext>
          </c:extLst>
        </c:ser>
        <c:ser>
          <c:idx val="2"/>
          <c:order val="2"/>
          <c:tx>
            <c:strRef>
              <c:f>Лист1!$A$29</c:f>
              <c:strCache>
                <c:ptCount val="1"/>
                <c:pt idx="0">
                  <c:v>Удельный вес молодежи (женщин)</c:v>
                </c:pt>
              </c:strCache>
            </c:strRef>
          </c:tx>
          <c:spPr>
            <a:pattFill prst="wdDnDiag">
              <a:fgClr>
                <a:schemeClr val="accent2">
                  <a:lumMod val="60000"/>
                  <a:lumOff val="40000"/>
                </a:schemeClr>
              </a:fgClr>
              <a:bgClr>
                <a:schemeClr val="bg1"/>
              </a:bgClr>
            </a:pattFill>
            <a:ln>
              <a:solidFill>
                <a:schemeClr val="accent1"/>
              </a:solidFill>
              <a:prstDash val="sysDash"/>
            </a:ln>
            <a:effectLst/>
          </c:spPr>
          <c:invertIfNegative val="0"/>
          <c:dLbls>
            <c:dLbl>
              <c:idx val="0"/>
              <c:layout>
                <c:manualLayout>
                  <c:x val="4.4341530093548527E-2"/>
                  <c:y val="8.0864229983391711E-2"/>
                </c:manualLayout>
              </c:layout>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7.6347112860892408E-2"/>
                      <c:h val="0.10641221930592007"/>
                    </c:manualLayout>
                  </c15:layout>
                </c:ext>
                <c:ext xmlns:c16="http://schemas.microsoft.com/office/drawing/2014/chart" uri="{C3380CC4-5D6E-409C-BE32-E72D297353CC}">
                  <c16:uniqueId val="{00000007-8B97-7F43-AED7-3E54B6955161}"/>
                </c:ext>
              </c:extLst>
            </c:dLbl>
            <c:dLbl>
              <c:idx val="1"/>
              <c:layout>
                <c:manualLayout>
                  <c:x val="0.05"/>
                  <c:y val="6.0185185185185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B97-7F43-AED7-3E54B6955161}"/>
                </c:ext>
              </c:extLst>
            </c:dLbl>
            <c:dLbl>
              <c:idx val="2"/>
              <c:layout>
                <c:manualLayout>
                  <c:x val="4.7222222222222297E-2"/>
                  <c:y val="4.16666666666665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B97-7F43-AED7-3E54B6955161}"/>
                </c:ext>
              </c:extLst>
            </c:dLbl>
            <c:dLbl>
              <c:idx val="3"/>
              <c:layout>
                <c:manualLayout>
                  <c:x val="4.7222222222222297E-2"/>
                  <c:y val="5.5555555555555462E-2"/>
                </c:manualLayout>
              </c:layout>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7.6347112860892394E-2"/>
                      <c:h val="5.5486293379994167E-2"/>
                    </c:manualLayout>
                  </c15:layout>
                </c:ext>
                <c:ext xmlns:c16="http://schemas.microsoft.com/office/drawing/2014/chart" uri="{C3380CC4-5D6E-409C-BE32-E72D297353CC}">
                  <c16:uniqueId val="{0000000A-8B97-7F43-AED7-3E54B6955161}"/>
                </c:ext>
              </c:extLst>
            </c:dLbl>
            <c:dLbl>
              <c:idx val="4"/>
              <c:layout>
                <c:manualLayout>
                  <c:x val="4.1666666666666664E-2"/>
                  <c:y val="5.5555555555555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B97-7F43-AED7-3E54B6955161}"/>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Лист1!$B$26:$F$26</c:f>
              <c:strCache>
                <c:ptCount val="5"/>
                <c:pt idx="0">
                  <c:v>2020 год</c:v>
                </c:pt>
                <c:pt idx="1">
                  <c:v>2021 год</c:v>
                </c:pt>
                <c:pt idx="2">
                  <c:v>2022 год</c:v>
                </c:pt>
                <c:pt idx="3">
                  <c:v>2023 год</c:v>
                </c:pt>
                <c:pt idx="4">
                  <c:v>20 24год</c:v>
                </c:pt>
              </c:strCache>
            </c:strRef>
          </c:cat>
          <c:val>
            <c:numRef>
              <c:f>Лист1!$B$29:$F$29</c:f>
              <c:numCache>
                <c:formatCode>0.00</c:formatCode>
                <c:ptCount val="5"/>
                <c:pt idx="0">
                  <c:v>14.441084772420282</c:v>
                </c:pt>
                <c:pt idx="1">
                  <c:v>14.111367684995901</c:v>
                </c:pt>
                <c:pt idx="2">
                  <c:v>13.52768031066147</c:v>
                </c:pt>
                <c:pt idx="3">
                  <c:v>13.333195391648248</c:v>
                </c:pt>
                <c:pt idx="4">
                  <c:v>13.23184040285431</c:v>
                </c:pt>
              </c:numCache>
            </c:numRef>
          </c:val>
          <c:extLst>
            <c:ext xmlns:c16="http://schemas.microsoft.com/office/drawing/2014/chart" uri="{C3380CC4-5D6E-409C-BE32-E72D297353CC}">
              <c16:uniqueId val="{0000000C-8B97-7F43-AED7-3E54B6955161}"/>
            </c:ext>
          </c:extLst>
        </c:ser>
        <c:dLbls>
          <c:showLegendKey val="0"/>
          <c:showVal val="0"/>
          <c:showCatName val="0"/>
          <c:showSerName val="0"/>
          <c:showPercent val="0"/>
          <c:showBubbleSize val="0"/>
        </c:dLbls>
        <c:gapWidth val="219"/>
        <c:overlap val="-27"/>
        <c:axId val="153900928"/>
        <c:axId val="153902464"/>
      </c:barChart>
      <c:catAx>
        <c:axId val="153900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crossAx val="153902464"/>
        <c:crosses val="autoZero"/>
        <c:auto val="1"/>
        <c:lblAlgn val="ctr"/>
        <c:lblOffset val="100"/>
        <c:noMultiLvlLbl val="0"/>
      </c:catAx>
      <c:valAx>
        <c:axId val="153902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crossAx val="153900928"/>
        <c:crosses val="autoZero"/>
        <c:crossBetween val="between"/>
      </c:valAx>
      <c:spPr>
        <a:noFill/>
        <a:ln>
          <a:noFill/>
        </a:ln>
        <a:effectLst/>
      </c:spPr>
    </c:plotArea>
    <c:legend>
      <c:legendPos val="b"/>
      <c:layout>
        <c:manualLayout>
          <c:xMode val="edge"/>
          <c:yMode val="edge"/>
          <c:x val="2.9366946220330047E-2"/>
          <c:y val="0.861890480685363"/>
          <c:w val="0.96477424499152864"/>
          <c:h val="0.1199001111204043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7E8173-7AE3-400A-9B1A-9B4E3AF74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118</Pages>
  <Words>30252</Words>
  <Characters>172441</Characters>
  <Application>Microsoft Office Word</Application>
  <DocSecurity>0</DocSecurity>
  <Lines>1437</Lines>
  <Paragraphs>404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Titkov Alexey</dc:creator>
  <cp:keywords/>
  <dc:description/>
  <cp:lastModifiedBy>Dinara Satybaldiyeva</cp:lastModifiedBy>
  <cp:revision>2</cp:revision>
  <cp:lastPrinted>2022-07-06T12:52:00Z</cp:lastPrinted>
  <dcterms:created xsi:type="dcterms:W3CDTF">2024-11-25T04:34:00Z</dcterms:created>
  <dcterms:modified xsi:type="dcterms:W3CDTF">2024-11-25T04:34:00Z</dcterms:modified>
</cp:coreProperties>
</file>